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FE67" w14:textId="0C420AE4" w:rsidR="007A468B" w:rsidRDefault="007A468B" w:rsidP="003F770A">
      <w:pPr>
        <w:jc w:val="center"/>
        <w:rPr>
          <w:lang w:val="es-ES_tradnl"/>
        </w:rPr>
      </w:pPr>
      <w:r>
        <w:rPr>
          <w:rFonts w:ascii="Cambria" w:eastAsia="Cambria" w:hAnsi="Cambria" w:cs="Times New Roman"/>
          <w:noProof/>
          <w:sz w:val="18"/>
          <w:lang w:val="en-US" w:eastAsia="en-US"/>
        </w:rPr>
        <w:drawing>
          <wp:anchor distT="0" distB="0" distL="114300" distR="114300" simplePos="0" relativeHeight="251659264" behindDoc="0" locked="0" layoutInCell="1" allowOverlap="1" wp14:anchorId="13F87C54" wp14:editId="74ECA2F0">
            <wp:simplePos x="0" y="0"/>
            <wp:positionH relativeFrom="margin">
              <wp:posOffset>2609850</wp:posOffset>
            </wp:positionH>
            <wp:positionV relativeFrom="paragraph">
              <wp:posOffset>-298451</wp:posOffset>
            </wp:positionV>
            <wp:extent cx="1698360" cy="12477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990" cy="1268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47804C9" w14:textId="5C22EC1D" w:rsidR="007A468B" w:rsidRDefault="007A468B" w:rsidP="003F770A">
      <w:pPr>
        <w:jc w:val="center"/>
        <w:rPr>
          <w:lang w:val="es-ES_tradnl"/>
        </w:rPr>
      </w:pPr>
    </w:p>
    <w:p w14:paraId="336FE99B" w14:textId="77777777" w:rsidR="007A468B" w:rsidRDefault="007A468B" w:rsidP="003F770A">
      <w:pPr>
        <w:jc w:val="center"/>
        <w:rPr>
          <w:lang w:val="es-ES_tradnl"/>
        </w:rPr>
      </w:pPr>
    </w:p>
    <w:p w14:paraId="6B36763A" w14:textId="34B12E17" w:rsidR="00B36A09" w:rsidRDefault="00B36A09" w:rsidP="003F770A">
      <w:pPr>
        <w:jc w:val="center"/>
        <w:rPr>
          <w:lang w:val="es-ES_tradnl"/>
        </w:rPr>
      </w:pPr>
    </w:p>
    <w:p w14:paraId="0A0620D8" w14:textId="62A31632" w:rsidR="00022B7E" w:rsidRDefault="26274C27" w:rsidP="7E668805">
      <w:pPr>
        <w:jc w:val="right"/>
        <w:rPr>
          <w:rFonts w:ascii="Verdana" w:hAnsi="Verdana" w:cs="Verdana"/>
          <w:b/>
          <w:bCs/>
          <w:smallCaps/>
          <w:sz w:val="40"/>
          <w:szCs w:val="40"/>
        </w:rPr>
      </w:pPr>
      <w:r w:rsidRPr="26274C27">
        <w:rPr>
          <w:rFonts w:ascii="Verdana" w:hAnsi="Verdana" w:cs="Verdana"/>
          <w:b/>
          <w:bCs/>
          <w:smallCaps/>
          <w:sz w:val="40"/>
          <w:szCs w:val="40"/>
        </w:rPr>
        <w:t xml:space="preserve">Protocolo </w:t>
      </w:r>
      <w:r w:rsidR="00022B7E">
        <w:rPr>
          <w:rFonts w:ascii="Verdana" w:hAnsi="Verdana" w:cs="Verdana"/>
          <w:b/>
          <w:bCs/>
          <w:smallCaps/>
          <w:sz w:val="40"/>
          <w:szCs w:val="40"/>
        </w:rPr>
        <w:t>para el T</w:t>
      </w:r>
      <w:r w:rsidR="00634B84" w:rsidRPr="00634B84">
        <w:rPr>
          <w:rFonts w:ascii="Verdana" w:hAnsi="Verdana" w:cs="Verdana"/>
          <w:b/>
          <w:bCs/>
          <w:smallCaps/>
          <w:sz w:val="40"/>
          <w:szCs w:val="40"/>
        </w:rPr>
        <w:t xml:space="preserve">rámite </w:t>
      </w:r>
      <w:r w:rsidR="00022B7E">
        <w:rPr>
          <w:rFonts w:ascii="Verdana" w:hAnsi="Verdana" w:cs="Verdana"/>
          <w:b/>
          <w:bCs/>
          <w:smallCaps/>
          <w:sz w:val="40"/>
          <w:szCs w:val="40"/>
        </w:rPr>
        <w:t xml:space="preserve">de Investigadores Intervencionales, Observacionales, Segundarios y Estudiantes </w:t>
      </w:r>
    </w:p>
    <w:p w14:paraId="3CFB487A" w14:textId="5580F21B" w:rsidR="0079266A" w:rsidRPr="0079266A" w:rsidRDefault="00022B7E" w:rsidP="7E668805">
      <w:pPr>
        <w:jc w:val="right"/>
        <w:rPr>
          <w:rFonts w:ascii="Verdana" w:hAnsi="Verdana" w:cs="Verdana"/>
          <w:b/>
          <w:bCs/>
          <w:sz w:val="36"/>
          <w:szCs w:val="36"/>
        </w:rPr>
      </w:pPr>
      <w:r>
        <w:rPr>
          <w:rFonts w:ascii="Verdana" w:hAnsi="Verdana" w:cs="Verdana"/>
          <w:b/>
          <w:bCs/>
          <w:sz w:val="36"/>
          <w:szCs w:val="36"/>
        </w:rPr>
        <w:t>CONIS.UTIB.</w:t>
      </w:r>
      <w:r w:rsidR="0079266A" w:rsidRPr="0079266A">
        <w:rPr>
          <w:rFonts w:ascii="Verdana" w:hAnsi="Verdana" w:cs="Verdana"/>
          <w:b/>
          <w:bCs/>
          <w:sz w:val="36"/>
          <w:szCs w:val="36"/>
        </w:rPr>
        <w:t>0</w:t>
      </w:r>
      <w:r>
        <w:rPr>
          <w:rFonts w:ascii="Verdana" w:hAnsi="Verdana" w:cs="Verdana"/>
          <w:b/>
          <w:bCs/>
          <w:sz w:val="36"/>
          <w:szCs w:val="36"/>
        </w:rPr>
        <w:t>1.P.01</w:t>
      </w:r>
    </w:p>
    <w:p w14:paraId="6B36763E" w14:textId="0CE28101" w:rsidR="00B36A09" w:rsidRPr="00022B7E" w:rsidRDefault="00022B7E" w:rsidP="00022B7E">
      <w:pPr>
        <w:spacing w:after="0"/>
        <w:jc w:val="right"/>
        <w:rPr>
          <w:rFonts w:ascii="Verdana" w:hAnsi="Verdana" w:cs="Verdana"/>
          <w:b/>
          <w:bCs/>
          <w:smallCaps/>
          <w:noProof/>
          <w:color w:val="000000" w:themeColor="text1"/>
          <w:lang w:val="es-MX" w:eastAsia="es-MX"/>
        </w:rPr>
      </w:pPr>
      <w:r w:rsidRPr="00022B7E">
        <w:rPr>
          <w:rFonts w:ascii="Verdana" w:hAnsi="Verdana" w:cs="Verdana"/>
          <w:b/>
          <w:bCs/>
          <w:smallCaps/>
          <w:noProof/>
          <w:color w:val="000000" w:themeColor="text1"/>
          <w:lang w:val="es-MX" w:eastAsia="es-MX"/>
          <w14:shadow w14:blurRad="50800" w14:dist="38100" w14:dir="2700000" w14:sx="100000" w14:sy="100000" w14:kx="0" w14:ky="0" w14:algn="tl">
            <w14:srgbClr w14:val="000000">
              <w14:alpha w14:val="60000"/>
            </w14:srgbClr>
          </w14:shadow>
        </w:rPr>
        <w:t>Unidad Técnica en Investigación Biomédica</w:t>
      </w:r>
      <w:r w:rsidR="0063082D">
        <w:rPr>
          <w:rFonts w:ascii="Verdana" w:hAnsi="Verdana" w:cs="Verdana"/>
          <w:b/>
          <w:bCs/>
          <w:smallCaps/>
          <w:noProof/>
          <w:color w:val="000000" w:themeColor="text1"/>
          <w:lang w:val="es-MX" w:eastAsia="es-MX"/>
          <w14:shadow w14:blurRad="50800" w14:dist="38100" w14:dir="2700000" w14:sx="100000" w14:sy="100000" w14:kx="0" w14:ky="0" w14:algn="tl">
            <w14:srgbClr w14:val="000000">
              <w14:alpha w14:val="60000"/>
            </w14:srgbClr>
          </w14:shadow>
        </w:rPr>
        <w:t xml:space="preserve"> </w:t>
      </w:r>
    </w:p>
    <w:p w14:paraId="6B36763F" w14:textId="77777777" w:rsidR="00B36A09" w:rsidRPr="00F61E1D" w:rsidRDefault="00B36A09" w:rsidP="00B45E58">
      <w:pPr>
        <w:jc w:val="right"/>
        <w:rPr>
          <w:noProof/>
          <w:sz w:val="32"/>
          <w:szCs w:val="32"/>
          <w:lang w:val="es-MX" w:eastAsia="es-MX"/>
        </w:rPr>
      </w:pPr>
    </w:p>
    <w:tbl>
      <w:tblPr>
        <w:tblW w:w="10030"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301"/>
        <w:gridCol w:w="4302"/>
        <w:gridCol w:w="3427"/>
      </w:tblGrid>
      <w:tr w:rsidR="00B36A09" w:rsidRPr="0043697D" w14:paraId="6B367643" w14:textId="77777777" w:rsidTr="7E668805">
        <w:trPr>
          <w:cantSplit/>
          <w:trHeight w:val="1204"/>
          <w:jc w:val="right"/>
        </w:trPr>
        <w:tc>
          <w:tcPr>
            <w:tcW w:w="2301" w:type="dxa"/>
            <w:vAlign w:val="center"/>
          </w:tcPr>
          <w:p w14:paraId="6B367640" w14:textId="77777777" w:rsidR="00B36A09" w:rsidRPr="009B052F" w:rsidRDefault="00B36A09" w:rsidP="00A52EBB">
            <w:pPr>
              <w:rPr>
                <w:i/>
                <w:iCs/>
                <w:smallCaps/>
                <w:sz w:val="20"/>
                <w:szCs w:val="20"/>
              </w:rPr>
            </w:pPr>
            <w:r w:rsidRPr="009B052F">
              <w:rPr>
                <w:i/>
                <w:iCs/>
                <w:smallCaps/>
                <w:sz w:val="20"/>
                <w:szCs w:val="20"/>
              </w:rPr>
              <w:t>P</w:t>
            </w:r>
            <w:r>
              <w:rPr>
                <w:i/>
                <w:iCs/>
                <w:smallCaps/>
                <w:sz w:val="20"/>
                <w:szCs w:val="20"/>
              </w:rPr>
              <w:t>reparado Por</w:t>
            </w:r>
            <w:r w:rsidRPr="009B052F">
              <w:rPr>
                <w:i/>
                <w:iCs/>
                <w:smallCaps/>
                <w:sz w:val="20"/>
                <w:szCs w:val="20"/>
              </w:rPr>
              <w:t>:</w:t>
            </w:r>
          </w:p>
        </w:tc>
        <w:tc>
          <w:tcPr>
            <w:tcW w:w="4302" w:type="dxa"/>
            <w:vAlign w:val="center"/>
          </w:tcPr>
          <w:p w14:paraId="6B367641" w14:textId="77777777" w:rsidR="00B36A09" w:rsidRPr="009B052F" w:rsidRDefault="00FB69C8" w:rsidP="00FB69C8">
            <w:pPr>
              <w:rPr>
                <w:i/>
                <w:iCs/>
                <w:smallCaps/>
                <w:sz w:val="20"/>
                <w:szCs w:val="20"/>
              </w:rPr>
            </w:pPr>
            <w:r>
              <w:rPr>
                <w:i/>
                <w:iCs/>
                <w:smallCaps/>
                <w:sz w:val="20"/>
                <w:szCs w:val="20"/>
              </w:rPr>
              <w:t xml:space="preserve">Unidad Plataforma de Servicios </w:t>
            </w:r>
          </w:p>
        </w:tc>
        <w:tc>
          <w:tcPr>
            <w:tcW w:w="3427" w:type="dxa"/>
            <w:vAlign w:val="center"/>
          </w:tcPr>
          <w:p w14:paraId="33407DD4" w14:textId="6C7ADAD3" w:rsidR="00B36A09" w:rsidRDefault="002D0C73" w:rsidP="6A4522C7">
            <w:pPr>
              <w:jc w:val="center"/>
              <w:rPr>
                <w:i/>
                <w:iCs/>
                <w:smallCaps/>
                <w:sz w:val="18"/>
                <w:szCs w:val="18"/>
              </w:rPr>
            </w:pPr>
            <w:r>
              <w:rPr>
                <w:i/>
                <w:iCs/>
                <w:smallCaps/>
                <w:sz w:val="18"/>
                <w:szCs w:val="18"/>
              </w:rPr>
              <w:t xml:space="preserve">Ing. </w:t>
            </w:r>
            <w:r w:rsidR="6A4522C7" w:rsidRPr="6A4522C7">
              <w:rPr>
                <w:i/>
                <w:iCs/>
                <w:smallCaps/>
                <w:sz w:val="18"/>
                <w:szCs w:val="18"/>
              </w:rPr>
              <w:t>Kimberly Benavides González</w:t>
            </w:r>
          </w:p>
          <w:p w14:paraId="6B367642" w14:textId="131AFE52" w:rsidR="00022B7E" w:rsidRPr="003F4867" w:rsidRDefault="00022B7E" w:rsidP="6A4522C7">
            <w:pPr>
              <w:jc w:val="center"/>
              <w:rPr>
                <w:i/>
                <w:iCs/>
                <w:smallCaps/>
                <w:sz w:val="18"/>
                <w:szCs w:val="18"/>
              </w:rPr>
            </w:pPr>
            <w:proofErr w:type="spellStart"/>
            <w:r>
              <w:rPr>
                <w:i/>
                <w:iCs/>
                <w:smallCaps/>
                <w:sz w:val="18"/>
                <w:szCs w:val="18"/>
              </w:rPr>
              <w:t>MSc</w:t>
            </w:r>
            <w:proofErr w:type="spellEnd"/>
            <w:r>
              <w:rPr>
                <w:i/>
                <w:iCs/>
                <w:smallCaps/>
                <w:sz w:val="18"/>
                <w:szCs w:val="18"/>
              </w:rPr>
              <w:t>. Andrea Morera Lee</w:t>
            </w:r>
          </w:p>
        </w:tc>
      </w:tr>
      <w:tr w:rsidR="00B36A09" w:rsidRPr="0043697D" w14:paraId="6B367647" w14:textId="77777777" w:rsidTr="7E668805">
        <w:trPr>
          <w:cantSplit/>
          <w:trHeight w:val="668"/>
          <w:jc w:val="right"/>
        </w:trPr>
        <w:tc>
          <w:tcPr>
            <w:tcW w:w="2301" w:type="dxa"/>
            <w:vAlign w:val="center"/>
          </w:tcPr>
          <w:p w14:paraId="6B367644" w14:textId="77777777" w:rsidR="00B36A09" w:rsidRPr="008C1CB2" w:rsidRDefault="00B36A09" w:rsidP="009B052F">
            <w:pPr>
              <w:rPr>
                <w:i/>
                <w:iCs/>
                <w:smallCaps/>
                <w:sz w:val="20"/>
                <w:szCs w:val="20"/>
              </w:rPr>
            </w:pPr>
            <w:r w:rsidRPr="008C1CB2">
              <w:rPr>
                <w:i/>
                <w:iCs/>
                <w:smallCaps/>
                <w:sz w:val="20"/>
                <w:szCs w:val="20"/>
              </w:rPr>
              <w:t>Validado Por:</w:t>
            </w:r>
          </w:p>
        </w:tc>
        <w:tc>
          <w:tcPr>
            <w:tcW w:w="4302" w:type="dxa"/>
            <w:vAlign w:val="center"/>
          </w:tcPr>
          <w:p w14:paraId="6B367645" w14:textId="2264785A" w:rsidR="00B36A09" w:rsidRPr="008C1CB2" w:rsidRDefault="00022B7E" w:rsidP="00022B7E">
            <w:pPr>
              <w:spacing w:after="0"/>
              <w:jc w:val="left"/>
              <w:rPr>
                <w:i/>
                <w:iCs/>
                <w:smallCaps/>
                <w:color w:val="auto"/>
                <w:sz w:val="20"/>
                <w:szCs w:val="20"/>
              </w:rPr>
            </w:pPr>
            <w:r>
              <w:rPr>
                <w:i/>
                <w:iCs/>
                <w:smallCaps/>
                <w:sz w:val="20"/>
                <w:szCs w:val="20"/>
              </w:rPr>
              <w:t xml:space="preserve">Presidenta </w:t>
            </w:r>
            <w:r w:rsidRPr="00022B7E">
              <w:rPr>
                <w:i/>
                <w:iCs/>
                <w:smallCaps/>
                <w:sz w:val="20"/>
                <w:szCs w:val="20"/>
              </w:rPr>
              <w:t>C</w:t>
            </w:r>
            <w:r>
              <w:rPr>
                <w:i/>
                <w:iCs/>
                <w:smallCaps/>
                <w:sz w:val="20"/>
                <w:szCs w:val="20"/>
              </w:rPr>
              <w:t>ONIS</w:t>
            </w:r>
          </w:p>
        </w:tc>
        <w:tc>
          <w:tcPr>
            <w:tcW w:w="3427" w:type="dxa"/>
            <w:vAlign w:val="center"/>
          </w:tcPr>
          <w:p w14:paraId="6B367646" w14:textId="52B9147C" w:rsidR="00B36A09" w:rsidRPr="008C1CB2" w:rsidRDefault="00022B7E" w:rsidP="6A4522C7">
            <w:pPr>
              <w:jc w:val="center"/>
              <w:rPr>
                <w:i/>
                <w:iCs/>
                <w:smallCaps/>
                <w:color w:val="auto"/>
                <w:sz w:val="18"/>
                <w:szCs w:val="18"/>
              </w:rPr>
            </w:pPr>
            <w:r>
              <w:rPr>
                <w:i/>
                <w:iCs/>
                <w:smallCaps/>
                <w:color w:val="auto"/>
                <w:sz w:val="18"/>
                <w:szCs w:val="18"/>
              </w:rPr>
              <w:t>Dra. Jacqueline Peraza</w:t>
            </w:r>
          </w:p>
        </w:tc>
      </w:tr>
      <w:tr w:rsidR="00B36A09" w:rsidRPr="0043697D" w14:paraId="6B36764B" w14:textId="77777777" w:rsidTr="7E668805">
        <w:trPr>
          <w:cantSplit/>
          <w:trHeight w:val="678"/>
          <w:jc w:val="right"/>
        </w:trPr>
        <w:tc>
          <w:tcPr>
            <w:tcW w:w="2301" w:type="dxa"/>
            <w:vAlign w:val="center"/>
          </w:tcPr>
          <w:p w14:paraId="6B367648" w14:textId="77777777" w:rsidR="00B36A09" w:rsidRPr="009B052F" w:rsidRDefault="00B36A09" w:rsidP="00ED12D3">
            <w:pPr>
              <w:rPr>
                <w:i/>
                <w:iCs/>
                <w:smallCaps/>
                <w:sz w:val="20"/>
                <w:szCs w:val="20"/>
              </w:rPr>
            </w:pPr>
            <w:r>
              <w:rPr>
                <w:i/>
                <w:iCs/>
                <w:smallCaps/>
                <w:sz w:val="20"/>
                <w:szCs w:val="20"/>
              </w:rPr>
              <w:t>Revisado Por</w:t>
            </w:r>
            <w:r w:rsidR="00B3027B">
              <w:rPr>
                <w:i/>
                <w:iCs/>
                <w:smallCaps/>
                <w:sz w:val="20"/>
                <w:szCs w:val="20"/>
              </w:rPr>
              <w:t>:</w:t>
            </w:r>
          </w:p>
        </w:tc>
        <w:tc>
          <w:tcPr>
            <w:tcW w:w="4302" w:type="dxa"/>
            <w:vAlign w:val="center"/>
          </w:tcPr>
          <w:p w14:paraId="6B367649" w14:textId="77777777" w:rsidR="00B36A09" w:rsidRPr="009B052F" w:rsidRDefault="00B36A09" w:rsidP="00444940">
            <w:pPr>
              <w:rPr>
                <w:i/>
                <w:iCs/>
                <w:smallCaps/>
                <w:sz w:val="20"/>
                <w:szCs w:val="20"/>
              </w:rPr>
            </w:pPr>
            <w:r>
              <w:rPr>
                <w:i/>
                <w:iCs/>
                <w:smallCaps/>
                <w:sz w:val="20"/>
                <w:szCs w:val="20"/>
              </w:rPr>
              <w:t xml:space="preserve">Unidad </w:t>
            </w:r>
            <w:r w:rsidR="00444940">
              <w:rPr>
                <w:i/>
                <w:iCs/>
                <w:smallCaps/>
                <w:sz w:val="20"/>
                <w:szCs w:val="20"/>
              </w:rPr>
              <w:t>Planificación Institucional</w:t>
            </w:r>
            <w:r>
              <w:rPr>
                <w:i/>
                <w:iCs/>
                <w:smallCaps/>
                <w:sz w:val="20"/>
                <w:szCs w:val="20"/>
              </w:rPr>
              <w:t xml:space="preserve"> </w:t>
            </w:r>
          </w:p>
        </w:tc>
        <w:tc>
          <w:tcPr>
            <w:tcW w:w="3427" w:type="dxa"/>
            <w:vAlign w:val="center"/>
          </w:tcPr>
          <w:p w14:paraId="6B36764A" w14:textId="55E98742" w:rsidR="00B36A09" w:rsidRPr="003F4867" w:rsidRDefault="00091924" w:rsidP="6A4522C7">
            <w:pPr>
              <w:jc w:val="center"/>
              <w:rPr>
                <w:i/>
                <w:iCs/>
                <w:smallCaps/>
                <w:sz w:val="18"/>
                <w:szCs w:val="18"/>
              </w:rPr>
            </w:pPr>
            <w:r w:rsidRPr="6A4522C7">
              <w:rPr>
                <w:i/>
                <w:iCs/>
                <w:smallCaps/>
                <w:sz w:val="18"/>
                <w:szCs w:val="18"/>
              </w:rPr>
              <w:t>Ing</w:t>
            </w:r>
            <w:r w:rsidR="6A4522C7" w:rsidRPr="6A4522C7">
              <w:rPr>
                <w:i/>
                <w:iCs/>
                <w:smallCaps/>
                <w:sz w:val="18"/>
                <w:szCs w:val="18"/>
              </w:rPr>
              <w:t xml:space="preserve">. </w:t>
            </w:r>
            <w:r w:rsidR="00C358CF">
              <w:rPr>
                <w:i/>
                <w:iCs/>
                <w:smallCaps/>
                <w:sz w:val="18"/>
                <w:szCs w:val="18"/>
              </w:rPr>
              <w:t>Maynor Araya González</w:t>
            </w:r>
          </w:p>
        </w:tc>
      </w:tr>
      <w:tr w:rsidR="00B36A09" w:rsidRPr="0043697D" w14:paraId="6B36764F" w14:textId="77777777" w:rsidTr="7E668805">
        <w:trPr>
          <w:cantSplit/>
          <w:trHeight w:val="546"/>
          <w:jc w:val="right"/>
        </w:trPr>
        <w:tc>
          <w:tcPr>
            <w:tcW w:w="2301" w:type="dxa"/>
            <w:vAlign w:val="center"/>
          </w:tcPr>
          <w:p w14:paraId="6B36764C" w14:textId="7997511F" w:rsidR="00B36A09" w:rsidRPr="009B052F" w:rsidRDefault="7E668805" w:rsidP="7E668805">
            <w:pPr>
              <w:rPr>
                <w:i/>
                <w:iCs/>
                <w:smallCaps/>
                <w:sz w:val="20"/>
                <w:szCs w:val="20"/>
              </w:rPr>
            </w:pPr>
            <w:r w:rsidRPr="7E668805">
              <w:rPr>
                <w:i/>
                <w:iCs/>
                <w:smallCaps/>
                <w:sz w:val="20"/>
                <w:szCs w:val="20"/>
              </w:rPr>
              <w:t>Aprobado Por:</w:t>
            </w:r>
          </w:p>
        </w:tc>
        <w:tc>
          <w:tcPr>
            <w:tcW w:w="4302" w:type="dxa"/>
            <w:vAlign w:val="center"/>
          </w:tcPr>
          <w:p w14:paraId="6B36764D" w14:textId="722B5235" w:rsidR="00B36A09" w:rsidRPr="009B052F" w:rsidRDefault="00022B7E" w:rsidP="00022B7E">
            <w:pPr>
              <w:spacing w:after="0"/>
              <w:jc w:val="right"/>
              <w:rPr>
                <w:i/>
                <w:iCs/>
                <w:smallCaps/>
                <w:sz w:val="20"/>
                <w:szCs w:val="20"/>
              </w:rPr>
            </w:pPr>
            <w:r w:rsidRPr="00022B7E">
              <w:rPr>
                <w:i/>
                <w:iCs/>
                <w:smallCaps/>
                <w:sz w:val="20"/>
                <w:szCs w:val="20"/>
              </w:rPr>
              <w:t>Consejo Nacional de Investigación en Salud</w:t>
            </w:r>
          </w:p>
        </w:tc>
        <w:tc>
          <w:tcPr>
            <w:tcW w:w="3427" w:type="dxa"/>
            <w:vAlign w:val="center"/>
          </w:tcPr>
          <w:p w14:paraId="6B36764E" w14:textId="3533C88D" w:rsidR="00B36A09" w:rsidRPr="003F4867" w:rsidRDefault="00B36A09" w:rsidP="007A468B">
            <w:pPr>
              <w:rPr>
                <w:i/>
                <w:iCs/>
                <w:smallCaps/>
                <w:color w:val="auto"/>
                <w:sz w:val="18"/>
                <w:szCs w:val="18"/>
              </w:rPr>
            </w:pPr>
          </w:p>
        </w:tc>
      </w:tr>
      <w:tr w:rsidR="00B36A09" w:rsidRPr="0043697D" w14:paraId="6B367654" w14:textId="77777777" w:rsidTr="7E668805">
        <w:trPr>
          <w:cantSplit/>
          <w:trHeight w:val="526"/>
          <w:jc w:val="right"/>
        </w:trPr>
        <w:tc>
          <w:tcPr>
            <w:tcW w:w="2301" w:type="dxa"/>
            <w:vAlign w:val="center"/>
          </w:tcPr>
          <w:p w14:paraId="6B367650" w14:textId="75C1EF25" w:rsidR="00B36A09" w:rsidRPr="009B052F" w:rsidRDefault="7E668805" w:rsidP="7E668805">
            <w:pPr>
              <w:rPr>
                <w:i/>
                <w:iCs/>
                <w:smallCaps/>
                <w:sz w:val="20"/>
                <w:szCs w:val="20"/>
              </w:rPr>
            </w:pPr>
            <w:r w:rsidRPr="7E668805">
              <w:rPr>
                <w:i/>
                <w:iCs/>
                <w:smallCaps/>
                <w:sz w:val="20"/>
                <w:szCs w:val="20"/>
              </w:rPr>
              <w:t>Versión Nº: 1</w:t>
            </w:r>
          </w:p>
        </w:tc>
        <w:tc>
          <w:tcPr>
            <w:tcW w:w="4302" w:type="dxa"/>
            <w:vAlign w:val="center"/>
          </w:tcPr>
          <w:p w14:paraId="6B367652" w14:textId="3F7DBC6A" w:rsidR="00DE7E3A" w:rsidRPr="009B052F" w:rsidRDefault="00B36A09" w:rsidP="00022B7E">
            <w:pPr>
              <w:rPr>
                <w:i/>
                <w:iCs/>
                <w:smallCaps/>
                <w:sz w:val="20"/>
                <w:szCs w:val="20"/>
              </w:rPr>
            </w:pPr>
            <w:r>
              <w:rPr>
                <w:i/>
                <w:iCs/>
                <w:smallCaps/>
                <w:sz w:val="20"/>
                <w:szCs w:val="20"/>
              </w:rPr>
              <w:t xml:space="preserve">Fecha de </w:t>
            </w:r>
            <w:r w:rsidR="00022B7E">
              <w:rPr>
                <w:i/>
                <w:iCs/>
                <w:smallCaps/>
                <w:sz w:val="20"/>
                <w:szCs w:val="20"/>
              </w:rPr>
              <w:t>sesión</w:t>
            </w:r>
            <w:r w:rsidR="00DE7E3A">
              <w:rPr>
                <w:i/>
                <w:iCs/>
                <w:smallCaps/>
                <w:sz w:val="20"/>
                <w:szCs w:val="20"/>
              </w:rPr>
              <w:t>:</w:t>
            </w:r>
          </w:p>
        </w:tc>
        <w:tc>
          <w:tcPr>
            <w:tcW w:w="3427" w:type="dxa"/>
            <w:vAlign w:val="center"/>
          </w:tcPr>
          <w:p w14:paraId="6B367653" w14:textId="5FC66816" w:rsidR="00B36A09" w:rsidRPr="003F4867" w:rsidRDefault="00682686" w:rsidP="6A4522C7">
            <w:pPr>
              <w:jc w:val="center"/>
              <w:rPr>
                <w:i/>
                <w:iCs/>
                <w:smallCaps/>
                <w:sz w:val="18"/>
                <w:szCs w:val="18"/>
              </w:rPr>
            </w:pPr>
            <w:r>
              <w:rPr>
                <w:i/>
                <w:iCs/>
                <w:smallCaps/>
                <w:color w:val="auto"/>
                <w:sz w:val="18"/>
                <w:szCs w:val="18"/>
              </w:rPr>
              <w:t xml:space="preserve">octubre </w:t>
            </w:r>
            <w:r w:rsidR="00022B7E">
              <w:rPr>
                <w:i/>
                <w:iCs/>
                <w:smallCaps/>
                <w:color w:val="auto"/>
                <w:sz w:val="18"/>
                <w:szCs w:val="18"/>
              </w:rPr>
              <w:t xml:space="preserve"> </w:t>
            </w:r>
            <w:r w:rsidR="00C358CF" w:rsidRPr="00C358CF">
              <w:rPr>
                <w:i/>
                <w:iCs/>
                <w:smallCaps/>
                <w:color w:val="auto"/>
                <w:sz w:val="18"/>
                <w:szCs w:val="18"/>
              </w:rPr>
              <w:t>2020</w:t>
            </w:r>
          </w:p>
        </w:tc>
      </w:tr>
    </w:tbl>
    <w:p w14:paraId="6B367655" w14:textId="77777777" w:rsidR="00B36A09" w:rsidRDefault="00B36A09" w:rsidP="00ED12D3"/>
    <w:p w14:paraId="6B367656" w14:textId="77777777" w:rsidR="00B36A09" w:rsidRDefault="00B36A09" w:rsidP="00ED12D3">
      <w:pPr>
        <w:sectPr w:rsidR="00B36A09" w:rsidSect="00C8605E">
          <w:headerReference w:type="default" r:id="rId12"/>
          <w:footerReference w:type="default" r:id="rId13"/>
          <w:headerReference w:type="first" r:id="rId14"/>
          <w:footerReference w:type="first" r:id="rId15"/>
          <w:type w:val="nextColumn"/>
          <w:pgSz w:w="11907" w:h="16839" w:code="9"/>
          <w:pgMar w:top="720" w:right="720" w:bottom="720" w:left="720" w:header="720" w:footer="720" w:gutter="0"/>
          <w:pgNumType w:start="1"/>
          <w:cols w:space="720"/>
          <w:titlePg/>
          <w:docGrid w:linePitch="360"/>
        </w:sectPr>
      </w:pPr>
    </w:p>
    <w:p w14:paraId="6B367657" w14:textId="77777777" w:rsidR="00B36A09" w:rsidRPr="00F70853" w:rsidRDefault="00B36A09" w:rsidP="00F86A23">
      <w:pPr>
        <w:pStyle w:val="Ttulo1"/>
      </w:pPr>
      <w:r w:rsidRPr="00F70853">
        <w:lastRenderedPageBreak/>
        <w:t>Introducción</w:t>
      </w:r>
    </w:p>
    <w:p w14:paraId="4BBE7D0D" w14:textId="7F3D6A97" w:rsidR="00F71D3E" w:rsidRPr="002564FC" w:rsidRDefault="00B36A09" w:rsidP="002564FC">
      <w:pPr>
        <w:spacing w:before="240" w:line="360" w:lineRule="auto"/>
        <w:rPr>
          <w:color w:val="auto"/>
        </w:rPr>
      </w:pPr>
      <w:r w:rsidRPr="002564FC">
        <w:rPr>
          <w:color w:val="auto"/>
        </w:rPr>
        <w:t xml:space="preserve">Este </w:t>
      </w:r>
      <w:r w:rsidR="00022B7E" w:rsidRPr="002564FC">
        <w:rPr>
          <w:color w:val="auto"/>
        </w:rPr>
        <w:t xml:space="preserve">es un </w:t>
      </w:r>
      <w:r w:rsidRPr="002564FC">
        <w:rPr>
          <w:color w:val="auto"/>
        </w:rPr>
        <w:t>protocolo</w:t>
      </w:r>
      <w:r w:rsidR="00022B7E" w:rsidRPr="002564FC">
        <w:rPr>
          <w:color w:val="auto"/>
        </w:rPr>
        <w:t xml:space="preserve"> para acreditar in</w:t>
      </w:r>
      <w:r w:rsidR="00DA2A1C" w:rsidRPr="002564FC">
        <w:rPr>
          <w:color w:val="auto"/>
        </w:rPr>
        <w:t>vestigadores Intervencionales, O</w:t>
      </w:r>
      <w:r w:rsidR="00022B7E" w:rsidRPr="002564FC">
        <w:rPr>
          <w:color w:val="auto"/>
        </w:rPr>
        <w:t xml:space="preserve">bservacionales, Segundarios y Estudiantes el mismo consiste en cumplir </w:t>
      </w:r>
      <w:r w:rsidR="00DA2A1C" w:rsidRPr="002564FC">
        <w:rPr>
          <w:color w:val="auto"/>
        </w:rPr>
        <w:t xml:space="preserve">los compromisos </w:t>
      </w:r>
      <w:r w:rsidR="007C25E6" w:rsidRPr="002564FC">
        <w:rPr>
          <w:color w:val="auto"/>
        </w:rPr>
        <w:t>establecidos en</w:t>
      </w:r>
      <w:r w:rsidR="00DA2A1C" w:rsidRPr="002564FC">
        <w:rPr>
          <w:color w:val="auto"/>
        </w:rPr>
        <w:t xml:space="preserve"> la Ley 9234</w:t>
      </w:r>
      <w:r w:rsidR="007C25E6" w:rsidRPr="002564FC">
        <w:rPr>
          <w:color w:val="auto"/>
        </w:rPr>
        <w:t>, sus reglamentos y reformas, así como acuerdos internacionales, relacionada con la investigación biomédica en seres humanos</w:t>
      </w:r>
      <w:r w:rsidR="00B3217D" w:rsidRPr="002564FC">
        <w:rPr>
          <w:color w:val="auto"/>
        </w:rPr>
        <w:t>.</w:t>
      </w:r>
      <w:r w:rsidR="00F71D3E" w:rsidRPr="002564FC">
        <w:rPr>
          <w:color w:val="auto"/>
        </w:rPr>
        <w:t xml:space="preserve"> </w:t>
      </w:r>
    </w:p>
    <w:p w14:paraId="6B367658" w14:textId="4B10B038" w:rsidR="00C8605E" w:rsidRDefault="00F71D3E" w:rsidP="002564FC">
      <w:pPr>
        <w:spacing w:before="240" w:line="360" w:lineRule="auto"/>
        <w:rPr>
          <w:color w:val="auto"/>
        </w:rPr>
      </w:pPr>
      <w:r w:rsidRPr="002564FC">
        <w:rPr>
          <w:color w:val="auto"/>
        </w:rPr>
        <w:t>L</w:t>
      </w:r>
      <w:r w:rsidR="00022B7E" w:rsidRPr="002564FC">
        <w:rPr>
          <w:color w:val="auto"/>
        </w:rPr>
        <w:t xml:space="preserve">os investigadores </w:t>
      </w:r>
      <w:r w:rsidR="007C25E6" w:rsidRPr="002564FC">
        <w:rPr>
          <w:color w:val="auto"/>
        </w:rPr>
        <w:t>deberán cumplir con algunos de los siguientes requisitos  dependiendo  del grado de responsabilidad e intervención para salvaguardar la salud, integridad, seguridad y la vida de las personas participantes en la investigación</w:t>
      </w:r>
      <w:r w:rsidR="00DE0EC1" w:rsidRPr="002564FC">
        <w:rPr>
          <w:color w:val="auto"/>
        </w:rPr>
        <w:t>: Atestados</w:t>
      </w:r>
      <w:r w:rsidR="007C25E6" w:rsidRPr="002564FC">
        <w:rPr>
          <w:color w:val="auto"/>
        </w:rPr>
        <w:t xml:space="preserve"> universitarios, experiencia en investigación</w:t>
      </w:r>
      <w:r w:rsidR="00DE0EC1" w:rsidRPr="002564FC">
        <w:rPr>
          <w:color w:val="auto"/>
        </w:rPr>
        <w:t xml:space="preserve"> y laboral</w:t>
      </w:r>
      <w:r w:rsidR="007C25E6" w:rsidRPr="002564FC">
        <w:rPr>
          <w:color w:val="auto"/>
        </w:rPr>
        <w:t>, publicaciones científicas</w:t>
      </w:r>
      <w:r w:rsidR="00DE0EC1" w:rsidRPr="002564FC">
        <w:rPr>
          <w:color w:val="auto"/>
        </w:rPr>
        <w:t xml:space="preserve">, </w:t>
      </w:r>
      <w:r w:rsidR="00B3217D" w:rsidRPr="002564FC">
        <w:rPr>
          <w:color w:val="auto"/>
        </w:rPr>
        <w:t>capacitación actualizada</w:t>
      </w:r>
      <w:r w:rsidR="00DE0EC1" w:rsidRPr="002564FC">
        <w:rPr>
          <w:color w:val="auto"/>
        </w:rPr>
        <w:t xml:space="preserve"> en Buenas Prácticas </w:t>
      </w:r>
      <w:r w:rsidR="00B3217D" w:rsidRPr="002564FC">
        <w:rPr>
          <w:color w:val="auto"/>
        </w:rPr>
        <w:t>de</w:t>
      </w:r>
      <w:r w:rsidR="00DE0EC1" w:rsidRPr="002564FC">
        <w:rPr>
          <w:color w:val="auto"/>
        </w:rPr>
        <w:t xml:space="preserve"> Investigación Biomédica (BPIB),</w:t>
      </w:r>
      <w:r w:rsidR="007C25E6" w:rsidRPr="002564FC">
        <w:rPr>
          <w:color w:val="auto"/>
        </w:rPr>
        <w:t xml:space="preserve">   compromiso </w:t>
      </w:r>
      <w:r w:rsidR="00DE0EC1" w:rsidRPr="002564FC">
        <w:rPr>
          <w:color w:val="auto"/>
        </w:rPr>
        <w:t xml:space="preserve">de cumplir con las la BPIB, el </w:t>
      </w:r>
      <w:r w:rsidR="007C25E6" w:rsidRPr="002564FC">
        <w:rPr>
          <w:color w:val="auto"/>
        </w:rPr>
        <w:t xml:space="preserve">resguardo de la confidencialidad </w:t>
      </w:r>
      <w:r w:rsidR="00DE0EC1" w:rsidRPr="002564FC">
        <w:rPr>
          <w:color w:val="auto"/>
        </w:rPr>
        <w:t xml:space="preserve">y </w:t>
      </w:r>
      <w:r w:rsidR="00B3217D" w:rsidRPr="002564FC">
        <w:rPr>
          <w:color w:val="auto"/>
        </w:rPr>
        <w:t xml:space="preserve">el </w:t>
      </w:r>
      <w:r w:rsidR="00310D7E" w:rsidRPr="002564FC">
        <w:rPr>
          <w:color w:val="auto"/>
        </w:rPr>
        <w:t>reporte de eventos adversos, entre otros</w:t>
      </w:r>
      <w:r w:rsidR="00022B7E" w:rsidRPr="002564FC">
        <w:rPr>
          <w:color w:val="auto"/>
        </w:rPr>
        <w:t xml:space="preserve">.  </w:t>
      </w:r>
    </w:p>
    <w:p w14:paraId="5A453C1E" w14:textId="77777777" w:rsidR="002564FC" w:rsidRPr="002564FC" w:rsidRDefault="002564FC" w:rsidP="002564FC">
      <w:pPr>
        <w:spacing w:before="240" w:line="360" w:lineRule="auto"/>
        <w:rPr>
          <w:color w:val="auto"/>
        </w:rPr>
      </w:pPr>
    </w:p>
    <w:p w14:paraId="6B367659" w14:textId="77777777" w:rsidR="00B36A09" w:rsidRPr="002201B9" w:rsidRDefault="00B36A09" w:rsidP="00F86A23">
      <w:pPr>
        <w:pStyle w:val="Ttulo1"/>
      </w:pPr>
      <w:r w:rsidRPr="002201B9">
        <w:t>Objetivo</w:t>
      </w:r>
    </w:p>
    <w:p w14:paraId="6B36765A" w14:textId="2D203AB1" w:rsidR="003D5483" w:rsidRPr="002564FC" w:rsidRDefault="00C4787A" w:rsidP="002564FC">
      <w:pPr>
        <w:spacing w:before="240"/>
        <w:rPr>
          <w:color w:val="auto"/>
        </w:rPr>
      </w:pPr>
      <w:r w:rsidRPr="002564FC">
        <w:rPr>
          <w:color w:val="auto"/>
        </w:rPr>
        <w:t>Garantizar el cumplimiento de l</w:t>
      </w:r>
      <w:r w:rsidR="00022B7E" w:rsidRPr="002564FC">
        <w:rPr>
          <w:color w:val="auto"/>
        </w:rPr>
        <w:t>os requisitos para la acreditación de los diversos investigadores según la Ley 9234.</w:t>
      </w:r>
    </w:p>
    <w:p w14:paraId="48787270" w14:textId="77777777" w:rsidR="002564FC" w:rsidRPr="00C4787A" w:rsidRDefault="002564FC" w:rsidP="000D3E20">
      <w:pPr>
        <w:spacing w:before="240" w:line="240" w:lineRule="auto"/>
        <w:rPr>
          <w:sz w:val="22"/>
          <w:szCs w:val="22"/>
        </w:rPr>
      </w:pPr>
    </w:p>
    <w:p w14:paraId="6B36765B" w14:textId="77777777" w:rsidR="00B36A09" w:rsidRDefault="00B36A09" w:rsidP="00F86A23">
      <w:pPr>
        <w:pStyle w:val="Ttulo1"/>
      </w:pPr>
      <w:r>
        <w:t>Productos</w:t>
      </w:r>
    </w:p>
    <w:p w14:paraId="3EC017D3" w14:textId="77777777" w:rsidR="00022B7E" w:rsidRPr="002564FC" w:rsidRDefault="00B36A09" w:rsidP="002564FC">
      <w:pPr>
        <w:spacing w:before="240"/>
      </w:pPr>
      <w:r w:rsidRPr="002564FC">
        <w:t xml:space="preserve">Producto Final: </w:t>
      </w:r>
    </w:p>
    <w:p w14:paraId="6B36765C" w14:textId="1179FC82" w:rsidR="00B36A09" w:rsidRPr="002564FC" w:rsidRDefault="00022B7E" w:rsidP="002564FC">
      <w:pPr>
        <w:pStyle w:val="Prrafodelista"/>
        <w:numPr>
          <w:ilvl w:val="0"/>
          <w:numId w:val="17"/>
        </w:numPr>
        <w:spacing w:before="240"/>
      </w:pPr>
      <w:r w:rsidRPr="002564FC">
        <w:t>Investigadores acreditados y debidamente inscritos en el Consejo Nacional de Investigación Biomédica según la normativa vigente.</w:t>
      </w:r>
    </w:p>
    <w:p w14:paraId="0FD8C51F" w14:textId="77777777" w:rsidR="00022B7E" w:rsidRDefault="00022B7E" w:rsidP="00022B7E">
      <w:pPr>
        <w:pStyle w:val="Prrafodelista"/>
        <w:spacing w:before="240" w:line="240" w:lineRule="auto"/>
        <w:rPr>
          <w:sz w:val="22"/>
          <w:szCs w:val="22"/>
        </w:rPr>
      </w:pPr>
    </w:p>
    <w:p w14:paraId="6B36765E" w14:textId="77777777" w:rsidR="00B36A09" w:rsidRPr="00DC2F7E" w:rsidRDefault="00B36A09" w:rsidP="00F86A23">
      <w:pPr>
        <w:pStyle w:val="Ttulo1"/>
      </w:pPr>
      <w:r w:rsidRPr="00DC2F7E">
        <w:t>Alcance</w:t>
      </w:r>
    </w:p>
    <w:p w14:paraId="6B36765F" w14:textId="3D2C997C" w:rsidR="00B36A09" w:rsidRPr="002564FC" w:rsidRDefault="00022B7E" w:rsidP="00D81A2F">
      <w:r w:rsidRPr="002564FC">
        <w:t>Unidad Técnica de Investigación Biomédica</w:t>
      </w:r>
      <w:r w:rsidR="00A47084" w:rsidRPr="002564FC">
        <w:t>.</w:t>
      </w:r>
    </w:p>
    <w:p w14:paraId="73090AA0" w14:textId="77777777" w:rsidR="00146670" w:rsidRPr="00DC2F7E" w:rsidRDefault="00146670" w:rsidP="00D81A2F">
      <w:pPr>
        <w:rPr>
          <w:sz w:val="22"/>
          <w:szCs w:val="22"/>
        </w:rPr>
      </w:pPr>
    </w:p>
    <w:p w14:paraId="6B367660" w14:textId="77777777" w:rsidR="00B36A09" w:rsidRDefault="00B36A09" w:rsidP="00F86A23">
      <w:pPr>
        <w:pStyle w:val="Ttulo1"/>
      </w:pPr>
      <w:r>
        <w:lastRenderedPageBreak/>
        <w:t xml:space="preserve">Definiciones </w:t>
      </w:r>
    </w:p>
    <w:p w14:paraId="6B367661" w14:textId="2150D949" w:rsidR="00161B50" w:rsidRDefault="00161B50" w:rsidP="00161B50"/>
    <w:p w14:paraId="76C34B69" w14:textId="77777777" w:rsidR="00146670" w:rsidRPr="002564FC" w:rsidRDefault="00146670" w:rsidP="002564FC">
      <w:pPr>
        <w:spacing w:before="60" w:after="0" w:line="360" w:lineRule="auto"/>
        <w:rPr>
          <w:lang w:val="es-CR" w:eastAsia="es-CR"/>
        </w:rPr>
      </w:pPr>
      <w:r w:rsidRPr="002564FC">
        <w:rPr>
          <w:b/>
          <w:bCs/>
        </w:rPr>
        <w:t>Intervención:</w:t>
      </w:r>
      <w:r w:rsidRPr="002564FC">
        <w:t> todas las acciones de cualquier orden, relacionadas con la investigación con seres humanos, que puedan afectar en todo o en parte,</w:t>
      </w:r>
      <w:r w:rsidRPr="002564FC">
        <w:rPr>
          <w:lang w:val="es-CR" w:eastAsia="es-CR"/>
        </w:rPr>
        <w:t xml:space="preserve"> individual o colectivamente, de un modo u otro, la dignidad y la identidad, la integridad y el bienestar de las personas o cualquiera de sus derechos humanos y libertades fundamentales. Este tipo de investigación se diferencia de los estudios observacionales en los cuales no existe intervención.</w:t>
      </w:r>
    </w:p>
    <w:p w14:paraId="1BAE7114" w14:textId="557323AD" w:rsidR="00146670" w:rsidRPr="002564FC" w:rsidRDefault="00146670" w:rsidP="002564FC">
      <w:pPr>
        <w:spacing w:after="0" w:line="360" w:lineRule="auto"/>
        <w:rPr>
          <w:lang w:val="es-CR" w:eastAsia="es-CR"/>
        </w:rPr>
      </w:pPr>
      <w:r w:rsidRPr="002564FC">
        <w:rPr>
          <w:lang w:val="es-CR" w:eastAsia="es-CR"/>
        </w:rPr>
        <w:br/>
      </w:r>
      <w:r w:rsidRPr="002564FC">
        <w:rPr>
          <w:lang w:val="es-CR" w:eastAsia="es-CR"/>
        </w:rPr>
        <w:br/>
      </w:r>
      <w:r w:rsidRPr="002564FC">
        <w:rPr>
          <w:b/>
          <w:bCs/>
          <w:lang w:val="es-CR" w:eastAsia="es-CR"/>
        </w:rPr>
        <w:t>Investigación biomédica</w:t>
      </w:r>
      <w:r w:rsidRPr="002564FC">
        <w:rPr>
          <w:lang w:val="es-CR" w:eastAsia="es-CR"/>
        </w:rPr>
        <w:t>: un tipo de actividad diseñada para desarrollar o contribuir al conocimiento generalizable en materia de salud en seres humanos. Puede ser observacional, epidemiológica, o no intervencional o experimental, clínica o intervencional. Para los efectos de esta ley, toda referencia a investigación se entenderá como investigación biomédica con seres humanos en materia de salud.</w:t>
      </w:r>
    </w:p>
    <w:p w14:paraId="0E34CB5C" w14:textId="77777777" w:rsidR="00146670" w:rsidRPr="002564FC" w:rsidRDefault="00146670" w:rsidP="002564FC">
      <w:pPr>
        <w:spacing w:after="0" w:line="360" w:lineRule="auto"/>
        <w:rPr>
          <w:color w:val="auto"/>
          <w:lang w:val="es-CR" w:eastAsia="es-CR"/>
        </w:rPr>
      </w:pPr>
      <w:r w:rsidRPr="002564FC">
        <w:rPr>
          <w:lang w:val="es-CR" w:eastAsia="es-CR"/>
        </w:rPr>
        <w:br/>
      </w:r>
      <w:r w:rsidRPr="002564FC">
        <w:rPr>
          <w:lang w:val="es-CR" w:eastAsia="es-CR"/>
        </w:rPr>
        <w:br/>
      </w:r>
    </w:p>
    <w:p w14:paraId="1A6A39A7" w14:textId="77777777" w:rsidR="00146670" w:rsidRPr="002564FC" w:rsidRDefault="00146670" w:rsidP="002564FC">
      <w:pPr>
        <w:spacing w:before="60" w:after="0" w:line="360" w:lineRule="auto"/>
        <w:rPr>
          <w:lang w:val="es-CR" w:eastAsia="es-CR"/>
        </w:rPr>
      </w:pPr>
      <w:r w:rsidRPr="002564FC">
        <w:rPr>
          <w:b/>
          <w:bCs/>
          <w:lang w:val="es-CR" w:eastAsia="es-CR"/>
        </w:rPr>
        <w:t>Investigación biomédica observacional, epidemiológica o no intervencional: </w:t>
      </w:r>
      <w:r w:rsidRPr="002564FC">
        <w:rPr>
          <w:lang w:val="es-CR" w:eastAsia="es-CR"/>
        </w:rPr>
        <w:t>investigación en la cual no se realiza intervención diagnóstica o terapéutica alguna con fines experimentales, ni se somete a los individuos participantes a condiciones controladas por el investigador. Para los efectos de esta ley, toda referencia a investigación observacional se entenderá como investigación biomédica observacional, epidemiológica o no intervencional en seres humanos en materia de salud.</w:t>
      </w:r>
    </w:p>
    <w:p w14:paraId="78327C1A" w14:textId="69E56B43" w:rsidR="00146670" w:rsidRPr="002564FC" w:rsidRDefault="00146670" w:rsidP="002564FC">
      <w:pPr>
        <w:spacing w:after="0" w:line="360" w:lineRule="auto"/>
        <w:rPr>
          <w:color w:val="auto"/>
          <w:lang w:val="es-CR" w:eastAsia="es-CR"/>
        </w:rPr>
      </w:pPr>
      <w:r w:rsidRPr="002564FC">
        <w:rPr>
          <w:lang w:val="es-CR" w:eastAsia="es-CR"/>
        </w:rPr>
        <w:br/>
      </w:r>
    </w:p>
    <w:p w14:paraId="43CFF9BD" w14:textId="77777777" w:rsidR="00146670" w:rsidRPr="002564FC" w:rsidRDefault="00146670" w:rsidP="002564FC">
      <w:pPr>
        <w:spacing w:before="60" w:after="0" w:line="360" w:lineRule="auto"/>
        <w:rPr>
          <w:lang w:val="es-CR" w:eastAsia="es-CR"/>
        </w:rPr>
      </w:pPr>
      <w:r w:rsidRPr="002564FC">
        <w:rPr>
          <w:b/>
          <w:bCs/>
          <w:lang w:val="es-CR" w:eastAsia="es-CR"/>
        </w:rPr>
        <w:t>Investigación biomédica experimental, clínica o intervencional: </w:t>
      </w:r>
      <w:r w:rsidRPr="002564FC">
        <w:rPr>
          <w:lang w:val="es-CR" w:eastAsia="es-CR"/>
        </w:rPr>
        <w:t xml:space="preserve">cualquier investigación científica en el área de la salud en la que se aplique una </w:t>
      </w:r>
      <w:r w:rsidRPr="002564FC">
        <w:rPr>
          <w:lang w:val="es-CR" w:eastAsia="es-CR"/>
        </w:rPr>
        <w:lastRenderedPageBreak/>
        <w:t>intervención preventiva, diagnóstica o terapéutica a seres humanos, con el fin de descubrir o verificar los efectos clínicos, farmacológicos o farmacodinámicos de un producto experimental, un dispositivo médico o de un procedimiento clínico o quirúrgico; o que intente identificar cualquier reacción adversa de un producto, dispositivo o procedimiento experimental; o estudiar la absorción, distribución, metabolismo y excreción de un producto experimental, con el objeto de valorar su seguridad y eficacia o valorar el desenlace ante una intervención psicológica no probada. Para los efectos de esta ley, toda referencia a investigación clínica se entenderá como investigación biomédica experimental, clínica o intervencional en seres humanos en materia de salud.</w:t>
      </w:r>
    </w:p>
    <w:p w14:paraId="28126246" w14:textId="3CE9A17F" w:rsidR="00146670" w:rsidRPr="002564FC" w:rsidRDefault="00146670" w:rsidP="002564FC">
      <w:pPr>
        <w:spacing w:after="0" w:line="360" w:lineRule="auto"/>
        <w:rPr>
          <w:lang w:val="es-CR" w:eastAsia="es-CR"/>
        </w:rPr>
      </w:pPr>
      <w:r w:rsidRPr="002564FC">
        <w:rPr>
          <w:lang w:val="es-CR" w:eastAsia="es-CR"/>
        </w:rPr>
        <w:br/>
      </w:r>
      <w:r w:rsidRPr="002564FC">
        <w:rPr>
          <w:lang w:val="es-CR" w:eastAsia="es-CR"/>
        </w:rPr>
        <w:br/>
      </w:r>
      <w:r w:rsidRPr="002564FC">
        <w:rPr>
          <w:b/>
          <w:bCs/>
          <w:lang w:val="es-CR" w:eastAsia="es-CR"/>
        </w:rPr>
        <w:t>Investigador: </w:t>
      </w:r>
      <w:r w:rsidRPr="002564FC">
        <w:rPr>
          <w:lang w:val="es-CR" w:eastAsia="es-CR"/>
        </w:rPr>
        <w:t>persona que ejerce una profesión reconocida en el Estado costarricense, acreditado por el Conis para realizar investigación biomédica, dada su formación científica. El investigador es responsable de la realización de la investigación. Si es un equipo el que realiza el estudio en un centro, al investigador responsable del equipo se le denominará investigador principal.</w:t>
      </w:r>
    </w:p>
    <w:p w14:paraId="6B36767A" w14:textId="77777777" w:rsidR="00A47084" w:rsidRPr="00A47084" w:rsidRDefault="00A47084" w:rsidP="002564FC">
      <w:pPr>
        <w:spacing w:after="0" w:line="360" w:lineRule="auto"/>
        <w:ind w:left="720"/>
      </w:pPr>
    </w:p>
    <w:p w14:paraId="6B36767B" w14:textId="77777777" w:rsidR="00B36A09" w:rsidRDefault="00B36A09" w:rsidP="002564FC">
      <w:pPr>
        <w:pStyle w:val="Ttulo1"/>
        <w:spacing w:line="360" w:lineRule="auto"/>
      </w:pPr>
      <w:r>
        <w:t>Referencias</w:t>
      </w:r>
    </w:p>
    <w:p w14:paraId="07F7D965" w14:textId="6B66F2A4" w:rsidR="00D467CA" w:rsidRDefault="00D467CA" w:rsidP="002564FC">
      <w:pPr>
        <w:pStyle w:val="Prrafodelista"/>
        <w:numPr>
          <w:ilvl w:val="0"/>
          <w:numId w:val="15"/>
        </w:numPr>
        <w:spacing w:before="240" w:line="360" w:lineRule="auto"/>
        <w:ind w:left="426" w:hanging="426"/>
        <w:rPr>
          <w:sz w:val="22"/>
          <w:szCs w:val="22"/>
        </w:rPr>
      </w:pPr>
      <w:r w:rsidRPr="00254D2E">
        <w:rPr>
          <w:sz w:val="22"/>
          <w:szCs w:val="22"/>
        </w:rPr>
        <w:t>Ley de Protección al Ciudadano del Exceso de Requisitos y Trámites Administrativos N°8220, sus reformas y su Reglamento Decreto 37045-MP-MEIC</w:t>
      </w:r>
    </w:p>
    <w:p w14:paraId="38DEF1F1" w14:textId="24DF3248" w:rsidR="00146670" w:rsidRDefault="00146670" w:rsidP="002564FC">
      <w:pPr>
        <w:pStyle w:val="Prrafodelista"/>
        <w:numPr>
          <w:ilvl w:val="0"/>
          <w:numId w:val="15"/>
        </w:numPr>
        <w:spacing w:before="240" w:line="360" w:lineRule="auto"/>
        <w:ind w:left="426" w:hanging="426"/>
        <w:rPr>
          <w:sz w:val="22"/>
          <w:szCs w:val="22"/>
        </w:rPr>
      </w:pPr>
      <w:r w:rsidRPr="00146670">
        <w:rPr>
          <w:sz w:val="22"/>
          <w:szCs w:val="22"/>
        </w:rPr>
        <w:t>Ley Reguladora de Investigación Biomédica</w:t>
      </w:r>
      <w:r w:rsidR="004C6ABC" w:rsidRPr="004C6ABC">
        <w:rPr>
          <w:sz w:val="22"/>
          <w:szCs w:val="22"/>
        </w:rPr>
        <w:t xml:space="preserve"> </w:t>
      </w:r>
      <w:r w:rsidR="004C6ABC">
        <w:rPr>
          <w:sz w:val="22"/>
          <w:szCs w:val="22"/>
        </w:rPr>
        <w:t xml:space="preserve">Ley </w:t>
      </w:r>
      <w:r w:rsidR="004C6ABC" w:rsidRPr="00146670">
        <w:rPr>
          <w:sz w:val="22"/>
          <w:szCs w:val="22"/>
        </w:rPr>
        <w:t>N° 9234</w:t>
      </w:r>
      <w:r>
        <w:rPr>
          <w:sz w:val="22"/>
          <w:szCs w:val="22"/>
        </w:rPr>
        <w:t xml:space="preserve">. </w:t>
      </w:r>
    </w:p>
    <w:p w14:paraId="2198CBD3" w14:textId="34E36DE4" w:rsidR="004C6ABC" w:rsidRDefault="004C6ABC" w:rsidP="002564FC">
      <w:pPr>
        <w:pStyle w:val="Prrafodelista"/>
        <w:numPr>
          <w:ilvl w:val="0"/>
          <w:numId w:val="15"/>
        </w:numPr>
        <w:spacing w:before="240" w:line="360" w:lineRule="auto"/>
        <w:ind w:left="426" w:hanging="426"/>
        <w:rPr>
          <w:sz w:val="22"/>
          <w:szCs w:val="22"/>
        </w:rPr>
      </w:pPr>
      <w:r w:rsidRPr="004C6ABC">
        <w:rPr>
          <w:sz w:val="22"/>
          <w:szCs w:val="22"/>
        </w:rPr>
        <w:t>Reglamento a la Ley Reguladora de Investigación Biomédica</w:t>
      </w:r>
      <w:r>
        <w:rPr>
          <w:sz w:val="22"/>
          <w:szCs w:val="22"/>
        </w:rPr>
        <w:t>, Decreto Ejecutivo 39061-S.</w:t>
      </w:r>
    </w:p>
    <w:p w14:paraId="6E66E606" w14:textId="1B124250" w:rsidR="004C6ABC" w:rsidRDefault="004C6ABC" w:rsidP="002564FC">
      <w:pPr>
        <w:pStyle w:val="Prrafodelista"/>
        <w:numPr>
          <w:ilvl w:val="0"/>
          <w:numId w:val="15"/>
        </w:numPr>
        <w:spacing w:before="240" w:line="360" w:lineRule="auto"/>
        <w:ind w:left="426" w:hanging="426"/>
        <w:rPr>
          <w:sz w:val="22"/>
          <w:szCs w:val="22"/>
        </w:rPr>
      </w:pPr>
      <w:r w:rsidRPr="004C6ABC">
        <w:rPr>
          <w:sz w:val="22"/>
          <w:szCs w:val="22"/>
        </w:rPr>
        <w:t>Reforma Reglamento a la Ley Reguladora de Investigación Biomédica</w:t>
      </w:r>
      <w:r>
        <w:rPr>
          <w:sz w:val="22"/>
          <w:szCs w:val="22"/>
        </w:rPr>
        <w:t xml:space="preserve"> </w:t>
      </w:r>
      <w:r w:rsidRPr="004C6ABC">
        <w:rPr>
          <w:sz w:val="22"/>
          <w:szCs w:val="22"/>
        </w:rPr>
        <w:t>Nº 39533 -S</w:t>
      </w:r>
    </w:p>
    <w:p w14:paraId="6BE50008" w14:textId="77777777" w:rsidR="004C6ABC" w:rsidRPr="00254D2E" w:rsidRDefault="004C6ABC" w:rsidP="004C6ABC">
      <w:pPr>
        <w:pStyle w:val="Prrafodelista"/>
        <w:spacing w:before="240"/>
        <w:ind w:left="426"/>
        <w:rPr>
          <w:sz w:val="22"/>
          <w:szCs w:val="22"/>
        </w:rPr>
      </w:pPr>
    </w:p>
    <w:p w14:paraId="6B367681" w14:textId="77777777" w:rsidR="00B36A09" w:rsidRPr="00A23733" w:rsidRDefault="00B36A09" w:rsidP="00F86A23">
      <w:pPr>
        <w:pStyle w:val="Ttulo1"/>
      </w:pPr>
      <w:r w:rsidRPr="00A23733">
        <w:lastRenderedPageBreak/>
        <w:t xml:space="preserve">Responsables </w:t>
      </w:r>
    </w:p>
    <w:tbl>
      <w:tblPr>
        <w:tblpPr w:leftFromText="141" w:rightFromText="141" w:vertAnchor="text" w:horzAnchor="margin" w:tblpXSpec="center" w:tblpY="107"/>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4170"/>
        <w:gridCol w:w="4251"/>
      </w:tblGrid>
      <w:tr w:rsidR="000F2331" w:rsidRPr="002564FC" w14:paraId="6B367686" w14:textId="77777777" w:rsidTr="002564FC">
        <w:trPr>
          <w:tblHeader/>
        </w:trPr>
        <w:tc>
          <w:tcPr>
            <w:tcW w:w="551" w:type="pct"/>
            <w:shd w:val="clear" w:color="auto" w:fill="17365D"/>
            <w:vAlign w:val="center"/>
          </w:tcPr>
          <w:p w14:paraId="6B367682" w14:textId="77777777" w:rsidR="000F2331" w:rsidRPr="002564FC" w:rsidRDefault="000F2331" w:rsidP="00114FFC">
            <w:pPr>
              <w:jc w:val="center"/>
              <w:rPr>
                <w:b/>
                <w:bCs/>
                <w:color w:val="FFFFFF"/>
              </w:rPr>
            </w:pPr>
            <w:r w:rsidRPr="002564FC">
              <w:rPr>
                <w:b/>
                <w:bCs/>
                <w:color w:val="FFFFFF"/>
              </w:rPr>
              <w:t>Código</w:t>
            </w:r>
          </w:p>
        </w:tc>
        <w:tc>
          <w:tcPr>
            <w:tcW w:w="2203" w:type="pct"/>
            <w:shd w:val="clear" w:color="auto" w:fill="17365D"/>
            <w:vAlign w:val="center"/>
          </w:tcPr>
          <w:p w14:paraId="6B367683" w14:textId="77777777" w:rsidR="000F2331" w:rsidRPr="002564FC" w:rsidRDefault="000F2331" w:rsidP="00114FFC">
            <w:pPr>
              <w:jc w:val="center"/>
              <w:rPr>
                <w:b/>
                <w:bCs/>
                <w:color w:val="FFFFFF"/>
              </w:rPr>
            </w:pPr>
            <w:r w:rsidRPr="002564FC">
              <w:rPr>
                <w:b/>
                <w:bCs/>
                <w:color w:val="FFFFFF"/>
              </w:rPr>
              <w:t>Actividad</w:t>
            </w:r>
          </w:p>
        </w:tc>
        <w:tc>
          <w:tcPr>
            <w:tcW w:w="2246" w:type="pct"/>
            <w:shd w:val="clear" w:color="auto" w:fill="17365D"/>
            <w:vAlign w:val="center"/>
          </w:tcPr>
          <w:p w14:paraId="6B367685" w14:textId="77777777" w:rsidR="000F2331" w:rsidRPr="002564FC" w:rsidRDefault="000F2331" w:rsidP="00114FFC">
            <w:pPr>
              <w:jc w:val="center"/>
              <w:rPr>
                <w:b/>
                <w:bCs/>
                <w:color w:val="FFFFFF"/>
              </w:rPr>
            </w:pPr>
            <w:r w:rsidRPr="002564FC">
              <w:rPr>
                <w:b/>
                <w:bCs/>
                <w:color w:val="FFFFFF"/>
              </w:rPr>
              <w:t>Unidad Organizativa Responsable</w:t>
            </w:r>
          </w:p>
        </w:tc>
      </w:tr>
      <w:tr w:rsidR="000F2331" w:rsidRPr="002564FC" w14:paraId="6B36768B" w14:textId="77777777" w:rsidTr="002564FC">
        <w:trPr>
          <w:trHeight w:val="555"/>
        </w:trPr>
        <w:tc>
          <w:tcPr>
            <w:tcW w:w="551" w:type="pct"/>
            <w:vAlign w:val="center"/>
          </w:tcPr>
          <w:p w14:paraId="6B367687" w14:textId="7CB23A87" w:rsidR="000F2331" w:rsidRPr="002564FC" w:rsidRDefault="000F2331" w:rsidP="000F2331">
            <w:pPr>
              <w:jc w:val="center"/>
            </w:pPr>
            <w:r w:rsidRPr="002564FC">
              <w:t>8.1</w:t>
            </w:r>
          </w:p>
        </w:tc>
        <w:tc>
          <w:tcPr>
            <w:tcW w:w="2203" w:type="pct"/>
            <w:vAlign w:val="center"/>
          </w:tcPr>
          <w:p w14:paraId="6B367688" w14:textId="5C7C4FF1" w:rsidR="000F2331" w:rsidRPr="002564FC" w:rsidRDefault="000F2331" w:rsidP="000F2331">
            <w:pPr>
              <w:spacing w:after="0" w:line="240" w:lineRule="auto"/>
            </w:pPr>
            <w:r w:rsidRPr="002564FC">
              <w:t xml:space="preserve">Recibir la correspondencia </w:t>
            </w:r>
          </w:p>
        </w:tc>
        <w:tc>
          <w:tcPr>
            <w:tcW w:w="2246" w:type="pct"/>
            <w:vAlign w:val="center"/>
          </w:tcPr>
          <w:p w14:paraId="74BA4F8F" w14:textId="2C227659" w:rsidR="0031292C" w:rsidRPr="002564FC" w:rsidRDefault="000F2331" w:rsidP="000F2331">
            <w:pPr>
              <w:spacing w:after="0"/>
              <w:jc w:val="left"/>
            </w:pPr>
            <w:r w:rsidRPr="002564FC">
              <w:t>Unidad Técnica en Investigación Biomédica</w:t>
            </w:r>
          </w:p>
          <w:p w14:paraId="6B36768A" w14:textId="3C365CD1" w:rsidR="000F2331" w:rsidRPr="002564FC" w:rsidRDefault="000F2331" w:rsidP="000F2331">
            <w:pPr>
              <w:jc w:val="center"/>
            </w:pPr>
          </w:p>
        </w:tc>
      </w:tr>
      <w:tr w:rsidR="0031292C" w:rsidRPr="002564FC" w14:paraId="6B367690" w14:textId="77777777" w:rsidTr="002564FC">
        <w:tc>
          <w:tcPr>
            <w:tcW w:w="551" w:type="pct"/>
            <w:vAlign w:val="center"/>
          </w:tcPr>
          <w:p w14:paraId="6B36768C" w14:textId="191A265C" w:rsidR="0031292C" w:rsidRPr="002564FC" w:rsidRDefault="0031292C" w:rsidP="0031292C">
            <w:pPr>
              <w:jc w:val="center"/>
            </w:pPr>
            <w:r w:rsidRPr="002564FC">
              <w:t>8.2</w:t>
            </w:r>
          </w:p>
        </w:tc>
        <w:tc>
          <w:tcPr>
            <w:tcW w:w="2203" w:type="pct"/>
            <w:vAlign w:val="center"/>
          </w:tcPr>
          <w:p w14:paraId="6B36768D" w14:textId="49753CFE" w:rsidR="0031292C" w:rsidRPr="002564FC" w:rsidRDefault="000A4730" w:rsidP="0031292C">
            <w:r w:rsidRPr="002564FC">
              <w:t>Elaborar expediente digital del investigador</w:t>
            </w:r>
          </w:p>
        </w:tc>
        <w:tc>
          <w:tcPr>
            <w:tcW w:w="2246" w:type="pct"/>
            <w:vAlign w:val="center"/>
          </w:tcPr>
          <w:p w14:paraId="5953D3AB" w14:textId="74A7D069" w:rsidR="0031292C" w:rsidRPr="002564FC" w:rsidRDefault="0031292C" w:rsidP="0031292C">
            <w:pPr>
              <w:spacing w:after="0"/>
              <w:jc w:val="left"/>
            </w:pPr>
            <w:r w:rsidRPr="002564FC">
              <w:t>Unidad Técnica en Investigación Biomédica</w:t>
            </w:r>
          </w:p>
        </w:tc>
      </w:tr>
      <w:tr w:rsidR="0031292C" w:rsidRPr="002564FC" w14:paraId="6B36769F" w14:textId="77777777" w:rsidTr="002564FC">
        <w:tc>
          <w:tcPr>
            <w:tcW w:w="551" w:type="pct"/>
            <w:vAlign w:val="center"/>
          </w:tcPr>
          <w:p w14:paraId="3504B6A1" w14:textId="76BF8B27" w:rsidR="0031292C" w:rsidRPr="002564FC" w:rsidRDefault="0031292C" w:rsidP="0031292C">
            <w:pPr>
              <w:jc w:val="center"/>
            </w:pPr>
            <w:r w:rsidRPr="002564FC">
              <w:t>8.3</w:t>
            </w:r>
          </w:p>
        </w:tc>
        <w:tc>
          <w:tcPr>
            <w:tcW w:w="2203" w:type="pct"/>
            <w:vAlign w:val="center"/>
          </w:tcPr>
          <w:p w14:paraId="6B36769C" w14:textId="2D4A4B75" w:rsidR="0031292C" w:rsidRPr="002564FC" w:rsidRDefault="0031292C" w:rsidP="0031292C">
            <w:pPr>
              <w:spacing w:after="0" w:line="240" w:lineRule="auto"/>
            </w:pPr>
            <w:r w:rsidRPr="002564FC">
              <w:t>Verificación de la información</w:t>
            </w:r>
          </w:p>
        </w:tc>
        <w:tc>
          <w:tcPr>
            <w:tcW w:w="2246" w:type="pct"/>
            <w:vAlign w:val="center"/>
          </w:tcPr>
          <w:p w14:paraId="0AADC0B0" w14:textId="77777777" w:rsidR="0031292C" w:rsidRPr="002564FC" w:rsidRDefault="0031292C" w:rsidP="0031292C">
            <w:pPr>
              <w:spacing w:after="0"/>
              <w:jc w:val="left"/>
            </w:pPr>
            <w:r w:rsidRPr="002564FC">
              <w:t>Unidad Técnica en Investigación Biomédica</w:t>
            </w:r>
          </w:p>
          <w:p w14:paraId="1213CFD8" w14:textId="11ED9183" w:rsidR="0031292C" w:rsidRPr="002564FC" w:rsidRDefault="0031292C" w:rsidP="0031292C">
            <w:pPr>
              <w:jc w:val="center"/>
            </w:pPr>
          </w:p>
        </w:tc>
      </w:tr>
      <w:tr w:rsidR="0031292C" w:rsidRPr="002564FC" w14:paraId="6B3676AE" w14:textId="77777777" w:rsidTr="002564FC">
        <w:tc>
          <w:tcPr>
            <w:tcW w:w="551" w:type="pct"/>
            <w:vAlign w:val="center"/>
          </w:tcPr>
          <w:p w14:paraId="6B3676AA" w14:textId="6D670DD4" w:rsidR="0031292C" w:rsidRPr="002564FC" w:rsidRDefault="0031292C" w:rsidP="0031292C">
            <w:pPr>
              <w:jc w:val="center"/>
            </w:pPr>
            <w:r w:rsidRPr="002564FC">
              <w:t>8.4</w:t>
            </w:r>
          </w:p>
        </w:tc>
        <w:tc>
          <w:tcPr>
            <w:tcW w:w="2203" w:type="pct"/>
            <w:vAlign w:val="center"/>
          </w:tcPr>
          <w:p w14:paraId="6B3676AB" w14:textId="14294AEE" w:rsidR="0031292C" w:rsidRPr="002564FC" w:rsidRDefault="0031292C" w:rsidP="0031292C">
            <w:pPr>
              <w:spacing w:after="0" w:line="240" w:lineRule="auto"/>
            </w:pPr>
            <w:r w:rsidRPr="002564FC">
              <w:t>Solicitar al cliente la complejidad de los documentos</w:t>
            </w:r>
          </w:p>
        </w:tc>
        <w:tc>
          <w:tcPr>
            <w:tcW w:w="2246" w:type="pct"/>
            <w:vAlign w:val="center"/>
          </w:tcPr>
          <w:p w14:paraId="46C5CD7E" w14:textId="77777777" w:rsidR="0031292C" w:rsidRPr="002564FC" w:rsidRDefault="0031292C" w:rsidP="0031292C">
            <w:pPr>
              <w:spacing w:after="0"/>
              <w:jc w:val="left"/>
            </w:pPr>
            <w:r w:rsidRPr="002564FC">
              <w:t>Unidad Técnica en Investigación Biomédica</w:t>
            </w:r>
          </w:p>
          <w:p w14:paraId="0F2256FA" w14:textId="6A6D276C" w:rsidR="0031292C" w:rsidRPr="002564FC" w:rsidRDefault="0031292C" w:rsidP="0031292C">
            <w:pPr>
              <w:jc w:val="center"/>
            </w:pPr>
          </w:p>
        </w:tc>
      </w:tr>
      <w:tr w:rsidR="0031292C" w:rsidRPr="002564FC" w14:paraId="6B3676B8" w14:textId="77777777" w:rsidTr="002564FC">
        <w:tc>
          <w:tcPr>
            <w:tcW w:w="551" w:type="pct"/>
            <w:vAlign w:val="center"/>
          </w:tcPr>
          <w:p w14:paraId="6B3676B4" w14:textId="63F1FE5F" w:rsidR="0031292C" w:rsidRPr="002564FC" w:rsidRDefault="0031292C" w:rsidP="0031292C">
            <w:pPr>
              <w:jc w:val="center"/>
            </w:pPr>
            <w:r w:rsidRPr="002564FC">
              <w:t>8.5</w:t>
            </w:r>
          </w:p>
        </w:tc>
        <w:tc>
          <w:tcPr>
            <w:tcW w:w="2203" w:type="pct"/>
            <w:vAlign w:val="center"/>
          </w:tcPr>
          <w:p w14:paraId="6B3676B5" w14:textId="55B873BA" w:rsidR="0031292C" w:rsidRPr="002564FC" w:rsidRDefault="0031292C" w:rsidP="0031292C">
            <w:pPr>
              <w:spacing w:after="0" w:line="240" w:lineRule="auto"/>
            </w:pPr>
            <w:r w:rsidRPr="002564FC">
              <w:t>Analizar la información</w:t>
            </w:r>
          </w:p>
        </w:tc>
        <w:tc>
          <w:tcPr>
            <w:tcW w:w="2246" w:type="pct"/>
            <w:vAlign w:val="center"/>
          </w:tcPr>
          <w:p w14:paraId="2D694566" w14:textId="77777777" w:rsidR="0031292C" w:rsidRPr="002564FC" w:rsidRDefault="0031292C" w:rsidP="0031292C">
            <w:pPr>
              <w:spacing w:after="0"/>
              <w:jc w:val="left"/>
            </w:pPr>
            <w:r w:rsidRPr="002564FC">
              <w:t>Unidad Técnica en Investigación Biomédica</w:t>
            </w:r>
          </w:p>
          <w:p w14:paraId="785614C9" w14:textId="71C9AD83" w:rsidR="0031292C" w:rsidRPr="002564FC" w:rsidRDefault="0031292C" w:rsidP="0031292C">
            <w:pPr>
              <w:jc w:val="center"/>
            </w:pPr>
          </w:p>
        </w:tc>
      </w:tr>
      <w:tr w:rsidR="0031292C" w:rsidRPr="002564FC" w14:paraId="6B3676BD" w14:textId="77777777" w:rsidTr="002564FC">
        <w:tc>
          <w:tcPr>
            <w:tcW w:w="551" w:type="pct"/>
            <w:vAlign w:val="center"/>
          </w:tcPr>
          <w:p w14:paraId="6B3676B9" w14:textId="4EBA8F6D" w:rsidR="0031292C" w:rsidRPr="002564FC" w:rsidRDefault="0031292C" w:rsidP="0031292C">
            <w:pPr>
              <w:jc w:val="center"/>
            </w:pPr>
            <w:r w:rsidRPr="002564FC">
              <w:t>8.6</w:t>
            </w:r>
          </w:p>
        </w:tc>
        <w:tc>
          <w:tcPr>
            <w:tcW w:w="2203" w:type="pct"/>
            <w:vAlign w:val="center"/>
          </w:tcPr>
          <w:p w14:paraId="6B3676BA" w14:textId="37680858" w:rsidR="0031292C" w:rsidRPr="002564FC" w:rsidRDefault="0031292C" w:rsidP="0031292C">
            <w:pPr>
              <w:spacing w:after="0"/>
              <w:jc w:val="left"/>
            </w:pPr>
            <w:r w:rsidRPr="002564FC">
              <w:t xml:space="preserve">Imprimir y escanear los documentos </w:t>
            </w:r>
          </w:p>
        </w:tc>
        <w:tc>
          <w:tcPr>
            <w:tcW w:w="2246" w:type="pct"/>
            <w:vAlign w:val="center"/>
          </w:tcPr>
          <w:p w14:paraId="3A981FBD" w14:textId="77777777" w:rsidR="0031292C" w:rsidRPr="002564FC" w:rsidRDefault="0031292C" w:rsidP="0031292C">
            <w:pPr>
              <w:spacing w:after="0"/>
              <w:jc w:val="left"/>
            </w:pPr>
            <w:r w:rsidRPr="002564FC">
              <w:t>Unidad Técnica en Investigación Biomédica</w:t>
            </w:r>
          </w:p>
          <w:p w14:paraId="2FD0B0A2" w14:textId="313070FB" w:rsidR="0031292C" w:rsidRPr="002564FC" w:rsidRDefault="0031292C" w:rsidP="0031292C">
            <w:pPr>
              <w:jc w:val="center"/>
            </w:pPr>
          </w:p>
        </w:tc>
      </w:tr>
      <w:tr w:rsidR="0031292C" w:rsidRPr="002564FC" w14:paraId="6B3676C2" w14:textId="77777777" w:rsidTr="002564FC">
        <w:tc>
          <w:tcPr>
            <w:tcW w:w="551" w:type="pct"/>
            <w:vAlign w:val="center"/>
          </w:tcPr>
          <w:p w14:paraId="6B3676BE" w14:textId="78A91722" w:rsidR="0031292C" w:rsidRPr="002564FC" w:rsidRDefault="0031292C" w:rsidP="0031292C">
            <w:pPr>
              <w:jc w:val="center"/>
            </w:pPr>
            <w:r w:rsidRPr="002564FC">
              <w:t>8.7</w:t>
            </w:r>
          </w:p>
        </w:tc>
        <w:tc>
          <w:tcPr>
            <w:tcW w:w="2203" w:type="pct"/>
            <w:vAlign w:val="center"/>
          </w:tcPr>
          <w:p w14:paraId="6B3676BF" w14:textId="658DC0D3" w:rsidR="0031292C" w:rsidRPr="002564FC" w:rsidRDefault="0031292C" w:rsidP="0031292C">
            <w:pPr>
              <w:spacing w:after="0"/>
              <w:jc w:val="left"/>
            </w:pPr>
            <w:r w:rsidRPr="002564FC">
              <w:t>Ingresar la información en la base para el acta correspondiente</w:t>
            </w:r>
          </w:p>
        </w:tc>
        <w:tc>
          <w:tcPr>
            <w:tcW w:w="2246" w:type="pct"/>
            <w:vAlign w:val="center"/>
          </w:tcPr>
          <w:p w14:paraId="79066CA6" w14:textId="77777777" w:rsidR="0031292C" w:rsidRPr="002564FC" w:rsidRDefault="0031292C" w:rsidP="0031292C">
            <w:pPr>
              <w:spacing w:after="0"/>
              <w:jc w:val="left"/>
            </w:pPr>
            <w:r w:rsidRPr="002564FC">
              <w:t>Unidad Técnica en Investigación Biomédica</w:t>
            </w:r>
          </w:p>
          <w:p w14:paraId="7AABFDE5" w14:textId="0395DD7C" w:rsidR="0031292C" w:rsidRPr="002564FC" w:rsidRDefault="0031292C" w:rsidP="0031292C">
            <w:pPr>
              <w:jc w:val="center"/>
            </w:pPr>
          </w:p>
        </w:tc>
      </w:tr>
      <w:tr w:rsidR="0031292C" w:rsidRPr="002564FC" w14:paraId="031C89FC" w14:textId="77777777" w:rsidTr="002564FC">
        <w:tc>
          <w:tcPr>
            <w:tcW w:w="551" w:type="pct"/>
            <w:vAlign w:val="center"/>
          </w:tcPr>
          <w:p w14:paraId="5DC2B914" w14:textId="176DB9D2" w:rsidR="0031292C" w:rsidRPr="002564FC" w:rsidRDefault="0031292C" w:rsidP="0031292C">
            <w:pPr>
              <w:jc w:val="center"/>
            </w:pPr>
            <w:r w:rsidRPr="002564FC">
              <w:t>8.8</w:t>
            </w:r>
          </w:p>
        </w:tc>
        <w:tc>
          <w:tcPr>
            <w:tcW w:w="2203" w:type="pct"/>
            <w:vAlign w:val="center"/>
          </w:tcPr>
          <w:p w14:paraId="12431FCA" w14:textId="677E7AD6" w:rsidR="0031292C" w:rsidRPr="002564FC" w:rsidRDefault="0031292C" w:rsidP="0031292C">
            <w:pPr>
              <w:spacing w:after="0" w:line="240" w:lineRule="auto"/>
            </w:pPr>
            <w:r w:rsidRPr="002564FC">
              <w:t>Elaborar cuadro resumen para ver en el consejo</w:t>
            </w:r>
          </w:p>
        </w:tc>
        <w:tc>
          <w:tcPr>
            <w:tcW w:w="2246" w:type="pct"/>
            <w:vAlign w:val="center"/>
          </w:tcPr>
          <w:p w14:paraId="06831817" w14:textId="77777777" w:rsidR="0031292C" w:rsidRPr="002564FC" w:rsidRDefault="0031292C" w:rsidP="0031292C">
            <w:pPr>
              <w:spacing w:after="0"/>
              <w:jc w:val="left"/>
            </w:pPr>
            <w:r w:rsidRPr="002564FC">
              <w:t>Unidad Técnica en Investigación Biomédica</w:t>
            </w:r>
          </w:p>
          <w:p w14:paraId="63F32D45" w14:textId="4D073293" w:rsidR="0031292C" w:rsidRPr="002564FC" w:rsidRDefault="0031292C" w:rsidP="0031292C">
            <w:pPr>
              <w:jc w:val="center"/>
            </w:pPr>
          </w:p>
        </w:tc>
      </w:tr>
      <w:tr w:rsidR="0031292C" w:rsidRPr="002564FC" w14:paraId="4CDBAA04" w14:textId="77777777" w:rsidTr="002564FC">
        <w:tc>
          <w:tcPr>
            <w:tcW w:w="551" w:type="pct"/>
            <w:vAlign w:val="center"/>
          </w:tcPr>
          <w:p w14:paraId="78E63AD2" w14:textId="53732CB7" w:rsidR="0031292C" w:rsidRPr="002564FC" w:rsidRDefault="0031292C" w:rsidP="0031292C">
            <w:pPr>
              <w:jc w:val="center"/>
            </w:pPr>
            <w:r w:rsidRPr="002564FC">
              <w:t>8.9</w:t>
            </w:r>
          </w:p>
        </w:tc>
        <w:tc>
          <w:tcPr>
            <w:tcW w:w="2203" w:type="pct"/>
            <w:vAlign w:val="center"/>
          </w:tcPr>
          <w:p w14:paraId="336B85ED" w14:textId="550F7852" w:rsidR="0031292C" w:rsidRPr="002564FC" w:rsidRDefault="00E42493" w:rsidP="0031292C">
            <w:pPr>
              <w:spacing w:after="0" w:line="240" w:lineRule="auto"/>
            </w:pPr>
            <w:r w:rsidRPr="002564FC">
              <w:t>Elaborar documentación para el Consejo Nacional de Investigaciones</w:t>
            </w:r>
          </w:p>
        </w:tc>
        <w:tc>
          <w:tcPr>
            <w:tcW w:w="2246" w:type="pct"/>
            <w:vAlign w:val="center"/>
          </w:tcPr>
          <w:p w14:paraId="6E3FE087" w14:textId="77777777" w:rsidR="0031292C" w:rsidRPr="002564FC" w:rsidRDefault="0031292C" w:rsidP="0031292C">
            <w:pPr>
              <w:spacing w:after="0"/>
              <w:jc w:val="left"/>
            </w:pPr>
            <w:r w:rsidRPr="002564FC">
              <w:t>Unidad Técnica en Investigación Biomédica</w:t>
            </w:r>
          </w:p>
          <w:p w14:paraId="21336CA5" w14:textId="662C8CEE" w:rsidR="0031292C" w:rsidRPr="002564FC" w:rsidRDefault="0031292C" w:rsidP="0031292C">
            <w:pPr>
              <w:jc w:val="center"/>
            </w:pPr>
          </w:p>
        </w:tc>
      </w:tr>
      <w:tr w:rsidR="0031292C" w:rsidRPr="002564FC" w14:paraId="230A1A40" w14:textId="77777777" w:rsidTr="002564FC">
        <w:tc>
          <w:tcPr>
            <w:tcW w:w="551" w:type="pct"/>
            <w:vAlign w:val="center"/>
          </w:tcPr>
          <w:p w14:paraId="4D9AE5A0" w14:textId="5EECD7CA" w:rsidR="0031292C" w:rsidRPr="002564FC" w:rsidRDefault="0031292C" w:rsidP="0031292C">
            <w:pPr>
              <w:jc w:val="center"/>
            </w:pPr>
            <w:r w:rsidRPr="002564FC">
              <w:t>8.10</w:t>
            </w:r>
          </w:p>
        </w:tc>
        <w:tc>
          <w:tcPr>
            <w:tcW w:w="2203" w:type="pct"/>
            <w:vAlign w:val="center"/>
          </w:tcPr>
          <w:p w14:paraId="4A6815E6" w14:textId="4B53EE11" w:rsidR="0031292C" w:rsidRPr="002564FC" w:rsidRDefault="0031292C" w:rsidP="0031292C">
            <w:pPr>
              <w:spacing w:after="0" w:line="240" w:lineRule="auto"/>
              <w:jc w:val="left"/>
            </w:pPr>
            <w:r w:rsidRPr="002564FC">
              <w:t>Recibir los documentos revisaros por el Consejo</w:t>
            </w:r>
          </w:p>
        </w:tc>
        <w:tc>
          <w:tcPr>
            <w:tcW w:w="2246" w:type="pct"/>
            <w:vAlign w:val="center"/>
          </w:tcPr>
          <w:p w14:paraId="23958166" w14:textId="77777777" w:rsidR="0031292C" w:rsidRPr="002564FC" w:rsidRDefault="0031292C" w:rsidP="0031292C">
            <w:pPr>
              <w:spacing w:after="0"/>
              <w:jc w:val="left"/>
            </w:pPr>
            <w:r w:rsidRPr="002564FC">
              <w:t>Unidad Técnica en Investigación Biomédica</w:t>
            </w:r>
          </w:p>
          <w:p w14:paraId="6E9D4918" w14:textId="2BAEE52C" w:rsidR="0031292C" w:rsidRPr="002564FC" w:rsidRDefault="0031292C" w:rsidP="0031292C">
            <w:pPr>
              <w:jc w:val="center"/>
            </w:pPr>
          </w:p>
        </w:tc>
      </w:tr>
      <w:tr w:rsidR="0031292C" w:rsidRPr="002564FC" w14:paraId="073F5284" w14:textId="77777777" w:rsidTr="002564FC">
        <w:tc>
          <w:tcPr>
            <w:tcW w:w="551" w:type="pct"/>
            <w:vAlign w:val="center"/>
          </w:tcPr>
          <w:p w14:paraId="7C1B1C2F" w14:textId="6CFDA43D" w:rsidR="0031292C" w:rsidRPr="002564FC" w:rsidRDefault="0031292C" w:rsidP="0031292C">
            <w:pPr>
              <w:jc w:val="center"/>
            </w:pPr>
            <w:r w:rsidRPr="002564FC">
              <w:t>8.11</w:t>
            </w:r>
          </w:p>
        </w:tc>
        <w:tc>
          <w:tcPr>
            <w:tcW w:w="2203" w:type="pct"/>
            <w:vAlign w:val="center"/>
          </w:tcPr>
          <w:p w14:paraId="37153541" w14:textId="1DEBBC85" w:rsidR="0031292C" w:rsidRPr="002564FC" w:rsidRDefault="0031292C" w:rsidP="0031292C">
            <w:pPr>
              <w:spacing w:after="0" w:line="240" w:lineRule="auto"/>
            </w:pPr>
            <w:r w:rsidRPr="002564FC">
              <w:t xml:space="preserve">Elaborar el Certificado de Acreditación de Investigadores </w:t>
            </w:r>
          </w:p>
        </w:tc>
        <w:tc>
          <w:tcPr>
            <w:tcW w:w="2246" w:type="pct"/>
            <w:vAlign w:val="center"/>
          </w:tcPr>
          <w:p w14:paraId="3991DE54" w14:textId="77777777" w:rsidR="0031292C" w:rsidRPr="002564FC" w:rsidRDefault="0031292C" w:rsidP="0031292C">
            <w:pPr>
              <w:spacing w:after="0"/>
              <w:jc w:val="left"/>
            </w:pPr>
            <w:r w:rsidRPr="002564FC">
              <w:t>Unidad Técnica en Investigación Biomédica</w:t>
            </w:r>
          </w:p>
          <w:p w14:paraId="3ED83393" w14:textId="25B724A1" w:rsidR="0031292C" w:rsidRPr="002564FC" w:rsidRDefault="0031292C" w:rsidP="0031292C">
            <w:pPr>
              <w:jc w:val="center"/>
            </w:pPr>
          </w:p>
        </w:tc>
      </w:tr>
      <w:tr w:rsidR="0031292C" w:rsidRPr="002564FC" w14:paraId="60407284" w14:textId="77777777" w:rsidTr="002564FC">
        <w:tc>
          <w:tcPr>
            <w:tcW w:w="551" w:type="pct"/>
            <w:vAlign w:val="center"/>
          </w:tcPr>
          <w:p w14:paraId="3FD7AB86" w14:textId="25BA6BC2" w:rsidR="0031292C" w:rsidRPr="002564FC" w:rsidRDefault="0031292C" w:rsidP="0031292C">
            <w:pPr>
              <w:jc w:val="center"/>
            </w:pPr>
            <w:r w:rsidRPr="002564FC">
              <w:lastRenderedPageBreak/>
              <w:t>8.12</w:t>
            </w:r>
          </w:p>
        </w:tc>
        <w:tc>
          <w:tcPr>
            <w:tcW w:w="2203" w:type="pct"/>
            <w:vAlign w:val="center"/>
          </w:tcPr>
          <w:p w14:paraId="4FDC05E0" w14:textId="7BC4C05F" w:rsidR="0031292C" w:rsidRPr="002564FC" w:rsidRDefault="0031292C" w:rsidP="0031292C">
            <w:pPr>
              <w:spacing w:after="0" w:line="240" w:lineRule="auto"/>
            </w:pPr>
            <w:r w:rsidRPr="002564FC">
              <w:t xml:space="preserve">Enviar los certificados para firma digital </w:t>
            </w:r>
          </w:p>
        </w:tc>
        <w:tc>
          <w:tcPr>
            <w:tcW w:w="2246" w:type="pct"/>
            <w:vAlign w:val="center"/>
          </w:tcPr>
          <w:p w14:paraId="2C0AFFCE" w14:textId="77777777" w:rsidR="0031292C" w:rsidRPr="002564FC" w:rsidRDefault="0031292C" w:rsidP="0031292C">
            <w:pPr>
              <w:spacing w:after="0"/>
              <w:jc w:val="left"/>
            </w:pPr>
            <w:r w:rsidRPr="002564FC">
              <w:t>Unidad Técnica en Investigación Biomédica</w:t>
            </w:r>
          </w:p>
          <w:p w14:paraId="3EC32A74" w14:textId="4340214E" w:rsidR="0031292C" w:rsidRPr="002564FC" w:rsidRDefault="0031292C" w:rsidP="0031292C">
            <w:pPr>
              <w:jc w:val="center"/>
            </w:pPr>
          </w:p>
        </w:tc>
      </w:tr>
    </w:tbl>
    <w:p w14:paraId="6B3676C3" w14:textId="77777777" w:rsidR="00B17D69" w:rsidRPr="00254D2E" w:rsidRDefault="00B17D69">
      <w:pPr>
        <w:spacing w:after="0" w:line="240" w:lineRule="auto"/>
        <w:jc w:val="left"/>
        <w:rPr>
          <w:sz w:val="22"/>
          <w:szCs w:val="22"/>
        </w:rPr>
      </w:pPr>
    </w:p>
    <w:p w14:paraId="7D8392EE" w14:textId="77777777" w:rsidR="007A468B" w:rsidRDefault="007A468B">
      <w:pPr>
        <w:spacing w:after="0" w:line="240" w:lineRule="auto"/>
        <w:jc w:val="left"/>
        <w:sectPr w:rsidR="007A468B" w:rsidSect="00C8605E">
          <w:headerReference w:type="default" r:id="rId16"/>
          <w:pgSz w:w="11907" w:h="16839" w:code="9"/>
          <w:pgMar w:top="1417" w:right="1701" w:bottom="1417" w:left="1701" w:header="709" w:footer="709" w:gutter="0"/>
          <w:pgNumType w:start="2"/>
          <w:cols w:space="708"/>
          <w:docGrid w:linePitch="360"/>
        </w:sectPr>
      </w:pPr>
    </w:p>
    <w:p w14:paraId="7980EC07" w14:textId="1EEC2DE7" w:rsidR="00A75430" w:rsidRDefault="00EA4F48" w:rsidP="007A468B">
      <w:pPr>
        <w:pStyle w:val="Ttulo1"/>
      </w:pPr>
      <w:r>
        <w:lastRenderedPageBreak/>
        <w:t>Protocol</w:t>
      </w:r>
      <w:r w:rsidR="00E102EA">
        <w:t>o</w:t>
      </w:r>
    </w:p>
    <w:tbl>
      <w:tblPr>
        <w:tblW w:w="15283" w:type="dxa"/>
        <w:jc w:val="center"/>
        <w:tblLayout w:type="fixed"/>
        <w:tblCellMar>
          <w:left w:w="70" w:type="dxa"/>
          <w:right w:w="70" w:type="dxa"/>
        </w:tblCellMar>
        <w:tblLook w:val="04A0" w:firstRow="1" w:lastRow="0" w:firstColumn="1" w:lastColumn="0" w:noHBand="0" w:noVBand="1"/>
      </w:tblPr>
      <w:tblGrid>
        <w:gridCol w:w="1134"/>
        <w:gridCol w:w="2625"/>
        <w:gridCol w:w="3896"/>
        <w:gridCol w:w="1916"/>
        <w:gridCol w:w="1984"/>
        <w:gridCol w:w="3728"/>
      </w:tblGrid>
      <w:tr w:rsidR="000A4730" w:rsidRPr="0031292C" w14:paraId="53295953" w14:textId="77777777" w:rsidTr="002564FC">
        <w:trPr>
          <w:trHeight w:val="685"/>
          <w:tblHeader/>
          <w:jc w:val="center"/>
        </w:trPr>
        <w:tc>
          <w:tcPr>
            <w:tcW w:w="1134" w:type="dxa"/>
            <w:tcBorders>
              <w:top w:val="nil"/>
              <w:left w:val="nil"/>
              <w:bottom w:val="nil"/>
              <w:right w:val="nil"/>
            </w:tcBorders>
            <w:shd w:val="clear" w:color="000000" w:fill="203764"/>
            <w:vAlign w:val="center"/>
            <w:hideMark/>
          </w:tcPr>
          <w:p w14:paraId="4F3993BE" w14:textId="77777777" w:rsidR="0031292C" w:rsidRPr="002564FC" w:rsidRDefault="0031292C" w:rsidP="002564FC">
            <w:pPr>
              <w:spacing w:after="0" w:line="360" w:lineRule="auto"/>
              <w:jc w:val="center"/>
              <w:rPr>
                <w:b/>
                <w:bCs/>
                <w:color w:val="FFFFFF"/>
                <w:lang w:val="es-CR" w:eastAsia="es-CR"/>
              </w:rPr>
            </w:pPr>
            <w:r w:rsidRPr="002564FC">
              <w:rPr>
                <w:b/>
                <w:bCs/>
                <w:color w:val="FFFFFF"/>
                <w:lang w:val="es-CR" w:eastAsia="es-CR"/>
              </w:rPr>
              <w:t>Código de Tarea</w:t>
            </w:r>
          </w:p>
        </w:tc>
        <w:tc>
          <w:tcPr>
            <w:tcW w:w="2625" w:type="dxa"/>
            <w:tcBorders>
              <w:top w:val="nil"/>
              <w:left w:val="nil"/>
              <w:bottom w:val="nil"/>
              <w:right w:val="nil"/>
            </w:tcBorders>
            <w:shd w:val="clear" w:color="000000" w:fill="203764"/>
            <w:vAlign w:val="center"/>
            <w:hideMark/>
          </w:tcPr>
          <w:p w14:paraId="6EE5C134" w14:textId="77777777" w:rsidR="0031292C" w:rsidRPr="002564FC" w:rsidRDefault="0031292C" w:rsidP="002564FC">
            <w:pPr>
              <w:spacing w:after="0" w:line="360" w:lineRule="auto"/>
              <w:jc w:val="center"/>
              <w:rPr>
                <w:b/>
                <w:bCs/>
                <w:color w:val="FFFFFF"/>
                <w:lang w:val="es-CR" w:eastAsia="es-CR"/>
              </w:rPr>
            </w:pPr>
            <w:r w:rsidRPr="002564FC">
              <w:rPr>
                <w:b/>
                <w:bCs/>
                <w:color w:val="FFFFFF"/>
                <w:lang w:val="es-CR" w:eastAsia="es-CR"/>
              </w:rPr>
              <w:t>Nombre de la Tarea</w:t>
            </w:r>
          </w:p>
        </w:tc>
        <w:tc>
          <w:tcPr>
            <w:tcW w:w="3896" w:type="dxa"/>
            <w:tcBorders>
              <w:top w:val="nil"/>
              <w:left w:val="nil"/>
              <w:bottom w:val="nil"/>
              <w:right w:val="nil"/>
            </w:tcBorders>
            <w:shd w:val="clear" w:color="000000" w:fill="203764"/>
            <w:vAlign w:val="center"/>
            <w:hideMark/>
          </w:tcPr>
          <w:p w14:paraId="7F31D848" w14:textId="77777777" w:rsidR="0031292C" w:rsidRPr="002564FC" w:rsidRDefault="0031292C" w:rsidP="002564FC">
            <w:pPr>
              <w:spacing w:after="0" w:line="360" w:lineRule="auto"/>
              <w:jc w:val="center"/>
              <w:rPr>
                <w:b/>
                <w:bCs/>
                <w:color w:val="FFFFFF"/>
                <w:lang w:val="es-CR" w:eastAsia="es-CR"/>
              </w:rPr>
            </w:pPr>
            <w:r w:rsidRPr="002564FC">
              <w:rPr>
                <w:b/>
                <w:bCs/>
                <w:color w:val="FFFFFF"/>
                <w:lang w:val="es-CR" w:eastAsia="es-CR"/>
              </w:rPr>
              <w:t xml:space="preserve">Descripción </w:t>
            </w:r>
            <w:r w:rsidRPr="002564FC">
              <w:rPr>
                <w:b/>
                <w:bCs/>
                <w:color w:val="FFFFFF"/>
                <w:lang w:val="es-CR" w:eastAsia="es-CR"/>
              </w:rPr>
              <w:br/>
              <w:t xml:space="preserve">¿Qué? ¿Cómo? </w:t>
            </w:r>
          </w:p>
        </w:tc>
        <w:tc>
          <w:tcPr>
            <w:tcW w:w="1916" w:type="dxa"/>
            <w:tcBorders>
              <w:top w:val="nil"/>
              <w:left w:val="nil"/>
              <w:bottom w:val="nil"/>
              <w:right w:val="nil"/>
            </w:tcBorders>
            <w:shd w:val="clear" w:color="000000" w:fill="203764"/>
            <w:vAlign w:val="center"/>
            <w:hideMark/>
          </w:tcPr>
          <w:p w14:paraId="36432DAE" w14:textId="77777777" w:rsidR="0031292C" w:rsidRPr="002564FC" w:rsidRDefault="0031292C" w:rsidP="002564FC">
            <w:pPr>
              <w:spacing w:after="0" w:line="360" w:lineRule="auto"/>
              <w:jc w:val="center"/>
              <w:rPr>
                <w:b/>
                <w:bCs/>
                <w:color w:val="FFFFFF"/>
                <w:lang w:val="es-CR" w:eastAsia="es-CR"/>
              </w:rPr>
            </w:pPr>
            <w:r w:rsidRPr="002564FC">
              <w:rPr>
                <w:b/>
                <w:bCs/>
                <w:color w:val="FFFFFF"/>
                <w:lang w:val="es-CR" w:eastAsia="es-CR"/>
              </w:rPr>
              <w:t>Responsable</w:t>
            </w:r>
          </w:p>
        </w:tc>
        <w:tc>
          <w:tcPr>
            <w:tcW w:w="1984" w:type="dxa"/>
            <w:tcBorders>
              <w:top w:val="nil"/>
              <w:left w:val="nil"/>
              <w:bottom w:val="nil"/>
              <w:right w:val="nil"/>
            </w:tcBorders>
            <w:shd w:val="clear" w:color="000000" w:fill="203764"/>
            <w:vAlign w:val="center"/>
            <w:hideMark/>
          </w:tcPr>
          <w:p w14:paraId="4A3C38DD" w14:textId="77777777" w:rsidR="0031292C" w:rsidRPr="002564FC" w:rsidRDefault="0031292C" w:rsidP="002564FC">
            <w:pPr>
              <w:spacing w:after="0" w:line="360" w:lineRule="auto"/>
              <w:jc w:val="center"/>
              <w:rPr>
                <w:b/>
                <w:bCs/>
                <w:color w:val="FFFFFF"/>
                <w:lang w:val="es-CR" w:eastAsia="es-CR"/>
              </w:rPr>
            </w:pPr>
            <w:r w:rsidRPr="002564FC">
              <w:rPr>
                <w:b/>
                <w:bCs/>
                <w:color w:val="FFFFFF"/>
                <w:lang w:val="es-CR" w:eastAsia="es-CR"/>
              </w:rPr>
              <w:t>Anexos</w:t>
            </w:r>
          </w:p>
        </w:tc>
        <w:tc>
          <w:tcPr>
            <w:tcW w:w="3728" w:type="dxa"/>
            <w:tcBorders>
              <w:top w:val="nil"/>
              <w:left w:val="nil"/>
              <w:bottom w:val="nil"/>
              <w:right w:val="nil"/>
            </w:tcBorders>
            <w:shd w:val="clear" w:color="000000" w:fill="203764"/>
            <w:vAlign w:val="center"/>
            <w:hideMark/>
          </w:tcPr>
          <w:p w14:paraId="035E4929" w14:textId="77777777" w:rsidR="0031292C" w:rsidRPr="002564FC" w:rsidRDefault="0031292C" w:rsidP="002564FC">
            <w:pPr>
              <w:spacing w:after="0" w:line="360" w:lineRule="auto"/>
              <w:jc w:val="center"/>
              <w:rPr>
                <w:b/>
                <w:bCs/>
                <w:color w:val="FFFFFF"/>
                <w:lang w:val="es-CR" w:eastAsia="es-CR"/>
              </w:rPr>
            </w:pPr>
            <w:r w:rsidRPr="002564FC">
              <w:rPr>
                <w:b/>
                <w:bCs/>
                <w:color w:val="FFFFFF"/>
                <w:lang w:val="es-CR" w:eastAsia="es-CR"/>
              </w:rPr>
              <w:t>Observaciones</w:t>
            </w:r>
          </w:p>
        </w:tc>
      </w:tr>
      <w:tr w:rsidR="000A4730" w:rsidRPr="0031292C" w14:paraId="798A3EF6" w14:textId="77777777" w:rsidTr="002564FC">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49E2A" w14:textId="774A2680" w:rsidR="0063082D" w:rsidRPr="002564FC" w:rsidRDefault="0063082D" w:rsidP="002564FC">
            <w:pPr>
              <w:spacing w:after="0" w:line="360" w:lineRule="auto"/>
              <w:jc w:val="center"/>
              <w:rPr>
                <w:lang w:val="es-CR" w:eastAsia="es-CR"/>
              </w:rPr>
            </w:pPr>
            <w:r w:rsidRPr="002564FC">
              <w:t>8.1</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6D44A95E" w14:textId="7E28F4C0" w:rsidR="0063082D" w:rsidRPr="002564FC" w:rsidRDefault="0063082D" w:rsidP="002564FC">
            <w:pPr>
              <w:spacing w:after="0" w:line="360" w:lineRule="auto"/>
              <w:jc w:val="left"/>
              <w:rPr>
                <w:lang w:val="es-CR" w:eastAsia="es-CR"/>
              </w:rPr>
            </w:pPr>
            <w:r w:rsidRPr="002564FC">
              <w:t xml:space="preserve">Recibir la correspondencia </w:t>
            </w:r>
          </w:p>
        </w:tc>
        <w:tc>
          <w:tcPr>
            <w:tcW w:w="3896" w:type="dxa"/>
            <w:tcBorders>
              <w:top w:val="single" w:sz="4" w:space="0" w:color="auto"/>
              <w:left w:val="nil"/>
              <w:bottom w:val="single" w:sz="4" w:space="0" w:color="auto"/>
              <w:right w:val="single" w:sz="4" w:space="0" w:color="auto"/>
            </w:tcBorders>
            <w:shd w:val="clear" w:color="000000" w:fill="FFFFFF"/>
            <w:hideMark/>
          </w:tcPr>
          <w:p w14:paraId="7E225B94" w14:textId="3F84F781" w:rsidR="0063082D" w:rsidRPr="002564FC" w:rsidRDefault="0063082D" w:rsidP="002564FC">
            <w:pPr>
              <w:spacing w:after="0" w:line="360" w:lineRule="auto"/>
              <w:rPr>
                <w:lang w:val="es-CR" w:eastAsia="es-CR"/>
              </w:rPr>
            </w:pPr>
            <w:r w:rsidRPr="002564FC">
              <w:rPr>
                <w:lang w:val="es-CR" w:eastAsia="es-CR"/>
              </w:rPr>
              <w:t> </w:t>
            </w:r>
            <w:r w:rsidRPr="002564FC">
              <w:t>El encargado de la unidad recibe la correspondencia mediante correo electrónico</w:t>
            </w:r>
            <w:r w:rsidR="00E132B9" w:rsidRPr="002564FC">
              <w:t xml:space="preserve"> o documentación en físico</w:t>
            </w:r>
            <w:r w:rsidRPr="002564FC">
              <w:t xml:space="preserve"> de </w:t>
            </w:r>
            <w:r w:rsidR="000A4730" w:rsidRPr="002564FC">
              <w:t>los diferentes trámites</w:t>
            </w:r>
            <w:r w:rsidRPr="002564FC">
              <w:t xml:space="preserve"> de acreditación de investigadores</w:t>
            </w:r>
          </w:p>
        </w:tc>
        <w:tc>
          <w:tcPr>
            <w:tcW w:w="1916" w:type="dxa"/>
            <w:tcBorders>
              <w:top w:val="single" w:sz="4" w:space="0" w:color="auto"/>
              <w:left w:val="nil"/>
              <w:bottom w:val="single" w:sz="4" w:space="0" w:color="auto"/>
              <w:right w:val="single" w:sz="4" w:space="0" w:color="auto"/>
            </w:tcBorders>
            <w:shd w:val="clear" w:color="000000" w:fill="FFFFFF"/>
            <w:vAlign w:val="center"/>
            <w:hideMark/>
          </w:tcPr>
          <w:p w14:paraId="07203448" w14:textId="65071B63" w:rsidR="0063082D" w:rsidRPr="002564FC" w:rsidRDefault="0063082D" w:rsidP="002564FC">
            <w:pPr>
              <w:spacing w:after="0" w:line="360" w:lineRule="auto"/>
              <w:jc w:val="center"/>
              <w:rPr>
                <w:lang w:val="es-CR" w:eastAsia="es-CR"/>
              </w:rPr>
            </w:pPr>
            <w:r w:rsidRPr="002564FC">
              <w:t>Unidad Técnica en Investigación Biomédica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98256D7" w14:textId="77777777" w:rsidR="0063082D" w:rsidRPr="002564FC" w:rsidRDefault="0063082D" w:rsidP="002564FC">
            <w:pPr>
              <w:spacing w:after="0" w:line="360" w:lineRule="auto"/>
              <w:jc w:val="center"/>
              <w:rPr>
                <w:lang w:val="es-CR" w:eastAsia="es-CR"/>
              </w:rPr>
            </w:pPr>
            <w:r w:rsidRPr="002564FC">
              <w:rPr>
                <w:lang w:val="es-CR" w:eastAsia="es-CR"/>
              </w:rPr>
              <w:t> </w:t>
            </w:r>
          </w:p>
        </w:tc>
        <w:tc>
          <w:tcPr>
            <w:tcW w:w="3728" w:type="dxa"/>
            <w:tcBorders>
              <w:top w:val="single" w:sz="4" w:space="0" w:color="auto"/>
              <w:left w:val="nil"/>
              <w:bottom w:val="single" w:sz="4" w:space="0" w:color="auto"/>
              <w:right w:val="single" w:sz="4" w:space="0" w:color="auto"/>
            </w:tcBorders>
            <w:shd w:val="clear" w:color="000000" w:fill="FFFFFF"/>
            <w:hideMark/>
          </w:tcPr>
          <w:p w14:paraId="699445AA" w14:textId="77777777" w:rsidR="000A4730" w:rsidRPr="002564FC" w:rsidRDefault="000A4730" w:rsidP="002564FC">
            <w:pPr>
              <w:spacing w:after="0" w:line="360" w:lineRule="auto"/>
            </w:pPr>
            <w:r w:rsidRPr="002564FC">
              <w:t>Utilizando el buzón</w:t>
            </w:r>
          </w:p>
          <w:p w14:paraId="184A6826" w14:textId="294CE616" w:rsidR="0063082D" w:rsidRPr="002564FC" w:rsidRDefault="000A4730" w:rsidP="002564FC">
            <w:pPr>
              <w:spacing w:after="0" w:line="360" w:lineRule="auto"/>
              <w:rPr>
                <w:lang w:val="es-CR" w:eastAsia="es-CR"/>
              </w:rPr>
            </w:pPr>
            <w:r w:rsidRPr="002564FC">
              <w:t>Investigadores.utib@misalud.go.cr</w:t>
            </w:r>
            <w:r w:rsidR="0063082D" w:rsidRPr="002564FC">
              <w:rPr>
                <w:lang w:val="es-CR" w:eastAsia="es-CR"/>
              </w:rPr>
              <w:t> </w:t>
            </w:r>
          </w:p>
        </w:tc>
      </w:tr>
      <w:tr w:rsidR="000A4730" w:rsidRPr="0031292C" w14:paraId="657F0BFA" w14:textId="77777777" w:rsidTr="002564FC">
        <w:trPr>
          <w:trHeight w:val="285"/>
          <w:jc w:val="center"/>
        </w:trPr>
        <w:tc>
          <w:tcPr>
            <w:tcW w:w="1134" w:type="dxa"/>
            <w:tcBorders>
              <w:top w:val="nil"/>
              <w:left w:val="single" w:sz="4" w:space="0" w:color="auto"/>
              <w:bottom w:val="single" w:sz="4" w:space="0" w:color="auto"/>
              <w:right w:val="single" w:sz="4" w:space="0" w:color="auto"/>
            </w:tcBorders>
            <w:shd w:val="clear" w:color="000000" w:fill="D9E1F2"/>
            <w:noWrap/>
            <w:vAlign w:val="center"/>
            <w:hideMark/>
          </w:tcPr>
          <w:p w14:paraId="479E564F" w14:textId="04B372B3" w:rsidR="000A4730" w:rsidRPr="002564FC" w:rsidRDefault="000A4730" w:rsidP="002564FC">
            <w:pPr>
              <w:spacing w:after="0" w:line="360" w:lineRule="auto"/>
              <w:jc w:val="center"/>
              <w:rPr>
                <w:lang w:val="es-CR" w:eastAsia="es-CR"/>
              </w:rPr>
            </w:pPr>
            <w:r w:rsidRPr="002564FC">
              <w:t>8.2</w:t>
            </w:r>
          </w:p>
        </w:tc>
        <w:tc>
          <w:tcPr>
            <w:tcW w:w="2625" w:type="dxa"/>
            <w:tcBorders>
              <w:top w:val="nil"/>
              <w:left w:val="nil"/>
              <w:bottom w:val="single" w:sz="4" w:space="0" w:color="auto"/>
              <w:right w:val="single" w:sz="4" w:space="0" w:color="auto"/>
            </w:tcBorders>
            <w:shd w:val="clear" w:color="000000" w:fill="D9E1F2"/>
            <w:vAlign w:val="center"/>
            <w:hideMark/>
          </w:tcPr>
          <w:p w14:paraId="2061E0C1" w14:textId="712BFAE7" w:rsidR="000A4730" w:rsidRPr="002564FC" w:rsidRDefault="000A4730" w:rsidP="002564FC">
            <w:pPr>
              <w:spacing w:after="0" w:line="360" w:lineRule="auto"/>
              <w:jc w:val="left"/>
              <w:rPr>
                <w:lang w:val="es-CR" w:eastAsia="es-CR"/>
              </w:rPr>
            </w:pPr>
            <w:r w:rsidRPr="002564FC">
              <w:t>Elaborar expediente digital del investigador</w:t>
            </w:r>
          </w:p>
        </w:tc>
        <w:tc>
          <w:tcPr>
            <w:tcW w:w="3896" w:type="dxa"/>
            <w:tcBorders>
              <w:top w:val="nil"/>
              <w:left w:val="nil"/>
              <w:bottom w:val="single" w:sz="4" w:space="0" w:color="auto"/>
              <w:right w:val="single" w:sz="4" w:space="0" w:color="auto"/>
            </w:tcBorders>
            <w:shd w:val="clear" w:color="000000" w:fill="D9E1F2"/>
            <w:hideMark/>
          </w:tcPr>
          <w:p w14:paraId="65F80D99" w14:textId="2FB6ACC3" w:rsidR="000A4730" w:rsidRPr="002564FC" w:rsidRDefault="000A4730" w:rsidP="002564FC">
            <w:pPr>
              <w:spacing w:after="0" w:line="360" w:lineRule="auto"/>
            </w:pPr>
            <w:r w:rsidRPr="002564FC">
              <w:t> Se registra la información en base de datos “investigadores digitales”</w:t>
            </w:r>
          </w:p>
        </w:tc>
        <w:tc>
          <w:tcPr>
            <w:tcW w:w="1916" w:type="dxa"/>
            <w:tcBorders>
              <w:top w:val="nil"/>
              <w:left w:val="nil"/>
              <w:bottom w:val="single" w:sz="4" w:space="0" w:color="auto"/>
              <w:right w:val="single" w:sz="4" w:space="0" w:color="auto"/>
            </w:tcBorders>
            <w:shd w:val="clear" w:color="000000" w:fill="D9E1F2"/>
            <w:hideMark/>
          </w:tcPr>
          <w:p w14:paraId="782E9D57" w14:textId="18EB1D1B" w:rsidR="000A4730" w:rsidRPr="002564FC" w:rsidRDefault="000A4730" w:rsidP="002564FC">
            <w:pPr>
              <w:spacing w:after="0" w:line="360" w:lineRule="auto"/>
              <w:jc w:val="center"/>
            </w:pPr>
            <w:r w:rsidRPr="002564FC">
              <w:t>Unidad Técnica en Investigación Biomédica</w:t>
            </w:r>
            <w:r w:rsidRPr="002564FC">
              <w:rPr>
                <w:lang w:val="es-CR" w:eastAsia="es-CR"/>
              </w:rPr>
              <w:t> </w:t>
            </w:r>
          </w:p>
        </w:tc>
        <w:tc>
          <w:tcPr>
            <w:tcW w:w="1984" w:type="dxa"/>
            <w:tcBorders>
              <w:top w:val="nil"/>
              <w:left w:val="nil"/>
              <w:bottom w:val="single" w:sz="4" w:space="0" w:color="auto"/>
              <w:right w:val="single" w:sz="4" w:space="0" w:color="auto"/>
            </w:tcBorders>
            <w:shd w:val="clear" w:color="000000" w:fill="D9E1F2"/>
            <w:vAlign w:val="center"/>
            <w:hideMark/>
          </w:tcPr>
          <w:p w14:paraId="2F570EFD" w14:textId="77777777" w:rsidR="000A4730" w:rsidRPr="002564FC" w:rsidRDefault="000A4730" w:rsidP="002564FC">
            <w:pPr>
              <w:spacing w:after="0" w:line="360" w:lineRule="auto"/>
              <w:jc w:val="center"/>
            </w:pPr>
            <w:r w:rsidRPr="002564FC">
              <w:t> </w:t>
            </w:r>
          </w:p>
        </w:tc>
        <w:tc>
          <w:tcPr>
            <w:tcW w:w="3728" w:type="dxa"/>
            <w:tcBorders>
              <w:top w:val="nil"/>
              <w:left w:val="nil"/>
              <w:bottom w:val="single" w:sz="4" w:space="0" w:color="auto"/>
              <w:right w:val="single" w:sz="4" w:space="0" w:color="auto"/>
            </w:tcBorders>
            <w:shd w:val="clear" w:color="000000" w:fill="D9E1F2"/>
            <w:hideMark/>
          </w:tcPr>
          <w:p w14:paraId="39E6C778" w14:textId="24E5A8DD" w:rsidR="000A4730" w:rsidRPr="002564FC" w:rsidRDefault="000A4730" w:rsidP="002564FC">
            <w:pPr>
              <w:spacing w:after="0" w:line="360" w:lineRule="auto"/>
            </w:pPr>
            <w:r w:rsidRPr="002564FC">
              <w:t xml:space="preserve">Se ordena la información en el siguiente orden: guía de inscripción, solicitud de inscripción, títulos universitarios, </w:t>
            </w:r>
            <w:r w:rsidR="00FC46EC" w:rsidRPr="002564FC">
              <w:t xml:space="preserve">título de buenas prácticas clínicas, </w:t>
            </w:r>
            <w:r w:rsidRPr="002564FC">
              <w:t xml:space="preserve">carné de incorporación del colegio profesional, cédula de identidad vigente, declaración jurada. </w:t>
            </w:r>
          </w:p>
        </w:tc>
      </w:tr>
      <w:tr w:rsidR="000A4730" w:rsidRPr="0031292C" w14:paraId="5B28AF81" w14:textId="77777777" w:rsidTr="002564FC">
        <w:trPr>
          <w:trHeight w:val="32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5FB574D" w14:textId="530CC42A" w:rsidR="000A4730" w:rsidRPr="002564FC" w:rsidRDefault="000A4730" w:rsidP="002564FC">
            <w:pPr>
              <w:spacing w:after="0" w:line="360" w:lineRule="auto"/>
              <w:jc w:val="center"/>
              <w:rPr>
                <w:lang w:val="es-CR" w:eastAsia="es-CR"/>
              </w:rPr>
            </w:pPr>
            <w:r w:rsidRPr="002564FC">
              <w:t>8.3</w:t>
            </w:r>
          </w:p>
        </w:tc>
        <w:tc>
          <w:tcPr>
            <w:tcW w:w="2625" w:type="dxa"/>
            <w:tcBorders>
              <w:top w:val="nil"/>
              <w:left w:val="nil"/>
              <w:bottom w:val="single" w:sz="4" w:space="0" w:color="auto"/>
              <w:right w:val="single" w:sz="4" w:space="0" w:color="auto"/>
            </w:tcBorders>
            <w:shd w:val="clear" w:color="000000" w:fill="FFFFFF"/>
            <w:vAlign w:val="center"/>
            <w:hideMark/>
          </w:tcPr>
          <w:p w14:paraId="26510AE1" w14:textId="28424E7A" w:rsidR="000A4730" w:rsidRPr="002564FC" w:rsidRDefault="000A4730" w:rsidP="002564FC">
            <w:pPr>
              <w:spacing w:after="0" w:line="360" w:lineRule="auto"/>
              <w:jc w:val="left"/>
              <w:rPr>
                <w:lang w:val="es-CR" w:eastAsia="es-CR"/>
              </w:rPr>
            </w:pPr>
            <w:r w:rsidRPr="002564FC">
              <w:t xml:space="preserve">Verificación de la </w:t>
            </w:r>
            <w:r w:rsidRPr="002564FC">
              <w:lastRenderedPageBreak/>
              <w:t>información</w:t>
            </w:r>
          </w:p>
        </w:tc>
        <w:tc>
          <w:tcPr>
            <w:tcW w:w="3896" w:type="dxa"/>
            <w:tcBorders>
              <w:top w:val="nil"/>
              <w:left w:val="nil"/>
              <w:bottom w:val="single" w:sz="4" w:space="0" w:color="auto"/>
              <w:right w:val="single" w:sz="4" w:space="0" w:color="auto"/>
            </w:tcBorders>
            <w:shd w:val="clear" w:color="000000" w:fill="FFFFFF"/>
            <w:hideMark/>
          </w:tcPr>
          <w:p w14:paraId="0E1B0E6B" w14:textId="3FFEC25B" w:rsidR="000A4730" w:rsidRPr="002564FC" w:rsidRDefault="000A4730" w:rsidP="002564FC">
            <w:pPr>
              <w:spacing w:after="0" w:line="360" w:lineRule="auto"/>
            </w:pPr>
            <w:r w:rsidRPr="002564FC">
              <w:lastRenderedPageBreak/>
              <w:t> </w:t>
            </w:r>
            <w:r w:rsidR="003248E7" w:rsidRPr="002564FC">
              <w:t xml:space="preserve">Se verifica que la información </w:t>
            </w:r>
            <w:r w:rsidR="003248E7" w:rsidRPr="002564FC">
              <w:lastRenderedPageBreak/>
              <w:t xml:space="preserve">contenida en los formularios de solicitud de los diferentes tipos de investigadores se encuentre completa pasar a la </w:t>
            </w:r>
            <w:r w:rsidR="00974626" w:rsidRPr="002564FC">
              <w:t xml:space="preserve">actividad </w:t>
            </w:r>
            <w:r w:rsidR="003248E7" w:rsidRPr="002564FC">
              <w:t>8.5</w:t>
            </w:r>
            <w:r w:rsidR="00974626" w:rsidRPr="002564FC">
              <w:t xml:space="preserve"> caso contrario continuar con la actividad 8.4.</w:t>
            </w:r>
          </w:p>
        </w:tc>
        <w:tc>
          <w:tcPr>
            <w:tcW w:w="1916" w:type="dxa"/>
            <w:tcBorders>
              <w:top w:val="nil"/>
              <w:left w:val="nil"/>
              <w:bottom w:val="single" w:sz="4" w:space="0" w:color="auto"/>
              <w:right w:val="single" w:sz="4" w:space="0" w:color="auto"/>
            </w:tcBorders>
            <w:shd w:val="clear" w:color="000000" w:fill="FFFFFF"/>
            <w:hideMark/>
          </w:tcPr>
          <w:p w14:paraId="3F04C695" w14:textId="3536626F" w:rsidR="000A4730" w:rsidRPr="002564FC" w:rsidRDefault="000A4730" w:rsidP="002564FC">
            <w:pPr>
              <w:spacing w:after="0" w:line="360" w:lineRule="auto"/>
              <w:jc w:val="center"/>
            </w:pPr>
            <w:r w:rsidRPr="002564FC">
              <w:lastRenderedPageBreak/>
              <w:t xml:space="preserve">Unidad Técnica </w:t>
            </w:r>
            <w:r w:rsidRPr="002564FC">
              <w:lastRenderedPageBreak/>
              <w:t>en Investigación Biomédica</w:t>
            </w:r>
            <w:r w:rsidRPr="002564FC">
              <w:rPr>
                <w:lang w:val="es-CR" w:eastAsia="es-CR"/>
              </w:rPr>
              <w:t> </w:t>
            </w:r>
          </w:p>
        </w:tc>
        <w:tc>
          <w:tcPr>
            <w:tcW w:w="1984" w:type="dxa"/>
            <w:tcBorders>
              <w:top w:val="nil"/>
              <w:left w:val="nil"/>
              <w:bottom w:val="single" w:sz="4" w:space="0" w:color="auto"/>
              <w:right w:val="single" w:sz="4" w:space="0" w:color="auto"/>
            </w:tcBorders>
            <w:shd w:val="clear" w:color="000000" w:fill="FFFFFF"/>
            <w:vAlign w:val="center"/>
            <w:hideMark/>
          </w:tcPr>
          <w:p w14:paraId="70708A67" w14:textId="0007D70D" w:rsidR="000A4730" w:rsidRPr="002564FC" w:rsidRDefault="003248E7" w:rsidP="002564FC">
            <w:pPr>
              <w:spacing w:after="0" w:line="360" w:lineRule="auto"/>
              <w:jc w:val="left"/>
              <w:rPr>
                <w:lang w:val="en-US"/>
              </w:rPr>
            </w:pPr>
            <w:r w:rsidRPr="002564FC">
              <w:rPr>
                <w:lang w:val="en-US"/>
              </w:rPr>
              <w:lastRenderedPageBreak/>
              <w:t>CONIS- Form-03</w:t>
            </w:r>
          </w:p>
          <w:p w14:paraId="28EF511F" w14:textId="77777777" w:rsidR="003248E7" w:rsidRPr="002564FC" w:rsidRDefault="003248E7" w:rsidP="002564FC">
            <w:pPr>
              <w:spacing w:after="0" w:line="360" w:lineRule="auto"/>
              <w:jc w:val="left"/>
              <w:rPr>
                <w:lang w:val="en-US"/>
              </w:rPr>
            </w:pPr>
            <w:r w:rsidRPr="002564FC">
              <w:rPr>
                <w:lang w:val="en-US"/>
              </w:rPr>
              <w:lastRenderedPageBreak/>
              <w:t>CONIS- Form-04</w:t>
            </w:r>
          </w:p>
          <w:p w14:paraId="37907877" w14:textId="77777777" w:rsidR="003248E7" w:rsidRPr="002564FC" w:rsidRDefault="003248E7" w:rsidP="002564FC">
            <w:pPr>
              <w:spacing w:after="0" w:line="360" w:lineRule="auto"/>
              <w:jc w:val="left"/>
              <w:rPr>
                <w:lang w:val="en-US"/>
              </w:rPr>
            </w:pPr>
            <w:r w:rsidRPr="002564FC">
              <w:rPr>
                <w:lang w:val="en-US"/>
              </w:rPr>
              <w:t>CONIS- Form-05</w:t>
            </w:r>
          </w:p>
          <w:p w14:paraId="28151BC4" w14:textId="77777777" w:rsidR="003248E7" w:rsidRPr="002564FC" w:rsidRDefault="003248E7" w:rsidP="002564FC">
            <w:pPr>
              <w:spacing w:after="0" w:line="360" w:lineRule="auto"/>
              <w:jc w:val="left"/>
            </w:pPr>
            <w:r w:rsidRPr="002564FC">
              <w:t>CONIS- Form-06</w:t>
            </w:r>
          </w:p>
          <w:p w14:paraId="6B4BF9FE" w14:textId="77777777" w:rsidR="003248E7" w:rsidRPr="002564FC" w:rsidRDefault="003248E7" w:rsidP="002564FC">
            <w:pPr>
              <w:spacing w:after="0" w:line="360" w:lineRule="auto"/>
              <w:jc w:val="left"/>
            </w:pPr>
          </w:p>
          <w:p w14:paraId="3543264F" w14:textId="4CD6E640" w:rsidR="003248E7" w:rsidRPr="002564FC" w:rsidRDefault="003248E7" w:rsidP="002564FC">
            <w:pPr>
              <w:spacing w:after="0" w:line="360" w:lineRule="auto"/>
              <w:jc w:val="left"/>
            </w:pPr>
          </w:p>
        </w:tc>
        <w:tc>
          <w:tcPr>
            <w:tcW w:w="3728" w:type="dxa"/>
            <w:tcBorders>
              <w:top w:val="nil"/>
              <w:left w:val="nil"/>
              <w:bottom w:val="single" w:sz="4" w:space="0" w:color="auto"/>
              <w:right w:val="single" w:sz="4" w:space="0" w:color="auto"/>
            </w:tcBorders>
            <w:shd w:val="clear" w:color="000000" w:fill="FFFFFF"/>
            <w:hideMark/>
          </w:tcPr>
          <w:p w14:paraId="6C2178EB" w14:textId="77777777" w:rsidR="000A4730" w:rsidRPr="002564FC" w:rsidRDefault="000A4730" w:rsidP="002564FC">
            <w:pPr>
              <w:spacing w:after="0" w:line="360" w:lineRule="auto"/>
            </w:pPr>
            <w:r w:rsidRPr="002564FC">
              <w:lastRenderedPageBreak/>
              <w:t> </w:t>
            </w:r>
          </w:p>
        </w:tc>
      </w:tr>
      <w:tr w:rsidR="000A4730" w:rsidRPr="0031292C" w14:paraId="3DB73688" w14:textId="77777777" w:rsidTr="002564FC">
        <w:trPr>
          <w:trHeight w:val="321"/>
          <w:jc w:val="center"/>
        </w:trPr>
        <w:tc>
          <w:tcPr>
            <w:tcW w:w="1134" w:type="dxa"/>
            <w:tcBorders>
              <w:top w:val="nil"/>
              <w:left w:val="single" w:sz="4" w:space="0" w:color="auto"/>
              <w:bottom w:val="single" w:sz="4" w:space="0" w:color="auto"/>
              <w:right w:val="single" w:sz="4" w:space="0" w:color="auto"/>
            </w:tcBorders>
            <w:shd w:val="clear" w:color="000000" w:fill="D9E1F2"/>
            <w:noWrap/>
            <w:vAlign w:val="center"/>
            <w:hideMark/>
          </w:tcPr>
          <w:p w14:paraId="42E1C380" w14:textId="5413E596" w:rsidR="000A4730" w:rsidRPr="002564FC" w:rsidRDefault="000A4730" w:rsidP="002564FC">
            <w:pPr>
              <w:spacing w:after="0" w:line="360" w:lineRule="auto"/>
              <w:jc w:val="center"/>
              <w:rPr>
                <w:lang w:val="es-CR" w:eastAsia="es-CR"/>
              </w:rPr>
            </w:pPr>
            <w:r w:rsidRPr="002564FC">
              <w:t>8.4</w:t>
            </w:r>
          </w:p>
        </w:tc>
        <w:tc>
          <w:tcPr>
            <w:tcW w:w="2625" w:type="dxa"/>
            <w:tcBorders>
              <w:top w:val="nil"/>
              <w:left w:val="nil"/>
              <w:bottom w:val="single" w:sz="4" w:space="0" w:color="auto"/>
              <w:right w:val="single" w:sz="4" w:space="0" w:color="auto"/>
            </w:tcBorders>
            <w:shd w:val="clear" w:color="000000" w:fill="D9E1F2"/>
            <w:vAlign w:val="center"/>
            <w:hideMark/>
          </w:tcPr>
          <w:p w14:paraId="6A15E4F5" w14:textId="44B7D84F" w:rsidR="000A4730" w:rsidRPr="002564FC" w:rsidRDefault="000A4730" w:rsidP="002564FC">
            <w:pPr>
              <w:spacing w:after="0" w:line="360" w:lineRule="auto"/>
              <w:jc w:val="left"/>
              <w:rPr>
                <w:lang w:val="es-CR" w:eastAsia="es-CR"/>
              </w:rPr>
            </w:pPr>
            <w:r w:rsidRPr="002564FC">
              <w:t>Solicitar al cliente la complejidad de los documentos</w:t>
            </w:r>
          </w:p>
        </w:tc>
        <w:tc>
          <w:tcPr>
            <w:tcW w:w="3896" w:type="dxa"/>
            <w:tcBorders>
              <w:top w:val="nil"/>
              <w:left w:val="nil"/>
              <w:bottom w:val="single" w:sz="4" w:space="0" w:color="auto"/>
              <w:right w:val="single" w:sz="4" w:space="0" w:color="auto"/>
            </w:tcBorders>
            <w:shd w:val="clear" w:color="000000" w:fill="D9E1F2"/>
            <w:hideMark/>
          </w:tcPr>
          <w:p w14:paraId="64FD7493" w14:textId="34546E7A" w:rsidR="000A4730" w:rsidRPr="002564FC" w:rsidRDefault="000A4730" w:rsidP="002564FC">
            <w:pPr>
              <w:spacing w:after="0" w:line="360" w:lineRule="auto"/>
            </w:pPr>
            <w:r w:rsidRPr="002564FC">
              <w:t> </w:t>
            </w:r>
            <w:r w:rsidR="00974626" w:rsidRPr="002564FC">
              <w:t>Se envía correo electrónico al investigador para completar la información.</w:t>
            </w:r>
          </w:p>
        </w:tc>
        <w:tc>
          <w:tcPr>
            <w:tcW w:w="1916" w:type="dxa"/>
            <w:tcBorders>
              <w:top w:val="nil"/>
              <w:left w:val="nil"/>
              <w:bottom w:val="single" w:sz="4" w:space="0" w:color="auto"/>
              <w:right w:val="single" w:sz="4" w:space="0" w:color="auto"/>
            </w:tcBorders>
            <w:shd w:val="clear" w:color="000000" w:fill="D9E1F2"/>
            <w:hideMark/>
          </w:tcPr>
          <w:p w14:paraId="6A6E28FB" w14:textId="5E9D7931" w:rsidR="000A4730" w:rsidRPr="002564FC" w:rsidRDefault="000A4730" w:rsidP="002564FC">
            <w:pPr>
              <w:spacing w:after="0" w:line="360" w:lineRule="auto"/>
              <w:jc w:val="center"/>
            </w:pPr>
            <w:r w:rsidRPr="002564FC">
              <w:t>Unidad Técnica en Investigación Biomédica</w:t>
            </w:r>
            <w:r w:rsidRPr="002564FC">
              <w:rPr>
                <w:lang w:val="es-CR" w:eastAsia="es-CR"/>
              </w:rPr>
              <w:t> </w:t>
            </w:r>
          </w:p>
        </w:tc>
        <w:tc>
          <w:tcPr>
            <w:tcW w:w="1984" w:type="dxa"/>
            <w:tcBorders>
              <w:top w:val="nil"/>
              <w:left w:val="nil"/>
              <w:bottom w:val="single" w:sz="4" w:space="0" w:color="auto"/>
              <w:right w:val="single" w:sz="4" w:space="0" w:color="auto"/>
            </w:tcBorders>
            <w:shd w:val="clear" w:color="000000" w:fill="D9E1F2"/>
            <w:vAlign w:val="center"/>
            <w:hideMark/>
          </w:tcPr>
          <w:p w14:paraId="1F270F82" w14:textId="77777777" w:rsidR="000A4730" w:rsidRPr="002564FC" w:rsidRDefault="000A4730" w:rsidP="002564FC">
            <w:pPr>
              <w:spacing w:after="0" w:line="360" w:lineRule="auto"/>
              <w:jc w:val="center"/>
            </w:pPr>
            <w:r w:rsidRPr="002564FC">
              <w:t> </w:t>
            </w:r>
          </w:p>
        </w:tc>
        <w:tc>
          <w:tcPr>
            <w:tcW w:w="3728" w:type="dxa"/>
            <w:tcBorders>
              <w:top w:val="nil"/>
              <w:left w:val="nil"/>
              <w:bottom w:val="single" w:sz="4" w:space="0" w:color="auto"/>
              <w:right w:val="single" w:sz="4" w:space="0" w:color="auto"/>
            </w:tcBorders>
            <w:shd w:val="clear" w:color="000000" w:fill="D9E1F2"/>
            <w:hideMark/>
          </w:tcPr>
          <w:p w14:paraId="388ABE67" w14:textId="7BC5F845" w:rsidR="000A4730" w:rsidRPr="002564FC" w:rsidRDefault="00DC72C9" w:rsidP="002564FC">
            <w:pPr>
              <w:spacing w:after="0" w:line="360" w:lineRule="auto"/>
            </w:pPr>
            <w:r w:rsidRPr="002564FC">
              <w:t>Por medio del correo electrónico oficial conis@misalud.go.cr</w:t>
            </w:r>
          </w:p>
        </w:tc>
      </w:tr>
      <w:tr w:rsidR="000A4730" w:rsidRPr="0031292C" w14:paraId="5A836D08" w14:textId="77777777" w:rsidTr="002564FC">
        <w:trPr>
          <w:trHeight w:val="321"/>
          <w:jc w:val="center"/>
        </w:trPr>
        <w:tc>
          <w:tcPr>
            <w:tcW w:w="1134" w:type="dxa"/>
            <w:tcBorders>
              <w:top w:val="nil"/>
              <w:left w:val="single" w:sz="4" w:space="0" w:color="auto"/>
              <w:right w:val="single" w:sz="4" w:space="0" w:color="auto"/>
            </w:tcBorders>
            <w:shd w:val="clear" w:color="000000" w:fill="FFFFFF"/>
            <w:noWrap/>
            <w:vAlign w:val="center"/>
            <w:hideMark/>
          </w:tcPr>
          <w:p w14:paraId="38B3D354" w14:textId="73E1C99D" w:rsidR="000A4730" w:rsidRPr="002564FC" w:rsidRDefault="000A4730" w:rsidP="002564FC">
            <w:pPr>
              <w:spacing w:after="0" w:line="360" w:lineRule="auto"/>
              <w:jc w:val="center"/>
              <w:rPr>
                <w:lang w:val="es-CR" w:eastAsia="es-CR"/>
              </w:rPr>
            </w:pPr>
            <w:r w:rsidRPr="002564FC">
              <w:t>8.5</w:t>
            </w:r>
          </w:p>
        </w:tc>
        <w:tc>
          <w:tcPr>
            <w:tcW w:w="2625" w:type="dxa"/>
            <w:tcBorders>
              <w:top w:val="nil"/>
              <w:left w:val="nil"/>
              <w:right w:val="single" w:sz="4" w:space="0" w:color="auto"/>
            </w:tcBorders>
            <w:shd w:val="clear" w:color="000000" w:fill="FFFFFF"/>
            <w:vAlign w:val="center"/>
            <w:hideMark/>
          </w:tcPr>
          <w:p w14:paraId="65BF01C6" w14:textId="05257389" w:rsidR="000A4730" w:rsidRPr="002564FC" w:rsidRDefault="000A4730" w:rsidP="002564FC">
            <w:pPr>
              <w:spacing w:after="0" w:line="360" w:lineRule="auto"/>
              <w:jc w:val="left"/>
              <w:rPr>
                <w:lang w:val="es-CR" w:eastAsia="es-CR"/>
              </w:rPr>
            </w:pPr>
            <w:r w:rsidRPr="002564FC">
              <w:t>Analizar la información</w:t>
            </w:r>
          </w:p>
        </w:tc>
        <w:tc>
          <w:tcPr>
            <w:tcW w:w="3896" w:type="dxa"/>
            <w:tcBorders>
              <w:top w:val="nil"/>
              <w:left w:val="nil"/>
              <w:right w:val="single" w:sz="4" w:space="0" w:color="auto"/>
            </w:tcBorders>
            <w:shd w:val="clear" w:color="000000" w:fill="FFFFFF"/>
            <w:hideMark/>
          </w:tcPr>
          <w:p w14:paraId="6BB3F4F9" w14:textId="2E295AE5" w:rsidR="000A4730" w:rsidRPr="002564FC" w:rsidRDefault="000A4730" w:rsidP="002564FC">
            <w:pPr>
              <w:spacing w:after="0" w:line="360" w:lineRule="auto"/>
            </w:pPr>
            <w:r w:rsidRPr="002564FC">
              <w:t> </w:t>
            </w:r>
            <w:r w:rsidR="00093902" w:rsidRPr="002564FC">
              <w:t>Se verifica que la información este completa, ordenada y vigente.</w:t>
            </w:r>
          </w:p>
        </w:tc>
        <w:tc>
          <w:tcPr>
            <w:tcW w:w="1916" w:type="dxa"/>
            <w:tcBorders>
              <w:top w:val="nil"/>
              <w:left w:val="nil"/>
              <w:right w:val="single" w:sz="4" w:space="0" w:color="auto"/>
            </w:tcBorders>
            <w:shd w:val="clear" w:color="000000" w:fill="FFFFFF"/>
            <w:hideMark/>
          </w:tcPr>
          <w:p w14:paraId="71C9F1CF" w14:textId="447241FA" w:rsidR="000A4730" w:rsidRPr="002564FC" w:rsidRDefault="000A4730" w:rsidP="002564FC">
            <w:pPr>
              <w:spacing w:after="0" w:line="360" w:lineRule="auto"/>
              <w:jc w:val="center"/>
            </w:pPr>
            <w:r w:rsidRPr="002564FC">
              <w:t>Unidad Técnica en Investigación Biomédica</w:t>
            </w:r>
            <w:r w:rsidRPr="002564FC">
              <w:rPr>
                <w:lang w:val="es-CR" w:eastAsia="es-CR"/>
              </w:rPr>
              <w:t> </w:t>
            </w:r>
          </w:p>
        </w:tc>
        <w:tc>
          <w:tcPr>
            <w:tcW w:w="1984" w:type="dxa"/>
            <w:tcBorders>
              <w:top w:val="nil"/>
              <w:left w:val="nil"/>
              <w:right w:val="single" w:sz="4" w:space="0" w:color="auto"/>
            </w:tcBorders>
            <w:shd w:val="clear" w:color="000000" w:fill="FFFFFF"/>
            <w:vAlign w:val="center"/>
            <w:hideMark/>
          </w:tcPr>
          <w:p w14:paraId="2EB821D8" w14:textId="6E49BE80" w:rsidR="00093902" w:rsidRPr="002564FC" w:rsidRDefault="00093902" w:rsidP="002564FC">
            <w:pPr>
              <w:spacing w:after="0" w:line="360" w:lineRule="auto"/>
              <w:jc w:val="left"/>
              <w:rPr>
                <w:lang w:val="en-US"/>
              </w:rPr>
            </w:pPr>
            <w:r w:rsidRPr="002564FC">
              <w:rPr>
                <w:lang w:val="en-US"/>
              </w:rPr>
              <w:t>CONIS- Form-03</w:t>
            </w:r>
          </w:p>
          <w:p w14:paraId="68F73468" w14:textId="77777777" w:rsidR="00093902" w:rsidRPr="002564FC" w:rsidRDefault="00093902" w:rsidP="002564FC">
            <w:pPr>
              <w:spacing w:after="0" w:line="360" w:lineRule="auto"/>
              <w:jc w:val="left"/>
              <w:rPr>
                <w:lang w:val="en-US"/>
              </w:rPr>
            </w:pPr>
            <w:r w:rsidRPr="002564FC">
              <w:rPr>
                <w:lang w:val="en-US"/>
              </w:rPr>
              <w:t>CONIS- Form-04</w:t>
            </w:r>
          </w:p>
          <w:p w14:paraId="6EA26AEC" w14:textId="77777777" w:rsidR="00093902" w:rsidRPr="002564FC" w:rsidRDefault="00093902" w:rsidP="002564FC">
            <w:pPr>
              <w:spacing w:after="0" w:line="360" w:lineRule="auto"/>
              <w:jc w:val="left"/>
              <w:rPr>
                <w:lang w:val="en-US"/>
              </w:rPr>
            </w:pPr>
            <w:r w:rsidRPr="002564FC">
              <w:rPr>
                <w:lang w:val="en-US"/>
              </w:rPr>
              <w:t>CONIS- Form-05</w:t>
            </w:r>
          </w:p>
          <w:p w14:paraId="67ECC436" w14:textId="77777777" w:rsidR="00093902" w:rsidRPr="002564FC" w:rsidRDefault="00093902" w:rsidP="002564FC">
            <w:pPr>
              <w:spacing w:after="0" w:line="360" w:lineRule="auto"/>
              <w:jc w:val="left"/>
            </w:pPr>
            <w:r w:rsidRPr="002564FC">
              <w:t>CONIS- Form-06</w:t>
            </w:r>
          </w:p>
          <w:p w14:paraId="6B4E8E0E" w14:textId="01303BCA" w:rsidR="000A4730" w:rsidRPr="002564FC" w:rsidRDefault="000A4730" w:rsidP="002564FC">
            <w:pPr>
              <w:spacing w:after="0" w:line="360" w:lineRule="auto"/>
              <w:jc w:val="center"/>
            </w:pPr>
          </w:p>
        </w:tc>
        <w:tc>
          <w:tcPr>
            <w:tcW w:w="3728" w:type="dxa"/>
            <w:tcBorders>
              <w:top w:val="nil"/>
              <w:left w:val="nil"/>
              <w:right w:val="single" w:sz="4" w:space="0" w:color="auto"/>
            </w:tcBorders>
            <w:shd w:val="clear" w:color="000000" w:fill="FFFFFF"/>
            <w:hideMark/>
          </w:tcPr>
          <w:p w14:paraId="3FAC92AA" w14:textId="63529E04" w:rsidR="000A4730" w:rsidRPr="002564FC" w:rsidRDefault="000A4730" w:rsidP="002564FC">
            <w:pPr>
              <w:spacing w:after="0" w:line="360" w:lineRule="auto"/>
            </w:pPr>
            <w:r w:rsidRPr="002564FC">
              <w:t> </w:t>
            </w:r>
            <w:r w:rsidR="00093902" w:rsidRPr="002564FC">
              <w:t xml:space="preserve">Se utilizan los </w:t>
            </w:r>
            <w:r w:rsidR="00FE5012" w:rsidRPr="002564FC">
              <w:t>anexos 1, 2, 3 y 4.</w:t>
            </w:r>
          </w:p>
        </w:tc>
      </w:tr>
      <w:tr w:rsidR="000A4730" w:rsidRPr="0031292C" w14:paraId="0EA35FB1" w14:textId="77777777" w:rsidTr="002564FC">
        <w:trPr>
          <w:trHeight w:val="321"/>
          <w:jc w:val="center"/>
        </w:trPr>
        <w:tc>
          <w:tcPr>
            <w:tcW w:w="1134" w:type="dxa"/>
            <w:tcBorders>
              <w:top w:val="nil"/>
              <w:left w:val="single" w:sz="4" w:space="0" w:color="auto"/>
              <w:bottom w:val="single" w:sz="4" w:space="0" w:color="auto"/>
              <w:right w:val="single" w:sz="4" w:space="0" w:color="auto"/>
            </w:tcBorders>
            <w:shd w:val="clear" w:color="000000" w:fill="D9E1F2"/>
            <w:noWrap/>
            <w:vAlign w:val="center"/>
            <w:hideMark/>
          </w:tcPr>
          <w:p w14:paraId="7EFAAD9C" w14:textId="62CB95F6" w:rsidR="000A4730" w:rsidRPr="002564FC" w:rsidRDefault="000A4730" w:rsidP="002564FC">
            <w:pPr>
              <w:spacing w:after="0" w:line="360" w:lineRule="auto"/>
              <w:jc w:val="center"/>
              <w:rPr>
                <w:lang w:val="es-CR" w:eastAsia="es-CR"/>
              </w:rPr>
            </w:pPr>
            <w:r w:rsidRPr="002564FC">
              <w:t>8.6</w:t>
            </w:r>
          </w:p>
        </w:tc>
        <w:tc>
          <w:tcPr>
            <w:tcW w:w="2625" w:type="dxa"/>
            <w:tcBorders>
              <w:top w:val="nil"/>
              <w:left w:val="nil"/>
              <w:bottom w:val="single" w:sz="4" w:space="0" w:color="auto"/>
              <w:right w:val="single" w:sz="4" w:space="0" w:color="auto"/>
            </w:tcBorders>
            <w:shd w:val="clear" w:color="000000" w:fill="D9E1F2"/>
            <w:vAlign w:val="center"/>
            <w:hideMark/>
          </w:tcPr>
          <w:p w14:paraId="71E3347A" w14:textId="6A15792B" w:rsidR="000A4730" w:rsidRPr="002564FC" w:rsidRDefault="000A4730" w:rsidP="002564FC">
            <w:pPr>
              <w:spacing w:after="0" w:line="360" w:lineRule="auto"/>
              <w:jc w:val="left"/>
              <w:rPr>
                <w:lang w:val="es-CR" w:eastAsia="es-CR"/>
              </w:rPr>
            </w:pPr>
            <w:r w:rsidRPr="002564FC">
              <w:t xml:space="preserve">Imprimir y escanear los documentos </w:t>
            </w:r>
          </w:p>
        </w:tc>
        <w:tc>
          <w:tcPr>
            <w:tcW w:w="3896" w:type="dxa"/>
            <w:tcBorders>
              <w:top w:val="nil"/>
              <w:left w:val="nil"/>
              <w:bottom w:val="single" w:sz="4" w:space="0" w:color="auto"/>
              <w:right w:val="single" w:sz="4" w:space="0" w:color="auto"/>
            </w:tcBorders>
            <w:shd w:val="clear" w:color="000000" w:fill="D9E1F2"/>
            <w:hideMark/>
          </w:tcPr>
          <w:p w14:paraId="3461216F" w14:textId="3FB2B989" w:rsidR="000A4730" w:rsidRPr="002564FC" w:rsidRDefault="00C10CC5" w:rsidP="002564FC">
            <w:pPr>
              <w:spacing w:after="0" w:line="360" w:lineRule="auto"/>
            </w:pPr>
            <w:r w:rsidRPr="002564FC">
              <w:t>Se imprimen los documentos y se ordenan para luego escanearlo y hacer el expediente digital.</w:t>
            </w:r>
          </w:p>
        </w:tc>
        <w:tc>
          <w:tcPr>
            <w:tcW w:w="1916" w:type="dxa"/>
            <w:tcBorders>
              <w:top w:val="nil"/>
              <w:left w:val="nil"/>
              <w:bottom w:val="single" w:sz="4" w:space="0" w:color="auto"/>
              <w:right w:val="single" w:sz="4" w:space="0" w:color="auto"/>
            </w:tcBorders>
            <w:shd w:val="clear" w:color="000000" w:fill="D9E1F2"/>
            <w:hideMark/>
          </w:tcPr>
          <w:p w14:paraId="0D4C7592" w14:textId="0A4A2638" w:rsidR="000A4730" w:rsidRPr="002564FC" w:rsidRDefault="000A4730" w:rsidP="002564FC">
            <w:pPr>
              <w:spacing w:after="0" w:line="360" w:lineRule="auto"/>
              <w:jc w:val="center"/>
            </w:pPr>
            <w:r w:rsidRPr="002564FC">
              <w:t>Unidad Técnica en Investigación Biomédica</w:t>
            </w:r>
            <w:r w:rsidRPr="002564FC">
              <w:rPr>
                <w:lang w:val="es-CR" w:eastAsia="es-CR"/>
              </w:rPr>
              <w:t> </w:t>
            </w:r>
          </w:p>
        </w:tc>
        <w:tc>
          <w:tcPr>
            <w:tcW w:w="1984" w:type="dxa"/>
            <w:tcBorders>
              <w:top w:val="nil"/>
              <w:left w:val="nil"/>
              <w:bottom w:val="single" w:sz="4" w:space="0" w:color="auto"/>
              <w:right w:val="single" w:sz="4" w:space="0" w:color="auto"/>
            </w:tcBorders>
            <w:shd w:val="clear" w:color="000000" w:fill="D9E1F2"/>
            <w:vAlign w:val="center"/>
            <w:hideMark/>
          </w:tcPr>
          <w:p w14:paraId="49471823" w14:textId="77777777" w:rsidR="000A4730" w:rsidRPr="002564FC" w:rsidRDefault="000A4730" w:rsidP="002564FC">
            <w:pPr>
              <w:spacing w:after="0" w:line="360" w:lineRule="auto"/>
              <w:jc w:val="center"/>
            </w:pPr>
            <w:r w:rsidRPr="002564FC">
              <w:t> </w:t>
            </w:r>
          </w:p>
        </w:tc>
        <w:tc>
          <w:tcPr>
            <w:tcW w:w="3728" w:type="dxa"/>
            <w:tcBorders>
              <w:top w:val="nil"/>
              <w:left w:val="nil"/>
              <w:bottom w:val="single" w:sz="4" w:space="0" w:color="auto"/>
              <w:right w:val="single" w:sz="4" w:space="0" w:color="auto"/>
            </w:tcBorders>
            <w:shd w:val="clear" w:color="000000" w:fill="D9E1F2"/>
            <w:hideMark/>
          </w:tcPr>
          <w:p w14:paraId="4775D619" w14:textId="4382AC9F" w:rsidR="000A4730" w:rsidRPr="002564FC" w:rsidRDefault="000A4730" w:rsidP="002564FC">
            <w:pPr>
              <w:spacing w:after="0" w:line="360" w:lineRule="auto"/>
            </w:pPr>
            <w:r w:rsidRPr="002564FC">
              <w:t> </w:t>
            </w:r>
            <w:r w:rsidR="00C10CC5" w:rsidRPr="002564FC">
              <w:t>Según el orden de la actividad 8.2</w:t>
            </w:r>
          </w:p>
        </w:tc>
      </w:tr>
      <w:tr w:rsidR="000A4730" w:rsidRPr="0031292C" w14:paraId="05532AEC" w14:textId="77777777" w:rsidTr="002564FC">
        <w:trPr>
          <w:trHeight w:val="321"/>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ABE47" w14:textId="3FEBA18F" w:rsidR="000A4730" w:rsidRPr="002564FC" w:rsidRDefault="000A4730" w:rsidP="002564FC">
            <w:pPr>
              <w:spacing w:after="0" w:line="360" w:lineRule="auto"/>
              <w:jc w:val="center"/>
              <w:rPr>
                <w:lang w:val="es-CR" w:eastAsia="es-CR"/>
              </w:rPr>
            </w:pPr>
            <w:r w:rsidRPr="002564FC">
              <w:t>8.7</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47826D61" w14:textId="502740A7" w:rsidR="000A4730" w:rsidRPr="002564FC" w:rsidRDefault="000A4730" w:rsidP="002564FC">
            <w:pPr>
              <w:spacing w:after="0" w:line="360" w:lineRule="auto"/>
              <w:jc w:val="left"/>
              <w:rPr>
                <w:lang w:val="es-CR" w:eastAsia="es-CR"/>
              </w:rPr>
            </w:pPr>
            <w:r w:rsidRPr="002564FC">
              <w:t xml:space="preserve">Ingresar la información en la base para el acta </w:t>
            </w:r>
            <w:r w:rsidRPr="002564FC">
              <w:lastRenderedPageBreak/>
              <w:t>correspondiente</w:t>
            </w:r>
          </w:p>
        </w:tc>
        <w:tc>
          <w:tcPr>
            <w:tcW w:w="3896" w:type="dxa"/>
            <w:tcBorders>
              <w:top w:val="single" w:sz="4" w:space="0" w:color="auto"/>
              <w:left w:val="nil"/>
              <w:bottom w:val="single" w:sz="4" w:space="0" w:color="auto"/>
              <w:right w:val="single" w:sz="4" w:space="0" w:color="auto"/>
            </w:tcBorders>
            <w:shd w:val="clear" w:color="000000" w:fill="FFFFFF"/>
            <w:hideMark/>
          </w:tcPr>
          <w:p w14:paraId="71AAF5EE" w14:textId="4FB3186D" w:rsidR="000A4730" w:rsidRPr="002564FC" w:rsidRDefault="00C10CC5" w:rsidP="002564FC">
            <w:pPr>
              <w:spacing w:after="0" w:line="360" w:lineRule="auto"/>
            </w:pPr>
            <w:r w:rsidRPr="002564FC">
              <w:lastRenderedPageBreak/>
              <w:t>Se registra la información</w:t>
            </w:r>
            <w:r w:rsidR="004B2FD8" w:rsidRPr="002564FC">
              <w:t xml:space="preserve"> en una tabla de Word junto con el </w:t>
            </w:r>
            <w:r w:rsidR="004B2FD8" w:rsidRPr="002564FC">
              <w:lastRenderedPageBreak/>
              <w:t>expediente para la revisión del Consejo</w:t>
            </w:r>
            <w:r w:rsidR="00EF4F03" w:rsidRPr="002564FC">
              <w:t xml:space="preserve"> Nacional de Investigaciones</w:t>
            </w:r>
            <w:r w:rsidR="004B2FD8" w:rsidRPr="002564FC">
              <w:t>.</w:t>
            </w:r>
          </w:p>
        </w:tc>
        <w:tc>
          <w:tcPr>
            <w:tcW w:w="1916" w:type="dxa"/>
            <w:tcBorders>
              <w:top w:val="single" w:sz="4" w:space="0" w:color="auto"/>
              <w:left w:val="nil"/>
              <w:bottom w:val="single" w:sz="4" w:space="0" w:color="auto"/>
              <w:right w:val="single" w:sz="4" w:space="0" w:color="auto"/>
            </w:tcBorders>
            <w:shd w:val="clear" w:color="000000" w:fill="FFFFFF"/>
            <w:hideMark/>
          </w:tcPr>
          <w:p w14:paraId="46A9A78B" w14:textId="3E210AFF" w:rsidR="000A4730" w:rsidRPr="002564FC" w:rsidRDefault="000A4730" w:rsidP="002564FC">
            <w:pPr>
              <w:spacing w:after="0" w:line="360" w:lineRule="auto"/>
              <w:jc w:val="center"/>
            </w:pPr>
            <w:r w:rsidRPr="002564FC">
              <w:lastRenderedPageBreak/>
              <w:t xml:space="preserve">Unidad Técnica en Investigación </w:t>
            </w:r>
            <w:r w:rsidRPr="002564FC">
              <w:lastRenderedPageBreak/>
              <w:t>Biomédica</w:t>
            </w:r>
            <w:r w:rsidRPr="002564FC">
              <w:rPr>
                <w:lang w:val="es-CR" w:eastAsia="es-CR"/>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58D518A" w14:textId="77777777" w:rsidR="000A4730" w:rsidRPr="002564FC" w:rsidRDefault="000A4730" w:rsidP="002564FC">
            <w:pPr>
              <w:spacing w:after="0" w:line="360" w:lineRule="auto"/>
              <w:jc w:val="center"/>
            </w:pPr>
            <w:r w:rsidRPr="002564FC">
              <w:lastRenderedPageBreak/>
              <w:t> </w:t>
            </w:r>
          </w:p>
        </w:tc>
        <w:tc>
          <w:tcPr>
            <w:tcW w:w="3728" w:type="dxa"/>
            <w:tcBorders>
              <w:top w:val="single" w:sz="4" w:space="0" w:color="auto"/>
              <w:left w:val="nil"/>
              <w:bottom w:val="single" w:sz="4" w:space="0" w:color="auto"/>
              <w:right w:val="single" w:sz="4" w:space="0" w:color="auto"/>
            </w:tcBorders>
            <w:shd w:val="clear" w:color="000000" w:fill="FFFFFF"/>
            <w:hideMark/>
          </w:tcPr>
          <w:p w14:paraId="497E175D" w14:textId="77777777" w:rsidR="000A4730" w:rsidRPr="002564FC" w:rsidRDefault="000A4730" w:rsidP="002564FC">
            <w:pPr>
              <w:spacing w:after="0" w:line="360" w:lineRule="auto"/>
            </w:pPr>
            <w:r w:rsidRPr="002564FC">
              <w:t> </w:t>
            </w:r>
          </w:p>
        </w:tc>
      </w:tr>
      <w:tr w:rsidR="000A4730" w:rsidRPr="0031292C" w14:paraId="033A0BD1" w14:textId="77777777" w:rsidTr="002564FC">
        <w:trPr>
          <w:trHeight w:val="321"/>
          <w:jc w:val="center"/>
        </w:trPr>
        <w:tc>
          <w:tcPr>
            <w:tcW w:w="1134" w:type="dxa"/>
            <w:tcBorders>
              <w:top w:val="nil"/>
              <w:left w:val="single" w:sz="4" w:space="0" w:color="auto"/>
              <w:bottom w:val="single" w:sz="4" w:space="0" w:color="auto"/>
              <w:right w:val="single" w:sz="4" w:space="0" w:color="auto"/>
            </w:tcBorders>
            <w:shd w:val="clear" w:color="000000" w:fill="D9E1F2"/>
            <w:noWrap/>
            <w:vAlign w:val="center"/>
            <w:hideMark/>
          </w:tcPr>
          <w:p w14:paraId="62A254EF" w14:textId="3FC991AF" w:rsidR="000A4730" w:rsidRPr="002564FC" w:rsidRDefault="000A4730" w:rsidP="002564FC">
            <w:pPr>
              <w:spacing w:after="0" w:line="360" w:lineRule="auto"/>
              <w:jc w:val="center"/>
              <w:rPr>
                <w:color w:val="000000" w:themeColor="text1"/>
                <w:lang w:val="es-CR" w:eastAsia="es-CR"/>
              </w:rPr>
            </w:pPr>
            <w:r w:rsidRPr="002564FC">
              <w:rPr>
                <w:color w:val="000000" w:themeColor="text1"/>
              </w:rPr>
              <w:t>8.8</w:t>
            </w:r>
          </w:p>
        </w:tc>
        <w:tc>
          <w:tcPr>
            <w:tcW w:w="2625" w:type="dxa"/>
            <w:tcBorders>
              <w:top w:val="nil"/>
              <w:left w:val="nil"/>
              <w:bottom w:val="single" w:sz="4" w:space="0" w:color="auto"/>
              <w:right w:val="single" w:sz="4" w:space="0" w:color="auto"/>
            </w:tcBorders>
            <w:shd w:val="clear" w:color="000000" w:fill="D9E1F2"/>
            <w:vAlign w:val="center"/>
            <w:hideMark/>
          </w:tcPr>
          <w:p w14:paraId="08A12D51" w14:textId="747A3914" w:rsidR="000A4730" w:rsidRPr="002564FC" w:rsidRDefault="000A4730" w:rsidP="002564FC">
            <w:pPr>
              <w:spacing w:after="0" w:line="360" w:lineRule="auto"/>
              <w:jc w:val="left"/>
              <w:rPr>
                <w:color w:val="000000" w:themeColor="text1"/>
                <w:lang w:val="es-CR" w:eastAsia="es-CR"/>
              </w:rPr>
            </w:pPr>
            <w:r w:rsidRPr="002564FC">
              <w:rPr>
                <w:color w:val="000000" w:themeColor="text1"/>
              </w:rPr>
              <w:t xml:space="preserve">Elaborar </w:t>
            </w:r>
            <w:r w:rsidR="007234AE" w:rsidRPr="002564FC">
              <w:rPr>
                <w:color w:val="000000" w:themeColor="text1"/>
              </w:rPr>
              <w:t>“</w:t>
            </w:r>
            <w:r w:rsidRPr="002564FC">
              <w:rPr>
                <w:color w:val="000000" w:themeColor="text1"/>
              </w:rPr>
              <w:t>cuadro resumen</w:t>
            </w:r>
            <w:r w:rsidR="007234AE" w:rsidRPr="002564FC">
              <w:rPr>
                <w:color w:val="000000" w:themeColor="text1"/>
              </w:rPr>
              <w:t>”</w:t>
            </w:r>
            <w:r w:rsidRPr="002564FC">
              <w:rPr>
                <w:color w:val="000000" w:themeColor="text1"/>
              </w:rPr>
              <w:t xml:space="preserve"> para ver en el </w:t>
            </w:r>
            <w:r w:rsidR="000E4CDA" w:rsidRPr="002564FC">
              <w:rPr>
                <w:color w:val="000000" w:themeColor="text1"/>
              </w:rPr>
              <w:t>C</w:t>
            </w:r>
            <w:r w:rsidRPr="002564FC">
              <w:rPr>
                <w:color w:val="000000" w:themeColor="text1"/>
              </w:rPr>
              <w:t>onsejo</w:t>
            </w:r>
            <w:r w:rsidR="000E4CDA" w:rsidRPr="002564FC">
              <w:rPr>
                <w:color w:val="000000" w:themeColor="text1"/>
              </w:rPr>
              <w:t xml:space="preserve"> Nacional de Investigaciones</w:t>
            </w:r>
          </w:p>
        </w:tc>
        <w:tc>
          <w:tcPr>
            <w:tcW w:w="3896" w:type="dxa"/>
            <w:tcBorders>
              <w:top w:val="nil"/>
              <w:left w:val="nil"/>
              <w:bottom w:val="single" w:sz="4" w:space="0" w:color="auto"/>
              <w:right w:val="single" w:sz="4" w:space="0" w:color="auto"/>
            </w:tcBorders>
            <w:shd w:val="clear" w:color="000000" w:fill="D9E1F2"/>
            <w:hideMark/>
          </w:tcPr>
          <w:p w14:paraId="2A5443C2" w14:textId="458250AB" w:rsidR="000A4730" w:rsidRPr="002564FC" w:rsidRDefault="004B2FD8" w:rsidP="002564FC">
            <w:pPr>
              <w:spacing w:after="0" w:line="360" w:lineRule="auto"/>
              <w:rPr>
                <w:color w:val="000000" w:themeColor="text1"/>
              </w:rPr>
            </w:pPr>
            <w:r w:rsidRPr="002564FC">
              <w:rPr>
                <w:color w:val="000000" w:themeColor="text1"/>
              </w:rPr>
              <w:t xml:space="preserve">Se realiza un cuadro resumen con la información recolectada y se asigna a un miembro para la revisión por parte </w:t>
            </w:r>
            <w:r w:rsidR="000E4CDA" w:rsidRPr="002564FC">
              <w:rPr>
                <w:color w:val="000000" w:themeColor="text1"/>
              </w:rPr>
              <w:t>d</w:t>
            </w:r>
            <w:r w:rsidRPr="002564FC">
              <w:rPr>
                <w:color w:val="000000" w:themeColor="text1"/>
              </w:rPr>
              <w:t>el Consejo</w:t>
            </w:r>
            <w:r w:rsidR="00EF4F03" w:rsidRPr="002564FC">
              <w:rPr>
                <w:color w:val="000000" w:themeColor="text1"/>
              </w:rPr>
              <w:t xml:space="preserve"> Nacional de Investigaciones</w:t>
            </w:r>
            <w:r w:rsidRPr="002564FC">
              <w:rPr>
                <w:color w:val="000000" w:themeColor="text1"/>
              </w:rPr>
              <w:t xml:space="preserve">.  </w:t>
            </w:r>
            <w:r w:rsidR="000A4730" w:rsidRPr="002564FC">
              <w:rPr>
                <w:color w:val="000000" w:themeColor="text1"/>
              </w:rPr>
              <w:t> </w:t>
            </w:r>
          </w:p>
        </w:tc>
        <w:tc>
          <w:tcPr>
            <w:tcW w:w="1916" w:type="dxa"/>
            <w:tcBorders>
              <w:top w:val="nil"/>
              <w:left w:val="nil"/>
              <w:bottom w:val="single" w:sz="4" w:space="0" w:color="auto"/>
              <w:right w:val="single" w:sz="4" w:space="0" w:color="auto"/>
            </w:tcBorders>
            <w:shd w:val="clear" w:color="000000" w:fill="D9E1F2"/>
            <w:hideMark/>
          </w:tcPr>
          <w:p w14:paraId="7DB84051" w14:textId="3524EF8F" w:rsidR="000A4730" w:rsidRPr="002564FC" w:rsidRDefault="000A4730" w:rsidP="002564FC">
            <w:pPr>
              <w:spacing w:after="0" w:line="360" w:lineRule="auto"/>
              <w:jc w:val="center"/>
              <w:rPr>
                <w:color w:val="000000" w:themeColor="text1"/>
              </w:rPr>
            </w:pPr>
            <w:r w:rsidRPr="002564FC">
              <w:rPr>
                <w:color w:val="000000" w:themeColor="text1"/>
              </w:rPr>
              <w:t>Unidad Técnica en Investigación Biomédica</w:t>
            </w:r>
            <w:r w:rsidRPr="002564FC">
              <w:rPr>
                <w:color w:val="000000" w:themeColor="text1"/>
                <w:lang w:val="es-CR" w:eastAsia="es-CR"/>
              </w:rPr>
              <w:t> </w:t>
            </w:r>
          </w:p>
        </w:tc>
        <w:tc>
          <w:tcPr>
            <w:tcW w:w="1984" w:type="dxa"/>
            <w:tcBorders>
              <w:top w:val="nil"/>
              <w:left w:val="nil"/>
              <w:bottom w:val="single" w:sz="4" w:space="0" w:color="auto"/>
              <w:right w:val="single" w:sz="4" w:space="0" w:color="auto"/>
            </w:tcBorders>
            <w:shd w:val="clear" w:color="000000" w:fill="D9E1F2"/>
            <w:vAlign w:val="center"/>
            <w:hideMark/>
          </w:tcPr>
          <w:p w14:paraId="20885146" w14:textId="5E0FAB1C" w:rsidR="000A4730" w:rsidRPr="002564FC" w:rsidRDefault="000A4730" w:rsidP="002564FC">
            <w:pPr>
              <w:spacing w:after="0" w:line="360" w:lineRule="auto"/>
              <w:jc w:val="center"/>
              <w:rPr>
                <w:color w:val="000000" w:themeColor="text1"/>
              </w:rPr>
            </w:pPr>
            <w:r w:rsidRPr="002564FC">
              <w:rPr>
                <w:color w:val="000000" w:themeColor="text1"/>
              </w:rPr>
              <w:t> </w:t>
            </w:r>
            <w:r w:rsidR="007234AE" w:rsidRPr="002564FC">
              <w:rPr>
                <w:color w:val="000000" w:themeColor="text1"/>
              </w:rPr>
              <w:t xml:space="preserve">Anexo </w:t>
            </w:r>
            <w:r w:rsidR="003219FA" w:rsidRPr="002564FC">
              <w:rPr>
                <w:color w:val="000000" w:themeColor="text1"/>
              </w:rPr>
              <w:t>5</w:t>
            </w:r>
          </w:p>
        </w:tc>
        <w:tc>
          <w:tcPr>
            <w:tcW w:w="3728" w:type="dxa"/>
            <w:tcBorders>
              <w:top w:val="nil"/>
              <w:left w:val="nil"/>
              <w:bottom w:val="single" w:sz="4" w:space="0" w:color="auto"/>
              <w:right w:val="single" w:sz="4" w:space="0" w:color="auto"/>
            </w:tcBorders>
            <w:shd w:val="clear" w:color="000000" w:fill="D9E1F2"/>
            <w:hideMark/>
          </w:tcPr>
          <w:p w14:paraId="28A2A8FF" w14:textId="49B05B7F" w:rsidR="000A4730" w:rsidRPr="002564FC" w:rsidRDefault="00FD5837" w:rsidP="002564FC">
            <w:pPr>
              <w:spacing w:after="0" w:line="360" w:lineRule="auto"/>
              <w:rPr>
                <w:color w:val="000000" w:themeColor="text1"/>
              </w:rPr>
            </w:pPr>
            <w:r w:rsidRPr="002564FC">
              <w:rPr>
                <w:color w:val="000000" w:themeColor="text1"/>
              </w:rPr>
              <w:t xml:space="preserve">Por cada miembro del </w:t>
            </w:r>
            <w:r w:rsidR="00EF4F03" w:rsidRPr="002564FC">
              <w:rPr>
                <w:color w:val="000000" w:themeColor="text1"/>
              </w:rPr>
              <w:t>C</w:t>
            </w:r>
            <w:r w:rsidRPr="002564FC">
              <w:rPr>
                <w:color w:val="000000" w:themeColor="text1"/>
              </w:rPr>
              <w:t>onsejo</w:t>
            </w:r>
            <w:r w:rsidR="00EF4F03" w:rsidRPr="002564FC">
              <w:rPr>
                <w:color w:val="000000" w:themeColor="text1"/>
              </w:rPr>
              <w:t xml:space="preserve"> Nacional de Investigaciones</w:t>
            </w:r>
            <w:r w:rsidRPr="002564FC">
              <w:rPr>
                <w:color w:val="000000" w:themeColor="text1"/>
              </w:rPr>
              <w:t xml:space="preserve"> se le asigna N° cantidad de investigadores para su revisión</w:t>
            </w:r>
            <w:r w:rsidR="00F048D7" w:rsidRPr="002564FC">
              <w:rPr>
                <w:color w:val="000000" w:themeColor="text1"/>
              </w:rPr>
              <w:t>, evitando conflicto de intereses por institución.</w:t>
            </w:r>
          </w:p>
        </w:tc>
      </w:tr>
      <w:tr w:rsidR="00B368C5" w:rsidRPr="0031292C" w14:paraId="398418D6" w14:textId="77777777" w:rsidTr="002564FC">
        <w:trPr>
          <w:trHeight w:val="32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4E407D9" w14:textId="6BB5D9D1" w:rsidR="00B368C5" w:rsidRPr="002564FC" w:rsidRDefault="00B368C5" w:rsidP="002564FC">
            <w:pPr>
              <w:spacing w:after="0" w:line="360" w:lineRule="auto"/>
              <w:jc w:val="center"/>
              <w:rPr>
                <w:lang w:val="es-CR" w:eastAsia="es-CR"/>
              </w:rPr>
            </w:pPr>
            <w:r w:rsidRPr="002564FC">
              <w:t>8.9</w:t>
            </w:r>
          </w:p>
        </w:tc>
        <w:tc>
          <w:tcPr>
            <w:tcW w:w="2625" w:type="dxa"/>
            <w:tcBorders>
              <w:top w:val="nil"/>
              <w:left w:val="nil"/>
              <w:bottom w:val="single" w:sz="4" w:space="0" w:color="auto"/>
              <w:right w:val="single" w:sz="4" w:space="0" w:color="auto"/>
            </w:tcBorders>
            <w:shd w:val="clear" w:color="000000" w:fill="FFFFFF"/>
            <w:vAlign w:val="center"/>
            <w:hideMark/>
          </w:tcPr>
          <w:p w14:paraId="1B0DEF25" w14:textId="29AA35AE" w:rsidR="00B368C5" w:rsidRPr="002564FC" w:rsidRDefault="00B368C5" w:rsidP="002564FC">
            <w:pPr>
              <w:spacing w:after="0" w:line="360" w:lineRule="auto"/>
              <w:jc w:val="left"/>
              <w:rPr>
                <w:lang w:val="es-CR" w:eastAsia="es-CR"/>
              </w:rPr>
            </w:pPr>
            <w:r w:rsidRPr="002564FC">
              <w:t>Elaborar documentación para el Consejo Nacional de Investigaciones</w:t>
            </w:r>
          </w:p>
        </w:tc>
        <w:tc>
          <w:tcPr>
            <w:tcW w:w="3896" w:type="dxa"/>
            <w:tcBorders>
              <w:top w:val="nil"/>
              <w:left w:val="nil"/>
              <w:bottom w:val="single" w:sz="4" w:space="0" w:color="auto"/>
              <w:right w:val="single" w:sz="4" w:space="0" w:color="auto"/>
            </w:tcBorders>
            <w:shd w:val="clear" w:color="000000" w:fill="FFFFFF"/>
            <w:hideMark/>
          </w:tcPr>
          <w:p w14:paraId="009C2AB9" w14:textId="51501FF5" w:rsidR="00B368C5" w:rsidRPr="002564FC" w:rsidRDefault="00B368C5" w:rsidP="002564FC">
            <w:pPr>
              <w:spacing w:after="0" w:line="360" w:lineRule="auto"/>
            </w:pPr>
            <w:r w:rsidRPr="002564FC">
              <w:t xml:space="preserve">Se envía un correo electrónico a los miembros del Consejo Nacional de Investigaciones con la información recolectada. </w:t>
            </w:r>
          </w:p>
        </w:tc>
        <w:tc>
          <w:tcPr>
            <w:tcW w:w="1916" w:type="dxa"/>
            <w:tcBorders>
              <w:top w:val="nil"/>
              <w:left w:val="nil"/>
              <w:bottom w:val="single" w:sz="4" w:space="0" w:color="auto"/>
              <w:right w:val="single" w:sz="4" w:space="0" w:color="auto"/>
            </w:tcBorders>
            <w:shd w:val="clear" w:color="000000" w:fill="FFFFFF"/>
            <w:hideMark/>
          </w:tcPr>
          <w:p w14:paraId="021FAB3D" w14:textId="4491BF3A"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nil"/>
              <w:left w:val="nil"/>
              <w:bottom w:val="single" w:sz="4" w:space="0" w:color="auto"/>
              <w:right w:val="single" w:sz="4" w:space="0" w:color="auto"/>
            </w:tcBorders>
            <w:shd w:val="clear" w:color="000000" w:fill="FFFFFF"/>
            <w:vAlign w:val="center"/>
            <w:hideMark/>
          </w:tcPr>
          <w:p w14:paraId="13F90733" w14:textId="77777777" w:rsidR="00B368C5" w:rsidRPr="002564FC" w:rsidRDefault="00B368C5" w:rsidP="002564FC">
            <w:pPr>
              <w:spacing w:after="0" w:line="360" w:lineRule="auto"/>
              <w:jc w:val="center"/>
            </w:pPr>
            <w:r w:rsidRPr="002564FC">
              <w:t> </w:t>
            </w:r>
          </w:p>
        </w:tc>
        <w:tc>
          <w:tcPr>
            <w:tcW w:w="3728" w:type="dxa"/>
            <w:tcBorders>
              <w:top w:val="nil"/>
              <w:left w:val="nil"/>
              <w:bottom w:val="single" w:sz="4" w:space="0" w:color="auto"/>
              <w:right w:val="single" w:sz="4" w:space="0" w:color="auto"/>
            </w:tcBorders>
            <w:shd w:val="clear" w:color="000000" w:fill="FFFFFF"/>
            <w:hideMark/>
          </w:tcPr>
          <w:p w14:paraId="5395EBCE" w14:textId="7709E2D6" w:rsidR="00B368C5" w:rsidRPr="002564FC" w:rsidRDefault="00B368C5" w:rsidP="002564FC">
            <w:pPr>
              <w:spacing w:after="0" w:line="360" w:lineRule="auto"/>
            </w:pPr>
            <w:r w:rsidRPr="002564FC">
              <w:t xml:space="preserve"> La información consiste en expedientes digitales y cuadro resumen. </w:t>
            </w:r>
          </w:p>
        </w:tc>
      </w:tr>
      <w:tr w:rsidR="00B368C5" w:rsidRPr="0031292C" w14:paraId="57D843DF" w14:textId="77777777" w:rsidTr="002564FC">
        <w:trPr>
          <w:trHeight w:val="321"/>
          <w:jc w:val="center"/>
        </w:trPr>
        <w:tc>
          <w:tcPr>
            <w:tcW w:w="1134" w:type="dxa"/>
            <w:tcBorders>
              <w:top w:val="nil"/>
              <w:left w:val="single" w:sz="4" w:space="0" w:color="auto"/>
              <w:bottom w:val="single" w:sz="4" w:space="0" w:color="auto"/>
              <w:right w:val="single" w:sz="4" w:space="0" w:color="auto"/>
            </w:tcBorders>
            <w:shd w:val="clear" w:color="000000" w:fill="D9E1F2"/>
            <w:noWrap/>
            <w:vAlign w:val="center"/>
            <w:hideMark/>
          </w:tcPr>
          <w:p w14:paraId="1BB9A78E" w14:textId="5914D690" w:rsidR="00B368C5" w:rsidRPr="002564FC" w:rsidRDefault="00B368C5" w:rsidP="002564FC">
            <w:pPr>
              <w:spacing w:after="0" w:line="360" w:lineRule="auto"/>
              <w:jc w:val="center"/>
              <w:rPr>
                <w:lang w:val="es-CR" w:eastAsia="es-CR"/>
              </w:rPr>
            </w:pPr>
            <w:r w:rsidRPr="002564FC">
              <w:t>8.10</w:t>
            </w:r>
          </w:p>
        </w:tc>
        <w:tc>
          <w:tcPr>
            <w:tcW w:w="2625" w:type="dxa"/>
            <w:tcBorders>
              <w:top w:val="nil"/>
              <w:left w:val="nil"/>
              <w:bottom w:val="single" w:sz="4" w:space="0" w:color="auto"/>
              <w:right w:val="single" w:sz="4" w:space="0" w:color="auto"/>
            </w:tcBorders>
            <w:shd w:val="clear" w:color="000000" w:fill="D9E1F2"/>
            <w:vAlign w:val="center"/>
            <w:hideMark/>
          </w:tcPr>
          <w:p w14:paraId="3C5DB5F2" w14:textId="6896C161" w:rsidR="00B368C5" w:rsidRPr="002564FC" w:rsidRDefault="00B368C5" w:rsidP="002564FC">
            <w:pPr>
              <w:spacing w:after="0" w:line="360" w:lineRule="auto"/>
              <w:jc w:val="left"/>
              <w:rPr>
                <w:lang w:val="es-CR" w:eastAsia="es-CR"/>
              </w:rPr>
            </w:pPr>
            <w:r w:rsidRPr="002564FC">
              <w:t>Recibir los documentos revisados por el Consejo</w:t>
            </w:r>
            <w:r w:rsidR="000040D1" w:rsidRPr="002564FC">
              <w:t xml:space="preserve"> Nacional de Investigaciones</w:t>
            </w:r>
          </w:p>
        </w:tc>
        <w:tc>
          <w:tcPr>
            <w:tcW w:w="3896" w:type="dxa"/>
            <w:tcBorders>
              <w:top w:val="nil"/>
              <w:left w:val="nil"/>
              <w:bottom w:val="single" w:sz="4" w:space="0" w:color="auto"/>
              <w:right w:val="single" w:sz="4" w:space="0" w:color="auto"/>
            </w:tcBorders>
            <w:shd w:val="clear" w:color="000000" w:fill="D9E1F2"/>
            <w:hideMark/>
          </w:tcPr>
          <w:p w14:paraId="7219EA11" w14:textId="586965F8" w:rsidR="00B368C5" w:rsidRPr="002564FC" w:rsidRDefault="00B368C5" w:rsidP="002564FC">
            <w:pPr>
              <w:spacing w:after="0" w:line="360" w:lineRule="auto"/>
            </w:pPr>
            <w:r w:rsidRPr="002564FC">
              <w:t xml:space="preserve">Cada miembro del Consejo Nacional de Investigaciones envía la documentación revisada y aprobada vía correo electrónico. </w:t>
            </w:r>
          </w:p>
        </w:tc>
        <w:tc>
          <w:tcPr>
            <w:tcW w:w="1916" w:type="dxa"/>
            <w:tcBorders>
              <w:top w:val="nil"/>
              <w:left w:val="nil"/>
              <w:bottom w:val="single" w:sz="4" w:space="0" w:color="auto"/>
              <w:right w:val="single" w:sz="4" w:space="0" w:color="auto"/>
            </w:tcBorders>
            <w:shd w:val="clear" w:color="000000" w:fill="D9E1F2"/>
            <w:hideMark/>
          </w:tcPr>
          <w:p w14:paraId="67357041" w14:textId="15F0D552"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nil"/>
              <w:left w:val="nil"/>
              <w:bottom w:val="single" w:sz="4" w:space="0" w:color="auto"/>
              <w:right w:val="single" w:sz="4" w:space="0" w:color="auto"/>
            </w:tcBorders>
            <w:shd w:val="clear" w:color="000000" w:fill="D9E1F2"/>
            <w:vAlign w:val="center"/>
            <w:hideMark/>
          </w:tcPr>
          <w:p w14:paraId="082064FA" w14:textId="77777777" w:rsidR="00B368C5" w:rsidRPr="002564FC" w:rsidRDefault="00B368C5" w:rsidP="002564FC">
            <w:pPr>
              <w:spacing w:after="0" w:line="360" w:lineRule="auto"/>
              <w:jc w:val="center"/>
            </w:pPr>
            <w:r w:rsidRPr="002564FC">
              <w:t> </w:t>
            </w:r>
          </w:p>
        </w:tc>
        <w:tc>
          <w:tcPr>
            <w:tcW w:w="3728" w:type="dxa"/>
            <w:tcBorders>
              <w:top w:val="nil"/>
              <w:left w:val="nil"/>
              <w:bottom w:val="single" w:sz="4" w:space="0" w:color="auto"/>
              <w:right w:val="single" w:sz="4" w:space="0" w:color="auto"/>
            </w:tcBorders>
            <w:shd w:val="clear" w:color="000000" w:fill="D9E1F2"/>
            <w:hideMark/>
          </w:tcPr>
          <w:p w14:paraId="5DCE8BDB" w14:textId="0DE370D0" w:rsidR="00B368C5" w:rsidRPr="002564FC" w:rsidRDefault="00B368C5" w:rsidP="002564FC">
            <w:pPr>
              <w:spacing w:after="0" w:line="360" w:lineRule="auto"/>
            </w:pPr>
            <w:r w:rsidRPr="002564FC">
              <w:t> </w:t>
            </w:r>
            <w:r w:rsidR="000040D1" w:rsidRPr="002564FC">
              <w:t>La información proviene m</w:t>
            </w:r>
            <w:r w:rsidR="00EA28BB" w:rsidRPr="002564FC">
              <w:t>ediante acuerdo del acta del Consejo.</w:t>
            </w:r>
          </w:p>
        </w:tc>
      </w:tr>
      <w:tr w:rsidR="00B368C5" w:rsidRPr="0031292C" w14:paraId="7D92CBA0" w14:textId="77777777" w:rsidTr="002564FC">
        <w:trPr>
          <w:trHeight w:val="321"/>
          <w:jc w:val="center"/>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EB0B0C2" w14:textId="33A467D9" w:rsidR="00B368C5" w:rsidRPr="002564FC" w:rsidRDefault="00B368C5" w:rsidP="002564FC">
            <w:pPr>
              <w:spacing w:after="0" w:line="360" w:lineRule="auto"/>
              <w:jc w:val="center"/>
              <w:rPr>
                <w:lang w:val="es-CR" w:eastAsia="es-CR"/>
              </w:rPr>
            </w:pPr>
            <w:r w:rsidRPr="002564FC">
              <w:lastRenderedPageBreak/>
              <w:t>8.11</w:t>
            </w:r>
          </w:p>
        </w:tc>
        <w:tc>
          <w:tcPr>
            <w:tcW w:w="2625" w:type="dxa"/>
            <w:tcBorders>
              <w:top w:val="nil"/>
              <w:left w:val="nil"/>
              <w:bottom w:val="single" w:sz="4" w:space="0" w:color="auto"/>
              <w:right w:val="single" w:sz="4" w:space="0" w:color="auto"/>
            </w:tcBorders>
            <w:shd w:val="clear" w:color="000000" w:fill="FFFFFF"/>
            <w:vAlign w:val="center"/>
            <w:hideMark/>
          </w:tcPr>
          <w:p w14:paraId="7B79C7C8" w14:textId="78C47F09" w:rsidR="00B368C5" w:rsidRPr="002564FC" w:rsidRDefault="00B368C5" w:rsidP="002564FC">
            <w:pPr>
              <w:spacing w:after="0" w:line="360" w:lineRule="auto"/>
              <w:jc w:val="left"/>
              <w:rPr>
                <w:lang w:val="es-CR" w:eastAsia="es-CR"/>
              </w:rPr>
            </w:pPr>
            <w:r w:rsidRPr="002564FC">
              <w:t xml:space="preserve">Elaborar el Certificado de Acreditación de Investigadores </w:t>
            </w:r>
          </w:p>
        </w:tc>
        <w:tc>
          <w:tcPr>
            <w:tcW w:w="3896" w:type="dxa"/>
            <w:tcBorders>
              <w:top w:val="nil"/>
              <w:left w:val="nil"/>
              <w:bottom w:val="single" w:sz="4" w:space="0" w:color="auto"/>
              <w:right w:val="single" w:sz="4" w:space="0" w:color="auto"/>
            </w:tcBorders>
            <w:shd w:val="clear" w:color="000000" w:fill="FFFFFF"/>
            <w:hideMark/>
          </w:tcPr>
          <w:p w14:paraId="09F24489" w14:textId="1270A7BA" w:rsidR="00B368C5" w:rsidRPr="002564FC" w:rsidRDefault="00B368C5" w:rsidP="002564FC">
            <w:pPr>
              <w:spacing w:after="0" w:line="360" w:lineRule="auto"/>
            </w:pPr>
            <w:r w:rsidRPr="002564FC">
              <w:t>Se elaboran los certificados de investigadores aprobados según cada sección  </w:t>
            </w:r>
          </w:p>
        </w:tc>
        <w:tc>
          <w:tcPr>
            <w:tcW w:w="1916" w:type="dxa"/>
            <w:tcBorders>
              <w:top w:val="nil"/>
              <w:left w:val="nil"/>
              <w:bottom w:val="single" w:sz="4" w:space="0" w:color="auto"/>
              <w:right w:val="single" w:sz="4" w:space="0" w:color="auto"/>
            </w:tcBorders>
            <w:shd w:val="clear" w:color="000000" w:fill="FFFFFF"/>
            <w:hideMark/>
          </w:tcPr>
          <w:p w14:paraId="2E3BFF6E" w14:textId="1AFFE927"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nil"/>
              <w:left w:val="nil"/>
              <w:bottom w:val="single" w:sz="4" w:space="0" w:color="auto"/>
              <w:right w:val="single" w:sz="4" w:space="0" w:color="auto"/>
            </w:tcBorders>
            <w:shd w:val="clear" w:color="000000" w:fill="FFFFFF"/>
            <w:vAlign w:val="center"/>
            <w:hideMark/>
          </w:tcPr>
          <w:p w14:paraId="4EC2F9A0" w14:textId="5F32B256" w:rsidR="00B368C5" w:rsidRPr="002564FC" w:rsidRDefault="00B368C5" w:rsidP="002564FC">
            <w:pPr>
              <w:spacing w:after="0" w:line="360" w:lineRule="auto"/>
              <w:jc w:val="center"/>
            </w:pPr>
            <w:r w:rsidRPr="002564FC">
              <w:t xml:space="preserve">Anexo </w:t>
            </w:r>
            <w:r w:rsidR="003219FA" w:rsidRPr="002564FC">
              <w:t>6</w:t>
            </w:r>
          </w:p>
        </w:tc>
        <w:tc>
          <w:tcPr>
            <w:tcW w:w="3728" w:type="dxa"/>
            <w:tcBorders>
              <w:top w:val="nil"/>
              <w:left w:val="nil"/>
              <w:bottom w:val="single" w:sz="4" w:space="0" w:color="auto"/>
              <w:right w:val="single" w:sz="4" w:space="0" w:color="auto"/>
            </w:tcBorders>
            <w:shd w:val="clear" w:color="000000" w:fill="FFFFFF"/>
            <w:hideMark/>
          </w:tcPr>
          <w:p w14:paraId="28EF40B9" w14:textId="562E46F5" w:rsidR="00B368C5" w:rsidRPr="002564FC" w:rsidRDefault="00B368C5" w:rsidP="002564FC">
            <w:pPr>
              <w:spacing w:after="0" w:line="360" w:lineRule="auto"/>
            </w:pPr>
            <w:r w:rsidRPr="002564FC">
              <w:t> Según formato establecido.</w:t>
            </w:r>
          </w:p>
        </w:tc>
      </w:tr>
      <w:tr w:rsidR="00B368C5" w:rsidRPr="0031292C" w14:paraId="297294FC" w14:textId="77777777" w:rsidTr="002564FC">
        <w:trPr>
          <w:trHeight w:val="321"/>
          <w:jc w:val="center"/>
        </w:trPr>
        <w:tc>
          <w:tcPr>
            <w:tcW w:w="1134" w:type="dxa"/>
            <w:tcBorders>
              <w:top w:val="nil"/>
              <w:left w:val="single" w:sz="4" w:space="0" w:color="auto"/>
              <w:bottom w:val="single" w:sz="4" w:space="0" w:color="auto"/>
              <w:right w:val="single" w:sz="4" w:space="0" w:color="auto"/>
            </w:tcBorders>
            <w:shd w:val="clear" w:color="000000" w:fill="D9E1F2"/>
            <w:noWrap/>
            <w:vAlign w:val="center"/>
            <w:hideMark/>
          </w:tcPr>
          <w:p w14:paraId="039AB1D7" w14:textId="365976E9" w:rsidR="00B368C5" w:rsidRPr="002564FC" w:rsidRDefault="00B368C5" w:rsidP="002564FC">
            <w:pPr>
              <w:spacing w:after="0" w:line="360" w:lineRule="auto"/>
              <w:jc w:val="center"/>
              <w:rPr>
                <w:lang w:val="es-CR" w:eastAsia="es-CR"/>
              </w:rPr>
            </w:pPr>
            <w:r w:rsidRPr="002564FC">
              <w:t>8.12</w:t>
            </w:r>
          </w:p>
        </w:tc>
        <w:tc>
          <w:tcPr>
            <w:tcW w:w="2625" w:type="dxa"/>
            <w:tcBorders>
              <w:top w:val="nil"/>
              <w:left w:val="nil"/>
              <w:bottom w:val="single" w:sz="4" w:space="0" w:color="auto"/>
              <w:right w:val="single" w:sz="4" w:space="0" w:color="auto"/>
            </w:tcBorders>
            <w:shd w:val="clear" w:color="000000" w:fill="D9E1F2"/>
            <w:vAlign w:val="center"/>
            <w:hideMark/>
          </w:tcPr>
          <w:p w14:paraId="60A52A31" w14:textId="5426E9A4" w:rsidR="00B368C5" w:rsidRPr="002564FC" w:rsidRDefault="00B368C5" w:rsidP="002564FC">
            <w:pPr>
              <w:spacing w:after="0" w:line="360" w:lineRule="auto"/>
              <w:jc w:val="left"/>
              <w:rPr>
                <w:lang w:val="es-CR" w:eastAsia="es-CR"/>
              </w:rPr>
            </w:pPr>
            <w:r w:rsidRPr="002564FC">
              <w:t xml:space="preserve">Enviar los certificados para firma digital </w:t>
            </w:r>
          </w:p>
        </w:tc>
        <w:tc>
          <w:tcPr>
            <w:tcW w:w="3896" w:type="dxa"/>
            <w:tcBorders>
              <w:top w:val="nil"/>
              <w:left w:val="nil"/>
              <w:bottom w:val="single" w:sz="4" w:space="0" w:color="auto"/>
              <w:right w:val="single" w:sz="4" w:space="0" w:color="auto"/>
            </w:tcBorders>
            <w:shd w:val="clear" w:color="000000" w:fill="D9E1F2"/>
            <w:hideMark/>
          </w:tcPr>
          <w:p w14:paraId="3B5096A2" w14:textId="2277D861" w:rsidR="00B368C5" w:rsidRPr="002564FC" w:rsidRDefault="00B368C5" w:rsidP="002564FC">
            <w:pPr>
              <w:spacing w:after="0" w:line="360" w:lineRule="auto"/>
            </w:pPr>
            <w:r w:rsidRPr="002564FC">
              <w:t>Se envían los certificados mediante correo electrónico a</w:t>
            </w:r>
            <w:r w:rsidR="00EA28BB" w:rsidRPr="002564FC">
              <w:t xml:space="preserve"> </w:t>
            </w:r>
            <w:r w:rsidRPr="002564FC">
              <w:t>l</w:t>
            </w:r>
            <w:r w:rsidR="00EA28BB" w:rsidRPr="002564FC">
              <w:t>a</w:t>
            </w:r>
            <w:r w:rsidRPr="002564FC">
              <w:t xml:space="preserve"> presiden</w:t>
            </w:r>
            <w:r w:rsidR="00EA28BB" w:rsidRPr="002564FC">
              <w:t>cia</w:t>
            </w:r>
            <w:r w:rsidRPr="002564FC">
              <w:t xml:space="preserve"> a.i. para su respectiva firma digital.</w:t>
            </w:r>
          </w:p>
        </w:tc>
        <w:tc>
          <w:tcPr>
            <w:tcW w:w="1916" w:type="dxa"/>
            <w:tcBorders>
              <w:top w:val="nil"/>
              <w:left w:val="nil"/>
              <w:bottom w:val="single" w:sz="4" w:space="0" w:color="auto"/>
              <w:right w:val="single" w:sz="4" w:space="0" w:color="auto"/>
            </w:tcBorders>
            <w:shd w:val="clear" w:color="000000" w:fill="D9E1F2"/>
            <w:hideMark/>
          </w:tcPr>
          <w:p w14:paraId="1DAF8FDB" w14:textId="2E1A51B7"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nil"/>
              <w:left w:val="nil"/>
              <w:bottom w:val="single" w:sz="4" w:space="0" w:color="auto"/>
              <w:right w:val="single" w:sz="4" w:space="0" w:color="auto"/>
            </w:tcBorders>
            <w:shd w:val="clear" w:color="000000" w:fill="D9E1F2"/>
            <w:vAlign w:val="center"/>
            <w:hideMark/>
          </w:tcPr>
          <w:p w14:paraId="732E9794" w14:textId="77777777" w:rsidR="00B368C5" w:rsidRPr="002564FC" w:rsidRDefault="00B368C5" w:rsidP="002564FC">
            <w:pPr>
              <w:spacing w:after="0" w:line="360" w:lineRule="auto"/>
              <w:jc w:val="center"/>
            </w:pPr>
            <w:r w:rsidRPr="002564FC">
              <w:t> </w:t>
            </w:r>
          </w:p>
        </w:tc>
        <w:tc>
          <w:tcPr>
            <w:tcW w:w="3728" w:type="dxa"/>
            <w:tcBorders>
              <w:top w:val="nil"/>
              <w:left w:val="nil"/>
              <w:bottom w:val="single" w:sz="4" w:space="0" w:color="auto"/>
              <w:right w:val="single" w:sz="4" w:space="0" w:color="auto"/>
            </w:tcBorders>
            <w:shd w:val="clear" w:color="000000" w:fill="D9E1F2"/>
            <w:hideMark/>
          </w:tcPr>
          <w:p w14:paraId="5D79EC7E" w14:textId="77777777" w:rsidR="00B368C5" w:rsidRPr="002564FC" w:rsidRDefault="00B368C5" w:rsidP="002564FC">
            <w:pPr>
              <w:spacing w:after="0" w:line="360" w:lineRule="auto"/>
            </w:pPr>
            <w:r w:rsidRPr="002564FC">
              <w:t> </w:t>
            </w:r>
          </w:p>
        </w:tc>
      </w:tr>
      <w:tr w:rsidR="00326C13" w:rsidRPr="0031292C" w14:paraId="58F7F192" w14:textId="77777777" w:rsidTr="002564FC">
        <w:trPr>
          <w:trHeight w:val="321"/>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71258" w14:textId="0D957B15" w:rsidR="00326C13" w:rsidRPr="002564FC" w:rsidRDefault="00326C13" w:rsidP="002564FC">
            <w:pPr>
              <w:spacing w:after="0" w:line="360" w:lineRule="auto"/>
              <w:jc w:val="center"/>
            </w:pPr>
            <w:r w:rsidRPr="002564FC">
              <w:t>8.13</w:t>
            </w:r>
          </w:p>
        </w:tc>
        <w:tc>
          <w:tcPr>
            <w:tcW w:w="2625" w:type="dxa"/>
            <w:tcBorders>
              <w:top w:val="single" w:sz="4" w:space="0" w:color="auto"/>
              <w:left w:val="nil"/>
              <w:bottom w:val="single" w:sz="4" w:space="0" w:color="auto"/>
              <w:right w:val="single" w:sz="4" w:space="0" w:color="auto"/>
            </w:tcBorders>
            <w:shd w:val="clear" w:color="auto" w:fill="auto"/>
            <w:vAlign w:val="center"/>
          </w:tcPr>
          <w:p w14:paraId="71378DD0" w14:textId="42965503" w:rsidR="00326C13" w:rsidRPr="002564FC" w:rsidRDefault="00326C13" w:rsidP="002564FC">
            <w:pPr>
              <w:spacing w:after="0" w:line="360" w:lineRule="auto"/>
              <w:jc w:val="left"/>
            </w:pPr>
            <w:r w:rsidRPr="002564FC">
              <w:t>Recibir los certificados firmados</w:t>
            </w:r>
          </w:p>
        </w:tc>
        <w:tc>
          <w:tcPr>
            <w:tcW w:w="3896" w:type="dxa"/>
            <w:tcBorders>
              <w:top w:val="single" w:sz="4" w:space="0" w:color="auto"/>
              <w:left w:val="nil"/>
              <w:bottom w:val="single" w:sz="4" w:space="0" w:color="auto"/>
              <w:right w:val="single" w:sz="4" w:space="0" w:color="auto"/>
            </w:tcBorders>
            <w:shd w:val="clear" w:color="auto" w:fill="auto"/>
          </w:tcPr>
          <w:p w14:paraId="7B484837" w14:textId="3589DCE5" w:rsidR="00326C13" w:rsidRPr="002564FC" w:rsidRDefault="00A61595" w:rsidP="002564FC">
            <w:pPr>
              <w:spacing w:after="0" w:line="360" w:lineRule="auto"/>
            </w:pPr>
            <w:r w:rsidRPr="002564FC">
              <w:t>Se reciben los certificados firmados digitalmente y se archivan en el acta correspondiente.</w:t>
            </w:r>
          </w:p>
        </w:tc>
        <w:tc>
          <w:tcPr>
            <w:tcW w:w="1916" w:type="dxa"/>
            <w:tcBorders>
              <w:top w:val="single" w:sz="4" w:space="0" w:color="auto"/>
              <w:left w:val="nil"/>
              <w:bottom w:val="single" w:sz="4" w:space="0" w:color="auto"/>
              <w:right w:val="single" w:sz="4" w:space="0" w:color="auto"/>
            </w:tcBorders>
            <w:shd w:val="clear" w:color="auto" w:fill="auto"/>
            <w:vAlign w:val="center"/>
          </w:tcPr>
          <w:p w14:paraId="1F07564D" w14:textId="42BD9400" w:rsidR="00326C13"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86863C" w14:textId="77777777" w:rsidR="00326C13" w:rsidRPr="002564FC" w:rsidRDefault="00326C13" w:rsidP="002564FC">
            <w:pPr>
              <w:spacing w:after="0" w:line="360" w:lineRule="auto"/>
              <w:jc w:val="center"/>
            </w:pPr>
          </w:p>
        </w:tc>
        <w:tc>
          <w:tcPr>
            <w:tcW w:w="3728" w:type="dxa"/>
            <w:tcBorders>
              <w:top w:val="single" w:sz="4" w:space="0" w:color="auto"/>
              <w:left w:val="nil"/>
              <w:bottom w:val="single" w:sz="4" w:space="0" w:color="auto"/>
              <w:right w:val="single" w:sz="4" w:space="0" w:color="auto"/>
            </w:tcBorders>
            <w:shd w:val="clear" w:color="auto" w:fill="auto"/>
          </w:tcPr>
          <w:p w14:paraId="7ED8A9D3" w14:textId="77777777" w:rsidR="00326C13" w:rsidRPr="002564FC" w:rsidRDefault="00326C13" w:rsidP="002564FC">
            <w:pPr>
              <w:spacing w:after="0" w:line="360" w:lineRule="auto"/>
            </w:pPr>
          </w:p>
        </w:tc>
      </w:tr>
      <w:tr w:rsidR="00B368C5" w:rsidRPr="0031292C" w14:paraId="72F4CCF0" w14:textId="77777777" w:rsidTr="002564FC">
        <w:trPr>
          <w:trHeight w:val="321"/>
          <w:jc w:val="center"/>
        </w:trPr>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5583C6AF" w14:textId="4B69D871" w:rsidR="00B368C5" w:rsidRPr="002564FC" w:rsidRDefault="00B368C5" w:rsidP="002564FC">
            <w:pPr>
              <w:spacing w:after="0" w:line="360" w:lineRule="auto"/>
              <w:jc w:val="center"/>
            </w:pPr>
            <w:r w:rsidRPr="002564FC">
              <w:t>8.14</w:t>
            </w:r>
          </w:p>
        </w:tc>
        <w:tc>
          <w:tcPr>
            <w:tcW w:w="2625" w:type="dxa"/>
            <w:tcBorders>
              <w:top w:val="single" w:sz="4" w:space="0" w:color="auto"/>
              <w:left w:val="nil"/>
              <w:bottom w:val="single" w:sz="4" w:space="0" w:color="auto"/>
              <w:right w:val="single" w:sz="4" w:space="0" w:color="auto"/>
            </w:tcBorders>
            <w:shd w:val="clear" w:color="000000" w:fill="D9E1F2"/>
            <w:vAlign w:val="center"/>
          </w:tcPr>
          <w:p w14:paraId="3B69FFB1" w14:textId="065E1F9C" w:rsidR="00B368C5" w:rsidRPr="002564FC" w:rsidRDefault="00B368C5" w:rsidP="002564FC">
            <w:pPr>
              <w:spacing w:after="0" w:line="360" w:lineRule="auto"/>
              <w:jc w:val="left"/>
            </w:pPr>
            <w:r w:rsidRPr="002564FC">
              <w:t>Enviar los certificados a imprimir</w:t>
            </w:r>
          </w:p>
        </w:tc>
        <w:tc>
          <w:tcPr>
            <w:tcW w:w="3896" w:type="dxa"/>
            <w:tcBorders>
              <w:top w:val="single" w:sz="4" w:space="0" w:color="auto"/>
              <w:left w:val="nil"/>
              <w:bottom w:val="single" w:sz="4" w:space="0" w:color="auto"/>
              <w:right w:val="single" w:sz="4" w:space="0" w:color="auto"/>
            </w:tcBorders>
            <w:shd w:val="clear" w:color="000000" w:fill="D9E1F2"/>
          </w:tcPr>
          <w:p w14:paraId="6C82F427" w14:textId="0E9E7239" w:rsidR="00B368C5" w:rsidRPr="002564FC" w:rsidRDefault="00B368C5" w:rsidP="002564FC">
            <w:pPr>
              <w:spacing w:after="0" w:line="360" w:lineRule="auto"/>
            </w:pPr>
            <w:r w:rsidRPr="002564FC">
              <w:t>Se envían los certificados a imprimir al Centro de Información Documental.</w:t>
            </w:r>
          </w:p>
        </w:tc>
        <w:tc>
          <w:tcPr>
            <w:tcW w:w="1916" w:type="dxa"/>
            <w:tcBorders>
              <w:top w:val="single" w:sz="4" w:space="0" w:color="auto"/>
              <w:left w:val="nil"/>
              <w:bottom w:val="single" w:sz="4" w:space="0" w:color="auto"/>
              <w:right w:val="single" w:sz="4" w:space="0" w:color="auto"/>
            </w:tcBorders>
            <w:shd w:val="clear" w:color="000000" w:fill="D9E1F2"/>
          </w:tcPr>
          <w:p w14:paraId="76DD679D" w14:textId="74810349"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single" w:sz="4" w:space="0" w:color="auto"/>
              <w:left w:val="nil"/>
              <w:bottom w:val="single" w:sz="4" w:space="0" w:color="auto"/>
              <w:right w:val="single" w:sz="4" w:space="0" w:color="auto"/>
            </w:tcBorders>
            <w:shd w:val="clear" w:color="000000" w:fill="D9E1F2"/>
            <w:vAlign w:val="center"/>
          </w:tcPr>
          <w:p w14:paraId="26DCDE29" w14:textId="77777777" w:rsidR="00B368C5" w:rsidRPr="002564FC" w:rsidRDefault="00B368C5" w:rsidP="002564FC">
            <w:pPr>
              <w:spacing w:after="0" w:line="360" w:lineRule="auto"/>
              <w:jc w:val="center"/>
            </w:pPr>
          </w:p>
        </w:tc>
        <w:tc>
          <w:tcPr>
            <w:tcW w:w="3728" w:type="dxa"/>
            <w:tcBorders>
              <w:top w:val="single" w:sz="4" w:space="0" w:color="auto"/>
              <w:left w:val="nil"/>
              <w:bottom w:val="single" w:sz="4" w:space="0" w:color="auto"/>
              <w:right w:val="single" w:sz="4" w:space="0" w:color="auto"/>
            </w:tcBorders>
            <w:shd w:val="clear" w:color="000000" w:fill="D9E1F2"/>
          </w:tcPr>
          <w:p w14:paraId="02438292" w14:textId="5B2E2339" w:rsidR="00B368C5" w:rsidRPr="002564FC" w:rsidRDefault="00234FD9" w:rsidP="002564FC">
            <w:pPr>
              <w:spacing w:after="0" w:line="360" w:lineRule="auto"/>
            </w:pPr>
            <w:r w:rsidRPr="002564FC">
              <w:t xml:space="preserve">Se debe de imprimir únicamente </w:t>
            </w:r>
            <w:proofErr w:type="gramStart"/>
            <w:r w:rsidRPr="002564FC">
              <w:t>en</w:t>
            </w:r>
            <w:r w:rsidR="002564FC">
              <w:t xml:space="preserve"> </w:t>
            </w:r>
            <w:r w:rsidRPr="002564FC">
              <w:t>caso que</w:t>
            </w:r>
            <w:proofErr w:type="gramEnd"/>
            <w:r w:rsidRPr="002564FC">
              <w:t xml:space="preserve"> el certificado se encuentre con firma física.</w:t>
            </w:r>
          </w:p>
        </w:tc>
      </w:tr>
      <w:tr w:rsidR="00B368C5" w:rsidRPr="0031292C" w14:paraId="35EB9BB8" w14:textId="77777777" w:rsidTr="002564FC">
        <w:trPr>
          <w:trHeight w:val="321"/>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FFBA7" w14:textId="29BFCA28" w:rsidR="00B368C5" w:rsidRPr="002564FC" w:rsidRDefault="00B368C5" w:rsidP="002564FC">
            <w:pPr>
              <w:spacing w:after="0" w:line="360" w:lineRule="auto"/>
              <w:jc w:val="center"/>
            </w:pPr>
            <w:r w:rsidRPr="002564FC">
              <w:t>8.15</w:t>
            </w:r>
          </w:p>
        </w:tc>
        <w:tc>
          <w:tcPr>
            <w:tcW w:w="2625" w:type="dxa"/>
            <w:tcBorders>
              <w:top w:val="single" w:sz="4" w:space="0" w:color="auto"/>
              <w:left w:val="nil"/>
              <w:bottom w:val="single" w:sz="4" w:space="0" w:color="auto"/>
              <w:right w:val="single" w:sz="4" w:space="0" w:color="auto"/>
            </w:tcBorders>
            <w:shd w:val="clear" w:color="auto" w:fill="auto"/>
            <w:vAlign w:val="center"/>
          </w:tcPr>
          <w:p w14:paraId="3415D98F" w14:textId="0A38430B" w:rsidR="00B368C5" w:rsidRPr="002564FC" w:rsidRDefault="00B368C5" w:rsidP="002564FC">
            <w:pPr>
              <w:spacing w:after="0" w:line="360" w:lineRule="auto"/>
              <w:jc w:val="left"/>
            </w:pPr>
            <w:r w:rsidRPr="002564FC">
              <w:t>Recibir los certificados impresos</w:t>
            </w:r>
          </w:p>
        </w:tc>
        <w:tc>
          <w:tcPr>
            <w:tcW w:w="3896" w:type="dxa"/>
            <w:tcBorders>
              <w:top w:val="single" w:sz="4" w:space="0" w:color="auto"/>
              <w:left w:val="nil"/>
              <w:bottom w:val="single" w:sz="4" w:space="0" w:color="auto"/>
              <w:right w:val="single" w:sz="4" w:space="0" w:color="auto"/>
            </w:tcBorders>
            <w:shd w:val="clear" w:color="auto" w:fill="auto"/>
          </w:tcPr>
          <w:p w14:paraId="45481D03" w14:textId="4D05824D" w:rsidR="00B368C5" w:rsidRPr="002564FC" w:rsidRDefault="00B368C5" w:rsidP="002564FC">
            <w:pPr>
              <w:spacing w:after="0" w:line="360" w:lineRule="auto"/>
            </w:pPr>
            <w:r w:rsidRPr="002564FC">
              <w:t>Se reciben los certificados impresos del Centro de Información Documental y se ordenan alfabéticamente.</w:t>
            </w:r>
          </w:p>
        </w:tc>
        <w:tc>
          <w:tcPr>
            <w:tcW w:w="1916" w:type="dxa"/>
            <w:tcBorders>
              <w:top w:val="single" w:sz="4" w:space="0" w:color="auto"/>
              <w:left w:val="nil"/>
              <w:bottom w:val="single" w:sz="4" w:space="0" w:color="auto"/>
              <w:right w:val="single" w:sz="4" w:space="0" w:color="auto"/>
            </w:tcBorders>
            <w:shd w:val="clear" w:color="auto" w:fill="auto"/>
          </w:tcPr>
          <w:p w14:paraId="7A8DE2AA" w14:textId="1467F811"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3D8726" w14:textId="77777777" w:rsidR="00B368C5" w:rsidRPr="002564FC" w:rsidRDefault="00B368C5" w:rsidP="002564FC">
            <w:pPr>
              <w:spacing w:after="0" w:line="360" w:lineRule="auto"/>
              <w:jc w:val="center"/>
            </w:pPr>
          </w:p>
        </w:tc>
        <w:tc>
          <w:tcPr>
            <w:tcW w:w="3728" w:type="dxa"/>
            <w:tcBorders>
              <w:top w:val="single" w:sz="4" w:space="0" w:color="auto"/>
              <w:left w:val="nil"/>
              <w:bottom w:val="single" w:sz="4" w:space="0" w:color="auto"/>
              <w:right w:val="single" w:sz="4" w:space="0" w:color="auto"/>
            </w:tcBorders>
            <w:shd w:val="clear" w:color="auto" w:fill="auto"/>
          </w:tcPr>
          <w:p w14:paraId="43768C27" w14:textId="6625551F" w:rsidR="00B368C5" w:rsidRPr="002564FC" w:rsidRDefault="00234FD9" w:rsidP="002564FC">
            <w:pPr>
              <w:spacing w:after="0" w:line="360" w:lineRule="auto"/>
            </w:pPr>
            <w:r w:rsidRPr="002564FC">
              <w:t xml:space="preserve">Únicamente </w:t>
            </w:r>
            <w:proofErr w:type="gramStart"/>
            <w:r w:rsidRPr="002564FC">
              <w:t>en</w:t>
            </w:r>
            <w:r w:rsidR="002564FC">
              <w:t xml:space="preserve"> </w:t>
            </w:r>
            <w:r w:rsidRPr="002564FC">
              <w:t>caso que</w:t>
            </w:r>
            <w:proofErr w:type="gramEnd"/>
            <w:r w:rsidRPr="002564FC">
              <w:t xml:space="preserve"> el certificado se encuentre con firma física.</w:t>
            </w:r>
          </w:p>
        </w:tc>
      </w:tr>
      <w:tr w:rsidR="00B368C5" w:rsidRPr="0031292C" w14:paraId="7C9BF0C0" w14:textId="77777777" w:rsidTr="002564FC">
        <w:trPr>
          <w:trHeight w:val="321"/>
          <w:jc w:val="center"/>
        </w:trPr>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2DC8A29F" w14:textId="6393E869" w:rsidR="00B368C5" w:rsidRPr="002564FC" w:rsidRDefault="00B368C5" w:rsidP="002564FC">
            <w:pPr>
              <w:spacing w:after="0" w:line="360" w:lineRule="auto"/>
              <w:jc w:val="center"/>
            </w:pPr>
            <w:r w:rsidRPr="002564FC">
              <w:lastRenderedPageBreak/>
              <w:t>8.16</w:t>
            </w:r>
          </w:p>
        </w:tc>
        <w:tc>
          <w:tcPr>
            <w:tcW w:w="2625" w:type="dxa"/>
            <w:tcBorders>
              <w:top w:val="single" w:sz="4" w:space="0" w:color="auto"/>
              <w:left w:val="nil"/>
              <w:bottom w:val="single" w:sz="4" w:space="0" w:color="auto"/>
              <w:right w:val="single" w:sz="4" w:space="0" w:color="auto"/>
            </w:tcBorders>
            <w:shd w:val="clear" w:color="000000" w:fill="D9E1F2"/>
            <w:vAlign w:val="center"/>
          </w:tcPr>
          <w:p w14:paraId="05136EFE" w14:textId="0D697530" w:rsidR="00B368C5" w:rsidRPr="002564FC" w:rsidRDefault="00B368C5" w:rsidP="002564FC">
            <w:pPr>
              <w:spacing w:after="0" w:line="360" w:lineRule="auto"/>
              <w:jc w:val="left"/>
            </w:pPr>
            <w:r w:rsidRPr="002564FC">
              <w:t>Notificar el trámite final</w:t>
            </w:r>
          </w:p>
        </w:tc>
        <w:tc>
          <w:tcPr>
            <w:tcW w:w="3896" w:type="dxa"/>
            <w:tcBorders>
              <w:top w:val="single" w:sz="4" w:space="0" w:color="auto"/>
              <w:left w:val="nil"/>
              <w:bottom w:val="single" w:sz="4" w:space="0" w:color="auto"/>
              <w:right w:val="single" w:sz="4" w:space="0" w:color="auto"/>
            </w:tcBorders>
            <w:shd w:val="clear" w:color="000000" w:fill="D9E1F2"/>
          </w:tcPr>
          <w:p w14:paraId="5595AB1A" w14:textId="50277567" w:rsidR="00B368C5" w:rsidRPr="002564FC" w:rsidRDefault="00B368C5" w:rsidP="002564FC">
            <w:pPr>
              <w:spacing w:after="0" w:line="360" w:lineRule="auto"/>
            </w:pPr>
            <w:r w:rsidRPr="002564FC">
              <w:t>Se notifica vía correo electrónico el certificado según corresponda.</w:t>
            </w:r>
          </w:p>
        </w:tc>
        <w:tc>
          <w:tcPr>
            <w:tcW w:w="1916" w:type="dxa"/>
            <w:tcBorders>
              <w:top w:val="single" w:sz="4" w:space="0" w:color="auto"/>
              <w:left w:val="nil"/>
              <w:bottom w:val="single" w:sz="4" w:space="0" w:color="auto"/>
              <w:right w:val="single" w:sz="4" w:space="0" w:color="auto"/>
            </w:tcBorders>
            <w:shd w:val="clear" w:color="000000" w:fill="D9E1F2"/>
          </w:tcPr>
          <w:p w14:paraId="69D1D5B4" w14:textId="73A4510E"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single" w:sz="4" w:space="0" w:color="auto"/>
              <w:left w:val="nil"/>
              <w:bottom w:val="single" w:sz="4" w:space="0" w:color="auto"/>
              <w:right w:val="single" w:sz="4" w:space="0" w:color="auto"/>
            </w:tcBorders>
            <w:shd w:val="clear" w:color="000000" w:fill="D9E1F2"/>
            <w:vAlign w:val="center"/>
          </w:tcPr>
          <w:p w14:paraId="3200470A" w14:textId="77777777" w:rsidR="00B368C5" w:rsidRPr="002564FC" w:rsidRDefault="00B368C5" w:rsidP="002564FC">
            <w:pPr>
              <w:spacing w:after="0" w:line="360" w:lineRule="auto"/>
              <w:jc w:val="center"/>
            </w:pPr>
          </w:p>
        </w:tc>
        <w:tc>
          <w:tcPr>
            <w:tcW w:w="3728" w:type="dxa"/>
            <w:tcBorders>
              <w:top w:val="single" w:sz="4" w:space="0" w:color="auto"/>
              <w:left w:val="nil"/>
              <w:bottom w:val="single" w:sz="4" w:space="0" w:color="auto"/>
              <w:right w:val="single" w:sz="4" w:space="0" w:color="auto"/>
            </w:tcBorders>
            <w:shd w:val="clear" w:color="000000" w:fill="D9E1F2"/>
          </w:tcPr>
          <w:p w14:paraId="4FB20CA5" w14:textId="33DA0919" w:rsidR="00B368C5" w:rsidRPr="002564FC" w:rsidRDefault="00B368C5" w:rsidP="002564FC">
            <w:pPr>
              <w:spacing w:after="0" w:line="360" w:lineRule="auto"/>
            </w:pPr>
            <w:r w:rsidRPr="002564FC">
              <w:t xml:space="preserve">En caso de ser requerido el certificado en físico se archivan en los ampos de acordeón para ser entregados por el solicitante.  </w:t>
            </w:r>
          </w:p>
        </w:tc>
      </w:tr>
      <w:tr w:rsidR="00B368C5" w:rsidRPr="0031292C" w14:paraId="4F9FFDC7" w14:textId="77777777" w:rsidTr="002564FC">
        <w:trPr>
          <w:trHeight w:val="321"/>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2DD13" w14:textId="119A920B" w:rsidR="00B368C5" w:rsidRPr="002564FC" w:rsidRDefault="00B368C5" w:rsidP="002564FC">
            <w:pPr>
              <w:spacing w:after="0" w:line="360" w:lineRule="auto"/>
              <w:jc w:val="center"/>
            </w:pPr>
            <w:r w:rsidRPr="002564FC">
              <w:t>8.17</w:t>
            </w:r>
          </w:p>
        </w:tc>
        <w:tc>
          <w:tcPr>
            <w:tcW w:w="2625" w:type="dxa"/>
            <w:tcBorders>
              <w:top w:val="single" w:sz="4" w:space="0" w:color="auto"/>
              <w:left w:val="nil"/>
              <w:bottom w:val="single" w:sz="4" w:space="0" w:color="auto"/>
              <w:right w:val="single" w:sz="4" w:space="0" w:color="auto"/>
            </w:tcBorders>
            <w:shd w:val="clear" w:color="auto" w:fill="auto"/>
            <w:vAlign w:val="center"/>
          </w:tcPr>
          <w:p w14:paraId="31E7EFD4" w14:textId="08521B17" w:rsidR="00B368C5" w:rsidRPr="002564FC" w:rsidRDefault="00B368C5" w:rsidP="002564FC">
            <w:pPr>
              <w:spacing w:after="0" w:line="360" w:lineRule="auto"/>
              <w:jc w:val="left"/>
            </w:pPr>
            <w:r w:rsidRPr="002564FC">
              <w:t>Ingresar los investigadores acreditados.</w:t>
            </w:r>
          </w:p>
        </w:tc>
        <w:tc>
          <w:tcPr>
            <w:tcW w:w="3896" w:type="dxa"/>
            <w:tcBorders>
              <w:top w:val="single" w:sz="4" w:space="0" w:color="auto"/>
              <w:left w:val="nil"/>
              <w:bottom w:val="single" w:sz="4" w:space="0" w:color="auto"/>
              <w:right w:val="single" w:sz="4" w:space="0" w:color="auto"/>
            </w:tcBorders>
            <w:shd w:val="clear" w:color="auto" w:fill="auto"/>
          </w:tcPr>
          <w:p w14:paraId="29E86E42" w14:textId="6E399B6F" w:rsidR="00B368C5" w:rsidRPr="002564FC" w:rsidRDefault="00B368C5" w:rsidP="002564FC">
            <w:pPr>
              <w:spacing w:after="0" w:line="360" w:lineRule="auto"/>
            </w:pPr>
            <w:r w:rsidRPr="002564FC">
              <w:t xml:space="preserve">Se incluyen en base de datos los </w:t>
            </w:r>
            <w:r w:rsidR="00A908BE" w:rsidRPr="002564FC">
              <w:t>“</w:t>
            </w:r>
            <w:r w:rsidRPr="002564FC">
              <w:t>investigadores acreditados</w:t>
            </w:r>
            <w:r w:rsidR="00A908BE" w:rsidRPr="002564FC">
              <w:t>”</w:t>
            </w:r>
            <w:r w:rsidRPr="002564FC">
              <w:t>.</w:t>
            </w:r>
          </w:p>
        </w:tc>
        <w:tc>
          <w:tcPr>
            <w:tcW w:w="1916" w:type="dxa"/>
            <w:tcBorders>
              <w:top w:val="single" w:sz="4" w:space="0" w:color="auto"/>
              <w:left w:val="nil"/>
              <w:bottom w:val="single" w:sz="4" w:space="0" w:color="auto"/>
              <w:right w:val="single" w:sz="4" w:space="0" w:color="auto"/>
            </w:tcBorders>
            <w:shd w:val="clear" w:color="auto" w:fill="auto"/>
          </w:tcPr>
          <w:p w14:paraId="54DAB670" w14:textId="01C67EBA"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95C612" w14:textId="413C1074" w:rsidR="00B368C5" w:rsidRPr="002564FC" w:rsidRDefault="00B368C5" w:rsidP="002564FC">
            <w:pPr>
              <w:spacing w:after="0" w:line="360" w:lineRule="auto"/>
              <w:jc w:val="center"/>
            </w:pPr>
            <w:r w:rsidRPr="002564FC">
              <w:t xml:space="preserve">Anexo </w:t>
            </w:r>
            <w:r w:rsidR="003219FA" w:rsidRPr="002564FC">
              <w:t>7</w:t>
            </w:r>
          </w:p>
        </w:tc>
        <w:tc>
          <w:tcPr>
            <w:tcW w:w="3728" w:type="dxa"/>
            <w:tcBorders>
              <w:top w:val="single" w:sz="4" w:space="0" w:color="auto"/>
              <w:left w:val="nil"/>
              <w:bottom w:val="single" w:sz="4" w:space="0" w:color="auto"/>
              <w:right w:val="single" w:sz="4" w:space="0" w:color="auto"/>
            </w:tcBorders>
            <w:shd w:val="clear" w:color="auto" w:fill="auto"/>
          </w:tcPr>
          <w:p w14:paraId="3DDC8325" w14:textId="77777777" w:rsidR="00B368C5" w:rsidRPr="002564FC" w:rsidRDefault="00B368C5" w:rsidP="002564FC">
            <w:pPr>
              <w:spacing w:after="0" w:line="360" w:lineRule="auto"/>
            </w:pPr>
          </w:p>
        </w:tc>
      </w:tr>
      <w:tr w:rsidR="00B368C5" w:rsidRPr="0031292C" w14:paraId="6C0A0FD1" w14:textId="77777777" w:rsidTr="002564FC">
        <w:trPr>
          <w:trHeight w:val="321"/>
          <w:jc w:val="center"/>
        </w:trPr>
        <w:tc>
          <w:tcPr>
            <w:tcW w:w="1134"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7516E4DB" w14:textId="64816E4A" w:rsidR="00B368C5" w:rsidRPr="002564FC" w:rsidRDefault="00B368C5" w:rsidP="002564FC">
            <w:pPr>
              <w:spacing w:after="0" w:line="360" w:lineRule="auto"/>
              <w:jc w:val="center"/>
            </w:pPr>
            <w:r w:rsidRPr="002564FC">
              <w:t>8.18</w:t>
            </w:r>
          </w:p>
        </w:tc>
        <w:tc>
          <w:tcPr>
            <w:tcW w:w="2625" w:type="dxa"/>
            <w:tcBorders>
              <w:top w:val="single" w:sz="4" w:space="0" w:color="auto"/>
              <w:left w:val="nil"/>
              <w:bottom w:val="single" w:sz="4" w:space="0" w:color="auto"/>
              <w:right w:val="single" w:sz="4" w:space="0" w:color="auto"/>
            </w:tcBorders>
            <w:shd w:val="clear" w:color="000000" w:fill="D9E1F2"/>
            <w:vAlign w:val="center"/>
          </w:tcPr>
          <w:p w14:paraId="0A56A6BD" w14:textId="3F2BBE7E" w:rsidR="00B368C5" w:rsidRPr="002564FC" w:rsidRDefault="00B368C5" w:rsidP="002564FC">
            <w:pPr>
              <w:spacing w:after="0" w:line="360" w:lineRule="auto"/>
              <w:jc w:val="left"/>
            </w:pPr>
            <w:r w:rsidRPr="002564FC">
              <w:t>Enviar a publicar en la web</w:t>
            </w:r>
          </w:p>
        </w:tc>
        <w:tc>
          <w:tcPr>
            <w:tcW w:w="3896" w:type="dxa"/>
            <w:tcBorders>
              <w:top w:val="single" w:sz="4" w:space="0" w:color="auto"/>
              <w:left w:val="nil"/>
              <w:bottom w:val="single" w:sz="4" w:space="0" w:color="auto"/>
              <w:right w:val="single" w:sz="4" w:space="0" w:color="auto"/>
            </w:tcBorders>
            <w:shd w:val="clear" w:color="000000" w:fill="D9E1F2"/>
          </w:tcPr>
          <w:p w14:paraId="394759D5" w14:textId="198F6E0E" w:rsidR="00B368C5" w:rsidRPr="002564FC" w:rsidRDefault="00B368C5" w:rsidP="002564FC">
            <w:pPr>
              <w:spacing w:after="0" w:line="360" w:lineRule="auto"/>
            </w:pPr>
            <w:r w:rsidRPr="002564FC">
              <w:t xml:space="preserve">Se elabora un correo electrónico a Soporte de Tecnologías de la Información con la lista respectiva de los investigadores acreditados. </w:t>
            </w:r>
          </w:p>
        </w:tc>
        <w:tc>
          <w:tcPr>
            <w:tcW w:w="1916" w:type="dxa"/>
            <w:tcBorders>
              <w:top w:val="single" w:sz="4" w:space="0" w:color="auto"/>
              <w:left w:val="nil"/>
              <w:bottom w:val="single" w:sz="4" w:space="0" w:color="auto"/>
              <w:right w:val="single" w:sz="4" w:space="0" w:color="auto"/>
            </w:tcBorders>
            <w:shd w:val="clear" w:color="000000" w:fill="D9E1F2"/>
          </w:tcPr>
          <w:p w14:paraId="014E0A90" w14:textId="36F843C4" w:rsidR="00B368C5" w:rsidRPr="002564FC" w:rsidRDefault="00B368C5" w:rsidP="002564FC">
            <w:pPr>
              <w:spacing w:after="0" w:line="360" w:lineRule="auto"/>
              <w:jc w:val="center"/>
            </w:pPr>
            <w:r w:rsidRPr="002564FC">
              <w:t>Unidad Técnica en Investigación Biomédica</w:t>
            </w:r>
            <w:r w:rsidRPr="002564FC">
              <w:rPr>
                <w:lang w:val="es-CR" w:eastAsia="es-CR"/>
              </w:rPr>
              <w:t> </w:t>
            </w:r>
          </w:p>
        </w:tc>
        <w:tc>
          <w:tcPr>
            <w:tcW w:w="1984" w:type="dxa"/>
            <w:tcBorders>
              <w:top w:val="single" w:sz="4" w:space="0" w:color="auto"/>
              <w:left w:val="nil"/>
              <w:bottom w:val="single" w:sz="4" w:space="0" w:color="auto"/>
              <w:right w:val="single" w:sz="4" w:space="0" w:color="auto"/>
            </w:tcBorders>
            <w:shd w:val="clear" w:color="000000" w:fill="D9E1F2"/>
            <w:vAlign w:val="center"/>
          </w:tcPr>
          <w:p w14:paraId="29F7E30C" w14:textId="77777777" w:rsidR="00B368C5" w:rsidRPr="002564FC" w:rsidRDefault="00B368C5" w:rsidP="002564FC">
            <w:pPr>
              <w:spacing w:after="0" w:line="360" w:lineRule="auto"/>
              <w:jc w:val="center"/>
            </w:pPr>
          </w:p>
        </w:tc>
        <w:tc>
          <w:tcPr>
            <w:tcW w:w="3728" w:type="dxa"/>
            <w:tcBorders>
              <w:top w:val="single" w:sz="4" w:space="0" w:color="auto"/>
              <w:left w:val="nil"/>
              <w:bottom w:val="single" w:sz="4" w:space="0" w:color="auto"/>
              <w:right w:val="single" w:sz="4" w:space="0" w:color="auto"/>
            </w:tcBorders>
            <w:shd w:val="clear" w:color="000000" w:fill="D9E1F2"/>
          </w:tcPr>
          <w:p w14:paraId="25CE07B2" w14:textId="106320DC" w:rsidR="00B368C5" w:rsidRPr="002564FC" w:rsidRDefault="00B368C5" w:rsidP="002564FC">
            <w:pPr>
              <w:spacing w:after="0" w:line="360" w:lineRule="auto"/>
            </w:pPr>
            <w:r w:rsidRPr="002564FC">
              <w:t>Se envía el anexo 6 actualizado.</w:t>
            </w:r>
          </w:p>
        </w:tc>
      </w:tr>
    </w:tbl>
    <w:p w14:paraId="2EA053CC" w14:textId="5C1D3A33" w:rsidR="000F2331" w:rsidRDefault="000F2331" w:rsidP="000F2331"/>
    <w:p w14:paraId="684E98AE" w14:textId="2A444977" w:rsidR="007A468B" w:rsidRDefault="007A468B" w:rsidP="000F2331"/>
    <w:p w14:paraId="18C3368B" w14:textId="141043F2" w:rsidR="007A468B" w:rsidRDefault="007A468B" w:rsidP="000F2331"/>
    <w:p w14:paraId="4F0B5F66" w14:textId="0257A6A6" w:rsidR="007A468B" w:rsidRDefault="007A468B" w:rsidP="000F2331"/>
    <w:p w14:paraId="2E7D487F" w14:textId="77777777" w:rsidR="007A468B" w:rsidRDefault="007A468B" w:rsidP="000F2331">
      <w:pPr>
        <w:sectPr w:rsidR="007A468B" w:rsidSect="007A468B">
          <w:headerReference w:type="default" r:id="rId17"/>
          <w:pgSz w:w="16839" w:h="11907" w:orient="landscape" w:code="9"/>
          <w:pgMar w:top="1701" w:right="1418" w:bottom="1701" w:left="1418" w:header="709" w:footer="709" w:gutter="0"/>
          <w:cols w:space="708"/>
          <w:docGrid w:linePitch="360"/>
        </w:sectPr>
      </w:pPr>
      <w:r>
        <w:br w:type="page"/>
      </w:r>
    </w:p>
    <w:p w14:paraId="649A4143" w14:textId="0D942D21" w:rsidR="00B36A09" w:rsidRDefault="00825184" w:rsidP="00825184">
      <w:pPr>
        <w:pStyle w:val="Ttulo1"/>
      </w:pPr>
      <w:r>
        <w:lastRenderedPageBreak/>
        <w:t>Indicadores de Gestión</w:t>
      </w:r>
    </w:p>
    <w:p w14:paraId="0893FA92" w14:textId="300073A1" w:rsidR="00825184" w:rsidRDefault="00825184" w:rsidP="00825184"/>
    <w:p w14:paraId="3E4C84F5" w14:textId="2FEBEC6A" w:rsidR="00825184" w:rsidRDefault="00825184" w:rsidP="00825184">
      <w:pPr>
        <w:pStyle w:val="Prrafodelista"/>
        <w:numPr>
          <w:ilvl w:val="0"/>
          <w:numId w:val="18"/>
        </w:numPr>
      </w:pPr>
      <w:r>
        <w:t xml:space="preserve">Porcentaje de investigadores </w:t>
      </w:r>
      <w:r w:rsidRPr="00825184">
        <w:t>Intervencionales</w:t>
      </w:r>
      <w:r>
        <w:t xml:space="preserve"> acreditados</w:t>
      </w:r>
      <w:r w:rsidR="00FD2C77">
        <w:t xml:space="preserve"> por trimestre:</w:t>
      </w:r>
      <w:r>
        <w:t xml:space="preserve"> </w:t>
      </w:r>
    </w:p>
    <w:tbl>
      <w:tblPr>
        <w:tblW w:w="8213" w:type="dxa"/>
        <w:tblCellMar>
          <w:left w:w="70" w:type="dxa"/>
          <w:right w:w="70" w:type="dxa"/>
        </w:tblCellMar>
        <w:tblLook w:val="04A0" w:firstRow="1" w:lastRow="0" w:firstColumn="1" w:lastColumn="0" w:noHBand="0" w:noVBand="1"/>
      </w:tblPr>
      <w:tblGrid>
        <w:gridCol w:w="7403"/>
        <w:gridCol w:w="810"/>
      </w:tblGrid>
      <w:tr w:rsidR="007A468B" w:rsidRPr="00825184" w14:paraId="5211FB41" w14:textId="77777777" w:rsidTr="007A468B">
        <w:trPr>
          <w:trHeight w:val="423"/>
        </w:trPr>
        <w:tc>
          <w:tcPr>
            <w:tcW w:w="7403" w:type="dxa"/>
            <w:tcBorders>
              <w:top w:val="nil"/>
              <w:left w:val="nil"/>
              <w:bottom w:val="single" w:sz="4" w:space="0" w:color="auto"/>
              <w:right w:val="nil"/>
            </w:tcBorders>
            <w:shd w:val="clear" w:color="000000" w:fill="FFFFFF"/>
            <w:noWrap/>
            <w:vAlign w:val="center"/>
            <w:hideMark/>
          </w:tcPr>
          <w:p w14:paraId="1895727D" w14:textId="725C51AD" w:rsidR="00825184" w:rsidRPr="00825184" w:rsidRDefault="00825184" w:rsidP="00825184">
            <w:pPr>
              <w:spacing w:after="0" w:line="240" w:lineRule="auto"/>
              <w:rPr>
                <w:lang w:val="es-CR" w:eastAsia="es-CR"/>
              </w:rPr>
            </w:pPr>
            <w:r>
              <w:rPr>
                <w:lang w:eastAsia="es-CR"/>
              </w:rPr>
              <w:t>N</w:t>
            </w:r>
            <w:r w:rsidRPr="00825184">
              <w:rPr>
                <w:lang w:eastAsia="es-CR"/>
              </w:rPr>
              <w:t>úmero de investigadores Intervencionales acreditados</w:t>
            </w:r>
            <w:r w:rsidR="00FD2C77">
              <w:rPr>
                <w:lang w:eastAsia="es-CR"/>
              </w:rPr>
              <w:t xml:space="preserve"> </w:t>
            </w:r>
          </w:p>
        </w:tc>
        <w:tc>
          <w:tcPr>
            <w:tcW w:w="810" w:type="dxa"/>
            <w:vMerge w:val="restart"/>
            <w:tcBorders>
              <w:top w:val="nil"/>
              <w:left w:val="nil"/>
              <w:bottom w:val="nil"/>
              <w:right w:val="nil"/>
            </w:tcBorders>
            <w:shd w:val="clear" w:color="000000" w:fill="FFFFFF"/>
            <w:noWrap/>
            <w:vAlign w:val="center"/>
            <w:hideMark/>
          </w:tcPr>
          <w:p w14:paraId="3855E3D4" w14:textId="2F58C9AD" w:rsidR="00825184" w:rsidRPr="00825184" w:rsidRDefault="00825184" w:rsidP="00825184">
            <w:pPr>
              <w:spacing w:after="0" w:line="240" w:lineRule="auto"/>
              <w:jc w:val="left"/>
              <w:rPr>
                <w:rFonts w:ascii="Calibri" w:hAnsi="Calibri" w:cs="Calibri"/>
                <w:sz w:val="22"/>
                <w:szCs w:val="22"/>
                <w:lang w:val="es-CR" w:eastAsia="es-CR"/>
              </w:rPr>
            </w:pPr>
            <w:r w:rsidRPr="00825184">
              <w:rPr>
                <w:rFonts w:ascii="Calibri" w:hAnsi="Calibri" w:cs="Calibri"/>
                <w:sz w:val="22"/>
                <w:szCs w:val="22"/>
                <w:lang w:val="es-CR" w:eastAsia="es-CR"/>
              </w:rPr>
              <w:t xml:space="preserve"> x 100</w:t>
            </w:r>
          </w:p>
        </w:tc>
      </w:tr>
      <w:tr w:rsidR="00825184" w:rsidRPr="00825184" w14:paraId="464888E5" w14:textId="77777777" w:rsidTr="007A468B">
        <w:trPr>
          <w:trHeight w:val="491"/>
        </w:trPr>
        <w:tc>
          <w:tcPr>
            <w:tcW w:w="7403" w:type="dxa"/>
            <w:tcBorders>
              <w:top w:val="nil"/>
              <w:left w:val="nil"/>
              <w:bottom w:val="nil"/>
              <w:right w:val="nil"/>
            </w:tcBorders>
            <w:shd w:val="clear" w:color="000000" w:fill="FFFFFF"/>
            <w:noWrap/>
            <w:vAlign w:val="center"/>
            <w:hideMark/>
          </w:tcPr>
          <w:p w14:paraId="16E0D225" w14:textId="3C30334F" w:rsidR="00825184" w:rsidRPr="00825184" w:rsidRDefault="00A75681" w:rsidP="00825184">
            <w:pPr>
              <w:spacing w:after="0" w:line="240" w:lineRule="auto"/>
              <w:rPr>
                <w:lang w:val="es-CR" w:eastAsia="es-CR"/>
              </w:rPr>
            </w:pPr>
            <w:r>
              <w:rPr>
                <w:lang w:eastAsia="es-CR"/>
              </w:rPr>
              <w:t>T</w:t>
            </w:r>
            <w:r w:rsidRPr="00825184">
              <w:rPr>
                <w:lang w:eastAsia="es-CR"/>
              </w:rPr>
              <w:t>otal</w:t>
            </w:r>
            <w:r w:rsidR="00825184" w:rsidRPr="00825184">
              <w:rPr>
                <w:lang w:eastAsia="es-CR"/>
              </w:rPr>
              <w:t xml:space="preserve"> de las solicitudes de investigadores Intervencionales recibidas</w:t>
            </w:r>
          </w:p>
        </w:tc>
        <w:tc>
          <w:tcPr>
            <w:tcW w:w="810" w:type="dxa"/>
            <w:vMerge/>
            <w:tcBorders>
              <w:top w:val="nil"/>
              <w:left w:val="nil"/>
              <w:bottom w:val="nil"/>
              <w:right w:val="nil"/>
            </w:tcBorders>
            <w:vAlign w:val="center"/>
            <w:hideMark/>
          </w:tcPr>
          <w:p w14:paraId="49EA8DA3" w14:textId="77777777" w:rsidR="00825184" w:rsidRPr="00825184" w:rsidRDefault="00825184" w:rsidP="00825184">
            <w:pPr>
              <w:spacing w:after="0" w:line="240" w:lineRule="auto"/>
              <w:jc w:val="left"/>
              <w:rPr>
                <w:rFonts w:ascii="Calibri" w:hAnsi="Calibri" w:cs="Calibri"/>
                <w:sz w:val="22"/>
                <w:szCs w:val="22"/>
                <w:lang w:val="es-CR" w:eastAsia="es-CR"/>
              </w:rPr>
            </w:pPr>
          </w:p>
        </w:tc>
      </w:tr>
      <w:tr w:rsidR="00825184" w:rsidRPr="00825184" w14:paraId="4E92482E" w14:textId="77777777" w:rsidTr="007A468B">
        <w:trPr>
          <w:trHeight w:val="491"/>
        </w:trPr>
        <w:tc>
          <w:tcPr>
            <w:tcW w:w="7403" w:type="dxa"/>
            <w:tcBorders>
              <w:top w:val="nil"/>
              <w:left w:val="nil"/>
              <w:bottom w:val="nil"/>
              <w:right w:val="nil"/>
            </w:tcBorders>
            <w:shd w:val="clear" w:color="000000" w:fill="FFFFFF"/>
            <w:noWrap/>
            <w:vAlign w:val="center"/>
          </w:tcPr>
          <w:p w14:paraId="4161A4D1" w14:textId="77777777" w:rsidR="00825184" w:rsidRDefault="00825184" w:rsidP="00825184">
            <w:pPr>
              <w:spacing w:after="0" w:line="240" w:lineRule="auto"/>
              <w:rPr>
                <w:lang w:eastAsia="es-CR"/>
              </w:rPr>
            </w:pPr>
          </w:p>
        </w:tc>
        <w:tc>
          <w:tcPr>
            <w:tcW w:w="810" w:type="dxa"/>
            <w:tcBorders>
              <w:top w:val="nil"/>
              <w:left w:val="nil"/>
              <w:bottom w:val="nil"/>
              <w:right w:val="nil"/>
            </w:tcBorders>
            <w:vAlign w:val="center"/>
          </w:tcPr>
          <w:p w14:paraId="59FCB400" w14:textId="77777777" w:rsidR="00825184" w:rsidRPr="00825184" w:rsidRDefault="00825184" w:rsidP="00825184">
            <w:pPr>
              <w:spacing w:after="0" w:line="240" w:lineRule="auto"/>
              <w:jc w:val="left"/>
              <w:rPr>
                <w:rFonts w:ascii="Calibri" w:hAnsi="Calibri" w:cs="Calibri"/>
                <w:sz w:val="22"/>
                <w:szCs w:val="22"/>
                <w:lang w:val="es-CR" w:eastAsia="es-CR"/>
              </w:rPr>
            </w:pPr>
          </w:p>
        </w:tc>
      </w:tr>
    </w:tbl>
    <w:p w14:paraId="7E891074" w14:textId="77777777" w:rsidR="00FD2C77" w:rsidRDefault="00825184" w:rsidP="00FD2C77">
      <w:pPr>
        <w:pStyle w:val="Prrafodelista"/>
        <w:numPr>
          <w:ilvl w:val="0"/>
          <w:numId w:val="18"/>
        </w:numPr>
      </w:pPr>
      <w:r>
        <w:t xml:space="preserve">Porcentaje de investigadores </w:t>
      </w:r>
      <w:r w:rsidRPr="00825184">
        <w:t>Observacionales</w:t>
      </w:r>
      <w:r>
        <w:t xml:space="preserve"> acreditados</w:t>
      </w:r>
      <w:r w:rsidR="00FD2C77" w:rsidRPr="00FD2C77">
        <w:t xml:space="preserve"> </w:t>
      </w:r>
      <w:r w:rsidR="00FD2C77">
        <w:t xml:space="preserve">por trimestre: </w:t>
      </w:r>
    </w:p>
    <w:p w14:paraId="600C4BCD" w14:textId="6B492C0C" w:rsidR="00825184" w:rsidRDefault="00825184" w:rsidP="00F9343A">
      <w:pPr>
        <w:pStyle w:val="Prrafodelista"/>
        <w:numPr>
          <w:ilvl w:val="0"/>
          <w:numId w:val="18"/>
        </w:numPr>
      </w:pPr>
    </w:p>
    <w:tbl>
      <w:tblPr>
        <w:tblW w:w="8213" w:type="dxa"/>
        <w:tblInd w:w="157" w:type="dxa"/>
        <w:tblCellMar>
          <w:left w:w="70" w:type="dxa"/>
          <w:right w:w="70" w:type="dxa"/>
        </w:tblCellMar>
        <w:tblLook w:val="04A0" w:firstRow="1" w:lastRow="0" w:firstColumn="1" w:lastColumn="0" w:noHBand="0" w:noVBand="1"/>
      </w:tblPr>
      <w:tblGrid>
        <w:gridCol w:w="7403"/>
        <w:gridCol w:w="810"/>
      </w:tblGrid>
      <w:tr w:rsidR="007A468B" w:rsidRPr="00825184" w14:paraId="1B0074B2" w14:textId="77777777" w:rsidTr="007A468B">
        <w:trPr>
          <w:trHeight w:val="423"/>
        </w:trPr>
        <w:tc>
          <w:tcPr>
            <w:tcW w:w="7403" w:type="dxa"/>
            <w:tcBorders>
              <w:top w:val="nil"/>
              <w:left w:val="nil"/>
              <w:bottom w:val="single" w:sz="4" w:space="0" w:color="auto"/>
              <w:right w:val="nil"/>
            </w:tcBorders>
            <w:shd w:val="clear" w:color="000000" w:fill="FFFFFF"/>
            <w:noWrap/>
            <w:vAlign w:val="center"/>
            <w:hideMark/>
          </w:tcPr>
          <w:p w14:paraId="4F4A8338" w14:textId="7A19A565" w:rsidR="00825184" w:rsidRPr="00825184" w:rsidRDefault="00825184" w:rsidP="005D60F9">
            <w:pPr>
              <w:spacing w:after="0" w:line="240" w:lineRule="auto"/>
              <w:rPr>
                <w:lang w:val="es-CR" w:eastAsia="es-CR"/>
              </w:rPr>
            </w:pPr>
            <w:r>
              <w:rPr>
                <w:lang w:eastAsia="es-CR"/>
              </w:rPr>
              <w:t>N</w:t>
            </w:r>
            <w:r w:rsidRPr="00825184">
              <w:rPr>
                <w:lang w:eastAsia="es-CR"/>
              </w:rPr>
              <w:t xml:space="preserve">úmero de investigadores </w:t>
            </w:r>
            <w:r>
              <w:rPr>
                <w:lang w:eastAsia="es-CR"/>
              </w:rPr>
              <w:t xml:space="preserve">Observacionales </w:t>
            </w:r>
            <w:r w:rsidRPr="00825184">
              <w:rPr>
                <w:lang w:eastAsia="es-CR"/>
              </w:rPr>
              <w:t>acreditados</w:t>
            </w:r>
          </w:p>
        </w:tc>
        <w:tc>
          <w:tcPr>
            <w:tcW w:w="810" w:type="dxa"/>
            <w:vMerge w:val="restart"/>
            <w:tcBorders>
              <w:top w:val="nil"/>
              <w:left w:val="nil"/>
              <w:bottom w:val="nil"/>
              <w:right w:val="nil"/>
            </w:tcBorders>
            <w:shd w:val="clear" w:color="000000" w:fill="FFFFFF"/>
            <w:noWrap/>
            <w:vAlign w:val="center"/>
            <w:hideMark/>
          </w:tcPr>
          <w:p w14:paraId="7898DA6D" w14:textId="77777777" w:rsidR="00825184" w:rsidRPr="00825184" w:rsidRDefault="00825184" w:rsidP="005D60F9">
            <w:pPr>
              <w:spacing w:after="0" w:line="240" w:lineRule="auto"/>
              <w:jc w:val="left"/>
              <w:rPr>
                <w:rFonts w:ascii="Calibri" w:hAnsi="Calibri" w:cs="Calibri"/>
                <w:sz w:val="22"/>
                <w:szCs w:val="22"/>
                <w:lang w:val="es-CR" w:eastAsia="es-CR"/>
              </w:rPr>
            </w:pPr>
            <w:r w:rsidRPr="00825184">
              <w:rPr>
                <w:rFonts w:ascii="Calibri" w:hAnsi="Calibri" w:cs="Calibri"/>
                <w:sz w:val="22"/>
                <w:szCs w:val="22"/>
                <w:lang w:val="es-CR" w:eastAsia="es-CR"/>
              </w:rPr>
              <w:t xml:space="preserve"> x 100</w:t>
            </w:r>
          </w:p>
        </w:tc>
      </w:tr>
      <w:tr w:rsidR="00825184" w:rsidRPr="00825184" w14:paraId="083B270D" w14:textId="77777777" w:rsidTr="007A468B">
        <w:trPr>
          <w:trHeight w:val="491"/>
        </w:trPr>
        <w:tc>
          <w:tcPr>
            <w:tcW w:w="7403" w:type="dxa"/>
            <w:tcBorders>
              <w:top w:val="nil"/>
              <w:left w:val="nil"/>
              <w:bottom w:val="nil"/>
              <w:right w:val="nil"/>
            </w:tcBorders>
            <w:shd w:val="clear" w:color="000000" w:fill="FFFFFF"/>
            <w:noWrap/>
            <w:vAlign w:val="center"/>
            <w:hideMark/>
          </w:tcPr>
          <w:p w14:paraId="7B89961F" w14:textId="21DA5DBB" w:rsidR="00825184" w:rsidRPr="00825184" w:rsidRDefault="00825184" w:rsidP="005D60F9">
            <w:pPr>
              <w:spacing w:after="0" w:line="240" w:lineRule="auto"/>
              <w:rPr>
                <w:lang w:val="es-CR" w:eastAsia="es-CR"/>
              </w:rPr>
            </w:pPr>
            <w:r>
              <w:rPr>
                <w:lang w:eastAsia="es-CR"/>
              </w:rPr>
              <w:t>T</w:t>
            </w:r>
            <w:r w:rsidRPr="00825184">
              <w:rPr>
                <w:lang w:eastAsia="es-CR"/>
              </w:rPr>
              <w:t xml:space="preserve">otal de las solicitudes de investigadores </w:t>
            </w:r>
            <w:r>
              <w:rPr>
                <w:lang w:eastAsia="es-CR"/>
              </w:rPr>
              <w:t>Observacionales</w:t>
            </w:r>
            <w:r w:rsidRPr="00825184">
              <w:rPr>
                <w:lang w:eastAsia="es-CR"/>
              </w:rPr>
              <w:t xml:space="preserve"> recibidas</w:t>
            </w:r>
          </w:p>
        </w:tc>
        <w:tc>
          <w:tcPr>
            <w:tcW w:w="810" w:type="dxa"/>
            <w:vMerge/>
            <w:tcBorders>
              <w:top w:val="nil"/>
              <w:left w:val="nil"/>
              <w:bottom w:val="nil"/>
              <w:right w:val="nil"/>
            </w:tcBorders>
            <w:vAlign w:val="center"/>
            <w:hideMark/>
          </w:tcPr>
          <w:p w14:paraId="68510BB6" w14:textId="77777777" w:rsidR="00825184" w:rsidRPr="00825184" w:rsidRDefault="00825184" w:rsidP="005D60F9">
            <w:pPr>
              <w:spacing w:after="0" w:line="240" w:lineRule="auto"/>
              <w:jc w:val="left"/>
              <w:rPr>
                <w:rFonts w:ascii="Calibri" w:hAnsi="Calibri" w:cs="Calibri"/>
                <w:sz w:val="22"/>
                <w:szCs w:val="22"/>
                <w:lang w:val="es-CR" w:eastAsia="es-CR"/>
              </w:rPr>
            </w:pPr>
          </w:p>
        </w:tc>
      </w:tr>
      <w:tr w:rsidR="00825184" w:rsidRPr="00825184" w14:paraId="13A51449" w14:textId="77777777" w:rsidTr="007A468B">
        <w:trPr>
          <w:trHeight w:val="491"/>
        </w:trPr>
        <w:tc>
          <w:tcPr>
            <w:tcW w:w="7403" w:type="dxa"/>
            <w:tcBorders>
              <w:top w:val="nil"/>
              <w:left w:val="nil"/>
              <w:bottom w:val="nil"/>
              <w:right w:val="nil"/>
            </w:tcBorders>
            <w:shd w:val="clear" w:color="000000" w:fill="FFFFFF"/>
            <w:noWrap/>
            <w:vAlign w:val="center"/>
          </w:tcPr>
          <w:p w14:paraId="6055E0B5" w14:textId="77777777" w:rsidR="00825184" w:rsidRDefault="00825184" w:rsidP="005D60F9">
            <w:pPr>
              <w:spacing w:after="0" w:line="240" w:lineRule="auto"/>
              <w:rPr>
                <w:lang w:eastAsia="es-CR"/>
              </w:rPr>
            </w:pPr>
          </w:p>
        </w:tc>
        <w:tc>
          <w:tcPr>
            <w:tcW w:w="810" w:type="dxa"/>
            <w:tcBorders>
              <w:top w:val="nil"/>
              <w:left w:val="nil"/>
              <w:bottom w:val="nil"/>
              <w:right w:val="nil"/>
            </w:tcBorders>
            <w:vAlign w:val="center"/>
          </w:tcPr>
          <w:p w14:paraId="599A686D" w14:textId="77777777" w:rsidR="00825184" w:rsidRPr="00825184" w:rsidRDefault="00825184" w:rsidP="005D60F9">
            <w:pPr>
              <w:spacing w:after="0" w:line="240" w:lineRule="auto"/>
              <w:jc w:val="left"/>
              <w:rPr>
                <w:rFonts w:ascii="Calibri" w:hAnsi="Calibri" w:cs="Calibri"/>
                <w:sz w:val="22"/>
                <w:szCs w:val="22"/>
                <w:lang w:val="es-CR" w:eastAsia="es-CR"/>
              </w:rPr>
            </w:pPr>
          </w:p>
        </w:tc>
      </w:tr>
    </w:tbl>
    <w:p w14:paraId="35082D19" w14:textId="77777777" w:rsidR="00FD2C77" w:rsidRDefault="00825184" w:rsidP="00FD2C77">
      <w:pPr>
        <w:pStyle w:val="Prrafodelista"/>
        <w:numPr>
          <w:ilvl w:val="0"/>
          <w:numId w:val="18"/>
        </w:numPr>
      </w:pPr>
      <w:r>
        <w:t>Porcentaje de investigadores</w:t>
      </w:r>
      <w:r w:rsidRPr="00825184">
        <w:t xml:space="preserve"> Segundarios</w:t>
      </w:r>
      <w:r>
        <w:t xml:space="preserve"> acreditados</w:t>
      </w:r>
      <w:r w:rsidR="00FD2C77">
        <w:t xml:space="preserve"> por trimestre: </w:t>
      </w:r>
    </w:p>
    <w:p w14:paraId="54E15076" w14:textId="24EA6496" w:rsidR="00825184" w:rsidRDefault="00825184" w:rsidP="00FD2C77">
      <w:pPr>
        <w:ind w:left="360"/>
      </w:pPr>
    </w:p>
    <w:tbl>
      <w:tblPr>
        <w:tblW w:w="8213" w:type="dxa"/>
        <w:tblCellMar>
          <w:left w:w="70" w:type="dxa"/>
          <w:right w:w="70" w:type="dxa"/>
        </w:tblCellMar>
        <w:tblLook w:val="04A0" w:firstRow="1" w:lastRow="0" w:firstColumn="1" w:lastColumn="0" w:noHBand="0" w:noVBand="1"/>
      </w:tblPr>
      <w:tblGrid>
        <w:gridCol w:w="7403"/>
        <w:gridCol w:w="810"/>
      </w:tblGrid>
      <w:tr w:rsidR="00825184" w:rsidRPr="00825184" w14:paraId="566BAE42" w14:textId="77777777" w:rsidTr="007A468B">
        <w:trPr>
          <w:trHeight w:val="423"/>
        </w:trPr>
        <w:tc>
          <w:tcPr>
            <w:tcW w:w="7403" w:type="dxa"/>
            <w:tcBorders>
              <w:top w:val="nil"/>
              <w:left w:val="nil"/>
              <w:bottom w:val="single" w:sz="4" w:space="0" w:color="auto"/>
              <w:right w:val="nil"/>
            </w:tcBorders>
            <w:shd w:val="clear" w:color="000000" w:fill="FFFFFF"/>
            <w:noWrap/>
            <w:vAlign w:val="center"/>
            <w:hideMark/>
          </w:tcPr>
          <w:p w14:paraId="396FD398" w14:textId="64D6DF11" w:rsidR="00825184" w:rsidRPr="00825184" w:rsidRDefault="00825184" w:rsidP="005D60F9">
            <w:pPr>
              <w:spacing w:after="0" w:line="240" w:lineRule="auto"/>
              <w:rPr>
                <w:lang w:val="es-CR" w:eastAsia="es-CR"/>
              </w:rPr>
            </w:pPr>
            <w:r>
              <w:rPr>
                <w:lang w:eastAsia="es-CR"/>
              </w:rPr>
              <w:t>N</w:t>
            </w:r>
            <w:r w:rsidRPr="00825184">
              <w:rPr>
                <w:lang w:eastAsia="es-CR"/>
              </w:rPr>
              <w:t xml:space="preserve">úmero de investigadores </w:t>
            </w:r>
            <w:r w:rsidRPr="00825184">
              <w:t>Segundarios</w:t>
            </w:r>
            <w:r>
              <w:rPr>
                <w:lang w:eastAsia="es-CR"/>
              </w:rPr>
              <w:t xml:space="preserve"> </w:t>
            </w:r>
            <w:r w:rsidRPr="00825184">
              <w:rPr>
                <w:lang w:eastAsia="es-CR"/>
              </w:rPr>
              <w:t>acreditados</w:t>
            </w:r>
          </w:p>
        </w:tc>
        <w:tc>
          <w:tcPr>
            <w:tcW w:w="810" w:type="dxa"/>
            <w:vMerge w:val="restart"/>
            <w:tcBorders>
              <w:top w:val="nil"/>
              <w:left w:val="nil"/>
              <w:bottom w:val="nil"/>
              <w:right w:val="nil"/>
            </w:tcBorders>
            <w:shd w:val="clear" w:color="000000" w:fill="FFFFFF"/>
            <w:noWrap/>
            <w:vAlign w:val="center"/>
            <w:hideMark/>
          </w:tcPr>
          <w:p w14:paraId="12154E5B" w14:textId="77777777" w:rsidR="00825184" w:rsidRPr="00825184" w:rsidRDefault="00825184" w:rsidP="005D60F9">
            <w:pPr>
              <w:spacing w:after="0" w:line="240" w:lineRule="auto"/>
              <w:jc w:val="left"/>
              <w:rPr>
                <w:rFonts w:ascii="Calibri" w:hAnsi="Calibri" w:cs="Calibri"/>
                <w:sz w:val="22"/>
                <w:szCs w:val="22"/>
                <w:lang w:val="es-CR" w:eastAsia="es-CR"/>
              </w:rPr>
            </w:pPr>
            <w:r w:rsidRPr="00825184">
              <w:rPr>
                <w:rFonts w:ascii="Calibri" w:hAnsi="Calibri" w:cs="Calibri"/>
                <w:sz w:val="22"/>
                <w:szCs w:val="22"/>
                <w:lang w:val="es-CR" w:eastAsia="es-CR"/>
              </w:rPr>
              <w:t xml:space="preserve"> x 100</w:t>
            </w:r>
          </w:p>
        </w:tc>
      </w:tr>
      <w:tr w:rsidR="00825184" w:rsidRPr="00825184" w14:paraId="11D8D6F1" w14:textId="77777777" w:rsidTr="007A468B">
        <w:trPr>
          <w:trHeight w:val="491"/>
        </w:trPr>
        <w:tc>
          <w:tcPr>
            <w:tcW w:w="7403" w:type="dxa"/>
            <w:tcBorders>
              <w:top w:val="nil"/>
              <w:left w:val="nil"/>
              <w:bottom w:val="nil"/>
              <w:right w:val="nil"/>
            </w:tcBorders>
            <w:shd w:val="clear" w:color="000000" w:fill="FFFFFF"/>
            <w:noWrap/>
            <w:vAlign w:val="center"/>
            <w:hideMark/>
          </w:tcPr>
          <w:p w14:paraId="7C08F277" w14:textId="6AF066C4" w:rsidR="00825184" w:rsidRPr="00825184" w:rsidRDefault="00825184" w:rsidP="005D60F9">
            <w:pPr>
              <w:spacing w:after="0" w:line="240" w:lineRule="auto"/>
              <w:rPr>
                <w:lang w:val="es-CR" w:eastAsia="es-CR"/>
              </w:rPr>
            </w:pPr>
            <w:r>
              <w:rPr>
                <w:lang w:eastAsia="es-CR"/>
              </w:rPr>
              <w:t>T</w:t>
            </w:r>
            <w:r w:rsidRPr="00825184">
              <w:rPr>
                <w:lang w:eastAsia="es-CR"/>
              </w:rPr>
              <w:t xml:space="preserve">otal de las solicitudes de investigadores </w:t>
            </w:r>
            <w:r w:rsidRPr="00825184">
              <w:t>Segundarios</w:t>
            </w:r>
            <w:r w:rsidRPr="00825184">
              <w:rPr>
                <w:lang w:eastAsia="es-CR"/>
              </w:rPr>
              <w:t xml:space="preserve"> recibidas</w:t>
            </w:r>
          </w:p>
        </w:tc>
        <w:tc>
          <w:tcPr>
            <w:tcW w:w="810" w:type="dxa"/>
            <w:vMerge/>
            <w:tcBorders>
              <w:top w:val="nil"/>
              <w:left w:val="nil"/>
              <w:bottom w:val="nil"/>
              <w:right w:val="nil"/>
            </w:tcBorders>
            <w:vAlign w:val="center"/>
            <w:hideMark/>
          </w:tcPr>
          <w:p w14:paraId="7E4AACEC" w14:textId="77777777" w:rsidR="00825184" w:rsidRPr="00825184" w:rsidRDefault="00825184" w:rsidP="005D60F9">
            <w:pPr>
              <w:spacing w:after="0" w:line="240" w:lineRule="auto"/>
              <w:jc w:val="left"/>
              <w:rPr>
                <w:rFonts w:ascii="Calibri" w:hAnsi="Calibri" w:cs="Calibri"/>
                <w:sz w:val="22"/>
                <w:szCs w:val="22"/>
                <w:lang w:val="es-CR" w:eastAsia="es-CR"/>
              </w:rPr>
            </w:pPr>
          </w:p>
        </w:tc>
      </w:tr>
    </w:tbl>
    <w:p w14:paraId="177A18C3" w14:textId="77777777" w:rsidR="00825184" w:rsidRDefault="00825184" w:rsidP="00825184"/>
    <w:p w14:paraId="6D9F697F" w14:textId="77777777" w:rsidR="00FD2C77" w:rsidRDefault="00825184" w:rsidP="00FD2C77">
      <w:pPr>
        <w:pStyle w:val="Prrafodelista"/>
        <w:numPr>
          <w:ilvl w:val="0"/>
          <w:numId w:val="18"/>
        </w:numPr>
      </w:pPr>
      <w:r>
        <w:t>Porcentaje de investigadores</w:t>
      </w:r>
      <w:r w:rsidRPr="00825184">
        <w:t xml:space="preserve"> Estudiantes</w:t>
      </w:r>
      <w:r>
        <w:t xml:space="preserve"> acreditados</w:t>
      </w:r>
      <w:r w:rsidR="00FD2C77">
        <w:t xml:space="preserve"> por trimestre: </w:t>
      </w:r>
    </w:p>
    <w:p w14:paraId="0D9874C8" w14:textId="179F307D" w:rsidR="00825184" w:rsidRDefault="00825184" w:rsidP="00FD2C77">
      <w:pPr>
        <w:ind w:left="360"/>
      </w:pPr>
    </w:p>
    <w:tbl>
      <w:tblPr>
        <w:tblW w:w="8213" w:type="dxa"/>
        <w:tblCellMar>
          <w:left w:w="70" w:type="dxa"/>
          <w:right w:w="70" w:type="dxa"/>
        </w:tblCellMar>
        <w:tblLook w:val="04A0" w:firstRow="1" w:lastRow="0" w:firstColumn="1" w:lastColumn="0" w:noHBand="0" w:noVBand="1"/>
      </w:tblPr>
      <w:tblGrid>
        <w:gridCol w:w="7403"/>
        <w:gridCol w:w="810"/>
      </w:tblGrid>
      <w:tr w:rsidR="00825184" w:rsidRPr="00825184" w14:paraId="6965B77E" w14:textId="77777777" w:rsidTr="007A468B">
        <w:trPr>
          <w:trHeight w:val="423"/>
        </w:trPr>
        <w:tc>
          <w:tcPr>
            <w:tcW w:w="7403" w:type="dxa"/>
            <w:tcBorders>
              <w:top w:val="nil"/>
              <w:left w:val="nil"/>
              <w:bottom w:val="single" w:sz="4" w:space="0" w:color="auto"/>
              <w:right w:val="nil"/>
            </w:tcBorders>
            <w:shd w:val="clear" w:color="000000" w:fill="FFFFFF"/>
            <w:noWrap/>
            <w:vAlign w:val="center"/>
            <w:hideMark/>
          </w:tcPr>
          <w:p w14:paraId="547FD56C" w14:textId="7908E85F" w:rsidR="00825184" w:rsidRPr="00825184" w:rsidRDefault="00825184" w:rsidP="005D60F9">
            <w:pPr>
              <w:spacing w:after="0" w:line="240" w:lineRule="auto"/>
              <w:rPr>
                <w:lang w:val="es-CR" w:eastAsia="es-CR"/>
              </w:rPr>
            </w:pPr>
            <w:r>
              <w:rPr>
                <w:lang w:eastAsia="es-CR"/>
              </w:rPr>
              <w:t>N</w:t>
            </w:r>
            <w:r w:rsidRPr="00825184">
              <w:rPr>
                <w:lang w:eastAsia="es-CR"/>
              </w:rPr>
              <w:t xml:space="preserve">úmero de investigadores </w:t>
            </w:r>
            <w:r w:rsidRPr="00825184">
              <w:t>Estudiantes</w:t>
            </w:r>
            <w:r>
              <w:rPr>
                <w:lang w:eastAsia="es-CR"/>
              </w:rPr>
              <w:t xml:space="preserve"> </w:t>
            </w:r>
            <w:r w:rsidRPr="00825184">
              <w:rPr>
                <w:lang w:eastAsia="es-CR"/>
              </w:rPr>
              <w:t>acreditados</w:t>
            </w:r>
          </w:p>
        </w:tc>
        <w:tc>
          <w:tcPr>
            <w:tcW w:w="810" w:type="dxa"/>
            <w:vMerge w:val="restart"/>
            <w:tcBorders>
              <w:top w:val="nil"/>
              <w:left w:val="nil"/>
              <w:bottom w:val="nil"/>
              <w:right w:val="nil"/>
            </w:tcBorders>
            <w:shd w:val="clear" w:color="000000" w:fill="FFFFFF"/>
            <w:noWrap/>
            <w:vAlign w:val="center"/>
            <w:hideMark/>
          </w:tcPr>
          <w:p w14:paraId="472B7649" w14:textId="77777777" w:rsidR="00825184" w:rsidRPr="00825184" w:rsidRDefault="00825184" w:rsidP="005D60F9">
            <w:pPr>
              <w:spacing w:after="0" w:line="240" w:lineRule="auto"/>
              <w:jc w:val="left"/>
              <w:rPr>
                <w:rFonts w:ascii="Calibri" w:hAnsi="Calibri" w:cs="Calibri"/>
                <w:sz w:val="22"/>
                <w:szCs w:val="22"/>
                <w:lang w:val="es-CR" w:eastAsia="es-CR"/>
              </w:rPr>
            </w:pPr>
            <w:r w:rsidRPr="00825184">
              <w:rPr>
                <w:rFonts w:ascii="Calibri" w:hAnsi="Calibri" w:cs="Calibri"/>
                <w:sz w:val="22"/>
                <w:szCs w:val="22"/>
                <w:lang w:val="es-CR" w:eastAsia="es-CR"/>
              </w:rPr>
              <w:t xml:space="preserve"> x 100</w:t>
            </w:r>
          </w:p>
        </w:tc>
      </w:tr>
      <w:tr w:rsidR="00825184" w:rsidRPr="00825184" w14:paraId="7EBCAE6D" w14:textId="77777777" w:rsidTr="007A468B">
        <w:trPr>
          <w:trHeight w:val="491"/>
        </w:trPr>
        <w:tc>
          <w:tcPr>
            <w:tcW w:w="7403" w:type="dxa"/>
            <w:tcBorders>
              <w:top w:val="nil"/>
              <w:left w:val="nil"/>
              <w:bottom w:val="nil"/>
              <w:right w:val="nil"/>
            </w:tcBorders>
            <w:shd w:val="clear" w:color="000000" w:fill="FFFFFF"/>
            <w:noWrap/>
            <w:vAlign w:val="center"/>
            <w:hideMark/>
          </w:tcPr>
          <w:p w14:paraId="7E3D48F7" w14:textId="31553C93" w:rsidR="00825184" w:rsidRPr="00825184" w:rsidRDefault="00825184" w:rsidP="005D60F9">
            <w:pPr>
              <w:spacing w:after="0" w:line="240" w:lineRule="auto"/>
              <w:rPr>
                <w:lang w:val="es-CR" w:eastAsia="es-CR"/>
              </w:rPr>
            </w:pPr>
            <w:r>
              <w:rPr>
                <w:lang w:eastAsia="es-CR"/>
              </w:rPr>
              <w:t>T</w:t>
            </w:r>
            <w:r w:rsidRPr="00825184">
              <w:rPr>
                <w:lang w:eastAsia="es-CR"/>
              </w:rPr>
              <w:t xml:space="preserve">otal de las solicitudes de investigadores </w:t>
            </w:r>
            <w:r w:rsidRPr="00825184">
              <w:t>Estudiantes</w:t>
            </w:r>
            <w:r w:rsidRPr="00825184">
              <w:rPr>
                <w:lang w:eastAsia="es-CR"/>
              </w:rPr>
              <w:t xml:space="preserve"> recibidas</w:t>
            </w:r>
          </w:p>
        </w:tc>
        <w:tc>
          <w:tcPr>
            <w:tcW w:w="810" w:type="dxa"/>
            <w:vMerge/>
            <w:tcBorders>
              <w:top w:val="nil"/>
              <w:left w:val="nil"/>
              <w:bottom w:val="nil"/>
              <w:right w:val="nil"/>
            </w:tcBorders>
            <w:vAlign w:val="center"/>
            <w:hideMark/>
          </w:tcPr>
          <w:p w14:paraId="10253707" w14:textId="77777777" w:rsidR="00825184" w:rsidRPr="00825184" w:rsidRDefault="00825184" w:rsidP="005D60F9">
            <w:pPr>
              <w:spacing w:after="0" w:line="240" w:lineRule="auto"/>
              <w:jc w:val="left"/>
              <w:rPr>
                <w:rFonts w:ascii="Calibri" w:hAnsi="Calibri" w:cs="Calibri"/>
                <w:sz w:val="22"/>
                <w:szCs w:val="22"/>
                <w:lang w:val="es-CR" w:eastAsia="es-CR"/>
              </w:rPr>
            </w:pPr>
          </w:p>
        </w:tc>
      </w:tr>
    </w:tbl>
    <w:p w14:paraId="68E8E843" w14:textId="149C36EE" w:rsidR="00825184" w:rsidRPr="00825184" w:rsidRDefault="00825184" w:rsidP="00825184"/>
    <w:p w14:paraId="7E25567E" w14:textId="79741C9A" w:rsidR="00825184" w:rsidRDefault="00825184" w:rsidP="00825184"/>
    <w:p w14:paraId="6B36772F" w14:textId="0537CE51" w:rsidR="00B36A09" w:rsidRDefault="00B36A09" w:rsidP="007A468B">
      <w:pPr>
        <w:pStyle w:val="Ttulo1"/>
      </w:pPr>
      <w:bookmarkStart w:id="0" w:name="_Toc204617044"/>
      <w:bookmarkStart w:id="1" w:name="_Toc199043555"/>
      <w:r>
        <w:lastRenderedPageBreak/>
        <w:t>Diagrama</w:t>
      </w:r>
      <w:r w:rsidRPr="002201B9">
        <w:t xml:space="preserve"> de flujo</w:t>
      </w:r>
      <w:bookmarkEnd w:id="0"/>
    </w:p>
    <w:p w14:paraId="2394A515" w14:textId="41CB783A" w:rsidR="007A468B" w:rsidRDefault="005C7C08" w:rsidP="007A468B">
      <w:pPr>
        <w:pStyle w:val="Ttulo1Procedimientos"/>
        <w:numPr>
          <w:ilvl w:val="0"/>
          <w:numId w:val="0"/>
        </w:numPr>
        <w:jc w:val="center"/>
      </w:pPr>
      <w:r w:rsidRPr="005C7C08">
        <w:rPr>
          <w:noProof/>
          <w:lang w:val="en-US" w:eastAsia="en-US"/>
        </w:rPr>
        <w:drawing>
          <wp:inline distT="0" distB="0" distL="0" distR="0" wp14:anchorId="29193764" wp14:editId="53AF7B18">
            <wp:extent cx="5867400" cy="783561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0707" cy="7840034"/>
                    </a:xfrm>
                    <a:prstGeom prst="rect">
                      <a:avLst/>
                    </a:prstGeom>
                    <a:noFill/>
                    <a:ln>
                      <a:noFill/>
                    </a:ln>
                  </pic:spPr>
                </pic:pic>
              </a:graphicData>
            </a:graphic>
          </wp:inline>
        </w:drawing>
      </w:r>
    </w:p>
    <w:p w14:paraId="5612973F" w14:textId="397E05FF" w:rsidR="007A468B" w:rsidRDefault="007A468B" w:rsidP="00187D43">
      <w:pPr>
        <w:pStyle w:val="Ttulo1Procedimientos"/>
        <w:numPr>
          <w:ilvl w:val="0"/>
          <w:numId w:val="0"/>
        </w:numPr>
      </w:pPr>
    </w:p>
    <w:p w14:paraId="4B2AD12F" w14:textId="4E1C85E0" w:rsidR="00254D2E" w:rsidRDefault="00B368C5" w:rsidP="00B368C5">
      <w:pPr>
        <w:pStyle w:val="Ttulo1"/>
      </w:pPr>
      <w:r>
        <w:lastRenderedPageBreak/>
        <w:t>Anexos</w:t>
      </w:r>
    </w:p>
    <w:p w14:paraId="3748C787" w14:textId="77777777" w:rsidR="00B368C5" w:rsidRPr="00B368C5" w:rsidRDefault="00B368C5" w:rsidP="00B368C5"/>
    <w:p w14:paraId="792BE8CB" w14:textId="248FC855" w:rsidR="00B368C5" w:rsidRDefault="00B368C5" w:rsidP="00B368C5">
      <w:pPr>
        <w:spacing w:after="0" w:line="240" w:lineRule="auto"/>
        <w:jc w:val="center"/>
        <w:rPr>
          <w:b/>
          <w:bCs/>
        </w:rPr>
      </w:pPr>
      <w:r w:rsidRPr="00B368C5">
        <w:rPr>
          <w:b/>
          <w:bCs/>
        </w:rPr>
        <w:t>Anexo 1: CONIS- Form-03</w:t>
      </w:r>
    </w:p>
    <w:p w14:paraId="3B051C54" w14:textId="77777777" w:rsidR="00B368C5" w:rsidRPr="00B368C5" w:rsidRDefault="00B368C5" w:rsidP="00B368C5">
      <w:pPr>
        <w:spacing w:after="0" w:line="240" w:lineRule="auto"/>
        <w:jc w:val="center"/>
        <w:rPr>
          <w:b/>
          <w:bCs/>
        </w:rPr>
      </w:pPr>
    </w:p>
    <w:p w14:paraId="0DF163C3" w14:textId="7846F385" w:rsidR="00B368C5" w:rsidRDefault="00B368C5" w:rsidP="00B368C5">
      <w:r w:rsidRPr="00B368C5">
        <w:rPr>
          <w:noProof/>
          <w:lang w:val="en-US" w:eastAsia="en-US"/>
        </w:rPr>
        <w:drawing>
          <wp:inline distT="0" distB="0" distL="0" distR="0" wp14:anchorId="72422D49" wp14:editId="4EA49878">
            <wp:extent cx="5215255" cy="6608522"/>
            <wp:effectExtent l="19050" t="19050" r="23495" b="209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29722" cy="6626854"/>
                    </a:xfrm>
                    <a:prstGeom prst="rect">
                      <a:avLst/>
                    </a:prstGeom>
                    <a:ln w="3175">
                      <a:solidFill>
                        <a:schemeClr val="tx1"/>
                      </a:solidFill>
                    </a:ln>
                  </pic:spPr>
                </pic:pic>
              </a:graphicData>
            </a:graphic>
          </wp:inline>
        </w:drawing>
      </w:r>
    </w:p>
    <w:p w14:paraId="54F9373E" w14:textId="4E833CFD" w:rsidR="00B368C5" w:rsidRDefault="00B368C5" w:rsidP="00B368C5"/>
    <w:p w14:paraId="1BC79260" w14:textId="524725E5" w:rsidR="00B368C5" w:rsidRDefault="00B368C5" w:rsidP="00B368C5"/>
    <w:p w14:paraId="0E85A4CD" w14:textId="38100173" w:rsidR="00B368C5" w:rsidRDefault="00B368C5" w:rsidP="00B368C5"/>
    <w:p w14:paraId="59145C5D" w14:textId="7D282F7A" w:rsidR="00B368C5" w:rsidRDefault="00B368C5" w:rsidP="00B368C5"/>
    <w:p w14:paraId="09B25768" w14:textId="5824205A" w:rsidR="00B368C5" w:rsidRPr="00B368C5" w:rsidRDefault="00B368C5" w:rsidP="00B368C5">
      <w:r w:rsidRPr="00B368C5">
        <w:rPr>
          <w:noProof/>
          <w:lang w:val="en-US" w:eastAsia="en-US"/>
        </w:rPr>
        <w:lastRenderedPageBreak/>
        <w:drawing>
          <wp:inline distT="0" distB="0" distL="0" distR="0" wp14:anchorId="7CF9FE79" wp14:editId="2713C1D5">
            <wp:extent cx="5471769" cy="6341745"/>
            <wp:effectExtent l="19050" t="19050" r="15240" b="209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7706" cy="6371806"/>
                    </a:xfrm>
                    <a:prstGeom prst="rect">
                      <a:avLst/>
                    </a:prstGeom>
                    <a:ln w="3175">
                      <a:solidFill>
                        <a:schemeClr val="tx1"/>
                      </a:solidFill>
                    </a:ln>
                  </pic:spPr>
                </pic:pic>
              </a:graphicData>
            </a:graphic>
          </wp:inline>
        </w:drawing>
      </w:r>
    </w:p>
    <w:p w14:paraId="003286BB" w14:textId="0D8AF3FE" w:rsidR="001978AD" w:rsidRDefault="00B368C5" w:rsidP="008D523E">
      <w:pPr>
        <w:pStyle w:val="Ttulo1Procedimientos"/>
        <w:numPr>
          <w:ilvl w:val="0"/>
          <w:numId w:val="0"/>
        </w:numPr>
        <w:jc w:val="center"/>
        <w:rPr>
          <w:sz w:val="24"/>
          <w:szCs w:val="24"/>
        </w:rPr>
      </w:pPr>
      <w:r w:rsidRPr="00B368C5">
        <w:rPr>
          <w:sz w:val="24"/>
          <w:szCs w:val="24"/>
        </w:rPr>
        <w:lastRenderedPageBreak/>
        <w:t>Anexo 2</w:t>
      </w:r>
      <w:r>
        <w:rPr>
          <w:sz w:val="24"/>
          <w:szCs w:val="24"/>
        </w:rPr>
        <w:t xml:space="preserve">: </w:t>
      </w:r>
      <w:r w:rsidRPr="00B368C5">
        <w:rPr>
          <w:sz w:val="24"/>
          <w:szCs w:val="24"/>
        </w:rPr>
        <w:t xml:space="preserve"> </w:t>
      </w:r>
      <w:r w:rsidR="00D02962" w:rsidRPr="00D02962">
        <w:rPr>
          <w:sz w:val="24"/>
          <w:szCs w:val="24"/>
        </w:rPr>
        <w:t>CONIS- Form-0</w:t>
      </w:r>
      <w:r w:rsidR="00D02962">
        <w:rPr>
          <w:sz w:val="24"/>
          <w:szCs w:val="24"/>
        </w:rPr>
        <w:t>4</w:t>
      </w:r>
    </w:p>
    <w:p w14:paraId="0B6D06C2" w14:textId="2202D4DF" w:rsidR="00D02962" w:rsidRPr="00B368C5" w:rsidRDefault="00D02962" w:rsidP="008D523E">
      <w:pPr>
        <w:pStyle w:val="Ttulo1Procedimientos"/>
        <w:numPr>
          <w:ilvl w:val="0"/>
          <w:numId w:val="0"/>
        </w:numPr>
        <w:jc w:val="center"/>
        <w:rPr>
          <w:sz w:val="24"/>
          <w:szCs w:val="24"/>
        </w:rPr>
      </w:pPr>
      <w:r>
        <w:rPr>
          <w:noProof/>
          <w:lang w:val="en-US" w:eastAsia="en-US"/>
        </w:rPr>
        <w:drawing>
          <wp:inline distT="0" distB="0" distL="0" distR="0" wp14:anchorId="61AD3A2A" wp14:editId="671EE218">
            <wp:extent cx="5393690" cy="6820662"/>
            <wp:effectExtent l="19050" t="19050" r="16510" b="184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4709" cy="6834596"/>
                    </a:xfrm>
                    <a:prstGeom prst="rect">
                      <a:avLst/>
                    </a:prstGeom>
                    <a:ln w="3175">
                      <a:solidFill>
                        <a:schemeClr val="tx1"/>
                      </a:solidFill>
                    </a:ln>
                  </pic:spPr>
                </pic:pic>
              </a:graphicData>
            </a:graphic>
          </wp:inline>
        </w:drawing>
      </w:r>
    </w:p>
    <w:p w14:paraId="748F2673" w14:textId="32C30E2D" w:rsidR="001978AD" w:rsidRDefault="001978AD" w:rsidP="008D523E">
      <w:pPr>
        <w:pStyle w:val="Ttulo1Procedimientos"/>
        <w:numPr>
          <w:ilvl w:val="0"/>
          <w:numId w:val="0"/>
        </w:numPr>
        <w:jc w:val="center"/>
      </w:pPr>
    </w:p>
    <w:p w14:paraId="0003ACB1" w14:textId="2804BBB3" w:rsidR="001978AD" w:rsidRDefault="001978AD" w:rsidP="008D523E">
      <w:pPr>
        <w:pStyle w:val="Ttulo1Procedimientos"/>
        <w:numPr>
          <w:ilvl w:val="0"/>
          <w:numId w:val="0"/>
        </w:numPr>
        <w:jc w:val="center"/>
      </w:pPr>
    </w:p>
    <w:p w14:paraId="58A17AC0" w14:textId="45EEEC4E" w:rsidR="001978AD" w:rsidRDefault="001978AD" w:rsidP="008D523E">
      <w:pPr>
        <w:pStyle w:val="Ttulo1Procedimientos"/>
        <w:numPr>
          <w:ilvl w:val="0"/>
          <w:numId w:val="0"/>
        </w:numPr>
        <w:jc w:val="center"/>
      </w:pPr>
    </w:p>
    <w:p w14:paraId="79EC58AE" w14:textId="7B12FE13" w:rsidR="001978AD" w:rsidRDefault="001978AD" w:rsidP="008D523E">
      <w:pPr>
        <w:pStyle w:val="Ttulo1Procedimientos"/>
        <w:numPr>
          <w:ilvl w:val="0"/>
          <w:numId w:val="0"/>
        </w:numPr>
        <w:jc w:val="center"/>
      </w:pPr>
    </w:p>
    <w:p w14:paraId="220ECA57" w14:textId="6F9A5C3D" w:rsidR="001978AD" w:rsidRDefault="00D02962" w:rsidP="008D523E">
      <w:pPr>
        <w:pStyle w:val="Ttulo1Procedimientos"/>
        <w:numPr>
          <w:ilvl w:val="0"/>
          <w:numId w:val="0"/>
        </w:numPr>
        <w:jc w:val="center"/>
      </w:pPr>
      <w:r w:rsidRPr="00D02962">
        <w:rPr>
          <w:noProof/>
          <w:lang w:val="en-US" w:eastAsia="en-US"/>
        </w:rPr>
        <w:lastRenderedPageBreak/>
        <w:drawing>
          <wp:inline distT="0" distB="0" distL="0" distR="0" wp14:anchorId="0FD1716C" wp14:editId="35A9E831">
            <wp:extent cx="5607373" cy="6664147"/>
            <wp:effectExtent l="19050" t="19050" r="12700" b="228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28833" cy="6689652"/>
                    </a:xfrm>
                    <a:prstGeom prst="rect">
                      <a:avLst/>
                    </a:prstGeom>
                    <a:ln w="3175">
                      <a:solidFill>
                        <a:schemeClr val="tx1"/>
                      </a:solidFill>
                    </a:ln>
                  </pic:spPr>
                </pic:pic>
              </a:graphicData>
            </a:graphic>
          </wp:inline>
        </w:drawing>
      </w:r>
    </w:p>
    <w:p w14:paraId="293E005D" w14:textId="4AA0C461" w:rsidR="001978AD" w:rsidRDefault="001978AD" w:rsidP="008D523E">
      <w:pPr>
        <w:pStyle w:val="Ttulo1Procedimientos"/>
        <w:numPr>
          <w:ilvl w:val="0"/>
          <w:numId w:val="0"/>
        </w:numPr>
        <w:jc w:val="center"/>
      </w:pPr>
    </w:p>
    <w:p w14:paraId="149A99DA" w14:textId="26D49F97" w:rsidR="001978AD" w:rsidRDefault="001978AD" w:rsidP="008D523E">
      <w:pPr>
        <w:pStyle w:val="Ttulo1Procedimientos"/>
        <w:numPr>
          <w:ilvl w:val="0"/>
          <w:numId w:val="0"/>
        </w:numPr>
        <w:jc w:val="center"/>
      </w:pPr>
    </w:p>
    <w:p w14:paraId="45FB3AC6" w14:textId="520A8C61" w:rsidR="00D02962" w:rsidRDefault="00D02962" w:rsidP="008D523E">
      <w:pPr>
        <w:pStyle w:val="Ttulo1Procedimientos"/>
        <w:numPr>
          <w:ilvl w:val="0"/>
          <w:numId w:val="0"/>
        </w:numPr>
        <w:jc w:val="center"/>
      </w:pPr>
    </w:p>
    <w:p w14:paraId="79B845E5" w14:textId="2D5E482C" w:rsidR="00D02962" w:rsidRDefault="00D02962" w:rsidP="008D523E">
      <w:pPr>
        <w:pStyle w:val="Ttulo1Procedimientos"/>
        <w:numPr>
          <w:ilvl w:val="0"/>
          <w:numId w:val="0"/>
        </w:numPr>
        <w:jc w:val="center"/>
      </w:pPr>
    </w:p>
    <w:p w14:paraId="15037BB5" w14:textId="41AD7950" w:rsidR="00D02962" w:rsidRDefault="00D02962" w:rsidP="008D523E">
      <w:pPr>
        <w:pStyle w:val="Ttulo1Procedimientos"/>
        <w:numPr>
          <w:ilvl w:val="0"/>
          <w:numId w:val="0"/>
        </w:numPr>
        <w:jc w:val="center"/>
      </w:pPr>
    </w:p>
    <w:p w14:paraId="3713D27F" w14:textId="7D50DC33" w:rsidR="00D02962" w:rsidRDefault="00D02962" w:rsidP="008D523E">
      <w:pPr>
        <w:pStyle w:val="Ttulo1Procedimientos"/>
        <w:numPr>
          <w:ilvl w:val="0"/>
          <w:numId w:val="0"/>
        </w:numPr>
        <w:jc w:val="center"/>
      </w:pPr>
      <w:r>
        <w:lastRenderedPageBreak/>
        <w:t xml:space="preserve">Anexo 3: </w:t>
      </w:r>
      <w:r w:rsidRPr="00D02962">
        <w:rPr>
          <w:sz w:val="24"/>
          <w:szCs w:val="24"/>
        </w:rPr>
        <w:t>CONIS- Form-0</w:t>
      </w:r>
      <w:r>
        <w:rPr>
          <w:sz w:val="24"/>
          <w:szCs w:val="24"/>
        </w:rPr>
        <w:t>5</w:t>
      </w:r>
    </w:p>
    <w:p w14:paraId="55A0FAEF" w14:textId="2FFF40EB" w:rsidR="00D02962" w:rsidRDefault="00D02962" w:rsidP="008D523E">
      <w:pPr>
        <w:pStyle w:val="Ttulo1Procedimientos"/>
        <w:numPr>
          <w:ilvl w:val="0"/>
          <w:numId w:val="0"/>
        </w:numPr>
        <w:jc w:val="center"/>
      </w:pPr>
      <w:r w:rsidRPr="00D02962">
        <w:rPr>
          <w:noProof/>
          <w:lang w:val="en-US" w:eastAsia="en-US"/>
        </w:rPr>
        <w:drawing>
          <wp:inline distT="0" distB="0" distL="0" distR="0" wp14:anchorId="6E6A5195" wp14:editId="76D51E06">
            <wp:extent cx="5400572" cy="7727747"/>
            <wp:effectExtent l="19050" t="19050" r="10160" b="260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10409" cy="7741823"/>
                    </a:xfrm>
                    <a:prstGeom prst="rect">
                      <a:avLst/>
                    </a:prstGeom>
                    <a:ln w="3175">
                      <a:solidFill>
                        <a:schemeClr val="tx1"/>
                      </a:solidFill>
                    </a:ln>
                  </pic:spPr>
                </pic:pic>
              </a:graphicData>
            </a:graphic>
          </wp:inline>
        </w:drawing>
      </w:r>
    </w:p>
    <w:p w14:paraId="30D83D88" w14:textId="48D5FA97" w:rsidR="001978AD" w:rsidRDefault="001978AD" w:rsidP="008D523E">
      <w:pPr>
        <w:pStyle w:val="Ttulo1Procedimientos"/>
        <w:numPr>
          <w:ilvl w:val="0"/>
          <w:numId w:val="0"/>
        </w:numPr>
        <w:jc w:val="center"/>
      </w:pPr>
    </w:p>
    <w:p w14:paraId="53FB5B3B" w14:textId="6CE7C13F" w:rsidR="00D02962" w:rsidRDefault="00D02962" w:rsidP="008D523E">
      <w:pPr>
        <w:pStyle w:val="Ttulo1Procedimientos"/>
        <w:numPr>
          <w:ilvl w:val="0"/>
          <w:numId w:val="0"/>
        </w:numPr>
        <w:jc w:val="center"/>
      </w:pPr>
    </w:p>
    <w:p w14:paraId="11ED6D6C" w14:textId="3CDCDDF6" w:rsidR="00D02962" w:rsidRDefault="00D02962" w:rsidP="008D523E">
      <w:pPr>
        <w:pStyle w:val="Ttulo1Procedimientos"/>
        <w:numPr>
          <w:ilvl w:val="0"/>
          <w:numId w:val="0"/>
        </w:numPr>
        <w:jc w:val="center"/>
      </w:pPr>
      <w:r w:rsidRPr="00D02962">
        <w:rPr>
          <w:noProof/>
          <w:lang w:val="en-US" w:eastAsia="en-US"/>
        </w:rPr>
        <w:drawing>
          <wp:inline distT="0" distB="0" distL="0" distR="0" wp14:anchorId="003C0A1A" wp14:editId="4698EC9F">
            <wp:extent cx="5635599" cy="6571615"/>
            <wp:effectExtent l="19050" t="19050" r="22860" b="196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44403" cy="6581881"/>
                    </a:xfrm>
                    <a:prstGeom prst="rect">
                      <a:avLst/>
                    </a:prstGeom>
                    <a:ln w="3175">
                      <a:solidFill>
                        <a:schemeClr val="tx1"/>
                      </a:solidFill>
                    </a:ln>
                  </pic:spPr>
                </pic:pic>
              </a:graphicData>
            </a:graphic>
          </wp:inline>
        </w:drawing>
      </w:r>
    </w:p>
    <w:p w14:paraId="6711D2AD" w14:textId="4AA2D46E" w:rsidR="001978AD" w:rsidRDefault="001978AD" w:rsidP="008D523E">
      <w:pPr>
        <w:pStyle w:val="Ttulo1Procedimientos"/>
        <w:numPr>
          <w:ilvl w:val="0"/>
          <w:numId w:val="0"/>
        </w:numPr>
        <w:jc w:val="center"/>
      </w:pPr>
    </w:p>
    <w:p w14:paraId="63BC5959" w14:textId="7B304362" w:rsidR="00D02962" w:rsidRDefault="00D02962" w:rsidP="008D523E">
      <w:pPr>
        <w:pStyle w:val="Ttulo1Procedimientos"/>
        <w:numPr>
          <w:ilvl w:val="0"/>
          <w:numId w:val="0"/>
        </w:numPr>
        <w:jc w:val="center"/>
      </w:pPr>
    </w:p>
    <w:p w14:paraId="05960DDA" w14:textId="689E126D" w:rsidR="00D02962" w:rsidRDefault="00D02962" w:rsidP="008D523E">
      <w:pPr>
        <w:pStyle w:val="Ttulo1Procedimientos"/>
        <w:numPr>
          <w:ilvl w:val="0"/>
          <w:numId w:val="0"/>
        </w:numPr>
        <w:jc w:val="center"/>
      </w:pPr>
    </w:p>
    <w:p w14:paraId="1335BC36" w14:textId="0F822A94" w:rsidR="00D02962" w:rsidRDefault="00D02962" w:rsidP="008D523E">
      <w:pPr>
        <w:pStyle w:val="Ttulo1Procedimientos"/>
        <w:numPr>
          <w:ilvl w:val="0"/>
          <w:numId w:val="0"/>
        </w:numPr>
        <w:jc w:val="center"/>
      </w:pPr>
    </w:p>
    <w:p w14:paraId="0FA823C5" w14:textId="77777777" w:rsidR="00D02962" w:rsidRDefault="00D02962" w:rsidP="008D523E">
      <w:pPr>
        <w:pStyle w:val="Ttulo1Procedimientos"/>
        <w:numPr>
          <w:ilvl w:val="0"/>
          <w:numId w:val="0"/>
        </w:numPr>
        <w:jc w:val="center"/>
      </w:pPr>
    </w:p>
    <w:p w14:paraId="010FCEEB" w14:textId="1AC412CE" w:rsidR="001978AD" w:rsidRDefault="00D02962" w:rsidP="008D523E">
      <w:pPr>
        <w:pStyle w:val="Ttulo1Procedimientos"/>
        <w:numPr>
          <w:ilvl w:val="0"/>
          <w:numId w:val="0"/>
        </w:numPr>
        <w:jc w:val="center"/>
      </w:pPr>
      <w:r w:rsidRPr="00A44CE5">
        <w:lastRenderedPageBreak/>
        <w:t xml:space="preserve">Anexo </w:t>
      </w:r>
      <w:r w:rsidR="00A44CE5" w:rsidRPr="00A44CE5">
        <w:t>4</w:t>
      </w:r>
      <w:r w:rsidRPr="00A44CE5">
        <w:t>: CONIS- Form-06</w:t>
      </w:r>
    </w:p>
    <w:p w14:paraId="4A1DDE86" w14:textId="76EE927E" w:rsidR="001978AD" w:rsidRDefault="001978AD" w:rsidP="008D523E">
      <w:pPr>
        <w:pStyle w:val="Ttulo1Procedimientos"/>
        <w:numPr>
          <w:ilvl w:val="0"/>
          <w:numId w:val="0"/>
        </w:numPr>
        <w:jc w:val="center"/>
      </w:pPr>
    </w:p>
    <w:p w14:paraId="3976E77B" w14:textId="452ECA4D" w:rsidR="001978AD" w:rsidRDefault="00A44CE5" w:rsidP="008D523E">
      <w:pPr>
        <w:pStyle w:val="Ttulo1Procedimientos"/>
        <w:numPr>
          <w:ilvl w:val="0"/>
          <w:numId w:val="0"/>
        </w:numPr>
        <w:jc w:val="center"/>
      </w:pPr>
      <w:r w:rsidRPr="00A44CE5">
        <w:rPr>
          <w:noProof/>
          <w:lang w:val="en-US" w:eastAsia="en-US"/>
        </w:rPr>
        <w:drawing>
          <wp:inline distT="0" distB="0" distL="0" distR="0" wp14:anchorId="2F13B33B" wp14:editId="22B8FAF1">
            <wp:extent cx="5266012" cy="6576365"/>
            <wp:effectExtent l="19050" t="19050" r="11430" b="152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97715" cy="6615956"/>
                    </a:xfrm>
                    <a:prstGeom prst="rect">
                      <a:avLst/>
                    </a:prstGeom>
                    <a:ln w="3175">
                      <a:solidFill>
                        <a:schemeClr val="tx1"/>
                      </a:solidFill>
                    </a:ln>
                  </pic:spPr>
                </pic:pic>
              </a:graphicData>
            </a:graphic>
          </wp:inline>
        </w:drawing>
      </w:r>
    </w:p>
    <w:p w14:paraId="59737498" w14:textId="3D4CC535" w:rsidR="001978AD" w:rsidRDefault="001978AD" w:rsidP="008D523E">
      <w:pPr>
        <w:pStyle w:val="Ttulo1Procedimientos"/>
        <w:numPr>
          <w:ilvl w:val="0"/>
          <w:numId w:val="0"/>
        </w:numPr>
        <w:jc w:val="center"/>
      </w:pPr>
    </w:p>
    <w:p w14:paraId="453661DD" w14:textId="52552C6F" w:rsidR="001978AD" w:rsidRDefault="001978AD" w:rsidP="008D523E">
      <w:pPr>
        <w:pStyle w:val="Ttulo1Procedimientos"/>
        <w:numPr>
          <w:ilvl w:val="0"/>
          <w:numId w:val="0"/>
        </w:numPr>
        <w:jc w:val="center"/>
      </w:pPr>
    </w:p>
    <w:p w14:paraId="28966D4D" w14:textId="2DEBE7AF" w:rsidR="001978AD" w:rsidRDefault="001978AD" w:rsidP="008D523E">
      <w:pPr>
        <w:pStyle w:val="Ttulo1Procedimientos"/>
        <w:numPr>
          <w:ilvl w:val="0"/>
          <w:numId w:val="0"/>
        </w:numPr>
        <w:jc w:val="center"/>
      </w:pPr>
    </w:p>
    <w:p w14:paraId="4E23EDB4" w14:textId="5362F705" w:rsidR="001978AD" w:rsidRDefault="001978AD" w:rsidP="008D523E">
      <w:pPr>
        <w:pStyle w:val="Ttulo1Procedimientos"/>
        <w:numPr>
          <w:ilvl w:val="0"/>
          <w:numId w:val="0"/>
        </w:numPr>
        <w:jc w:val="center"/>
      </w:pPr>
    </w:p>
    <w:p w14:paraId="16AB527C" w14:textId="7F08CFE3" w:rsidR="001978AD" w:rsidRDefault="00A44CE5" w:rsidP="008D523E">
      <w:pPr>
        <w:pStyle w:val="Ttulo1Procedimientos"/>
        <w:numPr>
          <w:ilvl w:val="0"/>
          <w:numId w:val="0"/>
        </w:numPr>
        <w:jc w:val="center"/>
      </w:pPr>
      <w:r w:rsidRPr="00A44CE5">
        <w:rPr>
          <w:noProof/>
          <w:lang w:val="en-US" w:eastAsia="en-US"/>
        </w:rPr>
        <w:lastRenderedPageBreak/>
        <w:drawing>
          <wp:inline distT="0" distB="0" distL="0" distR="0" wp14:anchorId="101C3BDE" wp14:editId="1C53E388">
            <wp:extent cx="5552717" cy="4648200"/>
            <wp:effectExtent l="19050" t="19050" r="10160" b="190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46712" cy="4726883"/>
                    </a:xfrm>
                    <a:prstGeom prst="rect">
                      <a:avLst/>
                    </a:prstGeom>
                    <a:ln w="3175">
                      <a:solidFill>
                        <a:schemeClr val="tx1"/>
                      </a:solidFill>
                    </a:ln>
                  </pic:spPr>
                </pic:pic>
              </a:graphicData>
            </a:graphic>
          </wp:inline>
        </w:drawing>
      </w:r>
    </w:p>
    <w:p w14:paraId="13380DF4" w14:textId="7AA722CD" w:rsidR="001978AD" w:rsidRDefault="001978AD" w:rsidP="008D523E">
      <w:pPr>
        <w:pStyle w:val="Ttulo1Procedimientos"/>
        <w:numPr>
          <w:ilvl w:val="0"/>
          <w:numId w:val="0"/>
        </w:numPr>
        <w:jc w:val="center"/>
      </w:pPr>
    </w:p>
    <w:bookmarkEnd w:id="1"/>
    <w:p w14:paraId="0594223E" w14:textId="745760ED" w:rsidR="00A73B96" w:rsidRPr="00A73B96" w:rsidRDefault="00A73B96" w:rsidP="00D85694">
      <w:pPr>
        <w:jc w:val="center"/>
      </w:pPr>
    </w:p>
    <w:p w14:paraId="4FC56517" w14:textId="62C3F40D" w:rsidR="00A73B96" w:rsidRPr="00A73B96" w:rsidRDefault="00A73B96" w:rsidP="00A73B96"/>
    <w:p w14:paraId="1276889E" w14:textId="572E535D" w:rsidR="00A73B96" w:rsidRDefault="00A73B96" w:rsidP="00A73B96">
      <w:pPr>
        <w:rPr>
          <w:b/>
        </w:rPr>
      </w:pPr>
    </w:p>
    <w:p w14:paraId="57A804D7" w14:textId="37050078" w:rsidR="00A73B96" w:rsidRDefault="00A73B96" w:rsidP="00A73B96">
      <w:pPr>
        <w:jc w:val="center"/>
      </w:pPr>
    </w:p>
    <w:p w14:paraId="55EFCA44" w14:textId="6B2F8843" w:rsidR="00A44CE5" w:rsidRDefault="00A44CE5" w:rsidP="00A73B96">
      <w:pPr>
        <w:jc w:val="center"/>
      </w:pPr>
    </w:p>
    <w:p w14:paraId="198B7252" w14:textId="15AD708F" w:rsidR="00A44CE5" w:rsidRDefault="00A44CE5" w:rsidP="00A73B96">
      <w:pPr>
        <w:jc w:val="center"/>
      </w:pPr>
    </w:p>
    <w:p w14:paraId="39C3DD57" w14:textId="2A0F1FB5" w:rsidR="00A44CE5" w:rsidRDefault="00A44CE5" w:rsidP="00A73B96">
      <w:pPr>
        <w:jc w:val="center"/>
      </w:pPr>
    </w:p>
    <w:p w14:paraId="21403913" w14:textId="37DA4AF8" w:rsidR="00A44CE5" w:rsidRDefault="00A44CE5" w:rsidP="00A73B96">
      <w:pPr>
        <w:jc w:val="center"/>
      </w:pPr>
    </w:p>
    <w:p w14:paraId="4C7AE75B" w14:textId="220A710B" w:rsidR="00A44CE5" w:rsidRDefault="00A44CE5" w:rsidP="00A73B96">
      <w:pPr>
        <w:jc w:val="center"/>
      </w:pPr>
    </w:p>
    <w:p w14:paraId="059F6474" w14:textId="4EDD651F" w:rsidR="00A44CE5" w:rsidRDefault="00A44CE5" w:rsidP="00A73B96">
      <w:pPr>
        <w:jc w:val="center"/>
      </w:pPr>
    </w:p>
    <w:p w14:paraId="1E7D2BD5" w14:textId="43074E7D" w:rsidR="00A44CE5" w:rsidRDefault="00A44CE5" w:rsidP="00A73B96">
      <w:pPr>
        <w:jc w:val="center"/>
      </w:pPr>
    </w:p>
    <w:p w14:paraId="0A5AEF86" w14:textId="5DA3A08C" w:rsidR="00A44CE5" w:rsidRDefault="00A44CE5" w:rsidP="00A73B96">
      <w:pPr>
        <w:jc w:val="center"/>
      </w:pPr>
    </w:p>
    <w:p w14:paraId="695315E4" w14:textId="337BAF69" w:rsidR="00A44CE5" w:rsidRDefault="00A44CE5" w:rsidP="00A73B96">
      <w:pPr>
        <w:jc w:val="center"/>
      </w:pPr>
    </w:p>
    <w:p w14:paraId="1DABA1E5" w14:textId="427FCEA3" w:rsidR="00A44CE5" w:rsidRDefault="00BE4294" w:rsidP="00A73B96">
      <w:pPr>
        <w:jc w:val="center"/>
        <w:rPr>
          <w:b/>
          <w:bCs/>
        </w:rPr>
      </w:pPr>
      <w:r w:rsidRPr="00BE4294">
        <w:rPr>
          <w:b/>
          <w:bCs/>
          <w:sz w:val="28"/>
          <w:szCs w:val="28"/>
        </w:rPr>
        <w:lastRenderedPageBreak/>
        <w:t xml:space="preserve">Anexo </w:t>
      </w:r>
      <w:r w:rsidR="003219FA" w:rsidRPr="00BE4294">
        <w:rPr>
          <w:b/>
          <w:bCs/>
          <w:sz w:val="28"/>
          <w:szCs w:val="28"/>
        </w:rPr>
        <w:t>5:</w:t>
      </w:r>
      <w:r w:rsidR="003219FA">
        <w:rPr>
          <w:b/>
          <w:bCs/>
          <w:sz w:val="28"/>
          <w:szCs w:val="28"/>
        </w:rPr>
        <w:t xml:space="preserve"> </w:t>
      </w:r>
      <w:r w:rsidR="00A605C8" w:rsidRPr="00A605C8">
        <w:rPr>
          <w:b/>
          <w:bCs/>
          <w:sz w:val="26"/>
          <w:szCs w:val="26"/>
        </w:rPr>
        <w:t>Cuadro Resumen De Investigadores Sesión Consejo Nacional De Investigación En Salud</w:t>
      </w:r>
      <w:bookmarkStart w:id="2" w:name="_GoBack"/>
      <w:bookmarkEnd w:id="2"/>
    </w:p>
    <w:p w14:paraId="62F0F56F" w14:textId="7B2A62C8" w:rsidR="002564FC" w:rsidRDefault="002564FC" w:rsidP="00A73B96">
      <w:pPr>
        <w:jc w:val="center"/>
        <w:rPr>
          <w:b/>
          <w:bCs/>
        </w:rPr>
      </w:pPr>
    </w:p>
    <w:p w14:paraId="241C9256" w14:textId="77777777" w:rsidR="002564FC" w:rsidRDefault="002564FC" w:rsidP="00A73B96">
      <w:pPr>
        <w:jc w:val="center"/>
        <w:rPr>
          <w:b/>
          <w:bCs/>
        </w:rPr>
      </w:pPr>
    </w:p>
    <w:p w14:paraId="0719FEEA" w14:textId="590120FF" w:rsidR="002564FC" w:rsidRDefault="002564FC" w:rsidP="00A73B96">
      <w:pPr>
        <w:jc w:val="center"/>
        <w:rPr>
          <w:b/>
          <w:bCs/>
        </w:rPr>
      </w:pPr>
      <w:r w:rsidRPr="002564FC">
        <w:rPr>
          <w:noProof/>
        </w:rPr>
        <w:drawing>
          <wp:anchor distT="0" distB="0" distL="114300" distR="114300" simplePos="0" relativeHeight="251657216" behindDoc="1" locked="0" layoutInCell="1" allowOverlap="1" wp14:anchorId="6B111CB9" wp14:editId="0A5589A0">
            <wp:simplePos x="0" y="0"/>
            <wp:positionH relativeFrom="column">
              <wp:posOffset>-356870</wp:posOffset>
            </wp:positionH>
            <wp:positionV relativeFrom="paragraph">
              <wp:posOffset>293370</wp:posOffset>
            </wp:positionV>
            <wp:extent cx="6067425" cy="6743700"/>
            <wp:effectExtent l="19050" t="19050" r="28575" b="19050"/>
            <wp:wrapTight wrapText="bothSides">
              <wp:wrapPolygon edited="0">
                <wp:start x="-68" y="-61"/>
                <wp:lineTo x="-68" y="21600"/>
                <wp:lineTo x="21634" y="21600"/>
                <wp:lineTo x="21634" y="-61"/>
                <wp:lineTo x="-68" y="-6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7425" cy="6743700"/>
                    </a:xfrm>
                    <a:prstGeom prst="rect">
                      <a:avLst/>
                    </a:prstGeom>
                    <a:ln w="3175">
                      <a:solidFill>
                        <a:schemeClr val="tx1"/>
                      </a:solidFill>
                    </a:ln>
                  </pic:spPr>
                </pic:pic>
              </a:graphicData>
            </a:graphic>
            <wp14:sizeRelH relativeFrom="margin">
              <wp14:pctWidth>0</wp14:pctWidth>
            </wp14:sizeRelH>
          </wp:anchor>
        </w:drawing>
      </w:r>
    </w:p>
    <w:p w14:paraId="5A6E7279" w14:textId="394CF934" w:rsidR="002564FC" w:rsidRDefault="002564FC" w:rsidP="00A73B96">
      <w:pPr>
        <w:jc w:val="center"/>
        <w:rPr>
          <w:b/>
          <w:bCs/>
        </w:rPr>
      </w:pPr>
    </w:p>
    <w:p w14:paraId="7638E195" w14:textId="7F32FBE6" w:rsidR="003219FA" w:rsidRDefault="003219FA" w:rsidP="00A73B96">
      <w:pPr>
        <w:jc w:val="center"/>
        <w:rPr>
          <w:b/>
          <w:bCs/>
        </w:rPr>
      </w:pPr>
    </w:p>
    <w:p w14:paraId="61F6A09C" w14:textId="4D7C7CD4" w:rsidR="003219FA" w:rsidRDefault="003219FA" w:rsidP="00A73B96">
      <w:pPr>
        <w:jc w:val="center"/>
        <w:rPr>
          <w:b/>
          <w:bCs/>
        </w:rPr>
      </w:pPr>
    </w:p>
    <w:p w14:paraId="090AA15F" w14:textId="40DF8999" w:rsidR="00BE4294" w:rsidRDefault="00BE4294" w:rsidP="00A73B96">
      <w:pPr>
        <w:jc w:val="center"/>
        <w:rPr>
          <w:b/>
          <w:bCs/>
          <w:sz w:val="26"/>
          <w:szCs w:val="26"/>
        </w:rPr>
      </w:pPr>
      <w:r w:rsidRPr="00BE4294">
        <w:rPr>
          <w:b/>
          <w:bCs/>
          <w:sz w:val="28"/>
          <w:szCs w:val="28"/>
        </w:rPr>
        <w:t>Anexo 6:</w:t>
      </w:r>
      <w:r w:rsidR="003219FA">
        <w:rPr>
          <w:b/>
          <w:bCs/>
          <w:sz w:val="26"/>
          <w:szCs w:val="26"/>
        </w:rPr>
        <w:t xml:space="preserve"> Certificado de Investigador</w:t>
      </w:r>
    </w:p>
    <w:p w14:paraId="5AAE8FCB" w14:textId="77777777" w:rsidR="003219FA" w:rsidRPr="003219FA" w:rsidRDefault="003219FA" w:rsidP="00A73B96">
      <w:pPr>
        <w:jc w:val="center"/>
        <w:rPr>
          <w:b/>
          <w:bCs/>
          <w:sz w:val="26"/>
          <w:szCs w:val="26"/>
        </w:rPr>
      </w:pPr>
    </w:p>
    <w:p w14:paraId="03FE31B6" w14:textId="1E7C5470" w:rsidR="00A73B96" w:rsidRDefault="00A73B96" w:rsidP="00A73B96">
      <w:pPr>
        <w:jc w:val="center"/>
      </w:pPr>
    </w:p>
    <w:p w14:paraId="0610E247" w14:textId="0DC0401B" w:rsidR="00F245F4" w:rsidRDefault="00A908BE" w:rsidP="00A73B96">
      <w:pPr>
        <w:jc w:val="center"/>
      </w:pPr>
      <w:r w:rsidRPr="003219FA">
        <w:rPr>
          <w:noProof/>
          <w:lang w:val="en-US" w:eastAsia="en-US"/>
        </w:rPr>
        <w:drawing>
          <wp:anchor distT="0" distB="0" distL="114300" distR="114300" simplePos="0" relativeHeight="251660288" behindDoc="0" locked="0" layoutInCell="1" allowOverlap="1" wp14:anchorId="2D6D0B8F" wp14:editId="461FD757">
            <wp:simplePos x="0" y="0"/>
            <wp:positionH relativeFrom="column">
              <wp:posOffset>-441960</wp:posOffset>
            </wp:positionH>
            <wp:positionV relativeFrom="paragraph">
              <wp:posOffset>300990</wp:posOffset>
            </wp:positionV>
            <wp:extent cx="6315075" cy="504825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235"/>
                    <a:stretch/>
                  </pic:blipFill>
                  <pic:spPr bwMode="auto">
                    <a:xfrm>
                      <a:off x="0" y="0"/>
                      <a:ext cx="6315075" cy="504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C58AB0" w14:textId="2A039C99" w:rsidR="00F245F4" w:rsidRDefault="00F245F4" w:rsidP="00A73B96">
      <w:pPr>
        <w:jc w:val="center"/>
      </w:pPr>
    </w:p>
    <w:p w14:paraId="5484270A" w14:textId="7DD0BDFA" w:rsidR="00F245F4" w:rsidRDefault="00F245F4" w:rsidP="00A73B96">
      <w:pPr>
        <w:jc w:val="center"/>
      </w:pPr>
    </w:p>
    <w:p w14:paraId="65AF56D0" w14:textId="5D7FDFF9" w:rsidR="00BC4D2F" w:rsidRDefault="00BC4D2F" w:rsidP="00A73B96">
      <w:pPr>
        <w:jc w:val="center"/>
      </w:pPr>
    </w:p>
    <w:p w14:paraId="69982521" w14:textId="3F5E3DFE" w:rsidR="00BC4D2F" w:rsidRDefault="00BC4D2F" w:rsidP="00A73B96">
      <w:pPr>
        <w:jc w:val="center"/>
      </w:pPr>
    </w:p>
    <w:p w14:paraId="6C491A26" w14:textId="1A578736" w:rsidR="00BC4D2F" w:rsidRDefault="00BC4D2F" w:rsidP="00A73B96">
      <w:pPr>
        <w:jc w:val="center"/>
      </w:pPr>
    </w:p>
    <w:p w14:paraId="1A45B933" w14:textId="7FDEA9FF" w:rsidR="00BC4D2F" w:rsidRDefault="00BC4D2F" w:rsidP="00A73B96">
      <w:pPr>
        <w:jc w:val="center"/>
      </w:pPr>
    </w:p>
    <w:p w14:paraId="1C2C9EFD" w14:textId="76DC136B" w:rsidR="00BC4D2F" w:rsidRDefault="00BC4D2F" w:rsidP="00A73B96">
      <w:pPr>
        <w:jc w:val="center"/>
      </w:pPr>
    </w:p>
    <w:p w14:paraId="73E1E2F5" w14:textId="3BCCD135" w:rsidR="00BC4D2F" w:rsidRDefault="00BC4D2F" w:rsidP="00A73B96">
      <w:pPr>
        <w:jc w:val="center"/>
      </w:pPr>
    </w:p>
    <w:p w14:paraId="3B82B000" w14:textId="1FA6D05C" w:rsidR="00BC4D2F" w:rsidRDefault="00BC4D2F" w:rsidP="00A73B96">
      <w:pPr>
        <w:jc w:val="center"/>
      </w:pPr>
    </w:p>
    <w:p w14:paraId="5D942386" w14:textId="1723BE2C" w:rsidR="00BC4D2F" w:rsidRDefault="00BC4D2F" w:rsidP="00A73B96">
      <w:pPr>
        <w:jc w:val="center"/>
      </w:pPr>
    </w:p>
    <w:p w14:paraId="51436670" w14:textId="21BDC954" w:rsidR="00BC4D2F" w:rsidRDefault="00BC4D2F" w:rsidP="00A73B96">
      <w:pPr>
        <w:jc w:val="center"/>
      </w:pPr>
    </w:p>
    <w:p w14:paraId="08E171E9" w14:textId="4BDBBBAE" w:rsidR="00BC4D2F" w:rsidRDefault="00BC4D2F" w:rsidP="00A73B96">
      <w:pPr>
        <w:jc w:val="center"/>
      </w:pPr>
    </w:p>
    <w:p w14:paraId="47BBD95A" w14:textId="0C8E350E" w:rsidR="00BC4D2F" w:rsidRDefault="00BC4D2F" w:rsidP="00A73B96">
      <w:pPr>
        <w:jc w:val="center"/>
      </w:pPr>
    </w:p>
    <w:p w14:paraId="46960804" w14:textId="04BE688F" w:rsidR="00BC4D2F" w:rsidRDefault="00BC4D2F" w:rsidP="00A73B96">
      <w:pPr>
        <w:jc w:val="center"/>
      </w:pPr>
    </w:p>
    <w:p w14:paraId="17BDE708" w14:textId="6B54D068" w:rsidR="00BC4D2F" w:rsidRDefault="00BC4D2F" w:rsidP="00A73B96">
      <w:pPr>
        <w:jc w:val="center"/>
      </w:pPr>
    </w:p>
    <w:p w14:paraId="2FCC0FF5" w14:textId="428CEC51" w:rsidR="00BC4D2F" w:rsidRDefault="00BC4D2F" w:rsidP="00A73B96">
      <w:pPr>
        <w:jc w:val="center"/>
      </w:pPr>
    </w:p>
    <w:p w14:paraId="3352AFC0" w14:textId="062D27CE" w:rsidR="00BC4D2F" w:rsidRDefault="00BC4D2F" w:rsidP="00A73B96">
      <w:pPr>
        <w:jc w:val="center"/>
      </w:pPr>
    </w:p>
    <w:p w14:paraId="0D5CAF27" w14:textId="37B8302E" w:rsidR="00BC4D2F" w:rsidRDefault="00BC4D2F" w:rsidP="00A73B96">
      <w:pPr>
        <w:jc w:val="center"/>
      </w:pPr>
    </w:p>
    <w:p w14:paraId="301D135A" w14:textId="667C37D6" w:rsidR="00BC4D2F" w:rsidRDefault="00BC4D2F" w:rsidP="00A73B96">
      <w:pPr>
        <w:jc w:val="center"/>
      </w:pPr>
    </w:p>
    <w:p w14:paraId="46770C45" w14:textId="601E92C0" w:rsidR="00BC4D2F" w:rsidRDefault="00BC4D2F" w:rsidP="00A73B96">
      <w:pPr>
        <w:jc w:val="center"/>
      </w:pPr>
    </w:p>
    <w:p w14:paraId="0FF0A7DE" w14:textId="7FA1EDFB" w:rsidR="00BC4D2F" w:rsidRDefault="00BC4D2F" w:rsidP="00A73B96">
      <w:pPr>
        <w:jc w:val="center"/>
      </w:pPr>
    </w:p>
    <w:p w14:paraId="0233B172" w14:textId="142B0E40" w:rsidR="00A908BE" w:rsidRDefault="00A908BE" w:rsidP="00A73B96">
      <w:pPr>
        <w:jc w:val="center"/>
      </w:pPr>
    </w:p>
    <w:p w14:paraId="52CE6AB1" w14:textId="53DFF70B" w:rsidR="00A908BE" w:rsidRDefault="00A908BE" w:rsidP="00A73B96">
      <w:pPr>
        <w:jc w:val="center"/>
      </w:pPr>
    </w:p>
    <w:p w14:paraId="52154CAB" w14:textId="162B16A3" w:rsidR="00A908BE" w:rsidRDefault="00A908BE" w:rsidP="00A73B96">
      <w:pPr>
        <w:jc w:val="center"/>
      </w:pPr>
    </w:p>
    <w:p w14:paraId="0E102EE1" w14:textId="1DE3220A" w:rsidR="00A908BE" w:rsidRDefault="00A908BE" w:rsidP="00A73B96">
      <w:pPr>
        <w:jc w:val="center"/>
      </w:pPr>
    </w:p>
    <w:p w14:paraId="2D9DAB3B" w14:textId="14BEC8DC" w:rsidR="00A908BE" w:rsidRDefault="00A908BE" w:rsidP="00A73B96">
      <w:pPr>
        <w:jc w:val="center"/>
      </w:pPr>
    </w:p>
    <w:p w14:paraId="762C4BE7" w14:textId="1C68CEA9" w:rsidR="00A908BE" w:rsidRDefault="00A908BE" w:rsidP="00A73B96">
      <w:pPr>
        <w:jc w:val="center"/>
      </w:pPr>
    </w:p>
    <w:p w14:paraId="2B9B8BBF" w14:textId="094CE4E6" w:rsidR="00A908BE" w:rsidRDefault="00A908BE" w:rsidP="00A73B96">
      <w:pPr>
        <w:jc w:val="center"/>
      </w:pPr>
    </w:p>
    <w:p w14:paraId="65F5FC1B" w14:textId="696493B2" w:rsidR="00A908BE" w:rsidRDefault="00915C69" w:rsidP="00A73B96">
      <w:pPr>
        <w:jc w:val="center"/>
      </w:pPr>
      <w:r w:rsidRPr="00BE4294">
        <w:rPr>
          <w:b/>
          <w:bCs/>
          <w:sz w:val="28"/>
          <w:szCs w:val="28"/>
        </w:rPr>
        <w:t xml:space="preserve">Anexo </w:t>
      </w:r>
      <w:r w:rsidR="005C7C08">
        <w:rPr>
          <w:b/>
          <w:bCs/>
          <w:sz w:val="28"/>
          <w:szCs w:val="28"/>
        </w:rPr>
        <w:t>7</w:t>
      </w:r>
      <w:r w:rsidRPr="00BE4294">
        <w:rPr>
          <w:b/>
          <w:bCs/>
          <w:sz w:val="28"/>
          <w:szCs w:val="28"/>
        </w:rPr>
        <w:t>:</w:t>
      </w:r>
      <w:r>
        <w:rPr>
          <w:b/>
          <w:bCs/>
          <w:sz w:val="28"/>
          <w:szCs w:val="28"/>
        </w:rPr>
        <w:t xml:space="preserve"> </w:t>
      </w:r>
      <w:r>
        <w:rPr>
          <w:b/>
          <w:bCs/>
        </w:rPr>
        <w:t>I</w:t>
      </w:r>
      <w:r w:rsidRPr="00915C69">
        <w:rPr>
          <w:b/>
          <w:bCs/>
        </w:rPr>
        <w:t xml:space="preserve">nvestigadores </w:t>
      </w:r>
      <w:r>
        <w:rPr>
          <w:b/>
          <w:bCs/>
        </w:rPr>
        <w:t>A</w:t>
      </w:r>
      <w:r w:rsidRPr="00915C69">
        <w:rPr>
          <w:b/>
          <w:bCs/>
        </w:rPr>
        <w:t>creditados</w:t>
      </w:r>
    </w:p>
    <w:p w14:paraId="4E09138D" w14:textId="77777777" w:rsidR="00915C69" w:rsidRDefault="00915C69" w:rsidP="00A73B96">
      <w:pPr>
        <w:jc w:val="center"/>
      </w:pPr>
    </w:p>
    <w:p w14:paraId="7A44ECD6" w14:textId="58DDC9C1" w:rsidR="00A908BE" w:rsidRDefault="00A908BE" w:rsidP="00A73B96">
      <w:pPr>
        <w:jc w:val="center"/>
      </w:pPr>
      <w:r w:rsidRPr="00A908BE">
        <w:rPr>
          <w:noProof/>
          <w:lang w:val="en-US" w:eastAsia="en-US"/>
        </w:rPr>
        <w:drawing>
          <wp:anchor distT="0" distB="0" distL="114300" distR="114300" simplePos="0" relativeHeight="251661312" behindDoc="0" locked="0" layoutInCell="1" allowOverlap="1" wp14:anchorId="0B295B4D" wp14:editId="21B1ACEF">
            <wp:simplePos x="0" y="0"/>
            <wp:positionH relativeFrom="column">
              <wp:posOffset>-765810</wp:posOffset>
            </wp:positionH>
            <wp:positionV relativeFrom="paragraph">
              <wp:posOffset>339725</wp:posOffset>
            </wp:positionV>
            <wp:extent cx="7038975" cy="2105025"/>
            <wp:effectExtent l="19050" t="19050" r="28575" b="285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38975" cy="210502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1F0E2A15" w14:textId="57377938" w:rsidR="00A908BE" w:rsidRDefault="00A908BE" w:rsidP="00A73B96">
      <w:pPr>
        <w:jc w:val="center"/>
      </w:pPr>
    </w:p>
    <w:p w14:paraId="76D6503A" w14:textId="03F373F9" w:rsidR="00A908BE" w:rsidRDefault="00A908BE" w:rsidP="00A73B96">
      <w:pPr>
        <w:jc w:val="center"/>
      </w:pPr>
    </w:p>
    <w:p w14:paraId="622EA531" w14:textId="58EB28A7" w:rsidR="00A908BE" w:rsidRDefault="00A908BE" w:rsidP="00A73B96">
      <w:pPr>
        <w:jc w:val="center"/>
      </w:pPr>
    </w:p>
    <w:p w14:paraId="145106CF" w14:textId="01E93A3E" w:rsidR="00A908BE" w:rsidRDefault="00A908BE" w:rsidP="00A73B96">
      <w:pPr>
        <w:jc w:val="center"/>
      </w:pPr>
    </w:p>
    <w:p w14:paraId="3A553F20" w14:textId="6B23D636" w:rsidR="00A908BE" w:rsidRDefault="00A908BE" w:rsidP="00A73B96">
      <w:pPr>
        <w:jc w:val="center"/>
      </w:pPr>
    </w:p>
    <w:p w14:paraId="4E17DC26" w14:textId="04658788" w:rsidR="00A908BE" w:rsidRDefault="00A908BE" w:rsidP="00A73B96">
      <w:pPr>
        <w:jc w:val="center"/>
      </w:pPr>
    </w:p>
    <w:p w14:paraId="460D2B32" w14:textId="023EFF40" w:rsidR="00A908BE" w:rsidRDefault="00A908BE" w:rsidP="00A73B96">
      <w:pPr>
        <w:jc w:val="center"/>
      </w:pPr>
    </w:p>
    <w:p w14:paraId="45D2E4CF" w14:textId="46A0B9A2" w:rsidR="00A908BE" w:rsidRDefault="00A908BE" w:rsidP="00A73B96">
      <w:pPr>
        <w:jc w:val="center"/>
      </w:pPr>
    </w:p>
    <w:p w14:paraId="1EFE63EE" w14:textId="204C6067" w:rsidR="00A908BE" w:rsidRDefault="00A908BE" w:rsidP="00A73B96">
      <w:pPr>
        <w:jc w:val="center"/>
      </w:pPr>
    </w:p>
    <w:p w14:paraId="2D1B1913" w14:textId="039DB696" w:rsidR="00A908BE" w:rsidRDefault="00A908BE" w:rsidP="00A73B96">
      <w:pPr>
        <w:jc w:val="center"/>
      </w:pPr>
    </w:p>
    <w:p w14:paraId="5472534F" w14:textId="40F2EE18" w:rsidR="00A908BE" w:rsidRDefault="00A908BE" w:rsidP="00A73B96">
      <w:pPr>
        <w:jc w:val="center"/>
      </w:pPr>
    </w:p>
    <w:p w14:paraId="42A4D3E1" w14:textId="4BBBF595" w:rsidR="00A908BE" w:rsidRDefault="00A908BE" w:rsidP="00A73B96">
      <w:pPr>
        <w:jc w:val="center"/>
      </w:pPr>
    </w:p>
    <w:sectPr w:rsidR="00A908BE" w:rsidSect="007A468B">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F628" w14:textId="77777777" w:rsidR="00C9142A" w:rsidRDefault="00C9142A" w:rsidP="00ED12D3">
      <w:r>
        <w:separator/>
      </w:r>
    </w:p>
  </w:endnote>
  <w:endnote w:type="continuationSeparator" w:id="0">
    <w:p w14:paraId="5EC7BDC5" w14:textId="77777777" w:rsidR="00C9142A" w:rsidRDefault="00C9142A" w:rsidP="00ED12D3">
      <w:r>
        <w:continuationSeparator/>
      </w:r>
    </w:p>
  </w:endnote>
  <w:endnote w:type="continuationNotice" w:id="1">
    <w:p w14:paraId="2B66E7E2" w14:textId="77777777" w:rsidR="00C9142A" w:rsidRDefault="00C91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774A" w14:textId="77777777" w:rsidR="00700C38" w:rsidRDefault="00700C38" w:rsidP="00ED12D3"/>
  <w:p w14:paraId="6B36774D" w14:textId="77777777" w:rsidR="00700C38" w:rsidRPr="00D94960" w:rsidRDefault="00700C38" w:rsidP="00A91A3B">
    <w:pPr>
      <w:pStyle w:val="Piedepgina"/>
      <w:jc w:val="center"/>
      <w:rPr>
        <w:rFonts w:ascii="SimSun" w:eastAsia="SimSu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7750" w14:textId="77777777" w:rsidR="00700C38" w:rsidRDefault="00700C38" w:rsidP="00ED12D3">
    <w:pPr>
      <w:pStyle w:val="Piedepgina"/>
    </w:pPr>
    <w:r>
      <w:tab/>
    </w:r>
  </w:p>
  <w:p w14:paraId="6B367751" w14:textId="77777777" w:rsidR="00700C38" w:rsidRDefault="00700C38" w:rsidP="00ED12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7735" w14:textId="77777777" w:rsidR="00C9142A" w:rsidRDefault="00C9142A" w:rsidP="00ED12D3">
      <w:r>
        <w:separator/>
      </w:r>
    </w:p>
  </w:footnote>
  <w:footnote w:type="continuationSeparator" w:id="0">
    <w:p w14:paraId="6C793909" w14:textId="77777777" w:rsidR="00C9142A" w:rsidRDefault="00C9142A" w:rsidP="00ED12D3">
      <w:r>
        <w:continuationSeparator/>
      </w:r>
    </w:p>
  </w:footnote>
  <w:footnote w:type="continuationNotice" w:id="1">
    <w:p w14:paraId="3F13890E" w14:textId="77777777" w:rsidR="00C9142A" w:rsidRDefault="00C914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26274C27" w14:paraId="419C231D" w14:textId="77777777" w:rsidTr="26274C27">
      <w:tc>
        <w:tcPr>
          <w:tcW w:w="3489" w:type="dxa"/>
        </w:tcPr>
        <w:p w14:paraId="7B273770" w14:textId="7577319F" w:rsidR="26274C27" w:rsidRDefault="26274C27" w:rsidP="26274C27">
          <w:pPr>
            <w:pStyle w:val="Encabezado"/>
            <w:ind w:left="-115"/>
            <w:jc w:val="left"/>
          </w:pPr>
        </w:p>
      </w:tc>
      <w:tc>
        <w:tcPr>
          <w:tcW w:w="3489" w:type="dxa"/>
        </w:tcPr>
        <w:p w14:paraId="1E3939E3" w14:textId="64C382C1" w:rsidR="26274C27" w:rsidRDefault="26274C27" w:rsidP="26274C27">
          <w:pPr>
            <w:pStyle w:val="Encabezado"/>
            <w:jc w:val="center"/>
          </w:pPr>
        </w:p>
      </w:tc>
      <w:tc>
        <w:tcPr>
          <w:tcW w:w="3489" w:type="dxa"/>
        </w:tcPr>
        <w:p w14:paraId="49F91D8E" w14:textId="0767C74A" w:rsidR="26274C27" w:rsidRDefault="26274C27" w:rsidP="26274C27">
          <w:pPr>
            <w:pStyle w:val="Encabezado"/>
            <w:ind w:right="-115"/>
            <w:jc w:val="right"/>
          </w:pPr>
        </w:p>
      </w:tc>
    </w:tr>
  </w:tbl>
  <w:p w14:paraId="4C275B0E" w14:textId="00783504" w:rsidR="26274C27" w:rsidRDefault="26274C27" w:rsidP="26274C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774E" w14:textId="77777777" w:rsidR="00700C38" w:rsidRDefault="00700C38" w:rsidP="00ED12D3">
    <w:pPr>
      <w:pStyle w:val="Encabezado"/>
    </w:pPr>
  </w:p>
  <w:p w14:paraId="6B36774F" w14:textId="77777777" w:rsidR="00700C38" w:rsidRDefault="00700C38" w:rsidP="00ED1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5"/>
      <w:gridCol w:w="3075"/>
    </w:tblGrid>
    <w:tr w:rsidR="007A468B" w:rsidRPr="007753F3" w14:paraId="79BAF28D" w14:textId="77777777" w:rsidTr="00A61595">
      <w:trPr>
        <w:trHeight w:val="274"/>
        <w:jc w:val="center"/>
      </w:trPr>
      <w:tc>
        <w:tcPr>
          <w:tcW w:w="6965" w:type="dxa"/>
          <w:vMerge w:val="restart"/>
          <w:shd w:val="clear" w:color="auto" w:fill="auto"/>
        </w:tcPr>
        <w:p w14:paraId="018A625D" w14:textId="37C0B917" w:rsidR="00A61595" w:rsidRPr="00A61595" w:rsidRDefault="007A468B" w:rsidP="00A61595">
          <w:pPr>
            <w:autoSpaceDE w:val="0"/>
            <w:autoSpaceDN w:val="0"/>
            <w:adjustRightInd w:val="0"/>
            <w:spacing w:after="0" w:line="240" w:lineRule="auto"/>
            <w:jc w:val="center"/>
            <w:rPr>
              <w:rFonts w:ascii="Calibri" w:eastAsia="MinionPro-Regular" w:hAnsi="Calibri" w:cs="MinionPro-Regular"/>
              <w:sz w:val="20"/>
              <w:szCs w:val="22"/>
              <w:lang w:val="es-MX"/>
            </w:rPr>
          </w:pPr>
          <w:r>
            <w:rPr>
              <w:rFonts w:ascii="Cambria" w:eastAsia="Cambria" w:hAnsi="Cambria" w:cs="Times New Roman"/>
              <w:noProof/>
              <w:sz w:val="18"/>
              <w:lang w:val="en-US" w:eastAsia="en-US"/>
            </w:rPr>
            <w:drawing>
              <wp:anchor distT="0" distB="0" distL="114300" distR="114300" simplePos="0" relativeHeight="251658240" behindDoc="0" locked="0" layoutInCell="1" allowOverlap="1" wp14:anchorId="38D472AC" wp14:editId="79A383B2">
                <wp:simplePos x="0" y="0"/>
                <wp:positionH relativeFrom="column">
                  <wp:posOffset>113208</wp:posOffset>
                </wp:positionH>
                <wp:positionV relativeFrom="paragraph">
                  <wp:posOffset>118415</wp:posOffset>
                </wp:positionV>
                <wp:extent cx="933450" cy="6858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pic:spPr>
                    </pic:pic>
                  </a:graphicData>
                </a:graphic>
                <wp14:sizeRelH relativeFrom="page">
                  <wp14:pctWidth>0</wp14:pctWidth>
                </wp14:sizeRelH>
                <wp14:sizeRelV relativeFrom="page">
                  <wp14:pctHeight>0</wp14:pctHeight>
                </wp14:sizeRelV>
              </wp:anchor>
            </w:drawing>
          </w:r>
          <w:r w:rsidR="00A61595" w:rsidRPr="00A61595">
            <w:rPr>
              <w:rFonts w:ascii="Calibri" w:eastAsia="MinionPro-Regular" w:hAnsi="Calibri" w:cs="MinionPro-Regular"/>
              <w:sz w:val="20"/>
              <w:szCs w:val="22"/>
              <w:lang w:val="es-MX"/>
            </w:rPr>
            <w:t xml:space="preserve">Protocolo para el Trámite de Investigadores Intervencionales, Observacionales, Segundarios y Estudiantes </w:t>
          </w:r>
        </w:p>
        <w:p w14:paraId="494003CE" w14:textId="1E9F9DCF" w:rsidR="00A61595" w:rsidRPr="00C33317" w:rsidRDefault="00A61595" w:rsidP="00A61595">
          <w:pPr>
            <w:autoSpaceDE w:val="0"/>
            <w:autoSpaceDN w:val="0"/>
            <w:adjustRightInd w:val="0"/>
            <w:spacing w:after="0" w:line="240" w:lineRule="auto"/>
            <w:jc w:val="center"/>
            <w:rPr>
              <w:rFonts w:ascii="Calibri" w:eastAsia="MinionPro-Regular" w:hAnsi="Calibri" w:cs="MinionPro-Regular"/>
              <w:sz w:val="20"/>
              <w:szCs w:val="22"/>
              <w:lang w:val="es-MX"/>
            </w:rPr>
          </w:pPr>
        </w:p>
      </w:tc>
      <w:tc>
        <w:tcPr>
          <w:tcW w:w="3075" w:type="dxa"/>
          <w:shd w:val="clear" w:color="auto" w:fill="auto"/>
        </w:tcPr>
        <w:p w14:paraId="37DECF14" w14:textId="35F30CB3" w:rsidR="007A468B" w:rsidRPr="001638B9" w:rsidRDefault="007A468B" w:rsidP="00A61595">
          <w:pPr>
            <w:spacing w:after="0" w:line="240" w:lineRule="auto"/>
            <w:rPr>
              <w:b/>
              <w:i/>
              <w:sz w:val="20"/>
              <w:szCs w:val="20"/>
            </w:rPr>
          </w:pPr>
          <w:r w:rsidRPr="007A468B">
            <w:rPr>
              <w:b/>
              <w:i/>
              <w:sz w:val="20"/>
              <w:szCs w:val="20"/>
            </w:rPr>
            <w:t>CONIS.UTIB.01.P.01</w:t>
          </w:r>
        </w:p>
      </w:tc>
    </w:tr>
    <w:tr w:rsidR="007A468B" w:rsidRPr="007753F3" w14:paraId="31E69ADB" w14:textId="77777777" w:rsidTr="00A61595">
      <w:trPr>
        <w:trHeight w:val="200"/>
        <w:jc w:val="center"/>
      </w:trPr>
      <w:tc>
        <w:tcPr>
          <w:tcW w:w="6965" w:type="dxa"/>
          <w:vMerge/>
          <w:shd w:val="clear" w:color="auto" w:fill="auto"/>
        </w:tcPr>
        <w:p w14:paraId="13F80595" w14:textId="77777777" w:rsidR="007A468B" w:rsidRDefault="007A468B" w:rsidP="00A61595">
          <w:pPr>
            <w:autoSpaceDE w:val="0"/>
            <w:autoSpaceDN w:val="0"/>
            <w:adjustRightInd w:val="0"/>
            <w:spacing w:after="0" w:line="240" w:lineRule="auto"/>
            <w:jc w:val="center"/>
            <w:rPr>
              <w:noProof/>
              <w:sz w:val="18"/>
            </w:rPr>
          </w:pPr>
        </w:p>
      </w:tc>
      <w:tc>
        <w:tcPr>
          <w:tcW w:w="3075" w:type="dxa"/>
          <w:shd w:val="clear" w:color="auto" w:fill="auto"/>
        </w:tcPr>
        <w:p w14:paraId="2CFAF06F" w14:textId="04B54233" w:rsidR="007A468B" w:rsidRDefault="007A468B" w:rsidP="00A61595">
          <w:pPr>
            <w:pStyle w:val="Encabezado"/>
            <w:spacing w:after="0" w:line="240" w:lineRule="auto"/>
            <w:jc w:val="left"/>
            <w:rPr>
              <w:b/>
              <w:i/>
              <w:sz w:val="20"/>
              <w:szCs w:val="20"/>
            </w:rPr>
          </w:pPr>
          <w:r>
            <w:rPr>
              <w:b/>
              <w:i/>
              <w:sz w:val="20"/>
              <w:szCs w:val="20"/>
            </w:rPr>
            <w:t>Versión 1</w:t>
          </w:r>
        </w:p>
      </w:tc>
    </w:tr>
    <w:tr w:rsidR="007A468B" w:rsidRPr="007753F3" w14:paraId="6AF109BB" w14:textId="77777777" w:rsidTr="00A61595">
      <w:trPr>
        <w:trHeight w:val="285"/>
        <w:jc w:val="center"/>
      </w:trPr>
      <w:tc>
        <w:tcPr>
          <w:tcW w:w="6965" w:type="dxa"/>
          <w:vMerge/>
          <w:shd w:val="clear" w:color="auto" w:fill="auto"/>
        </w:tcPr>
        <w:p w14:paraId="76CF96CD" w14:textId="77777777" w:rsidR="007A468B" w:rsidRDefault="007A468B" w:rsidP="00A61595">
          <w:pPr>
            <w:autoSpaceDE w:val="0"/>
            <w:autoSpaceDN w:val="0"/>
            <w:adjustRightInd w:val="0"/>
            <w:spacing w:after="0" w:line="240" w:lineRule="auto"/>
            <w:jc w:val="center"/>
            <w:rPr>
              <w:noProof/>
              <w:sz w:val="18"/>
            </w:rPr>
          </w:pPr>
        </w:p>
      </w:tc>
      <w:tc>
        <w:tcPr>
          <w:tcW w:w="3075" w:type="dxa"/>
          <w:shd w:val="clear" w:color="auto" w:fill="auto"/>
        </w:tcPr>
        <w:p w14:paraId="14D92F1C" w14:textId="47D9453C" w:rsidR="007A468B" w:rsidRDefault="00A61595" w:rsidP="00A61595">
          <w:pPr>
            <w:pStyle w:val="Encabezado"/>
            <w:spacing w:after="0" w:line="240" w:lineRule="auto"/>
            <w:jc w:val="left"/>
            <w:rPr>
              <w:b/>
              <w:i/>
              <w:sz w:val="20"/>
              <w:szCs w:val="20"/>
            </w:rPr>
          </w:pPr>
          <w:r>
            <w:rPr>
              <w:b/>
              <w:i/>
              <w:sz w:val="20"/>
              <w:szCs w:val="20"/>
            </w:rPr>
            <w:t>Protocolo</w:t>
          </w:r>
        </w:p>
      </w:tc>
    </w:tr>
    <w:tr w:rsidR="007A468B" w:rsidRPr="007753F3" w14:paraId="57F2F4D0" w14:textId="77777777" w:rsidTr="00A61595">
      <w:trPr>
        <w:trHeight w:val="501"/>
        <w:jc w:val="center"/>
      </w:trPr>
      <w:tc>
        <w:tcPr>
          <w:tcW w:w="6965" w:type="dxa"/>
          <w:vMerge/>
          <w:shd w:val="clear" w:color="auto" w:fill="auto"/>
        </w:tcPr>
        <w:p w14:paraId="3C0F2C7E" w14:textId="77777777" w:rsidR="007A468B" w:rsidRPr="001638B9" w:rsidRDefault="007A468B" w:rsidP="00A61595">
          <w:pPr>
            <w:pStyle w:val="Encabezado"/>
            <w:spacing w:after="0" w:line="240" w:lineRule="auto"/>
            <w:jc w:val="center"/>
            <w:rPr>
              <w:b/>
              <w:i/>
              <w:sz w:val="20"/>
              <w:szCs w:val="20"/>
            </w:rPr>
          </w:pPr>
        </w:p>
      </w:tc>
      <w:tc>
        <w:tcPr>
          <w:tcW w:w="3075" w:type="dxa"/>
          <w:shd w:val="clear" w:color="auto" w:fill="auto"/>
        </w:tcPr>
        <w:p w14:paraId="2D2AA46F" w14:textId="30400511" w:rsidR="007A468B" w:rsidRPr="001638B9" w:rsidRDefault="00A61595" w:rsidP="00A61595">
          <w:pPr>
            <w:pStyle w:val="Encabezado"/>
            <w:spacing w:after="0" w:line="240" w:lineRule="auto"/>
            <w:jc w:val="left"/>
            <w:rPr>
              <w:b/>
              <w:i/>
              <w:sz w:val="20"/>
              <w:szCs w:val="20"/>
            </w:rPr>
          </w:pPr>
          <w:r>
            <w:rPr>
              <w:b/>
              <w:i/>
              <w:sz w:val="20"/>
              <w:szCs w:val="20"/>
            </w:rPr>
            <w:t>Unidad Técnica de Investigación Biomédica</w:t>
          </w:r>
        </w:p>
      </w:tc>
    </w:tr>
  </w:tbl>
  <w:p w14:paraId="6B36775F" w14:textId="77777777" w:rsidR="00700C38" w:rsidRPr="00022B7E" w:rsidRDefault="00700C38" w:rsidP="00A6159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777B" w14:textId="77777777" w:rsidR="00075579" w:rsidRPr="001F2AC8" w:rsidRDefault="00075579" w:rsidP="00733BDA">
    <w:pPr>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799"/>
    <w:multiLevelType w:val="hybridMultilevel"/>
    <w:tmpl w:val="534C2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C10CFD"/>
    <w:multiLevelType w:val="hybridMultilevel"/>
    <w:tmpl w:val="BF0225B8"/>
    <w:lvl w:ilvl="0" w:tplc="4852D436">
      <w:start w:val="1"/>
      <w:numFmt w:val="decimal"/>
      <w:pStyle w:val="Ttulo1"/>
      <w:lvlText w:val="%1."/>
      <w:lvlJc w:val="left"/>
      <w:pPr>
        <w:ind w:left="502" w:hanging="360"/>
      </w:pPr>
      <w:rPr>
        <w:rFonts w:hint="default"/>
        <w:b/>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3F61ABC"/>
    <w:multiLevelType w:val="hybridMultilevel"/>
    <w:tmpl w:val="C3AC5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FEF7275"/>
    <w:multiLevelType w:val="hybridMultilevel"/>
    <w:tmpl w:val="A7E230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43A340D"/>
    <w:multiLevelType w:val="multilevel"/>
    <w:tmpl w:val="10501F40"/>
    <w:lvl w:ilvl="0">
      <w:start w:val="9"/>
      <w:numFmt w:val="decimal"/>
      <w:pStyle w:val="Ttulo1Procedimientos"/>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Procedimiento"/>
      <w:lvlText w:val="%1.%2."/>
      <w:lvlJc w:val="left"/>
      <w:pPr>
        <w:tabs>
          <w:tab w:val="num" w:pos="1032"/>
        </w:tabs>
        <w:ind w:left="744" w:hanging="432"/>
      </w:pPr>
      <w:rPr>
        <w:rFonts w:cs="Times New Roman" w:hint="default"/>
      </w:rPr>
    </w:lvl>
    <w:lvl w:ilvl="2">
      <w:start w:val="1"/>
      <w:numFmt w:val="decimal"/>
      <w:pStyle w:val="Ttulo3Procedimiento"/>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15:restartNumberingAfterBreak="0">
    <w:nsid w:val="678222AF"/>
    <w:multiLevelType w:val="multilevel"/>
    <w:tmpl w:val="72EC6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79C1104"/>
    <w:multiLevelType w:val="hybridMultilevel"/>
    <w:tmpl w:val="048604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70360A05"/>
    <w:multiLevelType w:val="hybridMultilevel"/>
    <w:tmpl w:val="3A1C9F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3"/>
  </w:num>
  <w:num w:numId="15">
    <w:abstractNumId w:val="6"/>
  </w:num>
  <w:num w:numId="16">
    <w:abstractNumId w:val="5"/>
  </w:num>
  <w:num w:numId="17">
    <w:abstractNumId w:val="7"/>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404"/>
    <w:rsid w:val="00000517"/>
    <w:rsid w:val="0000191B"/>
    <w:rsid w:val="00001DEF"/>
    <w:rsid w:val="000040D1"/>
    <w:rsid w:val="0000493D"/>
    <w:rsid w:val="00004B45"/>
    <w:rsid w:val="00006786"/>
    <w:rsid w:val="00007831"/>
    <w:rsid w:val="00011B79"/>
    <w:rsid w:val="00012153"/>
    <w:rsid w:val="00012526"/>
    <w:rsid w:val="000155DB"/>
    <w:rsid w:val="0001699B"/>
    <w:rsid w:val="000177D9"/>
    <w:rsid w:val="00021715"/>
    <w:rsid w:val="00022389"/>
    <w:rsid w:val="00022B7E"/>
    <w:rsid w:val="0002303E"/>
    <w:rsid w:val="00023689"/>
    <w:rsid w:val="0002531B"/>
    <w:rsid w:val="000272B0"/>
    <w:rsid w:val="000338E3"/>
    <w:rsid w:val="00035044"/>
    <w:rsid w:val="00037C1E"/>
    <w:rsid w:val="00047361"/>
    <w:rsid w:val="000535F3"/>
    <w:rsid w:val="00053BA9"/>
    <w:rsid w:val="0005464B"/>
    <w:rsid w:val="00064381"/>
    <w:rsid w:val="00067CBE"/>
    <w:rsid w:val="00073F12"/>
    <w:rsid w:val="00075579"/>
    <w:rsid w:val="00077B61"/>
    <w:rsid w:val="00083103"/>
    <w:rsid w:val="0008348E"/>
    <w:rsid w:val="00084F50"/>
    <w:rsid w:val="00090BF2"/>
    <w:rsid w:val="0009145A"/>
    <w:rsid w:val="00091924"/>
    <w:rsid w:val="00093902"/>
    <w:rsid w:val="000A0486"/>
    <w:rsid w:val="000A1C71"/>
    <w:rsid w:val="000A303B"/>
    <w:rsid w:val="000A4299"/>
    <w:rsid w:val="000A4730"/>
    <w:rsid w:val="000A6FCF"/>
    <w:rsid w:val="000A7669"/>
    <w:rsid w:val="000B1031"/>
    <w:rsid w:val="000B18EF"/>
    <w:rsid w:val="000B2D8C"/>
    <w:rsid w:val="000B330C"/>
    <w:rsid w:val="000B5F04"/>
    <w:rsid w:val="000C0FF4"/>
    <w:rsid w:val="000C14C6"/>
    <w:rsid w:val="000C40B7"/>
    <w:rsid w:val="000C79DB"/>
    <w:rsid w:val="000D0032"/>
    <w:rsid w:val="000D0916"/>
    <w:rsid w:val="000D11C9"/>
    <w:rsid w:val="000D2F8B"/>
    <w:rsid w:val="000D3D4F"/>
    <w:rsid w:val="000D3E20"/>
    <w:rsid w:val="000D462C"/>
    <w:rsid w:val="000D5841"/>
    <w:rsid w:val="000D5DB9"/>
    <w:rsid w:val="000D6FB7"/>
    <w:rsid w:val="000E4CDA"/>
    <w:rsid w:val="000E5E6E"/>
    <w:rsid w:val="000E637A"/>
    <w:rsid w:val="000E66E5"/>
    <w:rsid w:val="000E720E"/>
    <w:rsid w:val="000F03B1"/>
    <w:rsid w:val="000F223D"/>
    <w:rsid w:val="000F2250"/>
    <w:rsid w:val="000F2331"/>
    <w:rsid w:val="000F491C"/>
    <w:rsid w:val="000F577D"/>
    <w:rsid w:val="00100143"/>
    <w:rsid w:val="00100779"/>
    <w:rsid w:val="00101930"/>
    <w:rsid w:val="0011220C"/>
    <w:rsid w:val="00113439"/>
    <w:rsid w:val="00114FFC"/>
    <w:rsid w:val="00115DDC"/>
    <w:rsid w:val="00117984"/>
    <w:rsid w:val="00122ECA"/>
    <w:rsid w:val="00124016"/>
    <w:rsid w:val="001247AE"/>
    <w:rsid w:val="00130720"/>
    <w:rsid w:val="00131309"/>
    <w:rsid w:val="00131FC6"/>
    <w:rsid w:val="00132799"/>
    <w:rsid w:val="00134AF9"/>
    <w:rsid w:val="00136B0B"/>
    <w:rsid w:val="00142317"/>
    <w:rsid w:val="00146670"/>
    <w:rsid w:val="00147CA1"/>
    <w:rsid w:val="00150AE3"/>
    <w:rsid w:val="001539A3"/>
    <w:rsid w:val="001558BF"/>
    <w:rsid w:val="00155A40"/>
    <w:rsid w:val="00155F4F"/>
    <w:rsid w:val="0015640A"/>
    <w:rsid w:val="00160958"/>
    <w:rsid w:val="00161063"/>
    <w:rsid w:val="00161B50"/>
    <w:rsid w:val="00161E3C"/>
    <w:rsid w:val="00163AC1"/>
    <w:rsid w:val="0016402F"/>
    <w:rsid w:val="00164936"/>
    <w:rsid w:val="00172311"/>
    <w:rsid w:val="00173CFE"/>
    <w:rsid w:val="001744AD"/>
    <w:rsid w:val="00176A11"/>
    <w:rsid w:val="00177EF8"/>
    <w:rsid w:val="001810B7"/>
    <w:rsid w:val="00181837"/>
    <w:rsid w:val="00184704"/>
    <w:rsid w:val="00185199"/>
    <w:rsid w:val="00187D43"/>
    <w:rsid w:val="00190B04"/>
    <w:rsid w:val="001946DD"/>
    <w:rsid w:val="001964A0"/>
    <w:rsid w:val="00196978"/>
    <w:rsid w:val="001978AD"/>
    <w:rsid w:val="001A21CB"/>
    <w:rsid w:val="001A2E27"/>
    <w:rsid w:val="001B0663"/>
    <w:rsid w:val="001B0EF5"/>
    <w:rsid w:val="001B24A4"/>
    <w:rsid w:val="001C05B2"/>
    <w:rsid w:val="001C2F50"/>
    <w:rsid w:val="001C5A31"/>
    <w:rsid w:val="001C65C9"/>
    <w:rsid w:val="001D4C47"/>
    <w:rsid w:val="001D5A47"/>
    <w:rsid w:val="001E46B7"/>
    <w:rsid w:val="001F11B1"/>
    <w:rsid w:val="001F2562"/>
    <w:rsid w:val="001F2AC8"/>
    <w:rsid w:val="001F3642"/>
    <w:rsid w:val="001F367B"/>
    <w:rsid w:val="001F471D"/>
    <w:rsid w:val="001F4AE4"/>
    <w:rsid w:val="001F7D95"/>
    <w:rsid w:val="00200A52"/>
    <w:rsid w:val="00201A4D"/>
    <w:rsid w:val="00201A6F"/>
    <w:rsid w:val="00202296"/>
    <w:rsid w:val="00204BAC"/>
    <w:rsid w:val="00204EC1"/>
    <w:rsid w:val="002101BA"/>
    <w:rsid w:val="00212697"/>
    <w:rsid w:val="00216C4C"/>
    <w:rsid w:val="002201B9"/>
    <w:rsid w:val="00220F90"/>
    <w:rsid w:val="00222951"/>
    <w:rsid w:val="002253A2"/>
    <w:rsid w:val="0022558D"/>
    <w:rsid w:val="00226507"/>
    <w:rsid w:val="00226D7C"/>
    <w:rsid w:val="002272C0"/>
    <w:rsid w:val="00232095"/>
    <w:rsid w:val="002335BB"/>
    <w:rsid w:val="00234FD9"/>
    <w:rsid w:val="00235EA0"/>
    <w:rsid w:val="00236608"/>
    <w:rsid w:val="00241B7A"/>
    <w:rsid w:val="00242E5F"/>
    <w:rsid w:val="0024354C"/>
    <w:rsid w:val="00245D52"/>
    <w:rsid w:val="0024615D"/>
    <w:rsid w:val="00247AB3"/>
    <w:rsid w:val="00251EAD"/>
    <w:rsid w:val="0025367F"/>
    <w:rsid w:val="00254D2E"/>
    <w:rsid w:val="002564FC"/>
    <w:rsid w:val="002610C4"/>
    <w:rsid w:val="00262616"/>
    <w:rsid w:val="00266774"/>
    <w:rsid w:val="002670BC"/>
    <w:rsid w:val="00267455"/>
    <w:rsid w:val="002700B4"/>
    <w:rsid w:val="0027203E"/>
    <w:rsid w:val="002730E5"/>
    <w:rsid w:val="00273A19"/>
    <w:rsid w:val="00275879"/>
    <w:rsid w:val="00276606"/>
    <w:rsid w:val="00276EE7"/>
    <w:rsid w:val="00282344"/>
    <w:rsid w:val="00282A0A"/>
    <w:rsid w:val="0028506E"/>
    <w:rsid w:val="00285F2B"/>
    <w:rsid w:val="002870BE"/>
    <w:rsid w:val="00287339"/>
    <w:rsid w:val="0028776D"/>
    <w:rsid w:val="00291427"/>
    <w:rsid w:val="00291EFB"/>
    <w:rsid w:val="002933A7"/>
    <w:rsid w:val="0029639C"/>
    <w:rsid w:val="002A0A67"/>
    <w:rsid w:val="002A139F"/>
    <w:rsid w:val="002A3325"/>
    <w:rsid w:val="002A563C"/>
    <w:rsid w:val="002A60B2"/>
    <w:rsid w:val="002B3E8A"/>
    <w:rsid w:val="002B4532"/>
    <w:rsid w:val="002C1583"/>
    <w:rsid w:val="002C385F"/>
    <w:rsid w:val="002C4CBB"/>
    <w:rsid w:val="002C5013"/>
    <w:rsid w:val="002C55B2"/>
    <w:rsid w:val="002D0C73"/>
    <w:rsid w:val="002D5525"/>
    <w:rsid w:val="002D6013"/>
    <w:rsid w:val="002D75F4"/>
    <w:rsid w:val="002D7B3F"/>
    <w:rsid w:val="002E58DA"/>
    <w:rsid w:val="002E62CF"/>
    <w:rsid w:val="002E7B4E"/>
    <w:rsid w:val="002F0EB2"/>
    <w:rsid w:val="002F1611"/>
    <w:rsid w:val="002F4147"/>
    <w:rsid w:val="002F5091"/>
    <w:rsid w:val="003006DF"/>
    <w:rsid w:val="00302B0A"/>
    <w:rsid w:val="00302E44"/>
    <w:rsid w:val="00305FC5"/>
    <w:rsid w:val="00305FF9"/>
    <w:rsid w:val="00310D7E"/>
    <w:rsid w:val="0031292C"/>
    <w:rsid w:val="00312DD1"/>
    <w:rsid w:val="003137B8"/>
    <w:rsid w:val="0031685E"/>
    <w:rsid w:val="003219FA"/>
    <w:rsid w:val="003248E7"/>
    <w:rsid w:val="003261C6"/>
    <w:rsid w:val="00326A7F"/>
    <w:rsid w:val="00326C13"/>
    <w:rsid w:val="003308C2"/>
    <w:rsid w:val="00334720"/>
    <w:rsid w:val="00335F30"/>
    <w:rsid w:val="003409E9"/>
    <w:rsid w:val="00342E40"/>
    <w:rsid w:val="00350109"/>
    <w:rsid w:val="003531A2"/>
    <w:rsid w:val="00354BFA"/>
    <w:rsid w:val="003573AE"/>
    <w:rsid w:val="0035753C"/>
    <w:rsid w:val="00360626"/>
    <w:rsid w:val="00364AC2"/>
    <w:rsid w:val="0036551E"/>
    <w:rsid w:val="0036620F"/>
    <w:rsid w:val="0036769E"/>
    <w:rsid w:val="00375409"/>
    <w:rsid w:val="00375DAF"/>
    <w:rsid w:val="00375E2D"/>
    <w:rsid w:val="00377BD9"/>
    <w:rsid w:val="00380107"/>
    <w:rsid w:val="00380495"/>
    <w:rsid w:val="003827DA"/>
    <w:rsid w:val="00385238"/>
    <w:rsid w:val="00393F38"/>
    <w:rsid w:val="003951A5"/>
    <w:rsid w:val="00395256"/>
    <w:rsid w:val="00395E9E"/>
    <w:rsid w:val="003A1B72"/>
    <w:rsid w:val="003A3569"/>
    <w:rsid w:val="003A5FB3"/>
    <w:rsid w:val="003B0A4B"/>
    <w:rsid w:val="003B23C8"/>
    <w:rsid w:val="003B5699"/>
    <w:rsid w:val="003B5D98"/>
    <w:rsid w:val="003C4F0E"/>
    <w:rsid w:val="003C5891"/>
    <w:rsid w:val="003D2718"/>
    <w:rsid w:val="003D5483"/>
    <w:rsid w:val="003E45F1"/>
    <w:rsid w:val="003E49B3"/>
    <w:rsid w:val="003E4CF7"/>
    <w:rsid w:val="003E57E0"/>
    <w:rsid w:val="003E621F"/>
    <w:rsid w:val="003E6826"/>
    <w:rsid w:val="003F4867"/>
    <w:rsid w:val="003F770A"/>
    <w:rsid w:val="00403017"/>
    <w:rsid w:val="00406089"/>
    <w:rsid w:val="004113B3"/>
    <w:rsid w:val="004126CC"/>
    <w:rsid w:val="0041522C"/>
    <w:rsid w:val="00415EC2"/>
    <w:rsid w:val="00417862"/>
    <w:rsid w:val="004269B0"/>
    <w:rsid w:val="0042795F"/>
    <w:rsid w:val="004353E4"/>
    <w:rsid w:val="0043697D"/>
    <w:rsid w:val="00436DCE"/>
    <w:rsid w:val="00444940"/>
    <w:rsid w:val="00451195"/>
    <w:rsid w:val="004522B8"/>
    <w:rsid w:val="00452391"/>
    <w:rsid w:val="004603F4"/>
    <w:rsid w:val="00461A44"/>
    <w:rsid w:val="00462668"/>
    <w:rsid w:val="00463917"/>
    <w:rsid w:val="004701C6"/>
    <w:rsid w:val="004730CD"/>
    <w:rsid w:val="00474252"/>
    <w:rsid w:val="004746BC"/>
    <w:rsid w:val="00474866"/>
    <w:rsid w:val="00475460"/>
    <w:rsid w:val="004759D0"/>
    <w:rsid w:val="00481193"/>
    <w:rsid w:val="0048454A"/>
    <w:rsid w:val="00487693"/>
    <w:rsid w:val="00490438"/>
    <w:rsid w:val="00494C94"/>
    <w:rsid w:val="00495362"/>
    <w:rsid w:val="004A1BFB"/>
    <w:rsid w:val="004A22ED"/>
    <w:rsid w:val="004A37F9"/>
    <w:rsid w:val="004A4E5C"/>
    <w:rsid w:val="004A504A"/>
    <w:rsid w:val="004A6098"/>
    <w:rsid w:val="004A6A32"/>
    <w:rsid w:val="004A757F"/>
    <w:rsid w:val="004A7669"/>
    <w:rsid w:val="004B027F"/>
    <w:rsid w:val="004B0D02"/>
    <w:rsid w:val="004B1304"/>
    <w:rsid w:val="004B183A"/>
    <w:rsid w:val="004B22EE"/>
    <w:rsid w:val="004B295E"/>
    <w:rsid w:val="004B2FD8"/>
    <w:rsid w:val="004C146B"/>
    <w:rsid w:val="004C14AC"/>
    <w:rsid w:val="004C16E3"/>
    <w:rsid w:val="004C20E2"/>
    <w:rsid w:val="004C540A"/>
    <w:rsid w:val="004C57AE"/>
    <w:rsid w:val="004C6ABC"/>
    <w:rsid w:val="004C7897"/>
    <w:rsid w:val="004D2399"/>
    <w:rsid w:val="004D2722"/>
    <w:rsid w:val="004D7ABD"/>
    <w:rsid w:val="004E11AE"/>
    <w:rsid w:val="004E2C87"/>
    <w:rsid w:val="004E33CD"/>
    <w:rsid w:val="004E407B"/>
    <w:rsid w:val="004E432F"/>
    <w:rsid w:val="004E6A6B"/>
    <w:rsid w:val="004E6FB1"/>
    <w:rsid w:val="004F2E31"/>
    <w:rsid w:val="004F51BB"/>
    <w:rsid w:val="004F550E"/>
    <w:rsid w:val="004F5A0E"/>
    <w:rsid w:val="004F60AE"/>
    <w:rsid w:val="00500536"/>
    <w:rsid w:val="005010EA"/>
    <w:rsid w:val="005011FA"/>
    <w:rsid w:val="005066F7"/>
    <w:rsid w:val="00506F66"/>
    <w:rsid w:val="005105AD"/>
    <w:rsid w:val="00512B57"/>
    <w:rsid w:val="005210CF"/>
    <w:rsid w:val="00525793"/>
    <w:rsid w:val="005265FA"/>
    <w:rsid w:val="00531D4B"/>
    <w:rsid w:val="00532134"/>
    <w:rsid w:val="005325BE"/>
    <w:rsid w:val="00541ADB"/>
    <w:rsid w:val="00541DB8"/>
    <w:rsid w:val="00542343"/>
    <w:rsid w:val="0054273B"/>
    <w:rsid w:val="005436C0"/>
    <w:rsid w:val="005478F7"/>
    <w:rsid w:val="00551EBF"/>
    <w:rsid w:val="00555026"/>
    <w:rsid w:val="00555322"/>
    <w:rsid w:val="00556108"/>
    <w:rsid w:val="00557675"/>
    <w:rsid w:val="00564197"/>
    <w:rsid w:val="00565EAA"/>
    <w:rsid w:val="0056637C"/>
    <w:rsid w:val="0057077B"/>
    <w:rsid w:val="005714E0"/>
    <w:rsid w:val="005750DC"/>
    <w:rsid w:val="00576D3B"/>
    <w:rsid w:val="00577AEF"/>
    <w:rsid w:val="00580D45"/>
    <w:rsid w:val="00581079"/>
    <w:rsid w:val="00583C18"/>
    <w:rsid w:val="00587230"/>
    <w:rsid w:val="0059071F"/>
    <w:rsid w:val="0059570D"/>
    <w:rsid w:val="00595F4E"/>
    <w:rsid w:val="005A0960"/>
    <w:rsid w:val="005A13C4"/>
    <w:rsid w:val="005A1AD1"/>
    <w:rsid w:val="005A2EC3"/>
    <w:rsid w:val="005A2F3E"/>
    <w:rsid w:val="005A60B5"/>
    <w:rsid w:val="005B2B55"/>
    <w:rsid w:val="005B6649"/>
    <w:rsid w:val="005B7AC4"/>
    <w:rsid w:val="005C0B9F"/>
    <w:rsid w:val="005C1214"/>
    <w:rsid w:val="005C22D3"/>
    <w:rsid w:val="005C4544"/>
    <w:rsid w:val="005C7C08"/>
    <w:rsid w:val="005D0318"/>
    <w:rsid w:val="005D0E0A"/>
    <w:rsid w:val="005D195E"/>
    <w:rsid w:val="005E570C"/>
    <w:rsid w:val="005E6875"/>
    <w:rsid w:val="005F26AD"/>
    <w:rsid w:val="005F273F"/>
    <w:rsid w:val="005F7B9F"/>
    <w:rsid w:val="006023D5"/>
    <w:rsid w:val="00602957"/>
    <w:rsid w:val="00602A2E"/>
    <w:rsid w:val="00602C85"/>
    <w:rsid w:val="00606F6B"/>
    <w:rsid w:val="0060791C"/>
    <w:rsid w:val="006109D5"/>
    <w:rsid w:val="00615358"/>
    <w:rsid w:val="00615572"/>
    <w:rsid w:val="00615E04"/>
    <w:rsid w:val="006203EE"/>
    <w:rsid w:val="006231A0"/>
    <w:rsid w:val="00623FA5"/>
    <w:rsid w:val="0063082D"/>
    <w:rsid w:val="0063141A"/>
    <w:rsid w:val="00634B84"/>
    <w:rsid w:val="00634BDD"/>
    <w:rsid w:val="006355A7"/>
    <w:rsid w:val="0063679D"/>
    <w:rsid w:val="00644793"/>
    <w:rsid w:val="00646B61"/>
    <w:rsid w:val="00650765"/>
    <w:rsid w:val="0065580C"/>
    <w:rsid w:val="00656018"/>
    <w:rsid w:val="0065691E"/>
    <w:rsid w:val="006617BD"/>
    <w:rsid w:val="0066349F"/>
    <w:rsid w:val="00666B1B"/>
    <w:rsid w:val="006705A0"/>
    <w:rsid w:val="00670FAD"/>
    <w:rsid w:val="006741B4"/>
    <w:rsid w:val="00682686"/>
    <w:rsid w:val="00683247"/>
    <w:rsid w:val="00684F67"/>
    <w:rsid w:val="00686D2C"/>
    <w:rsid w:val="00691D49"/>
    <w:rsid w:val="0069256C"/>
    <w:rsid w:val="0069258C"/>
    <w:rsid w:val="00693C23"/>
    <w:rsid w:val="00694532"/>
    <w:rsid w:val="00697DC3"/>
    <w:rsid w:val="006A10E8"/>
    <w:rsid w:val="006B01E7"/>
    <w:rsid w:val="006B2F0D"/>
    <w:rsid w:val="006B314C"/>
    <w:rsid w:val="006B36D4"/>
    <w:rsid w:val="006B52A6"/>
    <w:rsid w:val="006B6C25"/>
    <w:rsid w:val="006B6EAE"/>
    <w:rsid w:val="006B7919"/>
    <w:rsid w:val="006C3B39"/>
    <w:rsid w:val="006C677C"/>
    <w:rsid w:val="006D01BD"/>
    <w:rsid w:val="006D0804"/>
    <w:rsid w:val="006D0FC0"/>
    <w:rsid w:val="006D4907"/>
    <w:rsid w:val="006D5263"/>
    <w:rsid w:val="006E297F"/>
    <w:rsid w:val="006E2B07"/>
    <w:rsid w:val="006E3AE6"/>
    <w:rsid w:val="006E6C61"/>
    <w:rsid w:val="006F0AB5"/>
    <w:rsid w:val="006F132C"/>
    <w:rsid w:val="006F16D1"/>
    <w:rsid w:val="006F3B34"/>
    <w:rsid w:val="006F4539"/>
    <w:rsid w:val="00700C38"/>
    <w:rsid w:val="0070399F"/>
    <w:rsid w:val="00705591"/>
    <w:rsid w:val="00705DBE"/>
    <w:rsid w:val="00710C80"/>
    <w:rsid w:val="007112F0"/>
    <w:rsid w:val="007130A5"/>
    <w:rsid w:val="00714E09"/>
    <w:rsid w:val="00716938"/>
    <w:rsid w:val="00716A42"/>
    <w:rsid w:val="007234AE"/>
    <w:rsid w:val="007242D2"/>
    <w:rsid w:val="0072661D"/>
    <w:rsid w:val="007326BE"/>
    <w:rsid w:val="007328A4"/>
    <w:rsid w:val="00733BDA"/>
    <w:rsid w:val="00735A07"/>
    <w:rsid w:val="00736666"/>
    <w:rsid w:val="00737DCD"/>
    <w:rsid w:val="00751DE3"/>
    <w:rsid w:val="007521F9"/>
    <w:rsid w:val="0075625E"/>
    <w:rsid w:val="007575B3"/>
    <w:rsid w:val="00763EB9"/>
    <w:rsid w:val="007665F3"/>
    <w:rsid w:val="00766EFF"/>
    <w:rsid w:val="007730C3"/>
    <w:rsid w:val="00780FFA"/>
    <w:rsid w:val="00782D78"/>
    <w:rsid w:val="00783284"/>
    <w:rsid w:val="00784082"/>
    <w:rsid w:val="00785CF4"/>
    <w:rsid w:val="0079266A"/>
    <w:rsid w:val="007953E8"/>
    <w:rsid w:val="00795560"/>
    <w:rsid w:val="007A1504"/>
    <w:rsid w:val="007A21E1"/>
    <w:rsid w:val="007A2520"/>
    <w:rsid w:val="007A2A07"/>
    <w:rsid w:val="007A373B"/>
    <w:rsid w:val="007A468B"/>
    <w:rsid w:val="007B2B48"/>
    <w:rsid w:val="007C25E6"/>
    <w:rsid w:val="007D106B"/>
    <w:rsid w:val="007D2147"/>
    <w:rsid w:val="007D361B"/>
    <w:rsid w:val="007D38BD"/>
    <w:rsid w:val="007D4527"/>
    <w:rsid w:val="007D4699"/>
    <w:rsid w:val="007E4069"/>
    <w:rsid w:val="007E6ACC"/>
    <w:rsid w:val="007F1FA6"/>
    <w:rsid w:val="007F4639"/>
    <w:rsid w:val="0080062F"/>
    <w:rsid w:val="0080137C"/>
    <w:rsid w:val="00802034"/>
    <w:rsid w:val="008022B3"/>
    <w:rsid w:val="0080243E"/>
    <w:rsid w:val="00803725"/>
    <w:rsid w:val="0080540E"/>
    <w:rsid w:val="00805C73"/>
    <w:rsid w:val="008079FB"/>
    <w:rsid w:val="00810D47"/>
    <w:rsid w:val="0081203C"/>
    <w:rsid w:val="00812969"/>
    <w:rsid w:val="00812D0D"/>
    <w:rsid w:val="00815643"/>
    <w:rsid w:val="00815963"/>
    <w:rsid w:val="00816440"/>
    <w:rsid w:val="00816669"/>
    <w:rsid w:val="008179B2"/>
    <w:rsid w:val="00823F57"/>
    <w:rsid w:val="00825104"/>
    <w:rsid w:val="00825184"/>
    <w:rsid w:val="00825B73"/>
    <w:rsid w:val="008266CA"/>
    <w:rsid w:val="00832789"/>
    <w:rsid w:val="00833BF4"/>
    <w:rsid w:val="008363B6"/>
    <w:rsid w:val="00841598"/>
    <w:rsid w:val="008423B0"/>
    <w:rsid w:val="00842EEB"/>
    <w:rsid w:val="00847C9E"/>
    <w:rsid w:val="00851778"/>
    <w:rsid w:val="00854102"/>
    <w:rsid w:val="00856326"/>
    <w:rsid w:val="0085638D"/>
    <w:rsid w:val="00861ED6"/>
    <w:rsid w:val="00862F2D"/>
    <w:rsid w:val="00864FC5"/>
    <w:rsid w:val="00866236"/>
    <w:rsid w:val="00867021"/>
    <w:rsid w:val="00870722"/>
    <w:rsid w:val="008738A6"/>
    <w:rsid w:val="00873938"/>
    <w:rsid w:val="0087521A"/>
    <w:rsid w:val="00875D77"/>
    <w:rsid w:val="0087627C"/>
    <w:rsid w:val="008772F6"/>
    <w:rsid w:val="00880E20"/>
    <w:rsid w:val="00881358"/>
    <w:rsid w:val="008813DD"/>
    <w:rsid w:val="00884714"/>
    <w:rsid w:val="00884BA0"/>
    <w:rsid w:val="00887583"/>
    <w:rsid w:val="008914D5"/>
    <w:rsid w:val="00892DB3"/>
    <w:rsid w:val="00892F42"/>
    <w:rsid w:val="008A0F67"/>
    <w:rsid w:val="008A1A84"/>
    <w:rsid w:val="008A1D77"/>
    <w:rsid w:val="008A567D"/>
    <w:rsid w:val="008B0F4B"/>
    <w:rsid w:val="008B4245"/>
    <w:rsid w:val="008B568B"/>
    <w:rsid w:val="008B5EAC"/>
    <w:rsid w:val="008B7797"/>
    <w:rsid w:val="008C1CB2"/>
    <w:rsid w:val="008C45F2"/>
    <w:rsid w:val="008C5D37"/>
    <w:rsid w:val="008D3605"/>
    <w:rsid w:val="008D3781"/>
    <w:rsid w:val="008D4240"/>
    <w:rsid w:val="008D523E"/>
    <w:rsid w:val="008D6C1D"/>
    <w:rsid w:val="008E0A17"/>
    <w:rsid w:val="008E36FF"/>
    <w:rsid w:val="008E64FC"/>
    <w:rsid w:val="008E7E80"/>
    <w:rsid w:val="008F1E25"/>
    <w:rsid w:val="008F298B"/>
    <w:rsid w:val="008F6157"/>
    <w:rsid w:val="008F6392"/>
    <w:rsid w:val="008F6958"/>
    <w:rsid w:val="0090292A"/>
    <w:rsid w:val="0090393E"/>
    <w:rsid w:val="00906627"/>
    <w:rsid w:val="00910B93"/>
    <w:rsid w:val="0091161D"/>
    <w:rsid w:val="00912047"/>
    <w:rsid w:val="009122CF"/>
    <w:rsid w:val="00914EBF"/>
    <w:rsid w:val="00915C69"/>
    <w:rsid w:val="009172CC"/>
    <w:rsid w:val="00921D63"/>
    <w:rsid w:val="009231E2"/>
    <w:rsid w:val="0092596E"/>
    <w:rsid w:val="00926590"/>
    <w:rsid w:val="00927858"/>
    <w:rsid w:val="00931516"/>
    <w:rsid w:val="00931A46"/>
    <w:rsid w:val="00931DA9"/>
    <w:rsid w:val="00931F37"/>
    <w:rsid w:val="00934F8C"/>
    <w:rsid w:val="00945EF2"/>
    <w:rsid w:val="009466F9"/>
    <w:rsid w:val="009475CA"/>
    <w:rsid w:val="0095033F"/>
    <w:rsid w:val="009530DF"/>
    <w:rsid w:val="00953623"/>
    <w:rsid w:val="00957482"/>
    <w:rsid w:val="009657A2"/>
    <w:rsid w:val="00970848"/>
    <w:rsid w:val="009723FF"/>
    <w:rsid w:val="00973616"/>
    <w:rsid w:val="00974626"/>
    <w:rsid w:val="00974664"/>
    <w:rsid w:val="0097693A"/>
    <w:rsid w:val="0097765D"/>
    <w:rsid w:val="00980680"/>
    <w:rsid w:val="00981ACD"/>
    <w:rsid w:val="0098231A"/>
    <w:rsid w:val="009825EC"/>
    <w:rsid w:val="00984707"/>
    <w:rsid w:val="0098492A"/>
    <w:rsid w:val="009856B5"/>
    <w:rsid w:val="00985D7C"/>
    <w:rsid w:val="00987532"/>
    <w:rsid w:val="00987CB6"/>
    <w:rsid w:val="00996A39"/>
    <w:rsid w:val="009A028C"/>
    <w:rsid w:val="009A0D94"/>
    <w:rsid w:val="009A2951"/>
    <w:rsid w:val="009A409F"/>
    <w:rsid w:val="009A46DA"/>
    <w:rsid w:val="009A4D72"/>
    <w:rsid w:val="009A57F0"/>
    <w:rsid w:val="009A5EBE"/>
    <w:rsid w:val="009A6103"/>
    <w:rsid w:val="009A7BB3"/>
    <w:rsid w:val="009B03F0"/>
    <w:rsid w:val="009B052F"/>
    <w:rsid w:val="009B3A96"/>
    <w:rsid w:val="009B6D7E"/>
    <w:rsid w:val="009C0763"/>
    <w:rsid w:val="009C7D3C"/>
    <w:rsid w:val="009C7F96"/>
    <w:rsid w:val="009D13CF"/>
    <w:rsid w:val="009D664F"/>
    <w:rsid w:val="009D7AE6"/>
    <w:rsid w:val="009E0300"/>
    <w:rsid w:val="009E164A"/>
    <w:rsid w:val="009E1AC7"/>
    <w:rsid w:val="009E4A31"/>
    <w:rsid w:val="009F2D5C"/>
    <w:rsid w:val="00A01251"/>
    <w:rsid w:val="00A014AD"/>
    <w:rsid w:val="00A01572"/>
    <w:rsid w:val="00A06A90"/>
    <w:rsid w:val="00A11005"/>
    <w:rsid w:val="00A1281E"/>
    <w:rsid w:val="00A16168"/>
    <w:rsid w:val="00A170F5"/>
    <w:rsid w:val="00A1771F"/>
    <w:rsid w:val="00A23733"/>
    <w:rsid w:val="00A31595"/>
    <w:rsid w:val="00A337C0"/>
    <w:rsid w:val="00A40DD5"/>
    <w:rsid w:val="00A41E0F"/>
    <w:rsid w:val="00A42F3F"/>
    <w:rsid w:val="00A43DB6"/>
    <w:rsid w:val="00A44CE5"/>
    <w:rsid w:val="00A45B4A"/>
    <w:rsid w:val="00A46FC1"/>
    <w:rsid w:val="00A47084"/>
    <w:rsid w:val="00A50066"/>
    <w:rsid w:val="00A505C8"/>
    <w:rsid w:val="00A51DB4"/>
    <w:rsid w:val="00A51DE6"/>
    <w:rsid w:val="00A52206"/>
    <w:rsid w:val="00A52EBB"/>
    <w:rsid w:val="00A54E24"/>
    <w:rsid w:val="00A605C8"/>
    <w:rsid w:val="00A61595"/>
    <w:rsid w:val="00A6183A"/>
    <w:rsid w:val="00A6406A"/>
    <w:rsid w:val="00A6659A"/>
    <w:rsid w:val="00A677B1"/>
    <w:rsid w:val="00A71897"/>
    <w:rsid w:val="00A73B96"/>
    <w:rsid w:val="00A75430"/>
    <w:rsid w:val="00A75681"/>
    <w:rsid w:val="00A77324"/>
    <w:rsid w:val="00A80044"/>
    <w:rsid w:val="00A86AE8"/>
    <w:rsid w:val="00A908BE"/>
    <w:rsid w:val="00A91A3B"/>
    <w:rsid w:val="00A978F1"/>
    <w:rsid w:val="00AA1602"/>
    <w:rsid w:val="00AA3E01"/>
    <w:rsid w:val="00AA3E27"/>
    <w:rsid w:val="00AB0391"/>
    <w:rsid w:val="00AB101B"/>
    <w:rsid w:val="00AB2AB6"/>
    <w:rsid w:val="00AB4D22"/>
    <w:rsid w:val="00AC3164"/>
    <w:rsid w:val="00AC7798"/>
    <w:rsid w:val="00AD5020"/>
    <w:rsid w:val="00AD55DA"/>
    <w:rsid w:val="00AD67A0"/>
    <w:rsid w:val="00AD6F60"/>
    <w:rsid w:val="00AD7DFC"/>
    <w:rsid w:val="00AE228E"/>
    <w:rsid w:val="00AE2423"/>
    <w:rsid w:val="00AE6D63"/>
    <w:rsid w:val="00AE7460"/>
    <w:rsid w:val="00AF0A59"/>
    <w:rsid w:val="00AF1363"/>
    <w:rsid w:val="00AF1E70"/>
    <w:rsid w:val="00AF58B4"/>
    <w:rsid w:val="00B0000B"/>
    <w:rsid w:val="00B01818"/>
    <w:rsid w:val="00B02184"/>
    <w:rsid w:val="00B06F48"/>
    <w:rsid w:val="00B07C12"/>
    <w:rsid w:val="00B10EC9"/>
    <w:rsid w:val="00B15229"/>
    <w:rsid w:val="00B15B0C"/>
    <w:rsid w:val="00B17D69"/>
    <w:rsid w:val="00B208C6"/>
    <w:rsid w:val="00B22A2F"/>
    <w:rsid w:val="00B25B65"/>
    <w:rsid w:val="00B3027B"/>
    <w:rsid w:val="00B3217D"/>
    <w:rsid w:val="00B35061"/>
    <w:rsid w:val="00B368C5"/>
    <w:rsid w:val="00B36A09"/>
    <w:rsid w:val="00B3729A"/>
    <w:rsid w:val="00B42862"/>
    <w:rsid w:val="00B43666"/>
    <w:rsid w:val="00B45E58"/>
    <w:rsid w:val="00B47537"/>
    <w:rsid w:val="00B54837"/>
    <w:rsid w:val="00B71403"/>
    <w:rsid w:val="00B714ED"/>
    <w:rsid w:val="00B7472C"/>
    <w:rsid w:val="00B77291"/>
    <w:rsid w:val="00B80D6A"/>
    <w:rsid w:val="00B826A7"/>
    <w:rsid w:val="00B83835"/>
    <w:rsid w:val="00B9081D"/>
    <w:rsid w:val="00B95ACE"/>
    <w:rsid w:val="00B9635A"/>
    <w:rsid w:val="00B977C4"/>
    <w:rsid w:val="00BA1568"/>
    <w:rsid w:val="00BA1E86"/>
    <w:rsid w:val="00BA23F8"/>
    <w:rsid w:val="00BA63B3"/>
    <w:rsid w:val="00BA7DDE"/>
    <w:rsid w:val="00BB1417"/>
    <w:rsid w:val="00BB371C"/>
    <w:rsid w:val="00BB37E2"/>
    <w:rsid w:val="00BB4134"/>
    <w:rsid w:val="00BB4FA1"/>
    <w:rsid w:val="00BB55DF"/>
    <w:rsid w:val="00BC003E"/>
    <w:rsid w:val="00BC4D2F"/>
    <w:rsid w:val="00BC5C9A"/>
    <w:rsid w:val="00BC6A40"/>
    <w:rsid w:val="00BC6A79"/>
    <w:rsid w:val="00BC74A4"/>
    <w:rsid w:val="00BC7B4D"/>
    <w:rsid w:val="00BD580F"/>
    <w:rsid w:val="00BE0381"/>
    <w:rsid w:val="00BE302A"/>
    <w:rsid w:val="00BE31A6"/>
    <w:rsid w:val="00BE4294"/>
    <w:rsid w:val="00BE5934"/>
    <w:rsid w:val="00BE657B"/>
    <w:rsid w:val="00BF0E23"/>
    <w:rsid w:val="00BF26B4"/>
    <w:rsid w:val="00BF4219"/>
    <w:rsid w:val="00BF4773"/>
    <w:rsid w:val="00BF767C"/>
    <w:rsid w:val="00C01878"/>
    <w:rsid w:val="00C021D7"/>
    <w:rsid w:val="00C0569F"/>
    <w:rsid w:val="00C05D1B"/>
    <w:rsid w:val="00C0763C"/>
    <w:rsid w:val="00C077D4"/>
    <w:rsid w:val="00C10CC5"/>
    <w:rsid w:val="00C10F7A"/>
    <w:rsid w:val="00C112E9"/>
    <w:rsid w:val="00C1135A"/>
    <w:rsid w:val="00C11724"/>
    <w:rsid w:val="00C11BE3"/>
    <w:rsid w:val="00C128F5"/>
    <w:rsid w:val="00C20698"/>
    <w:rsid w:val="00C20989"/>
    <w:rsid w:val="00C20D6D"/>
    <w:rsid w:val="00C21762"/>
    <w:rsid w:val="00C2292A"/>
    <w:rsid w:val="00C23294"/>
    <w:rsid w:val="00C308BE"/>
    <w:rsid w:val="00C30A75"/>
    <w:rsid w:val="00C319E6"/>
    <w:rsid w:val="00C358CF"/>
    <w:rsid w:val="00C365D1"/>
    <w:rsid w:val="00C41E21"/>
    <w:rsid w:val="00C41F30"/>
    <w:rsid w:val="00C422CA"/>
    <w:rsid w:val="00C4752B"/>
    <w:rsid w:val="00C4787A"/>
    <w:rsid w:val="00C52EB9"/>
    <w:rsid w:val="00C61160"/>
    <w:rsid w:val="00C6498C"/>
    <w:rsid w:val="00C66130"/>
    <w:rsid w:val="00C735E1"/>
    <w:rsid w:val="00C73ABD"/>
    <w:rsid w:val="00C74411"/>
    <w:rsid w:val="00C77F8B"/>
    <w:rsid w:val="00C808A1"/>
    <w:rsid w:val="00C80DED"/>
    <w:rsid w:val="00C81E69"/>
    <w:rsid w:val="00C81E92"/>
    <w:rsid w:val="00C8444E"/>
    <w:rsid w:val="00C8605E"/>
    <w:rsid w:val="00C86F7A"/>
    <w:rsid w:val="00C9142A"/>
    <w:rsid w:val="00C919E0"/>
    <w:rsid w:val="00CA0968"/>
    <w:rsid w:val="00CA2BCD"/>
    <w:rsid w:val="00CA3A75"/>
    <w:rsid w:val="00CA49F1"/>
    <w:rsid w:val="00CA5CC9"/>
    <w:rsid w:val="00CB25C8"/>
    <w:rsid w:val="00CB299E"/>
    <w:rsid w:val="00CB2EDC"/>
    <w:rsid w:val="00CB307F"/>
    <w:rsid w:val="00CB42B7"/>
    <w:rsid w:val="00CB4732"/>
    <w:rsid w:val="00CB5069"/>
    <w:rsid w:val="00CB5BBA"/>
    <w:rsid w:val="00CC0CCB"/>
    <w:rsid w:val="00CC2B7F"/>
    <w:rsid w:val="00CC4AA9"/>
    <w:rsid w:val="00CE1F61"/>
    <w:rsid w:val="00CE6A11"/>
    <w:rsid w:val="00CE7536"/>
    <w:rsid w:val="00CE7DC3"/>
    <w:rsid w:val="00D00CB0"/>
    <w:rsid w:val="00D00CC5"/>
    <w:rsid w:val="00D014B8"/>
    <w:rsid w:val="00D01A61"/>
    <w:rsid w:val="00D02962"/>
    <w:rsid w:val="00D03327"/>
    <w:rsid w:val="00D066D6"/>
    <w:rsid w:val="00D10AD0"/>
    <w:rsid w:val="00D11EC6"/>
    <w:rsid w:val="00D14D3F"/>
    <w:rsid w:val="00D16BC2"/>
    <w:rsid w:val="00D25609"/>
    <w:rsid w:val="00D30ED5"/>
    <w:rsid w:val="00D31189"/>
    <w:rsid w:val="00D333DC"/>
    <w:rsid w:val="00D37CE0"/>
    <w:rsid w:val="00D41069"/>
    <w:rsid w:val="00D4357F"/>
    <w:rsid w:val="00D43792"/>
    <w:rsid w:val="00D44467"/>
    <w:rsid w:val="00D451CE"/>
    <w:rsid w:val="00D467CA"/>
    <w:rsid w:val="00D47763"/>
    <w:rsid w:val="00D56A85"/>
    <w:rsid w:val="00D572A4"/>
    <w:rsid w:val="00D640CF"/>
    <w:rsid w:val="00D646C8"/>
    <w:rsid w:val="00D741A9"/>
    <w:rsid w:val="00D7590B"/>
    <w:rsid w:val="00D7650A"/>
    <w:rsid w:val="00D76568"/>
    <w:rsid w:val="00D81A2F"/>
    <w:rsid w:val="00D841A7"/>
    <w:rsid w:val="00D84475"/>
    <w:rsid w:val="00D84E6D"/>
    <w:rsid w:val="00D85694"/>
    <w:rsid w:val="00D901B8"/>
    <w:rsid w:val="00D91371"/>
    <w:rsid w:val="00D91744"/>
    <w:rsid w:val="00D93192"/>
    <w:rsid w:val="00D94960"/>
    <w:rsid w:val="00DA0D94"/>
    <w:rsid w:val="00DA1A45"/>
    <w:rsid w:val="00DA2A1C"/>
    <w:rsid w:val="00DA4581"/>
    <w:rsid w:val="00DA5BF7"/>
    <w:rsid w:val="00DA730E"/>
    <w:rsid w:val="00DB28B9"/>
    <w:rsid w:val="00DB2F97"/>
    <w:rsid w:val="00DB38D8"/>
    <w:rsid w:val="00DC0404"/>
    <w:rsid w:val="00DC1B6C"/>
    <w:rsid w:val="00DC1F2F"/>
    <w:rsid w:val="00DC2F7E"/>
    <w:rsid w:val="00DC307F"/>
    <w:rsid w:val="00DC4136"/>
    <w:rsid w:val="00DC53B5"/>
    <w:rsid w:val="00DC56E0"/>
    <w:rsid w:val="00DC6939"/>
    <w:rsid w:val="00DC72C9"/>
    <w:rsid w:val="00DC7839"/>
    <w:rsid w:val="00DD0435"/>
    <w:rsid w:val="00DD2A4E"/>
    <w:rsid w:val="00DD3198"/>
    <w:rsid w:val="00DD679E"/>
    <w:rsid w:val="00DD746E"/>
    <w:rsid w:val="00DE0C68"/>
    <w:rsid w:val="00DE0EC1"/>
    <w:rsid w:val="00DE0F60"/>
    <w:rsid w:val="00DE466A"/>
    <w:rsid w:val="00DE640C"/>
    <w:rsid w:val="00DE663C"/>
    <w:rsid w:val="00DE7520"/>
    <w:rsid w:val="00DE7550"/>
    <w:rsid w:val="00DE7E3A"/>
    <w:rsid w:val="00DF0FDD"/>
    <w:rsid w:val="00DF42DE"/>
    <w:rsid w:val="00DF5106"/>
    <w:rsid w:val="00DF5EE8"/>
    <w:rsid w:val="00DF61F3"/>
    <w:rsid w:val="00E03591"/>
    <w:rsid w:val="00E04507"/>
    <w:rsid w:val="00E04964"/>
    <w:rsid w:val="00E102EA"/>
    <w:rsid w:val="00E1318C"/>
    <w:rsid w:val="00E132B9"/>
    <w:rsid w:val="00E2135D"/>
    <w:rsid w:val="00E21A48"/>
    <w:rsid w:val="00E30B06"/>
    <w:rsid w:val="00E3201B"/>
    <w:rsid w:val="00E3469C"/>
    <w:rsid w:val="00E42493"/>
    <w:rsid w:val="00E4515E"/>
    <w:rsid w:val="00E47D6B"/>
    <w:rsid w:val="00E47F1C"/>
    <w:rsid w:val="00E53956"/>
    <w:rsid w:val="00E55222"/>
    <w:rsid w:val="00E55F5D"/>
    <w:rsid w:val="00E568A0"/>
    <w:rsid w:val="00E6008B"/>
    <w:rsid w:val="00E61C28"/>
    <w:rsid w:val="00E629A5"/>
    <w:rsid w:val="00E7053C"/>
    <w:rsid w:val="00E70FA0"/>
    <w:rsid w:val="00E718B5"/>
    <w:rsid w:val="00E76944"/>
    <w:rsid w:val="00E81973"/>
    <w:rsid w:val="00E87E75"/>
    <w:rsid w:val="00E96404"/>
    <w:rsid w:val="00E9658D"/>
    <w:rsid w:val="00E96CD3"/>
    <w:rsid w:val="00E973D0"/>
    <w:rsid w:val="00EA28BB"/>
    <w:rsid w:val="00EA3030"/>
    <w:rsid w:val="00EA36BA"/>
    <w:rsid w:val="00EA4F48"/>
    <w:rsid w:val="00EA5B89"/>
    <w:rsid w:val="00EA77E5"/>
    <w:rsid w:val="00EB1913"/>
    <w:rsid w:val="00EB1AF9"/>
    <w:rsid w:val="00EB1DF4"/>
    <w:rsid w:val="00EB2041"/>
    <w:rsid w:val="00EB75E8"/>
    <w:rsid w:val="00EC052C"/>
    <w:rsid w:val="00EC2DAF"/>
    <w:rsid w:val="00EC31F7"/>
    <w:rsid w:val="00EC36F5"/>
    <w:rsid w:val="00EC3799"/>
    <w:rsid w:val="00EC5D66"/>
    <w:rsid w:val="00ED02B5"/>
    <w:rsid w:val="00ED06E1"/>
    <w:rsid w:val="00ED12D3"/>
    <w:rsid w:val="00ED4A3F"/>
    <w:rsid w:val="00EE27E7"/>
    <w:rsid w:val="00EE4B5A"/>
    <w:rsid w:val="00EF16AF"/>
    <w:rsid w:val="00EF4F03"/>
    <w:rsid w:val="00EF556C"/>
    <w:rsid w:val="00EF5679"/>
    <w:rsid w:val="00EF6037"/>
    <w:rsid w:val="00F04554"/>
    <w:rsid w:val="00F04711"/>
    <w:rsid w:val="00F047FE"/>
    <w:rsid w:val="00F048D7"/>
    <w:rsid w:val="00F05D38"/>
    <w:rsid w:val="00F144FA"/>
    <w:rsid w:val="00F20BC6"/>
    <w:rsid w:val="00F245F4"/>
    <w:rsid w:val="00F25A92"/>
    <w:rsid w:val="00F30B2D"/>
    <w:rsid w:val="00F311A5"/>
    <w:rsid w:val="00F313DC"/>
    <w:rsid w:val="00F3234C"/>
    <w:rsid w:val="00F36634"/>
    <w:rsid w:val="00F379C3"/>
    <w:rsid w:val="00F44576"/>
    <w:rsid w:val="00F44922"/>
    <w:rsid w:val="00F45677"/>
    <w:rsid w:val="00F45DD7"/>
    <w:rsid w:val="00F47F64"/>
    <w:rsid w:val="00F5162B"/>
    <w:rsid w:val="00F54C34"/>
    <w:rsid w:val="00F56266"/>
    <w:rsid w:val="00F608F7"/>
    <w:rsid w:val="00F6182D"/>
    <w:rsid w:val="00F61E1D"/>
    <w:rsid w:val="00F6299D"/>
    <w:rsid w:val="00F64614"/>
    <w:rsid w:val="00F668BE"/>
    <w:rsid w:val="00F66A8E"/>
    <w:rsid w:val="00F70853"/>
    <w:rsid w:val="00F71D3E"/>
    <w:rsid w:val="00F71EE8"/>
    <w:rsid w:val="00F81648"/>
    <w:rsid w:val="00F84286"/>
    <w:rsid w:val="00F86A23"/>
    <w:rsid w:val="00F91168"/>
    <w:rsid w:val="00F92C72"/>
    <w:rsid w:val="00F93D3A"/>
    <w:rsid w:val="00F96170"/>
    <w:rsid w:val="00FA01CB"/>
    <w:rsid w:val="00FA130C"/>
    <w:rsid w:val="00FA27F7"/>
    <w:rsid w:val="00FB0ECE"/>
    <w:rsid w:val="00FB1927"/>
    <w:rsid w:val="00FB69C8"/>
    <w:rsid w:val="00FB78C5"/>
    <w:rsid w:val="00FC03C2"/>
    <w:rsid w:val="00FC20F9"/>
    <w:rsid w:val="00FC36B4"/>
    <w:rsid w:val="00FC46EC"/>
    <w:rsid w:val="00FC5224"/>
    <w:rsid w:val="00FC5E8E"/>
    <w:rsid w:val="00FC61EF"/>
    <w:rsid w:val="00FD18BD"/>
    <w:rsid w:val="00FD2C77"/>
    <w:rsid w:val="00FD4394"/>
    <w:rsid w:val="00FD5837"/>
    <w:rsid w:val="00FE00AD"/>
    <w:rsid w:val="00FE0C1E"/>
    <w:rsid w:val="00FE5012"/>
    <w:rsid w:val="00FE59AD"/>
    <w:rsid w:val="00FE7365"/>
    <w:rsid w:val="00FF01F0"/>
    <w:rsid w:val="00FF21B1"/>
    <w:rsid w:val="00FF225B"/>
    <w:rsid w:val="00FF2F8B"/>
    <w:rsid w:val="00FF3E4A"/>
    <w:rsid w:val="00FF3FBE"/>
    <w:rsid w:val="00FF405C"/>
    <w:rsid w:val="00FF5C16"/>
    <w:rsid w:val="00FF69EE"/>
    <w:rsid w:val="188F7D6A"/>
    <w:rsid w:val="26274C27"/>
    <w:rsid w:val="6A4522C7"/>
    <w:rsid w:val="7E668805"/>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6763A"/>
  <w15:docId w15:val="{D963EA53-709C-4F23-B36D-4C15434D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CC"/>
    <w:pPr>
      <w:spacing w:after="120" w:line="276" w:lineRule="auto"/>
      <w:jc w:val="both"/>
    </w:pPr>
    <w:rPr>
      <w:rFonts w:ascii="Arial" w:hAnsi="Arial" w:cs="Arial"/>
      <w:color w:val="000000"/>
      <w:sz w:val="24"/>
      <w:szCs w:val="24"/>
      <w:lang w:val="es-ES" w:eastAsia="es-ES"/>
    </w:rPr>
  </w:style>
  <w:style w:type="paragraph" w:styleId="Ttulo1">
    <w:name w:val="heading 1"/>
    <w:basedOn w:val="Normal"/>
    <w:next w:val="Normal"/>
    <w:link w:val="Ttulo1Car"/>
    <w:qFormat/>
    <w:rsid w:val="00F86A23"/>
    <w:pPr>
      <w:keepNext/>
      <w:numPr>
        <w:numId w:val="3"/>
      </w:numPr>
      <w:spacing w:before="240" w:line="240" w:lineRule="auto"/>
      <w:outlineLvl w:val="0"/>
    </w:pPr>
    <w:rPr>
      <w:b/>
      <w:bCs/>
      <w:kern w:val="32"/>
      <w:sz w:val="28"/>
      <w:szCs w:val="28"/>
    </w:rPr>
  </w:style>
  <w:style w:type="paragraph" w:styleId="Ttulo2">
    <w:name w:val="heading 2"/>
    <w:basedOn w:val="Normal"/>
    <w:next w:val="Normal"/>
    <w:link w:val="Ttulo2Car"/>
    <w:uiPriority w:val="99"/>
    <w:qFormat/>
    <w:rsid w:val="004759D0"/>
    <w:pPr>
      <w:keepNext/>
      <w:spacing w:before="240" w:after="60"/>
      <w:outlineLvl w:val="1"/>
    </w:pPr>
    <w:rPr>
      <w:rFonts w:ascii="Cambria" w:hAnsi="Cambria" w:cs="Cambria"/>
      <w:b/>
      <w:bCs/>
      <w:i/>
      <w:iCs/>
      <w:sz w:val="28"/>
      <w:szCs w:val="28"/>
    </w:rPr>
  </w:style>
  <w:style w:type="paragraph" w:styleId="Ttulo3">
    <w:name w:val="heading 3"/>
    <w:basedOn w:val="Normal"/>
    <w:next w:val="Normal"/>
    <w:link w:val="Ttulo3Car"/>
    <w:unhideWhenUsed/>
    <w:qFormat/>
    <w:locked/>
    <w:rsid w:val="000A6FCF"/>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nhideWhenUsed/>
    <w:qFormat/>
    <w:locked/>
    <w:rsid w:val="000A6FCF"/>
    <w:pPr>
      <w:keepNext/>
      <w:keepLines/>
      <w:spacing w:before="200" w:after="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9"/>
    <w:qFormat/>
    <w:rsid w:val="0043697D"/>
    <w:pPr>
      <w:spacing w:before="240" w:after="60"/>
      <w:outlineLvl w:val="4"/>
    </w:pPr>
    <w:rPr>
      <w:rFonts w:ascii="Calibri" w:hAnsi="Calibri" w:cs="Calibri"/>
      <w:b/>
      <w:bCs/>
      <w:i/>
      <w:iCs/>
      <w:sz w:val="26"/>
      <w:szCs w:val="26"/>
    </w:rPr>
  </w:style>
  <w:style w:type="paragraph" w:styleId="Ttulo6">
    <w:name w:val="heading 6"/>
    <w:basedOn w:val="Normal"/>
    <w:next w:val="Normal"/>
    <w:link w:val="Ttulo6Car"/>
    <w:unhideWhenUsed/>
    <w:qFormat/>
    <w:locked/>
    <w:rsid w:val="000A6FCF"/>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nhideWhenUsed/>
    <w:qFormat/>
    <w:locked/>
    <w:rsid w:val="000A6F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F86A23"/>
    <w:rPr>
      <w:rFonts w:ascii="Arial" w:hAnsi="Arial" w:cs="Arial"/>
      <w:b/>
      <w:bCs/>
      <w:color w:val="000000"/>
      <w:kern w:val="32"/>
      <w:sz w:val="28"/>
      <w:szCs w:val="28"/>
      <w:lang w:val="es-ES" w:eastAsia="es-ES"/>
    </w:rPr>
  </w:style>
  <w:style w:type="character" w:customStyle="1" w:styleId="Ttulo2Car">
    <w:name w:val="Título 2 Car"/>
    <w:basedOn w:val="Fuentedeprrafopredeter"/>
    <w:link w:val="Ttulo2"/>
    <w:uiPriority w:val="99"/>
    <w:semiHidden/>
    <w:locked/>
    <w:rsid w:val="004759D0"/>
    <w:rPr>
      <w:rFonts w:ascii="Cambria" w:hAnsi="Cambria" w:cs="Cambria"/>
      <w:b/>
      <w:bCs/>
      <w:i/>
      <w:iCs/>
      <w:sz w:val="28"/>
      <w:szCs w:val="28"/>
      <w:lang w:val="es-ES" w:eastAsia="es-ES"/>
    </w:rPr>
  </w:style>
  <w:style w:type="character" w:customStyle="1" w:styleId="Ttulo5Car">
    <w:name w:val="Título 5 Car"/>
    <w:basedOn w:val="Fuentedeprrafopredeter"/>
    <w:link w:val="Ttulo5"/>
    <w:uiPriority w:val="99"/>
    <w:semiHidden/>
    <w:locked/>
    <w:rsid w:val="0043697D"/>
    <w:rPr>
      <w:rFonts w:ascii="Calibri" w:hAnsi="Calibri" w:cs="Calibri"/>
      <w:b/>
      <w:bCs/>
      <w:i/>
      <w:iCs/>
      <w:sz w:val="26"/>
      <w:szCs w:val="26"/>
      <w:lang w:val="es-ES" w:eastAsia="es-ES"/>
    </w:rPr>
  </w:style>
  <w:style w:type="paragraph" w:styleId="Ttulo">
    <w:name w:val="Title"/>
    <w:basedOn w:val="Normal"/>
    <w:link w:val="TtuloCar"/>
    <w:uiPriority w:val="99"/>
    <w:qFormat/>
    <w:rsid w:val="00115DDC"/>
    <w:pPr>
      <w:jc w:val="center"/>
    </w:pPr>
    <w:rPr>
      <w:b/>
      <w:bCs/>
      <w:i/>
      <w:iCs/>
      <w:sz w:val="28"/>
      <w:szCs w:val="28"/>
    </w:rPr>
  </w:style>
  <w:style w:type="character" w:customStyle="1" w:styleId="TtuloCar">
    <w:name w:val="Título Car"/>
    <w:basedOn w:val="Fuentedeprrafopredeter"/>
    <w:link w:val="Ttulo"/>
    <w:uiPriority w:val="99"/>
    <w:locked/>
    <w:rsid w:val="00B9635A"/>
    <w:rPr>
      <w:rFonts w:ascii="Cambria" w:hAnsi="Cambria" w:cs="Cambria"/>
      <w:b/>
      <w:bCs/>
      <w:color w:val="000000"/>
      <w:kern w:val="28"/>
      <w:sz w:val="32"/>
      <w:szCs w:val="32"/>
      <w:lang w:val="es-ES" w:eastAsia="es-ES"/>
    </w:rPr>
  </w:style>
  <w:style w:type="table" w:styleId="Tablaconcuadrcula">
    <w:name w:val="Table Grid"/>
    <w:basedOn w:val="Tablanormal"/>
    <w:uiPriority w:val="99"/>
    <w:rsid w:val="00FB192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99"/>
    <w:semiHidden/>
    <w:rsid w:val="009A4D72"/>
  </w:style>
  <w:style w:type="character" w:styleId="Hipervnculo">
    <w:name w:val="Hyperlink"/>
    <w:basedOn w:val="Fuentedeprrafopredeter"/>
    <w:uiPriority w:val="99"/>
    <w:rsid w:val="009A4D72"/>
    <w:rPr>
      <w:rFonts w:cs="Times New Roman"/>
      <w:color w:val="0000FF"/>
      <w:u w:val="single"/>
    </w:rPr>
  </w:style>
  <w:style w:type="paragraph" w:styleId="Encabezado">
    <w:name w:val="header"/>
    <w:basedOn w:val="Normal"/>
    <w:link w:val="EncabezadoCar"/>
    <w:uiPriority w:val="99"/>
    <w:rsid w:val="009A4D72"/>
    <w:pPr>
      <w:tabs>
        <w:tab w:val="center" w:pos="4680"/>
        <w:tab w:val="right" w:pos="9360"/>
      </w:tabs>
    </w:pPr>
  </w:style>
  <w:style w:type="character" w:customStyle="1" w:styleId="EncabezadoCar">
    <w:name w:val="Encabezado Car"/>
    <w:basedOn w:val="Fuentedeprrafopredeter"/>
    <w:link w:val="Encabezado"/>
    <w:uiPriority w:val="99"/>
    <w:locked/>
    <w:rsid w:val="009A4D72"/>
    <w:rPr>
      <w:rFonts w:ascii="Arial" w:hAnsi="Arial" w:cs="Arial"/>
      <w:sz w:val="24"/>
      <w:szCs w:val="24"/>
      <w:lang w:val="es-ES" w:eastAsia="es-ES"/>
    </w:rPr>
  </w:style>
  <w:style w:type="paragraph" w:styleId="Piedepgina">
    <w:name w:val="footer"/>
    <w:basedOn w:val="Normal"/>
    <w:link w:val="PiedepginaCar"/>
    <w:uiPriority w:val="99"/>
    <w:rsid w:val="009A4D72"/>
    <w:pPr>
      <w:tabs>
        <w:tab w:val="center" w:pos="4680"/>
        <w:tab w:val="right" w:pos="9360"/>
      </w:tabs>
    </w:pPr>
  </w:style>
  <w:style w:type="character" w:customStyle="1" w:styleId="PiedepginaCar">
    <w:name w:val="Pie de página Car"/>
    <w:basedOn w:val="Fuentedeprrafopredeter"/>
    <w:link w:val="Piedepgina"/>
    <w:uiPriority w:val="99"/>
    <w:locked/>
    <w:rsid w:val="009A4D72"/>
    <w:rPr>
      <w:rFonts w:ascii="Arial" w:hAnsi="Arial" w:cs="Arial"/>
      <w:sz w:val="24"/>
      <w:szCs w:val="24"/>
      <w:lang w:val="es-ES" w:eastAsia="es-ES"/>
    </w:rPr>
  </w:style>
  <w:style w:type="paragraph" w:styleId="Prrafodelista">
    <w:name w:val="List Paragraph"/>
    <w:basedOn w:val="Normal"/>
    <w:uiPriority w:val="99"/>
    <w:qFormat/>
    <w:rsid w:val="00B95ACE"/>
    <w:pPr>
      <w:ind w:left="720"/>
    </w:pPr>
  </w:style>
  <w:style w:type="paragraph" w:styleId="Textoindependiente">
    <w:name w:val="Body Text"/>
    <w:basedOn w:val="Normal"/>
    <w:link w:val="TextoindependienteCar"/>
    <w:uiPriority w:val="99"/>
    <w:rsid w:val="00DB28B9"/>
    <w:pPr>
      <w:jc w:val="left"/>
    </w:pPr>
    <w:rPr>
      <w:lang w:val="es-CR"/>
    </w:rPr>
  </w:style>
  <w:style w:type="character" w:customStyle="1" w:styleId="TextoindependienteCar">
    <w:name w:val="Texto independiente Car"/>
    <w:basedOn w:val="Fuentedeprrafopredeter"/>
    <w:link w:val="Textoindependiente"/>
    <w:uiPriority w:val="99"/>
    <w:locked/>
    <w:rsid w:val="00DB28B9"/>
    <w:rPr>
      <w:rFonts w:cs="Times New Roman"/>
      <w:sz w:val="24"/>
      <w:szCs w:val="24"/>
      <w:lang w:val="es-CR" w:eastAsia="es-ES"/>
    </w:rPr>
  </w:style>
  <w:style w:type="paragraph" w:customStyle="1" w:styleId="Subtitulosdeprocedimientos">
    <w:name w:val="Subtitulos de procedimientos"/>
    <w:basedOn w:val="Ttulo1"/>
    <w:uiPriority w:val="99"/>
    <w:rsid w:val="00DB28B9"/>
    <w:pPr>
      <w:spacing w:after="60"/>
      <w:jc w:val="left"/>
    </w:pPr>
  </w:style>
  <w:style w:type="character" w:styleId="Textoennegrita">
    <w:name w:val="Strong"/>
    <w:basedOn w:val="Fuentedeprrafopredeter"/>
    <w:uiPriority w:val="99"/>
    <w:qFormat/>
    <w:rsid w:val="00115DDC"/>
    <w:rPr>
      <w:rFonts w:cs="Times New Roman"/>
      <w:b/>
      <w:bCs/>
    </w:rPr>
  </w:style>
  <w:style w:type="paragraph" w:customStyle="1" w:styleId="Textoindependiente31">
    <w:name w:val="Texto independiente 31"/>
    <w:basedOn w:val="Normal"/>
    <w:uiPriority w:val="99"/>
    <w:rsid w:val="004759D0"/>
    <w:pPr>
      <w:suppressAutoHyphens/>
    </w:pPr>
    <w:rPr>
      <w:lang w:val="es-CR" w:eastAsia="ar-SA"/>
    </w:rPr>
  </w:style>
  <w:style w:type="paragraph" w:customStyle="1" w:styleId="Textoindependiente22">
    <w:name w:val="Texto independiente 22"/>
    <w:basedOn w:val="Normal"/>
    <w:uiPriority w:val="99"/>
    <w:rsid w:val="004759D0"/>
    <w:pPr>
      <w:tabs>
        <w:tab w:val="left" w:pos="-720"/>
      </w:tabs>
      <w:suppressAutoHyphens/>
      <w:spacing w:before="72"/>
      <w:ind w:right="-136"/>
    </w:pPr>
    <w:rPr>
      <w:sz w:val="28"/>
      <w:szCs w:val="28"/>
      <w:lang w:val="es-ES_tradnl" w:eastAsia="ar-SA"/>
    </w:rPr>
  </w:style>
  <w:style w:type="character" w:styleId="Nmerodepgina">
    <w:name w:val="page number"/>
    <w:basedOn w:val="Fuentedeprrafopredeter"/>
    <w:uiPriority w:val="99"/>
    <w:rsid w:val="004759D0"/>
    <w:rPr>
      <w:rFonts w:cs="Times New Roman"/>
    </w:rPr>
  </w:style>
  <w:style w:type="paragraph" w:customStyle="1" w:styleId="Textoindependiente21">
    <w:name w:val="Texto independiente 21"/>
    <w:basedOn w:val="Normal"/>
    <w:uiPriority w:val="99"/>
    <w:rsid w:val="004759D0"/>
    <w:pPr>
      <w:suppressAutoHyphens/>
    </w:pPr>
    <w:rPr>
      <w:color w:val="FF0000"/>
      <w:lang w:val="es-CR" w:eastAsia="ar-SA"/>
    </w:rPr>
  </w:style>
  <w:style w:type="paragraph" w:customStyle="1" w:styleId="Ttulo1Procedimientos">
    <w:name w:val="Título 1 Procedimientos"/>
    <w:basedOn w:val="Ttulo1"/>
    <w:uiPriority w:val="99"/>
    <w:rsid w:val="009A0D94"/>
    <w:pPr>
      <w:numPr>
        <w:numId w:val="1"/>
      </w:numPr>
    </w:pPr>
    <w:rPr>
      <w:kern w:val="0"/>
    </w:rPr>
  </w:style>
  <w:style w:type="paragraph" w:customStyle="1" w:styleId="Ttulo2Procedimiento">
    <w:name w:val="Título 2 Procedimiento"/>
    <w:basedOn w:val="Normal"/>
    <w:link w:val="Ttulo2ProcedimientoCar"/>
    <w:uiPriority w:val="99"/>
    <w:rsid w:val="009A0D94"/>
    <w:pPr>
      <w:numPr>
        <w:ilvl w:val="1"/>
        <w:numId w:val="1"/>
      </w:numPr>
      <w:spacing w:before="240"/>
    </w:pPr>
    <w:rPr>
      <w:i/>
      <w:iCs/>
    </w:rPr>
  </w:style>
  <w:style w:type="paragraph" w:customStyle="1" w:styleId="Ttulo3Procedimiento">
    <w:name w:val="Título 3 Procedimiento"/>
    <w:basedOn w:val="Normal"/>
    <w:uiPriority w:val="99"/>
    <w:rsid w:val="009A0D94"/>
    <w:pPr>
      <w:numPr>
        <w:ilvl w:val="2"/>
        <w:numId w:val="1"/>
      </w:numPr>
      <w:spacing w:before="240"/>
    </w:pPr>
    <w:rPr>
      <w:i/>
      <w:iCs/>
      <w:sz w:val="22"/>
      <w:szCs w:val="22"/>
    </w:rPr>
  </w:style>
  <w:style w:type="character" w:customStyle="1" w:styleId="Ttulo2ProcedimientoCar">
    <w:name w:val="Título 2 Procedimiento Car"/>
    <w:basedOn w:val="Fuentedeprrafopredeter"/>
    <w:link w:val="Ttulo2Procedimiento"/>
    <w:uiPriority w:val="99"/>
    <w:locked/>
    <w:rsid w:val="009A0D94"/>
    <w:rPr>
      <w:rFonts w:ascii="Arial" w:hAnsi="Arial" w:cs="Arial"/>
      <w:i/>
      <w:iCs/>
      <w:color w:val="000000"/>
      <w:sz w:val="24"/>
      <w:szCs w:val="24"/>
      <w:lang w:val="es-ES" w:eastAsia="es-ES"/>
    </w:rPr>
  </w:style>
  <w:style w:type="paragraph" w:styleId="Cita">
    <w:name w:val="Quote"/>
    <w:basedOn w:val="Normal"/>
    <w:next w:val="Normal"/>
    <w:link w:val="CitaCar"/>
    <w:uiPriority w:val="99"/>
    <w:qFormat/>
    <w:rsid w:val="00ED12D3"/>
    <w:rPr>
      <w:i/>
      <w:iCs/>
    </w:rPr>
  </w:style>
  <w:style w:type="character" w:customStyle="1" w:styleId="CitaCar">
    <w:name w:val="Cita Car"/>
    <w:basedOn w:val="Fuentedeprrafopredeter"/>
    <w:link w:val="Cita"/>
    <w:uiPriority w:val="99"/>
    <w:locked/>
    <w:rsid w:val="00ED12D3"/>
    <w:rPr>
      <w:rFonts w:ascii="Arial" w:hAnsi="Arial" w:cs="Arial"/>
      <w:i/>
      <w:iCs/>
      <w:color w:val="000000"/>
      <w:sz w:val="24"/>
      <w:szCs w:val="24"/>
      <w:lang w:val="es-ES" w:eastAsia="es-ES"/>
    </w:rPr>
  </w:style>
  <w:style w:type="paragraph" w:customStyle="1" w:styleId="procedimientos">
    <w:name w:val="procedimientos"/>
    <w:basedOn w:val="Ttulo2Procedimiento"/>
    <w:uiPriority w:val="99"/>
    <w:rsid w:val="00887583"/>
    <w:pPr>
      <w:numPr>
        <w:ilvl w:val="0"/>
        <w:numId w:val="0"/>
      </w:numPr>
      <w:tabs>
        <w:tab w:val="num" w:pos="3315"/>
      </w:tabs>
      <w:spacing w:line="240" w:lineRule="auto"/>
      <w:ind w:left="3315" w:hanging="360"/>
    </w:pPr>
    <w:rPr>
      <w:color w:val="auto"/>
      <w:lang w:val="es-CR"/>
    </w:rPr>
  </w:style>
  <w:style w:type="character" w:styleId="Refdecomentario">
    <w:name w:val="annotation reference"/>
    <w:basedOn w:val="Fuentedeprrafopredeter"/>
    <w:uiPriority w:val="99"/>
    <w:semiHidden/>
    <w:rsid w:val="00D91744"/>
    <w:rPr>
      <w:rFonts w:cs="Times New Roman"/>
      <w:sz w:val="16"/>
      <w:szCs w:val="16"/>
    </w:rPr>
  </w:style>
  <w:style w:type="paragraph" w:styleId="Textocomentario">
    <w:name w:val="annotation text"/>
    <w:basedOn w:val="Normal"/>
    <w:link w:val="TextocomentarioCar"/>
    <w:uiPriority w:val="99"/>
    <w:semiHidden/>
    <w:rsid w:val="00D91744"/>
    <w:rPr>
      <w:sz w:val="20"/>
      <w:szCs w:val="20"/>
    </w:rPr>
  </w:style>
  <w:style w:type="character" w:customStyle="1" w:styleId="TextocomentarioCar">
    <w:name w:val="Texto comentario Car"/>
    <w:basedOn w:val="Fuentedeprrafopredeter"/>
    <w:link w:val="Textocomentario"/>
    <w:uiPriority w:val="99"/>
    <w:locked/>
    <w:rsid w:val="00D91744"/>
    <w:rPr>
      <w:rFonts w:ascii="Arial" w:hAnsi="Arial" w:cs="Arial"/>
      <w:color w:val="000000"/>
      <w:lang w:val="es-ES" w:eastAsia="es-ES"/>
    </w:rPr>
  </w:style>
  <w:style w:type="paragraph" w:styleId="Asuntodelcomentario">
    <w:name w:val="annotation subject"/>
    <w:basedOn w:val="Textocomentario"/>
    <w:next w:val="Textocomentario"/>
    <w:link w:val="AsuntodelcomentarioCar"/>
    <w:uiPriority w:val="99"/>
    <w:semiHidden/>
    <w:rsid w:val="00D91744"/>
    <w:rPr>
      <w:b/>
      <w:bCs/>
    </w:rPr>
  </w:style>
  <w:style w:type="character" w:customStyle="1" w:styleId="AsuntodelcomentarioCar">
    <w:name w:val="Asunto del comentario Car"/>
    <w:basedOn w:val="TextocomentarioCar"/>
    <w:link w:val="Asuntodelcomentario"/>
    <w:uiPriority w:val="99"/>
    <w:locked/>
    <w:rsid w:val="00D91744"/>
    <w:rPr>
      <w:rFonts w:ascii="Arial" w:hAnsi="Arial" w:cs="Arial"/>
      <w:b/>
      <w:bCs/>
      <w:color w:val="000000"/>
      <w:lang w:val="es-ES" w:eastAsia="es-ES"/>
    </w:rPr>
  </w:style>
  <w:style w:type="paragraph" w:styleId="Textodeglobo">
    <w:name w:val="Balloon Text"/>
    <w:basedOn w:val="Normal"/>
    <w:link w:val="TextodegloboCar"/>
    <w:uiPriority w:val="99"/>
    <w:semiHidden/>
    <w:rsid w:val="00D917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91744"/>
    <w:rPr>
      <w:rFonts w:ascii="Tahoma" w:hAnsi="Tahoma" w:cs="Tahoma"/>
      <w:color w:val="000000"/>
      <w:sz w:val="16"/>
      <w:szCs w:val="16"/>
      <w:lang w:val="es-ES" w:eastAsia="es-ES"/>
    </w:rPr>
  </w:style>
  <w:style w:type="character" w:customStyle="1" w:styleId="apple-style-span">
    <w:name w:val="apple-style-span"/>
    <w:basedOn w:val="Fuentedeprrafopredeter"/>
    <w:uiPriority w:val="99"/>
    <w:rsid w:val="003573AE"/>
    <w:rPr>
      <w:rFonts w:cs="Times New Roman"/>
    </w:rPr>
  </w:style>
  <w:style w:type="character" w:customStyle="1" w:styleId="apple-converted-space">
    <w:name w:val="apple-converted-space"/>
    <w:basedOn w:val="Fuentedeprrafopredeter"/>
    <w:uiPriority w:val="99"/>
    <w:rsid w:val="003573AE"/>
    <w:rPr>
      <w:rFonts w:cs="Times New Roman"/>
    </w:rPr>
  </w:style>
  <w:style w:type="character" w:customStyle="1" w:styleId="nfakpe">
    <w:name w:val="nfakpe"/>
    <w:basedOn w:val="Fuentedeprrafopredeter"/>
    <w:uiPriority w:val="99"/>
    <w:rsid w:val="003573AE"/>
    <w:rPr>
      <w:rFonts w:cs="Times New Roman"/>
    </w:rPr>
  </w:style>
  <w:style w:type="paragraph" w:styleId="Revisin">
    <w:name w:val="Revision"/>
    <w:hidden/>
    <w:uiPriority w:val="99"/>
    <w:semiHidden/>
    <w:rsid w:val="002A139F"/>
    <w:rPr>
      <w:rFonts w:ascii="Arial" w:hAnsi="Arial" w:cs="Arial"/>
      <w:color w:val="000000"/>
      <w:sz w:val="24"/>
      <w:szCs w:val="24"/>
      <w:lang w:val="es-ES" w:eastAsia="es-ES"/>
    </w:rPr>
  </w:style>
  <w:style w:type="paragraph" w:styleId="Subttulo">
    <w:name w:val="Subtitle"/>
    <w:basedOn w:val="Normal"/>
    <w:next w:val="Normal"/>
    <w:link w:val="SubttuloCar"/>
    <w:qFormat/>
    <w:locked/>
    <w:rsid w:val="000A6FCF"/>
    <w:pPr>
      <w:numPr>
        <w:ilvl w:val="1"/>
      </w:numPr>
    </w:pPr>
    <w:rPr>
      <w:rFonts w:asciiTheme="majorHAnsi" w:eastAsiaTheme="majorEastAsia" w:hAnsiTheme="majorHAnsi" w:cstheme="majorBidi"/>
      <w:i/>
      <w:iCs/>
      <w:color w:val="DDDDDD" w:themeColor="accent1"/>
      <w:spacing w:val="15"/>
    </w:rPr>
  </w:style>
  <w:style w:type="character" w:customStyle="1" w:styleId="SubttuloCar">
    <w:name w:val="Subtítulo Car"/>
    <w:basedOn w:val="Fuentedeprrafopredeter"/>
    <w:link w:val="Subttulo"/>
    <w:rsid w:val="000A6FCF"/>
    <w:rPr>
      <w:rFonts w:asciiTheme="majorHAnsi" w:eastAsiaTheme="majorEastAsia" w:hAnsiTheme="majorHAnsi" w:cstheme="majorBidi"/>
      <w:i/>
      <w:iCs/>
      <w:color w:val="DDDDDD" w:themeColor="accent1"/>
      <w:spacing w:val="15"/>
      <w:sz w:val="24"/>
      <w:szCs w:val="24"/>
      <w:lang w:val="es-ES" w:eastAsia="es-ES"/>
    </w:rPr>
  </w:style>
  <w:style w:type="character" w:customStyle="1" w:styleId="Ttulo3Car">
    <w:name w:val="Título 3 Car"/>
    <w:basedOn w:val="Fuentedeprrafopredeter"/>
    <w:link w:val="Ttulo3"/>
    <w:rsid w:val="000A6FCF"/>
    <w:rPr>
      <w:rFonts w:asciiTheme="majorHAnsi" w:eastAsiaTheme="majorEastAsia" w:hAnsiTheme="majorHAnsi" w:cstheme="majorBidi"/>
      <w:b/>
      <w:bCs/>
      <w:color w:val="DDDDDD" w:themeColor="accent1"/>
      <w:sz w:val="24"/>
      <w:szCs w:val="24"/>
      <w:lang w:val="es-ES" w:eastAsia="es-ES"/>
    </w:rPr>
  </w:style>
  <w:style w:type="character" w:styleId="nfasis">
    <w:name w:val="Emphasis"/>
    <w:basedOn w:val="Fuentedeprrafopredeter"/>
    <w:qFormat/>
    <w:locked/>
    <w:rsid w:val="000A6FCF"/>
    <w:rPr>
      <w:i/>
      <w:iCs/>
    </w:rPr>
  </w:style>
  <w:style w:type="character" w:customStyle="1" w:styleId="Ttulo4Car">
    <w:name w:val="Título 4 Car"/>
    <w:basedOn w:val="Fuentedeprrafopredeter"/>
    <w:link w:val="Ttulo4"/>
    <w:rsid w:val="000A6FCF"/>
    <w:rPr>
      <w:rFonts w:asciiTheme="majorHAnsi" w:eastAsiaTheme="majorEastAsia" w:hAnsiTheme="majorHAnsi" w:cstheme="majorBidi"/>
      <w:b/>
      <w:bCs/>
      <w:i/>
      <w:iCs/>
      <w:color w:val="DDDDDD" w:themeColor="accent1"/>
      <w:sz w:val="24"/>
      <w:szCs w:val="24"/>
      <w:lang w:val="es-ES" w:eastAsia="es-ES"/>
    </w:rPr>
  </w:style>
  <w:style w:type="character" w:customStyle="1" w:styleId="Ttulo6Car">
    <w:name w:val="Título 6 Car"/>
    <w:basedOn w:val="Fuentedeprrafopredeter"/>
    <w:link w:val="Ttulo6"/>
    <w:rsid w:val="000A6FCF"/>
    <w:rPr>
      <w:rFonts w:asciiTheme="majorHAnsi" w:eastAsiaTheme="majorEastAsia" w:hAnsiTheme="majorHAnsi" w:cstheme="majorBidi"/>
      <w:i/>
      <w:iCs/>
      <w:color w:val="6E6E6E" w:themeColor="accent1" w:themeShade="7F"/>
      <w:sz w:val="24"/>
      <w:szCs w:val="24"/>
      <w:lang w:val="es-ES" w:eastAsia="es-ES"/>
    </w:rPr>
  </w:style>
  <w:style w:type="character" w:customStyle="1" w:styleId="Ttulo7Car">
    <w:name w:val="Título 7 Car"/>
    <w:basedOn w:val="Fuentedeprrafopredeter"/>
    <w:link w:val="Ttulo7"/>
    <w:rsid w:val="000A6FCF"/>
    <w:rPr>
      <w:rFonts w:asciiTheme="majorHAnsi" w:eastAsiaTheme="majorEastAsia" w:hAnsiTheme="majorHAnsi" w:cstheme="majorBidi"/>
      <w:i/>
      <w:iCs/>
      <w:color w:val="404040" w:themeColor="text1" w:themeTint="BF"/>
      <w:sz w:val="24"/>
      <w:szCs w:val="24"/>
      <w:lang w:val="es-ES" w:eastAsia="es-ES"/>
    </w:rPr>
  </w:style>
  <w:style w:type="paragraph" w:customStyle="1" w:styleId="default">
    <w:name w:val="default"/>
    <w:basedOn w:val="Normal"/>
    <w:rsid w:val="00A47084"/>
    <w:pPr>
      <w:spacing w:before="100" w:beforeAutospacing="1" w:after="100" w:afterAutospacing="1" w:line="240" w:lineRule="auto"/>
      <w:jc w:val="left"/>
    </w:pPr>
    <w:rPr>
      <w:rFonts w:ascii="Times New Roman" w:hAnsi="Times New Roman" w:cs="Times New Roman"/>
      <w:color w:val="auto"/>
      <w:lang w:val="es-CR" w:eastAsia="es-CR"/>
    </w:rPr>
  </w:style>
  <w:style w:type="character" w:customStyle="1" w:styleId="spelle">
    <w:name w:val="spelle"/>
    <w:basedOn w:val="Fuentedeprrafopredeter"/>
    <w:rsid w:val="00302E44"/>
  </w:style>
  <w:style w:type="paragraph" w:customStyle="1" w:styleId="pa15">
    <w:name w:val="pa15"/>
    <w:basedOn w:val="Normal"/>
    <w:rsid w:val="00146670"/>
    <w:pPr>
      <w:spacing w:before="100" w:beforeAutospacing="1" w:after="100" w:afterAutospacing="1" w:line="240" w:lineRule="auto"/>
      <w:jc w:val="left"/>
    </w:pPr>
    <w:rPr>
      <w:rFonts w:ascii="Times New Roman" w:hAnsi="Times New Roman" w:cs="Times New Roman"/>
      <w:color w:val="auto"/>
      <w:lang w:val="es-CR" w:eastAsia="es-CR"/>
    </w:rPr>
  </w:style>
  <w:style w:type="paragraph" w:customStyle="1" w:styleId="pa4">
    <w:name w:val="pa4"/>
    <w:basedOn w:val="Normal"/>
    <w:rsid w:val="00146670"/>
    <w:pPr>
      <w:spacing w:before="100" w:beforeAutospacing="1" w:after="100" w:afterAutospacing="1" w:line="240" w:lineRule="auto"/>
      <w:jc w:val="left"/>
    </w:pPr>
    <w:rPr>
      <w:rFonts w:ascii="Times New Roman" w:hAnsi="Times New Roman" w:cs="Times New Roman"/>
      <w:color w:val="auto"/>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593">
      <w:bodyDiv w:val="1"/>
      <w:marLeft w:val="0"/>
      <w:marRight w:val="0"/>
      <w:marTop w:val="0"/>
      <w:marBottom w:val="0"/>
      <w:divBdr>
        <w:top w:val="none" w:sz="0" w:space="0" w:color="auto"/>
        <w:left w:val="none" w:sz="0" w:space="0" w:color="auto"/>
        <w:bottom w:val="none" w:sz="0" w:space="0" w:color="auto"/>
        <w:right w:val="none" w:sz="0" w:space="0" w:color="auto"/>
      </w:divBdr>
    </w:div>
    <w:div w:id="261574974">
      <w:bodyDiv w:val="1"/>
      <w:marLeft w:val="0"/>
      <w:marRight w:val="0"/>
      <w:marTop w:val="0"/>
      <w:marBottom w:val="0"/>
      <w:divBdr>
        <w:top w:val="none" w:sz="0" w:space="0" w:color="auto"/>
        <w:left w:val="none" w:sz="0" w:space="0" w:color="auto"/>
        <w:bottom w:val="none" w:sz="0" w:space="0" w:color="auto"/>
        <w:right w:val="none" w:sz="0" w:space="0" w:color="auto"/>
      </w:divBdr>
    </w:div>
    <w:div w:id="348218119">
      <w:bodyDiv w:val="1"/>
      <w:marLeft w:val="0"/>
      <w:marRight w:val="0"/>
      <w:marTop w:val="0"/>
      <w:marBottom w:val="0"/>
      <w:divBdr>
        <w:top w:val="none" w:sz="0" w:space="0" w:color="auto"/>
        <w:left w:val="none" w:sz="0" w:space="0" w:color="auto"/>
        <w:bottom w:val="none" w:sz="0" w:space="0" w:color="auto"/>
        <w:right w:val="none" w:sz="0" w:space="0" w:color="auto"/>
      </w:divBdr>
    </w:div>
    <w:div w:id="441149665">
      <w:bodyDiv w:val="1"/>
      <w:marLeft w:val="0"/>
      <w:marRight w:val="0"/>
      <w:marTop w:val="0"/>
      <w:marBottom w:val="0"/>
      <w:divBdr>
        <w:top w:val="none" w:sz="0" w:space="0" w:color="auto"/>
        <w:left w:val="none" w:sz="0" w:space="0" w:color="auto"/>
        <w:bottom w:val="none" w:sz="0" w:space="0" w:color="auto"/>
        <w:right w:val="none" w:sz="0" w:space="0" w:color="auto"/>
      </w:divBdr>
      <w:divsChild>
        <w:div w:id="1533299365">
          <w:marLeft w:val="0"/>
          <w:marRight w:val="0"/>
          <w:marTop w:val="0"/>
          <w:marBottom w:val="0"/>
          <w:divBdr>
            <w:top w:val="none" w:sz="0" w:space="0" w:color="auto"/>
            <w:left w:val="none" w:sz="0" w:space="0" w:color="auto"/>
            <w:bottom w:val="none" w:sz="0" w:space="0" w:color="auto"/>
            <w:right w:val="none" w:sz="0" w:space="0" w:color="auto"/>
          </w:divBdr>
        </w:div>
      </w:divsChild>
    </w:div>
    <w:div w:id="547762659">
      <w:bodyDiv w:val="1"/>
      <w:marLeft w:val="0"/>
      <w:marRight w:val="0"/>
      <w:marTop w:val="0"/>
      <w:marBottom w:val="0"/>
      <w:divBdr>
        <w:top w:val="none" w:sz="0" w:space="0" w:color="auto"/>
        <w:left w:val="none" w:sz="0" w:space="0" w:color="auto"/>
        <w:bottom w:val="none" w:sz="0" w:space="0" w:color="auto"/>
        <w:right w:val="none" w:sz="0" w:space="0" w:color="auto"/>
      </w:divBdr>
    </w:div>
    <w:div w:id="623386348">
      <w:bodyDiv w:val="1"/>
      <w:marLeft w:val="0"/>
      <w:marRight w:val="0"/>
      <w:marTop w:val="0"/>
      <w:marBottom w:val="0"/>
      <w:divBdr>
        <w:top w:val="none" w:sz="0" w:space="0" w:color="auto"/>
        <w:left w:val="none" w:sz="0" w:space="0" w:color="auto"/>
        <w:bottom w:val="none" w:sz="0" w:space="0" w:color="auto"/>
        <w:right w:val="none" w:sz="0" w:space="0" w:color="auto"/>
      </w:divBdr>
    </w:div>
    <w:div w:id="639656453">
      <w:bodyDiv w:val="1"/>
      <w:marLeft w:val="0"/>
      <w:marRight w:val="0"/>
      <w:marTop w:val="0"/>
      <w:marBottom w:val="0"/>
      <w:divBdr>
        <w:top w:val="none" w:sz="0" w:space="0" w:color="auto"/>
        <w:left w:val="none" w:sz="0" w:space="0" w:color="auto"/>
        <w:bottom w:val="none" w:sz="0" w:space="0" w:color="auto"/>
        <w:right w:val="none" w:sz="0" w:space="0" w:color="auto"/>
      </w:divBdr>
    </w:div>
    <w:div w:id="668094790">
      <w:bodyDiv w:val="1"/>
      <w:marLeft w:val="0"/>
      <w:marRight w:val="0"/>
      <w:marTop w:val="0"/>
      <w:marBottom w:val="0"/>
      <w:divBdr>
        <w:top w:val="none" w:sz="0" w:space="0" w:color="auto"/>
        <w:left w:val="none" w:sz="0" w:space="0" w:color="auto"/>
        <w:bottom w:val="none" w:sz="0" w:space="0" w:color="auto"/>
        <w:right w:val="none" w:sz="0" w:space="0" w:color="auto"/>
      </w:divBdr>
    </w:div>
    <w:div w:id="671226359">
      <w:bodyDiv w:val="1"/>
      <w:marLeft w:val="0"/>
      <w:marRight w:val="0"/>
      <w:marTop w:val="0"/>
      <w:marBottom w:val="0"/>
      <w:divBdr>
        <w:top w:val="none" w:sz="0" w:space="0" w:color="auto"/>
        <w:left w:val="none" w:sz="0" w:space="0" w:color="auto"/>
        <w:bottom w:val="none" w:sz="0" w:space="0" w:color="auto"/>
        <w:right w:val="none" w:sz="0" w:space="0" w:color="auto"/>
      </w:divBdr>
    </w:div>
    <w:div w:id="697973261">
      <w:bodyDiv w:val="1"/>
      <w:marLeft w:val="0"/>
      <w:marRight w:val="0"/>
      <w:marTop w:val="0"/>
      <w:marBottom w:val="0"/>
      <w:divBdr>
        <w:top w:val="none" w:sz="0" w:space="0" w:color="auto"/>
        <w:left w:val="none" w:sz="0" w:space="0" w:color="auto"/>
        <w:bottom w:val="none" w:sz="0" w:space="0" w:color="auto"/>
        <w:right w:val="none" w:sz="0" w:space="0" w:color="auto"/>
      </w:divBdr>
    </w:div>
    <w:div w:id="806095681">
      <w:bodyDiv w:val="1"/>
      <w:marLeft w:val="0"/>
      <w:marRight w:val="0"/>
      <w:marTop w:val="0"/>
      <w:marBottom w:val="0"/>
      <w:divBdr>
        <w:top w:val="none" w:sz="0" w:space="0" w:color="auto"/>
        <w:left w:val="none" w:sz="0" w:space="0" w:color="auto"/>
        <w:bottom w:val="none" w:sz="0" w:space="0" w:color="auto"/>
        <w:right w:val="none" w:sz="0" w:space="0" w:color="auto"/>
      </w:divBdr>
    </w:div>
    <w:div w:id="806513838">
      <w:bodyDiv w:val="1"/>
      <w:marLeft w:val="0"/>
      <w:marRight w:val="0"/>
      <w:marTop w:val="0"/>
      <w:marBottom w:val="0"/>
      <w:divBdr>
        <w:top w:val="none" w:sz="0" w:space="0" w:color="auto"/>
        <w:left w:val="none" w:sz="0" w:space="0" w:color="auto"/>
        <w:bottom w:val="none" w:sz="0" w:space="0" w:color="auto"/>
        <w:right w:val="none" w:sz="0" w:space="0" w:color="auto"/>
      </w:divBdr>
    </w:div>
    <w:div w:id="845050140">
      <w:bodyDiv w:val="1"/>
      <w:marLeft w:val="0"/>
      <w:marRight w:val="0"/>
      <w:marTop w:val="0"/>
      <w:marBottom w:val="0"/>
      <w:divBdr>
        <w:top w:val="none" w:sz="0" w:space="0" w:color="auto"/>
        <w:left w:val="none" w:sz="0" w:space="0" w:color="auto"/>
        <w:bottom w:val="none" w:sz="0" w:space="0" w:color="auto"/>
        <w:right w:val="none" w:sz="0" w:space="0" w:color="auto"/>
      </w:divBdr>
    </w:div>
    <w:div w:id="850723489">
      <w:bodyDiv w:val="1"/>
      <w:marLeft w:val="0"/>
      <w:marRight w:val="0"/>
      <w:marTop w:val="0"/>
      <w:marBottom w:val="0"/>
      <w:divBdr>
        <w:top w:val="none" w:sz="0" w:space="0" w:color="auto"/>
        <w:left w:val="none" w:sz="0" w:space="0" w:color="auto"/>
        <w:bottom w:val="none" w:sz="0" w:space="0" w:color="auto"/>
        <w:right w:val="none" w:sz="0" w:space="0" w:color="auto"/>
      </w:divBdr>
    </w:div>
    <w:div w:id="965351582">
      <w:bodyDiv w:val="1"/>
      <w:marLeft w:val="0"/>
      <w:marRight w:val="0"/>
      <w:marTop w:val="0"/>
      <w:marBottom w:val="0"/>
      <w:divBdr>
        <w:top w:val="none" w:sz="0" w:space="0" w:color="auto"/>
        <w:left w:val="none" w:sz="0" w:space="0" w:color="auto"/>
        <w:bottom w:val="none" w:sz="0" w:space="0" w:color="auto"/>
        <w:right w:val="none" w:sz="0" w:space="0" w:color="auto"/>
      </w:divBdr>
    </w:div>
    <w:div w:id="965357894">
      <w:bodyDiv w:val="1"/>
      <w:marLeft w:val="0"/>
      <w:marRight w:val="0"/>
      <w:marTop w:val="0"/>
      <w:marBottom w:val="0"/>
      <w:divBdr>
        <w:top w:val="none" w:sz="0" w:space="0" w:color="auto"/>
        <w:left w:val="none" w:sz="0" w:space="0" w:color="auto"/>
        <w:bottom w:val="none" w:sz="0" w:space="0" w:color="auto"/>
        <w:right w:val="none" w:sz="0" w:space="0" w:color="auto"/>
      </w:divBdr>
    </w:div>
    <w:div w:id="1033382668">
      <w:bodyDiv w:val="1"/>
      <w:marLeft w:val="0"/>
      <w:marRight w:val="0"/>
      <w:marTop w:val="0"/>
      <w:marBottom w:val="0"/>
      <w:divBdr>
        <w:top w:val="none" w:sz="0" w:space="0" w:color="auto"/>
        <w:left w:val="none" w:sz="0" w:space="0" w:color="auto"/>
        <w:bottom w:val="none" w:sz="0" w:space="0" w:color="auto"/>
        <w:right w:val="none" w:sz="0" w:space="0" w:color="auto"/>
      </w:divBdr>
    </w:div>
    <w:div w:id="1056902230">
      <w:marLeft w:val="0"/>
      <w:marRight w:val="0"/>
      <w:marTop w:val="0"/>
      <w:marBottom w:val="0"/>
      <w:divBdr>
        <w:top w:val="none" w:sz="0" w:space="0" w:color="auto"/>
        <w:left w:val="none" w:sz="0" w:space="0" w:color="auto"/>
        <w:bottom w:val="none" w:sz="0" w:space="0" w:color="auto"/>
        <w:right w:val="none" w:sz="0" w:space="0" w:color="auto"/>
      </w:divBdr>
    </w:div>
    <w:div w:id="1056902231">
      <w:marLeft w:val="0"/>
      <w:marRight w:val="0"/>
      <w:marTop w:val="0"/>
      <w:marBottom w:val="0"/>
      <w:divBdr>
        <w:top w:val="none" w:sz="0" w:space="0" w:color="auto"/>
        <w:left w:val="none" w:sz="0" w:space="0" w:color="auto"/>
        <w:bottom w:val="none" w:sz="0" w:space="0" w:color="auto"/>
        <w:right w:val="none" w:sz="0" w:space="0" w:color="auto"/>
      </w:divBdr>
    </w:div>
    <w:div w:id="1056902232">
      <w:marLeft w:val="0"/>
      <w:marRight w:val="0"/>
      <w:marTop w:val="0"/>
      <w:marBottom w:val="0"/>
      <w:divBdr>
        <w:top w:val="none" w:sz="0" w:space="0" w:color="auto"/>
        <w:left w:val="none" w:sz="0" w:space="0" w:color="auto"/>
        <w:bottom w:val="none" w:sz="0" w:space="0" w:color="auto"/>
        <w:right w:val="none" w:sz="0" w:space="0" w:color="auto"/>
      </w:divBdr>
    </w:div>
    <w:div w:id="1056902233">
      <w:marLeft w:val="0"/>
      <w:marRight w:val="0"/>
      <w:marTop w:val="0"/>
      <w:marBottom w:val="0"/>
      <w:divBdr>
        <w:top w:val="none" w:sz="0" w:space="0" w:color="auto"/>
        <w:left w:val="none" w:sz="0" w:space="0" w:color="auto"/>
        <w:bottom w:val="none" w:sz="0" w:space="0" w:color="auto"/>
        <w:right w:val="none" w:sz="0" w:space="0" w:color="auto"/>
      </w:divBdr>
    </w:div>
    <w:div w:id="1056902234">
      <w:marLeft w:val="0"/>
      <w:marRight w:val="0"/>
      <w:marTop w:val="0"/>
      <w:marBottom w:val="0"/>
      <w:divBdr>
        <w:top w:val="none" w:sz="0" w:space="0" w:color="auto"/>
        <w:left w:val="none" w:sz="0" w:space="0" w:color="auto"/>
        <w:bottom w:val="none" w:sz="0" w:space="0" w:color="auto"/>
        <w:right w:val="none" w:sz="0" w:space="0" w:color="auto"/>
      </w:divBdr>
    </w:div>
    <w:div w:id="1056902235">
      <w:marLeft w:val="0"/>
      <w:marRight w:val="0"/>
      <w:marTop w:val="0"/>
      <w:marBottom w:val="0"/>
      <w:divBdr>
        <w:top w:val="none" w:sz="0" w:space="0" w:color="auto"/>
        <w:left w:val="none" w:sz="0" w:space="0" w:color="auto"/>
        <w:bottom w:val="none" w:sz="0" w:space="0" w:color="auto"/>
        <w:right w:val="none" w:sz="0" w:space="0" w:color="auto"/>
      </w:divBdr>
    </w:div>
    <w:div w:id="1056902236">
      <w:marLeft w:val="0"/>
      <w:marRight w:val="0"/>
      <w:marTop w:val="0"/>
      <w:marBottom w:val="0"/>
      <w:divBdr>
        <w:top w:val="none" w:sz="0" w:space="0" w:color="auto"/>
        <w:left w:val="none" w:sz="0" w:space="0" w:color="auto"/>
        <w:bottom w:val="none" w:sz="0" w:space="0" w:color="auto"/>
        <w:right w:val="none" w:sz="0" w:space="0" w:color="auto"/>
      </w:divBdr>
    </w:div>
    <w:div w:id="1056902237">
      <w:marLeft w:val="0"/>
      <w:marRight w:val="0"/>
      <w:marTop w:val="0"/>
      <w:marBottom w:val="0"/>
      <w:divBdr>
        <w:top w:val="none" w:sz="0" w:space="0" w:color="auto"/>
        <w:left w:val="none" w:sz="0" w:space="0" w:color="auto"/>
        <w:bottom w:val="none" w:sz="0" w:space="0" w:color="auto"/>
        <w:right w:val="none" w:sz="0" w:space="0" w:color="auto"/>
      </w:divBdr>
    </w:div>
    <w:div w:id="1056902238">
      <w:marLeft w:val="0"/>
      <w:marRight w:val="0"/>
      <w:marTop w:val="0"/>
      <w:marBottom w:val="0"/>
      <w:divBdr>
        <w:top w:val="none" w:sz="0" w:space="0" w:color="auto"/>
        <w:left w:val="none" w:sz="0" w:space="0" w:color="auto"/>
        <w:bottom w:val="none" w:sz="0" w:space="0" w:color="auto"/>
        <w:right w:val="none" w:sz="0" w:space="0" w:color="auto"/>
      </w:divBdr>
    </w:div>
    <w:div w:id="1056902239">
      <w:marLeft w:val="0"/>
      <w:marRight w:val="0"/>
      <w:marTop w:val="0"/>
      <w:marBottom w:val="0"/>
      <w:divBdr>
        <w:top w:val="none" w:sz="0" w:space="0" w:color="auto"/>
        <w:left w:val="none" w:sz="0" w:space="0" w:color="auto"/>
        <w:bottom w:val="none" w:sz="0" w:space="0" w:color="auto"/>
        <w:right w:val="none" w:sz="0" w:space="0" w:color="auto"/>
      </w:divBdr>
    </w:div>
    <w:div w:id="1056902240">
      <w:marLeft w:val="0"/>
      <w:marRight w:val="0"/>
      <w:marTop w:val="0"/>
      <w:marBottom w:val="0"/>
      <w:divBdr>
        <w:top w:val="none" w:sz="0" w:space="0" w:color="auto"/>
        <w:left w:val="none" w:sz="0" w:space="0" w:color="auto"/>
        <w:bottom w:val="none" w:sz="0" w:space="0" w:color="auto"/>
        <w:right w:val="none" w:sz="0" w:space="0" w:color="auto"/>
      </w:divBdr>
    </w:div>
    <w:div w:id="1220744197">
      <w:bodyDiv w:val="1"/>
      <w:marLeft w:val="0"/>
      <w:marRight w:val="0"/>
      <w:marTop w:val="0"/>
      <w:marBottom w:val="0"/>
      <w:divBdr>
        <w:top w:val="none" w:sz="0" w:space="0" w:color="auto"/>
        <w:left w:val="none" w:sz="0" w:space="0" w:color="auto"/>
        <w:bottom w:val="none" w:sz="0" w:space="0" w:color="auto"/>
        <w:right w:val="none" w:sz="0" w:space="0" w:color="auto"/>
      </w:divBdr>
    </w:div>
    <w:div w:id="1344018352">
      <w:bodyDiv w:val="1"/>
      <w:marLeft w:val="0"/>
      <w:marRight w:val="0"/>
      <w:marTop w:val="0"/>
      <w:marBottom w:val="0"/>
      <w:divBdr>
        <w:top w:val="none" w:sz="0" w:space="0" w:color="auto"/>
        <w:left w:val="none" w:sz="0" w:space="0" w:color="auto"/>
        <w:bottom w:val="none" w:sz="0" w:space="0" w:color="auto"/>
        <w:right w:val="none" w:sz="0" w:space="0" w:color="auto"/>
      </w:divBdr>
    </w:div>
    <w:div w:id="1382753555">
      <w:bodyDiv w:val="1"/>
      <w:marLeft w:val="0"/>
      <w:marRight w:val="0"/>
      <w:marTop w:val="0"/>
      <w:marBottom w:val="0"/>
      <w:divBdr>
        <w:top w:val="none" w:sz="0" w:space="0" w:color="auto"/>
        <w:left w:val="none" w:sz="0" w:space="0" w:color="auto"/>
        <w:bottom w:val="none" w:sz="0" w:space="0" w:color="auto"/>
        <w:right w:val="none" w:sz="0" w:space="0" w:color="auto"/>
      </w:divBdr>
    </w:div>
    <w:div w:id="1455754972">
      <w:bodyDiv w:val="1"/>
      <w:marLeft w:val="0"/>
      <w:marRight w:val="0"/>
      <w:marTop w:val="0"/>
      <w:marBottom w:val="0"/>
      <w:divBdr>
        <w:top w:val="none" w:sz="0" w:space="0" w:color="auto"/>
        <w:left w:val="none" w:sz="0" w:space="0" w:color="auto"/>
        <w:bottom w:val="none" w:sz="0" w:space="0" w:color="auto"/>
        <w:right w:val="none" w:sz="0" w:space="0" w:color="auto"/>
      </w:divBdr>
    </w:div>
    <w:div w:id="1640956655">
      <w:bodyDiv w:val="1"/>
      <w:marLeft w:val="0"/>
      <w:marRight w:val="0"/>
      <w:marTop w:val="0"/>
      <w:marBottom w:val="0"/>
      <w:divBdr>
        <w:top w:val="none" w:sz="0" w:space="0" w:color="auto"/>
        <w:left w:val="none" w:sz="0" w:space="0" w:color="auto"/>
        <w:bottom w:val="none" w:sz="0" w:space="0" w:color="auto"/>
        <w:right w:val="none" w:sz="0" w:space="0" w:color="auto"/>
      </w:divBdr>
    </w:div>
    <w:div w:id="1686707691">
      <w:bodyDiv w:val="1"/>
      <w:marLeft w:val="0"/>
      <w:marRight w:val="0"/>
      <w:marTop w:val="0"/>
      <w:marBottom w:val="0"/>
      <w:divBdr>
        <w:top w:val="none" w:sz="0" w:space="0" w:color="auto"/>
        <w:left w:val="none" w:sz="0" w:space="0" w:color="auto"/>
        <w:bottom w:val="none" w:sz="0" w:space="0" w:color="auto"/>
        <w:right w:val="none" w:sz="0" w:space="0" w:color="auto"/>
      </w:divBdr>
    </w:div>
    <w:div w:id="1703163292">
      <w:bodyDiv w:val="1"/>
      <w:marLeft w:val="0"/>
      <w:marRight w:val="0"/>
      <w:marTop w:val="0"/>
      <w:marBottom w:val="0"/>
      <w:divBdr>
        <w:top w:val="none" w:sz="0" w:space="0" w:color="auto"/>
        <w:left w:val="none" w:sz="0" w:space="0" w:color="auto"/>
        <w:bottom w:val="none" w:sz="0" w:space="0" w:color="auto"/>
        <w:right w:val="none" w:sz="0" w:space="0" w:color="auto"/>
      </w:divBdr>
    </w:div>
    <w:div w:id="1768187828">
      <w:bodyDiv w:val="1"/>
      <w:marLeft w:val="0"/>
      <w:marRight w:val="0"/>
      <w:marTop w:val="0"/>
      <w:marBottom w:val="0"/>
      <w:divBdr>
        <w:top w:val="none" w:sz="0" w:space="0" w:color="auto"/>
        <w:left w:val="none" w:sz="0" w:space="0" w:color="auto"/>
        <w:bottom w:val="none" w:sz="0" w:space="0" w:color="auto"/>
        <w:right w:val="none" w:sz="0" w:space="0" w:color="auto"/>
      </w:divBdr>
    </w:div>
    <w:div w:id="1799032062">
      <w:bodyDiv w:val="1"/>
      <w:marLeft w:val="0"/>
      <w:marRight w:val="0"/>
      <w:marTop w:val="0"/>
      <w:marBottom w:val="0"/>
      <w:divBdr>
        <w:top w:val="none" w:sz="0" w:space="0" w:color="auto"/>
        <w:left w:val="none" w:sz="0" w:space="0" w:color="auto"/>
        <w:bottom w:val="none" w:sz="0" w:space="0" w:color="auto"/>
        <w:right w:val="none" w:sz="0" w:space="0" w:color="auto"/>
      </w:divBdr>
    </w:div>
    <w:div w:id="1810054413">
      <w:bodyDiv w:val="1"/>
      <w:marLeft w:val="0"/>
      <w:marRight w:val="0"/>
      <w:marTop w:val="0"/>
      <w:marBottom w:val="0"/>
      <w:divBdr>
        <w:top w:val="none" w:sz="0" w:space="0" w:color="auto"/>
        <w:left w:val="none" w:sz="0" w:space="0" w:color="auto"/>
        <w:bottom w:val="none" w:sz="0" w:space="0" w:color="auto"/>
        <w:right w:val="none" w:sz="0" w:space="0" w:color="auto"/>
      </w:divBdr>
    </w:div>
    <w:div w:id="1822649210">
      <w:bodyDiv w:val="1"/>
      <w:marLeft w:val="0"/>
      <w:marRight w:val="0"/>
      <w:marTop w:val="0"/>
      <w:marBottom w:val="0"/>
      <w:divBdr>
        <w:top w:val="none" w:sz="0" w:space="0" w:color="auto"/>
        <w:left w:val="none" w:sz="0" w:space="0" w:color="auto"/>
        <w:bottom w:val="none" w:sz="0" w:space="0" w:color="auto"/>
        <w:right w:val="none" w:sz="0" w:space="0" w:color="auto"/>
      </w:divBdr>
    </w:div>
    <w:div w:id="1889804841">
      <w:bodyDiv w:val="1"/>
      <w:marLeft w:val="0"/>
      <w:marRight w:val="0"/>
      <w:marTop w:val="0"/>
      <w:marBottom w:val="0"/>
      <w:divBdr>
        <w:top w:val="none" w:sz="0" w:space="0" w:color="auto"/>
        <w:left w:val="none" w:sz="0" w:space="0" w:color="auto"/>
        <w:bottom w:val="none" w:sz="0" w:space="0" w:color="auto"/>
        <w:right w:val="none" w:sz="0" w:space="0" w:color="auto"/>
      </w:divBdr>
      <w:divsChild>
        <w:div w:id="1175193838">
          <w:marLeft w:val="0"/>
          <w:marRight w:val="0"/>
          <w:marTop w:val="0"/>
          <w:marBottom w:val="0"/>
          <w:divBdr>
            <w:top w:val="none" w:sz="0" w:space="0" w:color="auto"/>
            <w:left w:val="none" w:sz="0" w:space="0" w:color="auto"/>
            <w:bottom w:val="none" w:sz="0" w:space="0" w:color="auto"/>
            <w:right w:val="none" w:sz="0" w:space="0" w:color="auto"/>
          </w:divBdr>
        </w:div>
      </w:divsChild>
    </w:div>
    <w:div w:id="1955474055">
      <w:bodyDiv w:val="1"/>
      <w:marLeft w:val="0"/>
      <w:marRight w:val="0"/>
      <w:marTop w:val="0"/>
      <w:marBottom w:val="0"/>
      <w:divBdr>
        <w:top w:val="none" w:sz="0" w:space="0" w:color="auto"/>
        <w:left w:val="none" w:sz="0" w:space="0" w:color="auto"/>
        <w:bottom w:val="none" w:sz="0" w:space="0" w:color="auto"/>
        <w:right w:val="none" w:sz="0" w:space="0" w:color="auto"/>
      </w:divBdr>
    </w:div>
    <w:div w:id="21469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a12457-8b72-4a45-9268-57ec7deb1199">
      <Terms xmlns="http://schemas.microsoft.com/office/infopath/2007/PartnerControls"/>
    </lcf76f155ced4ddcb4097134ff3c332f>
    <TaxCatchAll xmlns="648c18b0-e3e0-4441-81c3-d6aa89b2e8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5696D57BE1F4C9FDB6538849D9ED8" ma:contentTypeVersion="16" ma:contentTypeDescription="Create a new document." ma:contentTypeScope="" ma:versionID="17ad5996731e910eafd7b1e95de7e303">
  <xsd:schema xmlns:xsd="http://www.w3.org/2001/XMLSchema" xmlns:xs="http://www.w3.org/2001/XMLSchema" xmlns:p="http://schemas.microsoft.com/office/2006/metadata/properties" xmlns:ns2="35a12457-8b72-4a45-9268-57ec7deb1199" xmlns:ns3="648c18b0-e3e0-4441-81c3-d6aa89b2e865" targetNamespace="http://schemas.microsoft.com/office/2006/metadata/properties" ma:root="true" ma:fieldsID="ce83447b100f1901966fbda5dc5f51d9" ns2:_="" ns3:_="">
    <xsd:import namespace="35a12457-8b72-4a45-9268-57ec7deb1199"/>
    <xsd:import namespace="648c18b0-e3e0-4441-81c3-d6aa89b2e8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2457-8b72-4a45-9268-57ec7deb1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fbf19e-35ee-4502-a3f6-523a8a985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8c18b0-e3e0-4441-81c3-d6aa89b2e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9a5c5e-c212-42fd-ae8a-2be76c864c99}" ma:internalName="TaxCatchAll" ma:showField="CatchAllData" ma:web="648c18b0-e3e0-4441-81c3-d6aa89b2e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CF6F1-AB72-486E-8B84-ACB96C8E2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7932F-D639-4309-BBED-F83EECEAF961}"/>
</file>

<file path=customXml/itemProps3.xml><?xml version="1.0" encoding="utf-8"?>
<ds:datastoreItem xmlns:ds="http://schemas.openxmlformats.org/officeDocument/2006/customXml" ds:itemID="{66860FE5-7061-4B31-B3CA-052595E621D3}">
  <ds:schemaRefs>
    <ds:schemaRef ds:uri="http://schemas.microsoft.com/sharepoint/v3/contenttype/forms"/>
  </ds:schemaRefs>
</ds:datastoreItem>
</file>

<file path=customXml/itemProps4.xml><?xml version="1.0" encoding="utf-8"?>
<ds:datastoreItem xmlns:ds="http://schemas.openxmlformats.org/officeDocument/2006/customXml" ds:itemID="{A6C412A8-6FF9-45CD-80A0-E557C387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1871</Words>
  <Characters>10296</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MINISTERIO DE SALUD</vt:lpstr>
      <vt:lpstr>MINISTERIO DE SALUD</vt:lpstr>
    </vt:vector>
  </TitlesOfParts>
  <Company>Ministerio de Salud</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dc:title>
  <dc:creator>Juan Carlos Calvo Arias</dc:creator>
  <cp:lastModifiedBy>Kimberly  Benavides Gonzalez</cp:lastModifiedBy>
  <cp:revision>3</cp:revision>
  <cp:lastPrinted>2020-02-27T19:36:00Z</cp:lastPrinted>
  <dcterms:created xsi:type="dcterms:W3CDTF">2020-10-06T20:49:00Z</dcterms:created>
  <dcterms:modified xsi:type="dcterms:W3CDTF">2020-10-06T20:51:00Z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0x0101005E55696D57BE1F4C9FDB6538849D9ED8</vt:lpwstr>
  </property>
</Properties>
</file>