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0CB" w:rsidRDefault="000330A9" w:rsidP="00200E6D">
      <w:pPr>
        <w:spacing w:after="0" w:line="240" w:lineRule="auto"/>
        <w:rPr>
          <w:rFonts w:ascii="Arial Narrow" w:hAnsi="Arial Narrow"/>
        </w:rPr>
      </w:pPr>
      <w:r>
        <w:rPr>
          <w:rFonts w:ascii="Arial Narrow" w:hAnsi="Arial Narrow"/>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margin-left:0;margin-top:0;width:475.6pt;height:158.7pt;z-index:251658752;mso-position-horizontal:left">
            <v:imagedata r:id="rId9" o:title=""/>
            <w10:wrap type="square" side="right"/>
          </v:shape>
          <o:OLEObject Type="Embed" ProgID="Excel.Sheet.12" ShapeID="_x0000_s1037" DrawAspect="Content" ObjectID="_1681793581" r:id="rId10"/>
        </w:pict>
      </w:r>
    </w:p>
    <w:p w:rsidR="00C51F4B" w:rsidRDefault="00C51F4B" w:rsidP="00200E6D">
      <w:pPr>
        <w:spacing w:after="0" w:line="240" w:lineRule="auto"/>
        <w:rPr>
          <w:rFonts w:ascii="Arial Narrow" w:hAnsi="Arial Narrow"/>
        </w:rPr>
      </w:pPr>
    </w:p>
    <w:p w:rsidR="005412E5" w:rsidRDefault="005412E5" w:rsidP="00067A95">
      <w:pPr>
        <w:spacing w:after="0" w:line="240" w:lineRule="auto"/>
        <w:rPr>
          <w:rFonts w:ascii="Arial Narrow" w:eastAsia="Times New Roman" w:hAnsi="Arial Narrow"/>
          <w:color w:val="FFFFFF"/>
          <w:sz w:val="14"/>
          <w:szCs w:val="24"/>
          <w:lang w:eastAsia="es-CR"/>
        </w:rPr>
      </w:pPr>
    </w:p>
    <w:p w:rsidR="00C30D1B" w:rsidRPr="00735F66" w:rsidRDefault="00B56A08" w:rsidP="00067A95">
      <w:pPr>
        <w:spacing w:after="0" w:line="240" w:lineRule="auto"/>
        <w:rPr>
          <w:rFonts w:ascii="Arial Narrow" w:eastAsia="Times New Roman" w:hAnsi="Arial Narrow"/>
          <w:color w:val="FFFFFF"/>
          <w:sz w:val="14"/>
          <w:szCs w:val="24"/>
          <w:lang w:eastAsia="es-CR"/>
        </w:rPr>
      </w:pPr>
      <w:r>
        <w:rPr>
          <w:rFonts w:ascii="Arial Narrow" w:hAnsi="Arial Narrow"/>
          <w:noProof/>
          <w:lang w:eastAsia="es-CR"/>
        </w:rPr>
        <w:drawing>
          <wp:inline distT="0" distB="0" distL="0" distR="0">
            <wp:extent cx="5972175" cy="2286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72175" cy="228600"/>
                    </a:xfrm>
                    <a:prstGeom prst="rect">
                      <a:avLst/>
                    </a:prstGeom>
                    <a:noFill/>
                    <a:ln>
                      <a:noFill/>
                    </a:ln>
                  </pic:spPr>
                </pic:pic>
              </a:graphicData>
            </a:graphic>
          </wp:inline>
        </w:drawing>
      </w:r>
    </w:p>
    <w:p w:rsidR="00A83B0B" w:rsidRPr="00735F66" w:rsidRDefault="00B56A08" w:rsidP="00A83B0B">
      <w:pPr>
        <w:rPr>
          <w:rFonts w:ascii="Arial Narrow" w:hAnsi="Arial Narrow"/>
        </w:rPr>
      </w:pPr>
      <w:r>
        <w:rPr>
          <w:rFonts w:ascii="Arial Narrow" w:hAnsi="Arial Narrow"/>
          <w:noProof/>
          <w:lang w:eastAsia="es-CR"/>
        </w:rPr>
        <w:drawing>
          <wp:inline distT="0" distB="0" distL="0" distR="0">
            <wp:extent cx="5972175" cy="20002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72175" cy="200025"/>
                    </a:xfrm>
                    <a:prstGeom prst="rect">
                      <a:avLst/>
                    </a:prstGeom>
                    <a:noFill/>
                    <a:ln>
                      <a:noFill/>
                    </a:ln>
                  </pic:spPr>
                </pic:pic>
              </a:graphicData>
            </a:graphic>
          </wp:inline>
        </w:drawing>
      </w:r>
    </w:p>
    <w:p w:rsidR="00A83B0B" w:rsidRPr="00DC7DF2" w:rsidRDefault="001A7961" w:rsidP="00734155">
      <w:pPr>
        <w:numPr>
          <w:ilvl w:val="0"/>
          <w:numId w:val="18"/>
        </w:numPr>
        <w:rPr>
          <w:rFonts w:ascii="Arial Narrow" w:hAnsi="Arial Narrow"/>
        </w:rPr>
      </w:pPr>
      <w:r w:rsidRPr="00DC7DF2">
        <w:rPr>
          <w:rFonts w:ascii="Arial Narrow" w:hAnsi="Arial Narrow"/>
        </w:rPr>
        <w:t>Oficina de Cooperación Internacional de la Salud - OCIS</w:t>
      </w:r>
    </w:p>
    <w:p w:rsidR="00A83B0B" w:rsidRPr="00DC7DF2" w:rsidRDefault="00B56A08" w:rsidP="00A83B0B">
      <w:pPr>
        <w:rPr>
          <w:rFonts w:ascii="Arial Narrow" w:hAnsi="Arial Narrow"/>
        </w:rPr>
      </w:pPr>
      <w:r>
        <w:rPr>
          <w:rFonts w:ascii="Arial Narrow" w:hAnsi="Arial Narrow"/>
          <w:noProof/>
          <w:lang w:eastAsia="es-CR"/>
        </w:rPr>
        <w:drawing>
          <wp:inline distT="0" distB="0" distL="0" distR="0">
            <wp:extent cx="5972175" cy="20002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72175" cy="200025"/>
                    </a:xfrm>
                    <a:prstGeom prst="rect">
                      <a:avLst/>
                    </a:prstGeom>
                    <a:noFill/>
                    <a:ln>
                      <a:noFill/>
                    </a:ln>
                  </pic:spPr>
                </pic:pic>
              </a:graphicData>
            </a:graphic>
          </wp:inline>
        </w:drawing>
      </w:r>
    </w:p>
    <w:p w:rsidR="00A83B0B" w:rsidRPr="00DC7DF2" w:rsidRDefault="001A7961" w:rsidP="001A7961">
      <w:pPr>
        <w:pStyle w:val="Listaconvietas2"/>
        <w:numPr>
          <w:ilvl w:val="0"/>
          <w:numId w:val="18"/>
        </w:numPr>
        <w:rPr>
          <w:rFonts w:ascii="Arial Narrow" w:hAnsi="Arial Narrow"/>
        </w:rPr>
      </w:pPr>
      <w:r w:rsidRPr="00DC7DF2">
        <w:rPr>
          <w:rFonts w:ascii="Arial Narrow" w:hAnsi="Arial Narrow"/>
        </w:rPr>
        <w:t>Ley No.5412.  Ley Orgánica del Ministerio de Salud, del 8 de noviembre de 1973, publicada en La Gaceta No.12, del 18 de enero de 1974.</w:t>
      </w:r>
    </w:p>
    <w:p w:rsidR="00A83B0B" w:rsidRPr="00DC7DF2" w:rsidRDefault="00B56A08" w:rsidP="00A83B0B">
      <w:pPr>
        <w:rPr>
          <w:rFonts w:ascii="Arial Narrow" w:hAnsi="Arial Narrow"/>
        </w:rPr>
      </w:pPr>
      <w:r>
        <w:rPr>
          <w:rFonts w:ascii="Arial Narrow" w:hAnsi="Arial Narrow"/>
          <w:noProof/>
          <w:lang w:eastAsia="es-CR"/>
        </w:rPr>
        <w:drawing>
          <wp:inline distT="0" distB="0" distL="0" distR="0">
            <wp:extent cx="5972175" cy="2000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72175" cy="200025"/>
                    </a:xfrm>
                    <a:prstGeom prst="rect">
                      <a:avLst/>
                    </a:prstGeom>
                    <a:noFill/>
                    <a:ln>
                      <a:noFill/>
                    </a:ln>
                  </pic:spPr>
                </pic:pic>
              </a:graphicData>
            </a:graphic>
          </wp:inline>
        </w:drawing>
      </w:r>
    </w:p>
    <w:p w:rsidR="00200E6D" w:rsidRPr="00B051D1" w:rsidRDefault="001A7961" w:rsidP="00200E6D">
      <w:pPr>
        <w:numPr>
          <w:ilvl w:val="0"/>
          <w:numId w:val="18"/>
        </w:numPr>
        <w:jc w:val="both"/>
        <w:rPr>
          <w:rFonts w:ascii="Arial Narrow" w:hAnsi="Arial Narrow"/>
        </w:rPr>
      </w:pPr>
      <w:r w:rsidRPr="00DC7DF2">
        <w:rPr>
          <w:rFonts w:ascii="Arial Narrow" w:eastAsia="Times New Roman" w:hAnsi="Arial Narrow"/>
          <w:color w:val="000000"/>
          <w:lang w:eastAsia="es-CR"/>
        </w:rPr>
        <w:t>O.C.I.S. es un organismo adscrito al Ministerio, que tendrá a su cargo la gestión financiera que se le encomiende referente a programas nacionales y campañas especiales de salud, financiadas con recursos provenientes de convenios con organismos internacionales, de contribuciones especiales, de fondos asignados en el Presupuesto General de la República o en leyes específicas. Dicha Oficina estará a cargo de un Administrador quien será el responsable de su gestión y quien dependerá directamente del director de la División Administrativa.</w:t>
      </w:r>
    </w:p>
    <w:p w:rsidR="00200E6D" w:rsidRPr="00DC7DF2" w:rsidRDefault="00200E6D" w:rsidP="00200E6D">
      <w:pPr>
        <w:jc w:val="both"/>
        <w:rPr>
          <w:rFonts w:ascii="Arial Narrow" w:hAnsi="Arial Narrow"/>
        </w:rPr>
      </w:pPr>
    </w:p>
    <w:p w:rsidR="001A7961" w:rsidRPr="00DC7DF2" w:rsidRDefault="00B56A08" w:rsidP="001A7961">
      <w:pPr>
        <w:jc w:val="both"/>
        <w:rPr>
          <w:rFonts w:ascii="Arial Narrow" w:hAnsi="Arial Narrow"/>
          <w:color w:val="365F91"/>
        </w:rPr>
      </w:pPr>
      <w:r>
        <w:rPr>
          <w:rFonts w:ascii="Arial Narrow" w:hAnsi="Arial Narrow"/>
          <w:noProof/>
          <w:lang w:eastAsia="es-CR"/>
        </w:rPr>
        <w:drawing>
          <wp:inline distT="0" distB="0" distL="0" distR="0">
            <wp:extent cx="5972175" cy="20002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72175" cy="200025"/>
                    </a:xfrm>
                    <a:prstGeom prst="rect">
                      <a:avLst/>
                    </a:prstGeom>
                    <a:noFill/>
                    <a:ln>
                      <a:noFill/>
                    </a:ln>
                  </pic:spPr>
                </pic:pic>
              </a:graphicData>
            </a:graphic>
          </wp:inline>
        </w:drawing>
      </w:r>
    </w:p>
    <w:p w:rsidR="00306C89" w:rsidRPr="00C51F4B" w:rsidRDefault="001A7961" w:rsidP="00884F5C">
      <w:pPr>
        <w:numPr>
          <w:ilvl w:val="0"/>
          <w:numId w:val="18"/>
        </w:numPr>
        <w:rPr>
          <w:rFonts w:ascii="Arial Narrow" w:hAnsi="Arial Narrow"/>
          <w:color w:val="365F91"/>
        </w:rPr>
      </w:pPr>
      <w:r w:rsidRPr="00DC7DF2">
        <w:rPr>
          <w:rFonts w:ascii="Arial Narrow" w:eastAsia="Times New Roman" w:hAnsi="Arial Narrow"/>
          <w:color w:val="000000"/>
          <w:lang w:eastAsia="es-CR"/>
        </w:rPr>
        <w:t>Captar y administrar fondos</w:t>
      </w:r>
      <w:r w:rsidR="00FA7CAA">
        <w:rPr>
          <w:rFonts w:ascii="Arial Narrow" w:eastAsia="Times New Roman" w:hAnsi="Arial Narrow"/>
          <w:color w:val="000000"/>
          <w:lang w:eastAsia="es-CR"/>
        </w:rPr>
        <w:t>,</w:t>
      </w:r>
      <w:r w:rsidRPr="00DC7DF2">
        <w:rPr>
          <w:rFonts w:ascii="Arial Narrow" w:eastAsia="Times New Roman" w:hAnsi="Arial Narrow"/>
          <w:color w:val="000000"/>
          <w:lang w:eastAsia="es-CR"/>
        </w:rPr>
        <w:t xml:space="preserve"> los recursos provenientes de las diferentes fuentes de financiamiento, que percibe según los artículos 35 y 36 de la Ley Orgánica del Ministerio de Salud, a fin de apoyar los planes, programas, proyectos y campañas en salud</w:t>
      </w:r>
      <w:r w:rsidR="00FA7CAA">
        <w:rPr>
          <w:rFonts w:ascii="Arial Narrow" w:eastAsia="Times New Roman" w:hAnsi="Arial Narrow"/>
          <w:color w:val="000000"/>
          <w:lang w:eastAsia="es-CR"/>
        </w:rPr>
        <w:t>.</w:t>
      </w:r>
    </w:p>
    <w:p w:rsidR="00C51F4B" w:rsidRDefault="00C51F4B" w:rsidP="00C51F4B">
      <w:pPr>
        <w:ind w:left="720"/>
        <w:rPr>
          <w:rFonts w:ascii="Arial Narrow" w:hAnsi="Arial Narrow"/>
          <w:color w:val="365F91"/>
        </w:rPr>
      </w:pPr>
    </w:p>
    <w:p w:rsidR="005412E5" w:rsidRDefault="005412E5" w:rsidP="00C51F4B">
      <w:pPr>
        <w:ind w:left="720"/>
        <w:rPr>
          <w:rFonts w:ascii="Arial Narrow" w:hAnsi="Arial Narrow"/>
          <w:color w:val="365F91"/>
        </w:rPr>
      </w:pPr>
    </w:p>
    <w:p w:rsidR="005412E5" w:rsidRDefault="005412E5" w:rsidP="00C51F4B">
      <w:pPr>
        <w:ind w:left="720"/>
        <w:rPr>
          <w:rFonts w:ascii="Arial Narrow" w:hAnsi="Arial Narrow"/>
          <w:color w:val="365F91"/>
        </w:rPr>
      </w:pPr>
    </w:p>
    <w:p w:rsidR="00B051D1" w:rsidRPr="00DC7DF2" w:rsidRDefault="00B051D1" w:rsidP="00C51F4B">
      <w:pPr>
        <w:ind w:left="720"/>
        <w:rPr>
          <w:rFonts w:ascii="Arial Narrow" w:hAnsi="Arial Narrow"/>
          <w:color w:val="365F91"/>
        </w:rPr>
      </w:pPr>
    </w:p>
    <w:p w:rsidR="00EC4966" w:rsidRPr="00DC7DF2" w:rsidRDefault="00C131D2" w:rsidP="00EF6F20">
      <w:pPr>
        <w:jc w:val="center"/>
        <w:rPr>
          <w:rFonts w:ascii="Arial Narrow" w:hAnsi="Arial Narrow"/>
          <w:b/>
          <w:color w:val="1F497D"/>
          <w:u w:val="single"/>
        </w:rPr>
      </w:pPr>
      <w:r w:rsidRPr="00DC7DF2">
        <w:rPr>
          <w:rFonts w:ascii="Arial Narrow" w:hAnsi="Arial Narrow"/>
          <w:b/>
          <w:color w:val="1F497D"/>
          <w:u w:val="single"/>
        </w:rPr>
        <w:t>1: Bases de Presentación</w:t>
      </w:r>
      <w:r w:rsidR="003646DC" w:rsidRPr="00DC7DF2">
        <w:rPr>
          <w:rFonts w:ascii="Arial Narrow" w:hAnsi="Arial Narrow"/>
          <w:b/>
          <w:color w:val="1F497D"/>
          <w:u w:val="single"/>
        </w:rPr>
        <w:t xml:space="preserve">, </w:t>
      </w:r>
      <w:r w:rsidR="005D035A" w:rsidRPr="00DC7DF2">
        <w:rPr>
          <w:rFonts w:ascii="Arial Narrow" w:hAnsi="Arial Narrow"/>
          <w:b/>
          <w:color w:val="1F497D"/>
          <w:u w:val="single"/>
        </w:rPr>
        <w:t>P</w:t>
      </w:r>
      <w:r w:rsidR="003646DC" w:rsidRPr="00DC7DF2">
        <w:rPr>
          <w:rFonts w:ascii="Arial Narrow" w:hAnsi="Arial Narrow"/>
          <w:b/>
          <w:color w:val="1F497D"/>
          <w:u w:val="single"/>
        </w:rPr>
        <w:t>reparación</w:t>
      </w:r>
      <w:r w:rsidRPr="00DC7DF2">
        <w:rPr>
          <w:rFonts w:ascii="Arial Narrow" w:hAnsi="Arial Narrow"/>
          <w:b/>
          <w:color w:val="1F497D"/>
          <w:u w:val="single"/>
        </w:rPr>
        <w:t xml:space="preserve"> y </w:t>
      </w:r>
      <w:r w:rsidR="008B7FE8" w:rsidRPr="00DC7DF2">
        <w:rPr>
          <w:rFonts w:ascii="Arial Narrow" w:hAnsi="Arial Narrow"/>
          <w:b/>
          <w:color w:val="1F497D"/>
          <w:u w:val="single"/>
        </w:rPr>
        <w:t>T</w:t>
      </w:r>
      <w:r w:rsidRPr="00DC7DF2">
        <w:rPr>
          <w:rFonts w:ascii="Arial Narrow" w:hAnsi="Arial Narrow"/>
          <w:b/>
          <w:color w:val="1F497D"/>
          <w:u w:val="single"/>
        </w:rPr>
        <w:t>ransición</w:t>
      </w:r>
    </w:p>
    <w:p w:rsidR="00965B1F" w:rsidRPr="00DC7DF2" w:rsidRDefault="001C0F14" w:rsidP="00884F5C">
      <w:pPr>
        <w:rPr>
          <w:rFonts w:ascii="Arial Narrow" w:hAnsi="Arial Narrow"/>
          <w:b/>
          <w:bCs/>
        </w:rPr>
      </w:pPr>
      <w:r w:rsidRPr="00DC7DF2">
        <w:rPr>
          <w:rFonts w:ascii="Arial Narrow" w:hAnsi="Arial Narrow"/>
          <w:b/>
          <w:bCs/>
        </w:rPr>
        <w:t>1-</w:t>
      </w:r>
      <w:r w:rsidR="00EC4966" w:rsidRPr="00DC7DF2">
        <w:rPr>
          <w:rFonts w:ascii="Arial Narrow" w:hAnsi="Arial Narrow"/>
          <w:b/>
          <w:bCs/>
        </w:rPr>
        <w:t>Declaración de Cumplimiento</w:t>
      </w:r>
    </w:p>
    <w:p w:rsidR="00884F5C" w:rsidRPr="00DC7DF2" w:rsidRDefault="00884F5C" w:rsidP="00734155">
      <w:pPr>
        <w:numPr>
          <w:ilvl w:val="0"/>
          <w:numId w:val="20"/>
        </w:numPr>
        <w:spacing w:after="0" w:line="240" w:lineRule="auto"/>
        <w:rPr>
          <w:rFonts w:ascii="Arial Narrow" w:eastAsia="Times New Roman" w:hAnsi="Arial Narrow"/>
          <w:color w:val="000000"/>
          <w:lang w:eastAsia="es-CR"/>
        </w:rPr>
      </w:pPr>
      <w:r w:rsidRPr="00DC7DF2">
        <w:rPr>
          <w:rFonts w:ascii="Arial Narrow" w:eastAsia="Times New Roman" w:hAnsi="Arial Narrow"/>
          <w:color w:val="000000"/>
          <w:lang w:eastAsia="es-CR"/>
        </w:rPr>
        <w:t xml:space="preserve">La Entidad </w:t>
      </w:r>
      <w:r w:rsidRPr="00DC7DF2">
        <w:rPr>
          <w:rFonts w:ascii="Arial Narrow" w:eastAsia="Times New Roman" w:hAnsi="Arial Narrow"/>
          <w:b/>
          <w:bCs/>
          <w:color w:val="000000"/>
          <w:lang w:eastAsia="es-CR"/>
        </w:rPr>
        <w:t>APLICA POR PRIMERA VEZ</w:t>
      </w:r>
      <w:r w:rsidRPr="00DC7DF2">
        <w:rPr>
          <w:rFonts w:ascii="Arial Narrow" w:eastAsia="Times New Roman" w:hAnsi="Arial Narrow"/>
          <w:color w:val="000000"/>
          <w:lang w:eastAsia="es-CR"/>
        </w:rPr>
        <w:t xml:space="preserve"> NICSP </w:t>
      </w:r>
      <w:r w:rsidR="00EF6F20" w:rsidRPr="00DC7DF2">
        <w:rPr>
          <w:rFonts w:ascii="Arial Narrow" w:eastAsia="Times New Roman" w:hAnsi="Arial Narrow"/>
          <w:color w:val="000000"/>
          <w:lang w:eastAsia="es-CR"/>
        </w:rPr>
        <w:t>según el</w:t>
      </w:r>
      <w:r w:rsidRPr="00DC7DF2">
        <w:rPr>
          <w:rFonts w:ascii="Arial Narrow" w:eastAsia="Times New Roman" w:hAnsi="Arial Narrow"/>
          <w:color w:val="000000"/>
          <w:lang w:eastAsia="es-CR"/>
        </w:rPr>
        <w:t xml:space="preserve"> Decreto No. 39665 MH. 01/01/2017.</w:t>
      </w:r>
    </w:p>
    <w:p w:rsidR="000012B8" w:rsidRPr="00DC7DF2" w:rsidRDefault="000012B8" w:rsidP="00884F5C">
      <w:pPr>
        <w:spacing w:after="0" w:line="240" w:lineRule="auto"/>
        <w:rPr>
          <w:rFonts w:ascii="Arial Narrow" w:eastAsia="Times New Roman" w:hAnsi="Arial Narrow"/>
          <w:color w:val="000000"/>
          <w:lang w:eastAsia="es-CR"/>
        </w:rPr>
      </w:pP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0012B8" w:rsidRPr="00DC7DF2" w:rsidTr="00ED1333">
        <w:trPr>
          <w:trHeight w:val="300"/>
        </w:trPr>
        <w:tc>
          <w:tcPr>
            <w:tcW w:w="6111" w:type="dxa"/>
            <w:gridSpan w:val="4"/>
            <w:shd w:val="clear" w:color="auto" w:fill="auto"/>
            <w:noWrap/>
            <w:vAlign w:val="center"/>
          </w:tcPr>
          <w:p w:rsidR="000012B8" w:rsidRPr="00DC7DF2" w:rsidRDefault="006749CF" w:rsidP="00ED1333">
            <w:pPr>
              <w:spacing w:after="0" w:line="240" w:lineRule="auto"/>
              <w:rPr>
                <w:rFonts w:ascii="Arial Narrow" w:eastAsia="Times New Roman" w:hAnsi="Arial Narrow"/>
                <w:color w:val="000000"/>
                <w:lang w:eastAsia="es-CR"/>
              </w:rPr>
            </w:pPr>
            <w:r w:rsidRPr="00DC7DF2">
              <w:rPr>
                <w:rFonts w:ascii="Arial Narrow" w:eastAsia="Times New Roman" w:hAnsi="Arial Narrow"/>
                <w:color w:val="000000"/>
                <w:lang w:eastAsia="es-CR"/>
              </w:rPr>
              <w:t>Marque con X</w:t>
            </w:r>
          </w:p>
          <w:p w:rsidR="006749CF" w:rsidRPr="00DC7DF2" w:rsidRDefault="006749CF" w:rsidP="00ED1333">
            <w:pPr>
              <w:spacing w:after="0" w:line="240" w:lineRule="auto"/>
              <w:rPr>
                <w:rFonts w:ascii="Arial Narrow" w:eastAsia="Times New Roman" w:hAnsi="Arial Narrow"/>
                <w:color w:val="000000"/>
                <w:lang w:eastAsia="es-CR"/>
              </w:rPr>
            </w:pPr>
            <w:r w:rsidRPr="00DC7DF2">
              <w:rPr>
                <w:rFonts w:ascii="Arial Narrow" w:eastAsia="Times New Roman" w:hAnsi="Arial Narrow"/>
                <w:color w:val="000000"/>
                <w:lang w:eastAsia="es-CR"/>
              </w:rPr>
              <w:t>APLICA:</w:t>
            </w:r>
          </w:p>
        </w:tc>
        <w:tc>
          <w:tcPr>
            <w:tcW w:w="1738" w:type="dxa"/>
            <w:gridSpan w:val="2"/>
            <w:shd w:val="clear" w:color="auto" w:fill="auto"/>
            <w:noWrap/>
            <w:vAlign w:val="bottom"/>
          </w:tcPr>
          <w:p w:rsidR="000012B8" w:rsidRPr="00DC7DF2" w:rsidRDefault="000012B8" w:rsidP="00ED1333">
            <w:pPr>
              <w:spacing w:after="0" w:line="240" w:lineRule="auto"/>
              <w:rPr>
                <w:rFonts w:ascii="Arial Narrow" w:eastAsia="Times New Roman" w:hAnsi="Arial Narrow"/>
                <w:color w:val="000000"/>
                <w:lang w:eastAsia="es-CR"/>
              </w:rPr>
            </w:pPr>
          </w:p>
        </w:tc>
      </w:tr>
      <w:tr w:rsidR="000012B8" w:rsidRPr="00DC7DF2" w:rsidTr="00ED1333">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012B8" w:rsidRPr="00DC7DF2" w:rsidRDefault="000012B8" w:rsidP="00ED1333">
            <w:pPr>
              <w:spacing w:after="0" w:line="240" w:lineRule="auto"/>
              <w:jc w:val="center"/>
              <w:rPr>
                <w:rFonts w:ascii="Arial Narrow" w:eastAsia="Times New Roman" w:hAnsi="Arial Narrow"/>
                <w:color w:val="FFFFFF"/>
                <w:lang w:eastAsia="es-CR"/>
              </w:rPr>
            </w:pPr>
            <w:r w:rsidRPr="00DC7DF2">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2B8" w:rsidRPr="00DC7DF2" w:rsidRDefault="000012B8" w:rsidP="00ED1333">
            <w:pPr>
              <w:spacing w:after="0" w:line="240" w:lineRule="auto"/>
              <w:rPr>
                <w:rFonts w:ascii="Arial Narrow" w:eastAsia="Times New Roman" w:hAnsi="Arial Narrow"/>
                <w:color w:val="000000"/>
                <w:lang w:eastAsia="es-CR"/>
              </w:rPr>
            </w:pPr>
            <w:r w:rsidRPr="00DC7DF2">
              <w:rPr>
                <w:rFonts w:ascii="Arial Narrow" w:eastAsia="Times New Roman" w:hAnsi="Arial Narrow"/>
                <w:color w:val="000000"/>
                <w:lang w:eastAsia="es-CR"/>
              </w:rPr>
              <w:t> </w:t>
            </w:r>
          </w:p>
        </w:tc>
        <w:tc>
          <w:tcPr>
            <w:tcW w:w="2448" w:type="dxa"/>
            <w:tcBorders>
              <w:left w:val="single" w:sz="4" w:space="0" w:color="auto"/>
              <w:right w:val="single" w:sz="4" w:space="0" w:color="auto"/>
            </w:tcBorders>
            <w:shd w:val="clear" w:color="auto" w:fill="auto"/>
            <w:noWrap/>
            <w:vAlign w:val="bottom"/>
            <w:hideMark/>
          </w:tcPr>
          <w:p w:rsidR="000012B8" w:rsidRPr="00DC7DF2" w:rsidRDefault="000012B8" w:rsidP="00ED1333">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012B8" w:rsidRPr="00DC7DF2" w:rsidRDefault="000012B8" w:rsidP="00ED1333">
            <w:pPr>
              <w:spacing w:after="0" w:line="240" w:lineRule="auto"/>
              <w:jc w:val="center"/>
              <w:rPr>
                <w:rFonts w:ascii="Arial Narrow" w:eastAsia="Times New Roman" w:hAnsi="Arial Narrow"/>
                <w:color w:val="FFFFFF"/>
                <w:lang w:eastAsia="es-CR"/>
              </w:rPr>
            </w:pPr>
            <w:r w:rsidRPr="00DC7DF2">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12B8" w:rsidRPr="00DC7DF2" w:rsidRDefault="00DC7DF2" w:rsidP="00DC7DF2">
            <w:pPr>
              <w:spacing w:after="0" w:line="240" w:lineRule="auto"/>
              <w:jc w:val="center"/>
              <w:rPr>
                <w:rFonts w:ascii="Arial Narrow" w:eastAsia="Times New Roman" w:hAnsi="Arial Narrow"/>
                <w:color w:val="000000"/>
                <w:lang w:eastAsia="es-CR"/>
              </w:rPr>
            </w:pPr>
            <w:r w:rsidRPr="00DC7DF2">
              <w:rPr>
                <w:rFonts w:ascii="Arial Narrow" w:eastAsia="Times New Roman" w:hAnsi="Arial Narrow"/>
                <w:color w:val="000000"/>
                <w:lang w:eastAsia="es-CR"/>
              </w:rPr>
              <w:t>X</w:t>
            </w:r>
          </w:p>
        </w:tc>
      </w:tr>
    </w:tbl>
    <w:p w:rsidR="00DC7DF2" w:rsidRPr="00DC7DF2" w:rsidRDefault="00DC7DF2" w:rsidP="00884F5C">
      <w:pPr>
        <w:rPr>
          <w:rFonts w:ascii="Arial Narrow" w:hAnsi="Arial Narrow"/>
        </w:rPr>
      </w:pPr>
    </w:p>
    <w:p w:rsidR="000D07E5" w:rsidRPr="00DC7DF2" w:rsidRDefault="00DC7DF2" w:rsidP="00A073D4">
      <w:pPr>
        <w:jc w:val="both"/>
        <w:rPr>
          <w:rFonts w:ascii="Arial Narrow" w:hAnsi="Arial Narrow"/>
        </w:rPr>
      </w:pPr>
      <w:r w:rsidRPr="00DC7DF2">
        <w:rPr>
          <w:rFonts w:ascii="Arial Narrow" w:hAnsi="Arial Narrow"/>
        </w:rPr>
        <w:t xml:space="preserve"> </w:t>
      </w:r>
      <w:r w:rsidRPr="00DC7DF2">
        <w:rPr>
          <w:rFonts w:ascii="Arial Narrow" w:hAnsi="Arial Narrow"/>
          <w:b/>
          <w:bCs/>
        </w:rPr>
        <w:t>Justifique</w:t>
      </w:r>
      <w:proofErr w:type="gramStart"/>
      <w:r w:rsidRPr="00DC7DF2">
        <w:rPr>
          <w:rFonts w:ascii="Arial Narrow" w:hAnsi="Arial Narrow"/>
        </w:rPr>
        <w:t>:  En</w:t>
      </w:r>
      <w:proofErr w:type="gramEnd"/>
      <w:r w:rsidRPr="00DC7DF2">
        <w:rPr>
          <w:rFonts w:ascii="Arial Narrow" w:hAnsi="Arial Narrow"/>
        </w:rPr>
        <w:t xml:space="preserve"> cumplimiento al Decreto No 39665 MH a partir del 01 de enero del 2017 la Oficina de Cooperación Internacional de la Salud O.C.I.S., opera con NICSP y se acogió a los transitorios permitidos por los Decretos relacionados con NICSP.   Es el caso de la </w:t>
      </w:r>
      <w:r w:rsidRPr="00DC7DF2">
        <w:rPr>
          <w:rFonts w:ascii="Arial Narrow" w:hAnsi="Arial Narrow" w:cs="Arial Narrow"/>
          <w:lang w:eastAsia="es-CR"/>
        </w:rPr>
        <w:t>NICSP 17 Propiedad, Planta y Equipo los Bienes - No concesionados, se registran como Inventarios de Bienes a transferir sin contraprestación – Donaciones (NICSP 12), los mismos una vez efectuado el plan de acción           se reclasificará a Propiedad, Planta y Equipo, por lo cual esta norma se acogió a un transitorio.  Como se detalla en la Nota y política contables No. 19 de Propiedad, Planta y Equipo.</w:t>
      </w:r>
    </w:p>
    <w:tbl>
      <w:tblPr>
        <w:tblW w:w="0" w:type="auto"/>
        <w:tblInd w:w="708"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96"/>
        <w:gridCol w:w="464"/>
        <w:gridCol w:w="529"/>
        <w:gridCol w:w="1979"/>
        <w:gridCol w:w="2736"/>
        <w:gridCol w:w="1264"/>
      </w:tblGrid>
      <w:tr w:rsidR="00FD24C0" w:rsidRPr="00735F66" w:rsidTr="005E3822">
        <w:tc>
          <w:tcPr>
            <w:tcW w:w="1489" w:type="dxa"/>
            <w:gridSpan w:val="3"/>
            <w:shd w:val="clear" w:color="auto" w:fill="365F91"/>
          </w:tcPr>
          <w:p w:rsidR="00FD24C0" w:rsidRPr="00735F66" w:rsidRDefault="00FD24C0" w:rsidP="00F6395C">
            <w:pPr>
              <w:spacing w:after="0" w:line="240" w:lineRule="auto"/>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Norma / Política</w:t>
            </w:r>
          </w:p>
        </w:tc>
        <w:tc>
          <w:tcPr>
            <w:tcW w:w="1979" w:type="dxa"/>
            <w:shd w:val="clear" w:color="auto" w:fill="365F91"/>
          </w:tcPr>
          <w:p w:rsidR="00FD24C0" w:rsidRPr="00735F66" w:rsidRDefault="00FD24C0" w:rsidP="00FD24C0">
            <w:pPr>
              <w:spacing w:after="0" w:line="240" w:lineRule="auto"/>
              <w:ind w:firstLine="241"/>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Concepto</w:t>
            </w:r>
          </w:p>
        </w:tc>
        <w:tc>
          <w:tcPr>
            <w:tcW w:w="4000" w:type="dxa"/>
            <w:gridSpan w:val="2"/>
            <w:shd w:val="clear" w:color="auto" w:fill="365F91"/>
          </w:tcPr>
          <w:p w:rsidR="00FD24C0" w:rsidRPr="00735F66" w:rsidRDefault="00FD24C0" w:rsidP="00FD24C0">
            <w:pPr>
              <w:spacing w:after="0" w:line="240" w:lineRule="auto"/>
              <w:ind w:firstLine="241"/>
              <w:jc w:val="center"/>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Referencia</w:t>
            </w:r>
          </w:p>
          <w:p w:rsidR="00FD24C0" w:rsidRPr="00735F66" w:rsidRDefault="00FD24C0" w:rsidP="00FD24C0">
            <w:pPr>
              <w:spacing w:after="0" w:line="240" w:lineRule="auto"/>
              <w:ind w:firstLine="241"/>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 xml:space="preserve">       Norma                  </w:t>
            </w:r>
            <w:r w:rsidR="00CA6885">
              <w:rPr>
                <w:rFonts w:ascii="Arial Narrow" w:eastAsia="Times New Roman" w:hAnsi="Arial Narrow"/>
                <w:color w:val="FFFFFF"/>
                <w:lang w:val="pt-BR" w:eastAsia="es-ES"/>
              </w:rPr>
              <w:t xml:space="preserve">        </w:t>
            </w:r>
            <w:r w:rsidRPr="00735F66">
              <w:rPr>
                <w:rFonts w:ascii="Arial Narrow" w:eastAsia="Times New Roman" w:hAnsi="Arial Narrow"/>
                <w:color w:val="FFFFFF"/>
                <w:lang w:val="pt-BR" w:eastAsia="es-ES"/>
              </w:rPr>
              <w:t xml:space="preserve">     Política </w:t>
            </w:r>
          </w:p>
        </w:tc>
      </w:tr>
      <w:tr w:rsidR="00FD24C0" w:rsidRPr="00735F66" w:rsidTr="00CA6885">
        <w:tc>
          <w:tcPr>
            <w:tcW w:w="496" w:type="dxa"/>
          </w:tcPr>
          <w:p w:rsidR="00FD24C0" w:rsidRPr="00735F66" w:rsidRDefault="00FD24C0" w:rsidP="00FD24C0">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6</w:t>
            </w:r>
          </w:p>
        </w:tc>
        <w:tc>
          <w:tcPr>
            <w:tcW w:w="464" w:type="dxa"/>
          </w:tcPr>
          <w:p w:rsidR="00FD24C0" w:rsidRPr="00735F66" w:rsidRDefault="00FD24C0" w:rsidP="00734155">
            <w:pPr>
              <w:numPr>
                <w:ilvl w:val="0"/>
                <w:numId w:val="3"/>
              </w:numPr>
              <w:spacing w:after="0" w:line="240" w:lineRule="auto"/>
              <w:rPr>
                <w:rFonts w:ascii="Arial Narrow" w:eastAsia="Times New Roman" w:hAnsi="Arial Narrow"/>
                <w:bCs/>
                <w:lang w:val="es-MX" w:eastAsia="es-ES"/>
              </w:rPr>
            </w:pPr>
          </w:p>
        </w:tc>
        <w:tc>
          <w:tcPr>
            <w:tcW w:w="529" w:type="dxa"/>
          </w:tcPr>
          <w:p w:rsidR="00FD24C0" w:rsidRPr="00735F66" w:rsidRDefault="00FD24C0" w:rsidP="00FD24C0">
            <w:pPr>
              <w:spacing w:after="0" w:line="240" w:lineRule="auto"/>
              <w:rPr>
                <w:rFonts w:ascii="Arial Narrow" w:eastAsia="Times New Roman" w:hAnsi="Arial Narrow"/>
                <w:bCs/>
                <w:lang w:val="es-MX" w:eastAsia="es-ES"/>
              </w:rPr>
            </w:pPr>
          </w:p>
        </w:tc>
        <w:tc>
          <w:tcPr>
            <w:tcW w:w="1979" w:type="dxa"/>
          </w:tcPr>
          <w:p w:rsidR="00FD24C0" w:rsidRPr="00735F66" w:rsidRDefault="00FD24C0" w:rsidP="00FD24C0">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Notas</w:t>
            </w:r>
          </w:p>
        </w:tc>
        <w:tc>
          <w:tcPr>
            <w:tcW w:w="2736" w:type="dxa"/>
          </w:tcPr>
          <w:p w:rsidR="00FD24C0" w:rsidRPr="00735F66" w:rsidRDefault="00FD24C0" w:rsidP="00CA6885">
            <w:pPr>
              <w:spacing w:after="0" w:line="240" w:lineRule="auto"/>
              <w:rPr>
                <w:rFonts w:ascii="Arial Narrow" w:eastAsia="Times New Roman" w:hAnsi="Arial Narrow"/>
                <w:bCs/>
                <w:lang w:val="es-MX" w:eastAsia="es-ES"/>
              </w:rPr>
            </w:pPr>
            <w:r w:rsidRPr="00735F66">
              <w:rPr>
                <w:rFonts w:ascii="Arial Narrow" w:eastAsia="Times New Roman" w:hAnsi="Arial Narrow"/>
                <w:bCs/>
                <w:lang w:val="pt-BR" w:eastAsia="es-ES"/>
              </w:rPr>
              <w:t>NICSP N° 1,</w:t>
            </w:r>
            <w:r w:rsidR="00CA6885">
              <w:rPr>
                <w:rFonts w:ascii="Arial Narrow" w:eastAsia="Times New Roman" w:hAnsi="Arial Narrow"/>
                <w:bCs/>
                <w:lang w:val="pt-BR" w:eastAsia="es-ES"/>
              </w:rPr>
              <w:t xml:space="preserve"> </w:t>
            </w:r>
            <w:r w:rsidRPr="00735F66">
              <w:rPr>
                <w:rFonts w:ascii="Arial Narrow" w:eastAsia="Times New Roman" w:hAnsi="Arial Narrow"/>
                <w:bCs/>
                <w:lang w:val="es-MX" w:eastAsia="es-ES"/>
              </w:rPr>
              <w:t>Párrafo 127.</w:t>
            </w:r>
          </w:p>
        </w:tc>
        <w:tc>
          <w:tcPr>
            <w:tcW w:w="1264" w:type="dxa"/>
          </w:tcPr>
          <w:p w:rsidR="00FD24C0" w:rsidRPr="00735F66" w:rsidRDefault="00FD24C0" w:rsidP="00FD24C0">
            <w:pPr>
              <w:spacing w:after="0" w:line="240" w:lineRule="auto"/>
              <w:ind w:firstLine="241"/>
              <w:rPr>
                <w:rFonts w:ascii="Arial Narrow" w:eastAsia="Times New Roman" w:hAnsi="Arial Narrow"/>
                <w:bCs/>
                <w:lang w:val="pt-BR" w:eastAsia="es-ES"/>
              </w:rPr>
            </w:pPr>
          </w:p>
        </w:tc>
      </w:tr>
    </w:tbl>
    <w:p w:rsidR="00A51644" w:rsidRPr="00735F66" w:rsidRDefault="00A51644" w:rsidP="00A51644">
      <w:pPr>
        <w:spacing w:after="0" w:line="240" w:lineRule="auto"/>
        <w:jc w:val="both"/>
        <w:rPr>
          <w:rFonts w:ascii="Arial Narrow" w:hAnsi="Arial Narrow"/>
          <w:color w:val="000000"/>
        </w:rPr>
      </w:pPr>
    </w:p>
    <w:p w:rsidR="00FD24C0" w:rsidRDefault="00A51644" w:rsidP="00EC4966">
      <w:pPr>
        <w:spacing w:after="0" w:line="360" w:lineRule="auto"/>
        <w:jc w:val="both"/>
        <w:rPr>
          <w:rFonts w:ascii="Arial Narrow" w:hAnsi="Arial Narrow"/>
          <w:color w:val="000000"/>
        </w:rPr>
      </w:pPr>
      <w:r w:rsidRPr="00735F66">
        <w:rPr>
          <w:rFonts w:ascii="Arial Narrow" w:hAnsi="Arial Narrow"/>
          <w:color w:val="000000"/>
        </w:rPr>
        <w:t xml:space="preserve">Cumplimientos de las NICSP: en las Notas, se efectuará una declaración explícita y sin reservas, del cumplimiento completo de las NICSP, como así también se deberán destacar las NICSP que no se aplican porque la entidad no realiza la transacción que la Norma regula y su posible reversión. Los EEFF cumplen con las NICSP siempre y cuando </w:t>
      </w:r>
      <w:r w:rsidRPr="00735F66">
        <w:rPr>
          <w:rFonts w:ascii="Arial Narrow" w:hAnsi="Arial Narrow"/>
        </w:rPr>
        <w:t xml:space="preserve">se cumplan con todos los requisitos solicitados en las mismas, en la medida que las </w:t>
      </w:r>
      <w:r w:rsidRPr="00735F66">
        <w:rPr>
          <w:rFonts w:ascii="Arial Narrow" w:hAnsi="Arial Narrow"/>
          <w:color w:val="000000"/>
        </w:rPr>
        <w:t>entidades realicen todas las transacciones en ellas dispuestas.</w:t>
      </w:r>
    </w:p>
    <w:p w:rsidR="00353415" w:rsidRDefault="00353415" w:rsidP="00EC4966">
      <w:pPr>
        <w:spacing w:after="0" w:line="360" w:lineRule="auto"/>
        <w:jc w:val="both"/>
        <w:rPr>
          <w:rFonts w:ascii="Arial Narrow" w:hAnsi="Arial Narrow"/>
          <w:color w:val="000000"/>
        </w:rPr>
      </w:pPr>
    </w:p>
    <w:p w:rsidR="00317DE5" w:rsidRPr="00735F66" w:rsidRDefault="00317DE5" w:rsidP="00EC4966">
      <w:pPr>
        <w:spacing w:after="0" w:line="360" w:lineRule="auto"/>
        <w:jc w:val="both"/>
        <w:rPr>
          <w:rFonts w:ascii="Arial Narrow" w:hAnsi="Arial Narrow"/>
          <w:i/>
          <w:color w:val="000000"/>
          <w:u w:val="single"/>
        </w:rPr>
      </w:pPr>
    </w:p>
    <w:p w:rsidR="009E24A1" w:rsidRPr="00735F66" w:rsidRDefault="005670B8" w:rsidP="00BE054C">
      <w:pPr>
        <w:pStyle w:val="NormalWeb"/>
        <w:spacing w:before="0" w:beforeAutospacing="0" w:after="0" w:afterAutospacing="0" w:line="360" w:lineRule="auto"/>
        <w:jc w:val="both"/>
        <w:rPr>
          <w:rFonts w:ascii="Arial Narrow" w:hAnsi="Arial Narrow"/>
          <w:sz w:val="22"/>
          <w:szCs w:val="22"/>
        </w:rPr>
      </w:pPr>
      <w:r w:rsidRPr="00735F66">
        <w:rPr>
          <w:rFonts w:ascii="Arial Narrow" w:hAnsi="Arial Narrow"/>
          <w:color w:val="000000"/>
          <w:sz w:val="22"/>
          <w:szCs w:val="22"/>
        </w:rPr>
        <w:t>L</w:t>
      </w:r>
      <w:r w:rsidR="009E24A1" w:rsidRPr="00735F66">
        <w:rPr>
          <w:rFonts w:ascii="Arial Narrow" w:hAnsi="Arial Narrow"/>
          <w:color w:val="000000"/>
          <w:sz w:val="22"/>
          <w:szCs w:val="22"/>
        </w:rPr>
        <w:t xml:space="preserve">a entidad </w:t>
      </w:r>
      <w:r w:rsidRPr="00735F66">
        <w:rPr>
          <w:rFonts w:ascii="Arial Narrow" w:hAnsi="Arial Narrow"/>
          <w:color w:val="000000"/>
          <w:sz w:val="22"/>
          <w:szCs w:val="22"/>
        </w:rPr>
        <w:t>se ubica en</w:t>
      </w:r>
      <w:r w:rsidR="00084157" w:rsidRPr="00735F66">
        <w:rPr>
          <w:rFonts w:ascii="Arial Narrow" w:hAnsi="Arial Narrow"/>
          <w:color w:val="000000"/>
          <w:sz w:val="22"/>
          <w:szCs w:val="22"/>
        </w:rPr>
        <w:t xml:space="preserve"> una de las dos </w:t>
      </w:r>
      <w:r w:rsidR="009B35F9" w:rsidRPr="00735F66">
        <w:rPr>
          <w:rFonts w:ascii="Arial Narrow" w:hAnsi="Arial Narrow"/>
          <w:color w:val="000000"/>
          <w:sz w:val="22"/>
          <w:szCs w:val="22"/>
        </w:rPr>
        <w:t>siguientes situaciones</w:t>
      </w:r>
      <w:r w:rsidR="00703B0C" w:rsidRPr="00735F66">
        <w:rPr>
          <w:rFonts w:ascii="Arial Narrow" w:hAnsi="Arial Narrow"/>
          <w:color w:val="000000"/>
          <w:sz w:val="22"/>
          <w:szCs w:val="22"/>
        </w:rPr>
        <w:t xml:space="preserve"> y debe incluir la siguiente declaración:</w:t>
      </w:r>
    </w:p>
    <w:p w:rsidR="00A51644" w:rsidRPr="00735F66" w:rsidRDefault="009E24A1" w:rsidP="00933F02">
      <w:pPr>
        <w:pStyle w:val="Norm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rFonts w:ascii="Arial Narrow" w:hAnsi="Arial Narrow"/>
          <w:color w:val="000000"/>
          <w:sz w:val="22"/>
          <w:szCs w:val="22"/>
        </w:rPr>
      </w:pPr>
      <w:bookmarkStart w:id="0" w:name="_Hlk41811089"/>
      <w:r w:rsidRPr="00735F66">
        <w:rPr>
          <w:rFonts w:ascii="Arial Narrow" w:hAnsi="Arial Narrow"/>
          <w:color w:val="000000"/>
          <w:sz w:val="22"/>
          <w:szCs w:val="22"/>
        </w:rPr>
        <w:t xml:space="preserve">1- La </w:t>
      </w:r>
      <w:r w:rsidRPr="00735F66">
        <w:rPr>
          <w:rFonts w:ascii="Arial Narrow" w:hAnsi="Arial Narrow"/>
          <w:sz w:val="22"/>
          <w:szCs w:val="22"/>
        </w:rPr>
        <w:t>(NOMBRE DE LA</w:t>
      </w:r>
      <w:r w:rsidR="004B4531" w:rsidRPr="00735F66">
        <w:rPr>
          <w:rFonts w:ascii="Arial Narrow" w:hAnsi="Arial Narrow"/>
          <w:sz w:val="22"/>
          <w:szCs w:val="22"/>
        </w:rPr>
        <w:t xml:space="preserve"> ENTIDAD),</w:t>
      </w:r>
      <w:r w:rsidR="004B4531" w:rsidRPr="00735F66">
        <w:rPr>
          <w:rFonts w:ascii="Arial Narrow" w:hAnsi="Arial Narrow"/>
          <w:color w:val="000000"/>
          <w:sz w:val="22"/>
          <w:szCs w:val="22"/>
        </w:rPr>
        <w:t xml:space="preserve"> cedula jurídica (</w:t>
      </w:r>
      <w:r w:rsidRPr="00735F66">
        <w:rPr>
          <w:rFonts w:ascii="Arial Narrow" w:hAnsi="Arial Narrow"/>
          <w:color w:val="000000"/>
          <w:sz w:val="22"/>
          <w:szCs w:val="22"/>
        </w:rPr>
        <w:t xml:space="preserve">Indicar el numero), y </w:t>
      </w:r>
      <w:r w:rsidR="009B35F9" w:rsidRPr="00735F66">
        <w:rPr>
          <w:rFonts w:ascii="Arial Narrow" w:hAnsi="Arial Narrow"/>
          <w:color w:val="000000"/>
          <w:sz w:val="22"/>
          <w:szCs w:val="22"/>
        </w:rPr>
        <w:t>cuyo Representante</w:t>
      </w:r>
      <w:r w:rsidRPr="00735F66">
        <w:rPr>
          <w:rFonts w:ascii="Arial Narrow" w:hAnsi="Arial Narrow"/>
          <w:color w:val="000000"/>
          <w:sz w:val="22"/>
          <w:szCs w:val="22"/>
        </w:rPr>
        <w:t xml:space="preserve"> Legal es (INDICAR EL NOMBRE COMPLEO), portadora d</w:t>
      </w:r>
      <w:r w:rsidR="004B4531" w:rsidRPr="00735F66">
        <w:rPr>
          <w:rFonts w:ascii="Arial Narrow" w:hAnsi="Arial Narrow"/>
          <w:color w:val="000000"/>
          <w:sz w:val="22"/>
          <w:szCs w:val="22"/>
        </w:rPr>
        <w:t>e la cedula de identidad (</w:t>
      </w:r>
      <w:r w:rsidRPr="00735F66">
        <w:rPr>
          <w:rFonts w:ascii="Arial Narrow" w:hAnsi="Arial Narrow"/>
          <w:color w:val="000000"/>
          <w:sz w:val="22"/>
          <w:szCs w:val="22"/>
        </w:rPr>
        <w:t>Indicar el nú</w:t>
      </w:r>
      <w:r w:rsidR="00703B0C" w:rsidRPr="00735F66">
        <w:rPr>
          <w:rFonts w:ascii="Arial Narrow" w:hAnsi="Arial Narrow"/>
          <w:color w:val="000000"/>
          <w:sz w:val="22"/>
          <w:szCs w:val="22"/>
        </w:rPr>
        <w:t xml:space="preserve">mero), </w:t>
      </w:r>
      <w:r w:rsidR="009B35F9" w:rsidRPr="00735F66">
        <w:rPr>
          <w:rFonts w:ascii="Arial Narrow" w:hAnsi="Arial Narrow"/>
          <w:color w:val="000000"/>
          <w:sz w:val="22"/>
          <w:szCs w:val="22"/>
        </w:rPr>
        <w:t>CERTIFICA QUE</w:t>
      </w:r>
      <w:r w:rsidR="00703B0C" w:rsidRPr="00735F66">
        <w:rPr>
          <w:rFonts w:ascii="Arial Narrow" w:hAnsi="Arial Narrow"/>
          <w:color w:val="000000"/>
          <w:sz w:val="22"/>
          <w:szCs w:val="22"/>
        </w:rPr>
        <w:t xml:space="preserve">: </w:t>
      </w:r>
      <w:r w:rsidR="00703B0C" w:rsidRPr="00735F66">
        <w:rPr>
          <w:rFonts w:ascii="Arial Narrow" w:hAnsi="Arial Narrow"/>
          <w:color w:val="000000"/>
          <w:sz w:val="22"/>
          <w:szCs w:val="22"/>
          <w:u w:val="single"/>
        </w:rPr>
        <w:t>D</w:t>
      </w:r>
      <w:r w:rsidR="00084157" w:rsidRPr="00735F66">
        <w:rPr>
          <w:rFonts w:ascii="Arial Narrow" w:hAnsi="Arial Narrow"/>
          <w:color w:val="000000"/>
          <w:sz w:val="22"/>
          <w:szCs w:val="22"/>
          <w:u w:val="single"/>
        </w:rPr>
        <w:t>eclara</w:t>
      </w:r>
      <w:r w:rsidR="007E3392" w:rsidRPr="00735F66">
        <w:rPr>
          <w:rFonts w:ascii="Arial Narrow" w:hAnsi="Arial Narrow"/>
          <w:color w:val="000000"/>
          <w:sz w:val="22"/>
          <w:szCs w:val="22"/>
          <w:u w:val="single"/>
        </w:rPr>
        <w:t>r</w:t>
      </w:r>
      <w:r w:rsidR="00084157" w:rsidRPr="00735F66">
        <w:rPr>
          <w:rFonts w:ascii="Arial Narrow" w:hAnsi="Arial Narrow"/>
          <w:color w:val="000000"/>
          <w:sz w:val="22"/>
          <w:szCs w:val="22"/>
          <w:u w:val="single"/>
        </w:rPr>
        <w:t xml:space="preserve"> explícitamente y sin </w:t>
      </w:r>
      <w:r w:rsidR="009B35F9" w:rsidRPr="00735F66">
        <w:rPr>
          <w:rFonts w:ascii="Arial Narrow" w:hAnsi="Arial Narrow"/>
          <w:color w:val="000000"/>
          <w:sz w:val="22"/>
          <w:szCs w:val="22"/>
          <w:u w:val="single"/>
        </w:rPr>
        <w:t>reservas que</w:t>
      </w:r>
      <w:r w:rsidRPr="00735F66">
        <w:rPr>
          <w:rFonts w:ascii="Arial Narrow" w:hAnsi="Arial Narrow"/>
          <w:color w:val="000000"/>
          <w:sz w:val="22"/>
          <w:szCs w:val="22"/>
          <w:u w:val="single"/>
        </w:rPr>
        <w:t xml:space="preserve"> los Estados Financieros cumplen con las Normas Internacionales de Contabilidad del Sector </w:t>
      </w:r>
      <w:r w:rsidR="00C12528">
        <w:rPr>
          <w:rFonts w:ascii="Arial Narrow" w:hAnsi="Arial Narrow"/>
          <w:color w:val="000000"/>
          <w:sz w:val="22"/>
          <w:szCs w:val="22"/>
          <w:u w:val="single"/>
        </w:rPr>
        <w:t>Público</w:t>
      </w:r>
      <w:r w:rsidRPr="00735F66">
        <w:rPr>
          <w:rFonts w:ascii="Arial Narrow" w:hAnsi="Arial Narrow"/>
          <w:color w:val="000000"/>
          <w:sz w:val="22"/>
          <w:szCs w:val="22"/>
          <w:u w:val="single"/>
        </w:rPr>
        <w:t xml:space="preserve"> (NICSP).</w:t>
      </w:r>
      <w:r w:rsidR="00933F02" w:rsidRPr="00735F66">
        <w:rPr>
          <w:rFonts w:ascii="Arial Narrow" w:hAnsi="Arial Narrow"/>
          <w:color w:val="000000"/>
          <w:sz w:val="22"/>
          <w:szCs w:val="22"/>
        </w:rPr>
        <w:t xml:space="preserve"> </w:t>
      </w:r>
    </w:p>
    <w:bookmarkEnd w:id="0"/>
    <w:p w:rsidR="00086FB5" w:rsidRPr="00FB1529" w:rsidRDefault="00DC7DF2" w:rsidP="00EF5414">
      <w:pPr>
        <w:pStyle w:val="NormalWeb"/>
        <w:pBdr>
          <w:top w:val="single" w:sz="4" w:space="1" w:color="auto"/>
          <w:left w:val="single" w:sz="4" w:space="4" w:color="auto"/>
          <w:bottom w:val="single" w:sz="4" w:space="0" w:color="auto"/>
          <w:right w:val="single" w:sz="4" w:space="2" w:color="auto"/>
        </w:pBdr>
        <w:spacing w:before="0" w:beforeAutospacing="0" w:after="0" w:afterAutospacing="0" w:line="360" w:lineRule="auto"/>
        <w:jc w:val="both"/>
        <w:rPr>
          <w:rFonts w:ascii="Arial Narrow" w:hAnsi="Arial Narrow"/>
          <w:bCs/>
          <w:sz w:val="22"/>
          <w:szCs w:val="22"/>
        </w:rPr>
      </w:pPr>
      <w:r>
        <w:rPr>
          <w:rFonts w:ascii="Arial Narrow" w:hAnsi="Arial Narrow"/>
          <w:color w:val="000000"/>
          <w:sz w:val="22"/>
          <w:szCs w:val="22"/>
        </w:rPr>
        <w:t xml:space="preserve"> </w:t>
      </w:r>
      <w:r w:rsidRPr="00735F66">
        <w:rPr>
          <w:rFonts w:ascii="Arial Narrow" w:hAnsi="Arial Narrow"/>
          <w:color w:val="000000"/>
          <w:sz w:val="22"/>
          <w:szCs w:val="22"/>
        </w:rPr>
        <w:t xml:space="preserve">2- </w:t>
      </w:r>
      <w:r w:rsidRPr="00FB1529">
        <w:rPr>
          <w:rFonts w:ascii="Arial Narrow" w:hAnsi="Arial Narrow"/>
          <w:color w:val="000000"/>
          <w:sz w:val="22"/>
          <w:szCs w:val="22"/>
        </w:rPr>
        <w:t xml:space="preserve">La Oficina de Cooperación Internacional de la Salud OCIS, cedula jurídica 3-007-045308, y cuyo  Representante Legal es Dr. Daniel Salas Peraza, portador de la cedula de identidad 1-0962-0826, CERTIFICA  QUE: Declara explícitamente y sin reservas  que los Estados Financieros cumplen con las Normas Internacionales de Contabilidad del Sector Publico (NICSP), </w:t>
      </w:r>
      <w:r w:rsidRPr="00FB1529">
        <w:rPr>
          <w:rFonts w:ascii="Arial Narrow" w:hAnsi="Arial Narrow"/>
          <w:bCs/>
          <w:color w:val="000000"/>
          <w:sz w:val="22"/>
          <w:szCs w:val="22"/>
        </w:rPr>
        <w:t>con excepción de los transitorios que la Entidad se acogió, brechas en NICSP que no tienen transitorios y que fueron comunicadas o alguna autorización expresa de la Contabilidad Nacional.</w:t>
      </w:r>
      <w:r w:rsidR="009E24A1" w:rsidRPr="00FB1529">
        <w:rPr>
          <w:rFonts w:ascii="Arial Narrow" w:hAnsi="Arial Narrow"/>
          <w:color w:val="000000"/>
          <w:sz w:val="22"/>
          <w:szCs w:val="22"/>
        </w:rPr>
        <w:t xml:space="preserve"> </w:t>
      </w:r>
    </w:p>
    <w:p w:rsidR="00200E6D" w:rsidRDefault="00200E6D" w:rsidP="00086FB5">
      <w:pPr>
        <w:spacing w:after="0" w:line="360" w:lineRule="auto"/>
        <w:jc w:val="both"/>
        <w:rPr>
          <w:rFonts w:ascii="Arial Narrow" w:eastAsia="Times New Roman" w:hAnsi="Arial Narrow"/>
          <w:lang w:val="es-MX" w:eastAsia="es-CR"/>
        </w:rPr>
      </w:pPr>
    </w:p>
    <w:p w:rsidR="008D25BC" w:rsidRPr="00200E6D" w:rsidRDefault="00086FB5" w:rsidP="00086FB5">
      <w:pPr>
        <w:spacing w:after="0" w:line="360" w:lineRule="auto"/>
        <w:jc w:val="both"/>
        <w:rPr>
          <w:rFonts w:ascii="Arial Narrow" w:eastAsia="Times New Roman" w:hAnsi="Arial Narrow"/>
          <w:lang w:val="es-MX" w:eastAsia="es-CR"/>
        </w:rPr>
      </w:pPr>
      <w:r>
        <w:rPr>
          <w:rFonts w:ascii="Arial Narrow" w:eastAsia="Times New Roman" w:hAnsi="Arial Narrow"/>
          <w:lang w:val="es-MX" w:eastAsia="es-CR"/>
        </w:rPr>
        <w:t>La entidad presenta la Declaración Explicita y sin Reservas de la aplicación de NICSP.</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086FB5" w:rsidRPr="00086FB5" w:rsidTr="00AC0CB8">
        <w:trPr>
          <w:trHeight w:val="300"/>
        </w:trPr>
        <w:tc>
          <w:tcPr>
            <w:tcW w:w="6111" w:type="dxa"/>
            <w:gridSpan w:val="4"/>
            <w:shd w:val="clear" w:color="auto" w:fill="auto"/>
            <w:noWrap/>
            <w:vAlign w:val="center"/>
          </w:tcPr>
          <w:p w:rsidR="00086FB5" w:rsidRPr="00086FB5" w:rsidRDefault="00086FB5" w:rsidP="00086FB5">
            <w:pPr>
              <w:spacing w:after="0" w:line="240" w:lineRule="auto"/>
              <w:rPr>
                <w:rFonts w:ascii="Arial Narrow" w:eastAsia="Times New Roman" w:hAnsi="Arial Narrow"/>
                <w:color w:val="000000"/>
                <w:lang w:eastAsia="es-CR"/>
              </w:rPr>
            </w:pPr>
            <w:r w:rsidRPr="00086FB5">
              <w:rPr>
                <w:rFonts w:ascii="Arial Narrow" w:eastAsia="Times New Roman" w:hAnsi="Arial Narrow"/>
                <w:color w:val="000000"/>
                <w:lang w:eastAsia="es-CR"/>
              </w:rPr>
              <w:t>Marque con X:</w:t>
            </w:r>
          </w:p>
          <w:p w:rsidR="00086FB5" w:rsidRPr="00086FB5" w:rsidRDefault="00086FB5" w:rsidP="00086FB5">
            <w:pPr>
              <w:spacing w:after="0" w:line="240" w:lineRule="auto"/>
              <w:rPr>
                <w:rFonts w:ascii="Arial Narrow" w:eastAsia="Times New Roman" w:hAnsi="Arial Narrow"/>
                <w:color w:val="000000"/>
                <w:lang w:eastAsia="es-CR"/>
              </w:rPr>
            </w:pPr>
          </w:p>
        </w:tc>
        <w:tc>
          <w:tcPr>
            <w:tcW w:w="1738" w:type="dxa"/>
            <w:gridSpan w:val="2"/>
            <w:shd w:val="clear" w:color="auto" w:fill="auto"/>
            <w:noWrap/>
            <w:vAlign w:val="bottom"/>
          </w:tcPr>
          <w:p w:rsidR="00086FB5" w:rsidRPr="00086FB5" w:rsidRDefault="00086FB5" w:rsidP="00086FB5">
            <w:pPr>
              <w:spacing w:after="0" w:line="240" w:lineRule="auto"/>
              <w:rPr>
                <w:rFonts w:ascii="Arial Narrow" w:eastAsia="Times New Roman" w:hAnsi="Arial Narrow"/>
                <w:color w:val="000000"/>
                <w:lang w:eastAsia="es-CR"/>
              </w:rPr>
            </w:pPr>
          </w:p>
        </w:tc>
      </w:tr>
      <w:tr w:rsidR="00086FB5" w:rsidRPr="00086FB5" w:rsidTr="00AC0CB8">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86FB5" w:rsidRPr="00086FB5" w:rsidRDefault="00086FB5" w:rsidP="00086FB5">
            <w:pPr>
              <w:spacing w:after="0" w:line="240" w:lineRule="auto"/>
              <w:jc w:val="center"/>
              <w:rPr>
                <w:rFonts w:ascii="Arial Narrow" w:eastAsia="Times New Roman" w:hAnsi="Arial Narrow"/>
                <w:color w:val="FFFFFF"/>
                <w:lang w:eastAsia="es-CR"/>
              </w:rPr>
            </w:pPr>
            <w:r w:rsidRPr="00086FB5">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6FB5" w:rsidRPr="00086FB5" w:rsidRDefault="00086FB5" w:rsidP="00DC7DF2">
            <w:pPr>
              <w:spacing w:after="0" w:line="240" w:lineRule="auto"/>
              <w:jc w:val="center"/>
              <w:rPr>
                <w:rFonts w:ascii="Arial Narrow" w:eastAsia="Times New Roman" w:hAnsi="Arial Narrow"/>
                <w:color w:val="000000"/>
                <w:lang w:eastAsia="es-CR"/>
              </w:rPr>
            </w:pPr>
          </w:p>
        </w:tc>
        <w:tc>
          <w:tcPr>
            <w:tcW w:w="2448" w:type="dxa"/>
            <w:tcBorders>
              <w:left w:val="single" w:sz="4" w:space="0" w:color="auto"/>
              <w:right w:val="single" w:sz="4" w:space="0" w:color="auto"/>
            </w:tcBorders>
            <w:shd w:val="clear" w:color="auto" w:fill="auto"/>
            <w:noWrap/>
            <w:vAlign w:val="bottom"/>
            <w:hideMark/>
          </w:tcPr>
          <w:p w:rsidR="00086FB5" w:rsidRPr="00086FB5" w:rsidRDefault="00086FB5" w:rsidP="00086FB5">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86FB5" w:rsidRPr="00086FB5" w:rsidRDefault="00086FB5" w:rsidP="00086FB5">
            <w:pPr>
              <w:spacing w:after="0" w:line="240" w:lineRule="auto"/>
              <w:jc w:val="center"/>
              <w:rPr>
                <w:rFonts w:ascii="Arial Narrow" w:eastAsia="Times New Roman" w:hAnsi="Arial Narrow"/>
                <w:color w:val="FFFFFF"/>
                <w:lang w:eastAsia="es-CR"/>
              </w:rPr>
            </w:pPr>
            <w:r w:rsidRPr="00086FB5">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6FB5" w:rsidRPr="00086FB5" w:rsidRDefault="00C02FA8" w:rsidP="00DF7F3A">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086FB5" w:rsidRDefault="00086FB5" w:rsidP="007A3807">
      <w:pPr>
        <w:rPr>
          <w:rFonts w:ascii="Arial Narrow" w:hAnsi="Arial Narrow"/>
        </w:rPr>
      </w:pPr>
    </w:p>
    <w:p w:rsidR="000401E5" w:rsidRPr="006F2E75" w:rsidRDefault="006F2E75" w:rsidP="00750CB3">
      <w:pPr>
        <w:pBdr>
          <w:top w:val="single" w:sz="4" w:space="1" w:color="auto"/>
          <w:left w:val="single" w:sz="4" w:space="4" w:color="auto"/>
          <w:bottom w:val="single" w:sz="4" w:space="1" w:color="auto"/>
          <w:right w:val="single" w:sz="4" w:space="4" w:color="auto"/>
        </w:pBdr>
        <w:jc w:val="center"/>
        <w:rPr>
          <w:rFonts w:ascii="Arial Narrow" w:hAnsi="Arial Narrow"/>
          <w:b/>
          <w:bCs/>
        </w:rPr>
      </w:pPr>
      <w:bookmarkStart w:id="1" w:name="_Hlk41839088"/>
      <w:r w:rsidRPr="006F2E75">
        <w:rPr>
          <w:rFonts w:ascii="Arial Narrow" w:hAnsi="Arial Narrow"/>
          <w:b/>
          <w:bCs/>
        </w:rPr>
        <w:t>COMISIÓN DE NICSP INSTITUCIONAL</w:t>
      </w:r>
    </w:p>
    <w:p w:rsidR="006F2E75" w:rsidRPr="006F2E75" w:rsidRDefault="006F2E75" w:rsidP="00750CB3">
      <w:pPr>
        <w:pBdr>
          <w:top w:val="single" w:sz="4" w:space="1" w:color="auto"/>
          <w:left w:val="single" w:sz="4" w:space="4" w:color="auto"/>
          <w:bottom w:val="single" w:sz="4" w:space="1" w:color="auto"/>
          <w:right w:val="single" w:sz="4" w:space="4" w:color="auto"/>
        </w:pBdr>
        <w:rPr>
          <w:rFonts w:ascii="Arial Narrow" w:hAnsi="Arial Narrow"/>
          <w:b/>
          <w:bCs/>
        </w:rPr>
      </w:pPr>
      <w:r w:rsidRPr="006F2E75">
        <w:rPr>
          <w:rFonts w:ascii="Arial Narrow" w:hAnsi="Arial Narrow"/>
          <w:b/>
          <w:bCs/>
        </w:rPr>
        <w:t>Certificación:</w:t>
      </w:r>
    </w:p>
    <w:p w:rsidR="00EF5414" w:rsidRDefault="00EF5414" w:rsidP="00750CB3">
      <w:pPr>
        <w:pBdr>
          <w:top w:val="single" w:sz="4" w:space="1" w:color="auto"/>
          <w:left w:val="single" w:sz="4" w:space="4" w:color="auto"/>
          <w:bottom w:val="single" w:sz="4" w:space="1" w:color="auto"/>
          <w:right w:val="single" w:sz="4" w:space="4" w:color="auto"/>
        </w:pBdr>
        <w:jc w:val="both"/>
        <w:rPr>
          <w:rFonts w:ascii="Arial Narrow" w:hAnsi="Arial Narrow"/>
        </w:rPr>
      </w:pPr>
      <w:r w:rsidRPr="006F2E75">
        <w:rPr>
          <w:rFonts w:ascii="Arial Narrow" w:hAnsi="Arial Narrow"/>
        </w:rPr>
        <w:t>La</w:t>
      </w:r>
      <w:r>
        <w:rPr>
          <w:rFonts w:ascii="Arial Narrow" w:hAnsi="Arial Narrow"/>
        </w:rPr>
        <w:t xml:space="preserve"> Oficina de Cooperación Internacional de la Salud - OCIS</w:t>
      </w:r>
      <w:r w:rsidRPr="006F2E75">
        <w:rPr>
          <w:rFonts w:ascii="Arial Narrow" w:hAnsi="Arial Narrow"/>
        </w:rPr>
        <w:t xml:space="preserve">, cedula jurídica </w:t>
      </w:r>
      <w:r>
        <w:rPr>
          <w:rFonts w:ascii="Arial Narrow" w:hAnsi="Arial Narrow"/>
        </w:rPr>
        <w:t>3-007-045308</w:t>
      </w:r>
      <w:r w:rsidRPr="006F2E75">
        <w:rPr>
          <w:rFonts w:ascii="Arial Narrow" w:hAnsi="Arial Narrow"/>
        </w:rPr>
        <w:t>, y cuyo Representante Legal es</w:t>
      </w:r>
      <w:r>
        <w:rPr>
          <w:rFonts w:ascii="Arial Narrow" w:hAnsi="Arial Narrow"/>
        </w:rPr>
        <w:t xml:space="preserve"> </w:t>
      </w:r>
      <w:r w:rsidR="00750CB3">
        <w:rPr>
          <w:rFonts w:ascii="Arial Narrow" w:hAnsi="Arial Narrow"/>
        </w:rPr>
        <w:t xml:space="preserve">el </w:t>
      </w:r>
      <w:r>
        <w:rPr>
          <w:rFonts w:ascii="Arial Narrow" w:hAnsi="Arial Narrow"/>
        </w:rPr>
        <w:t>Dr</w:t>
      </w:r>
      <w:r w:rsidR="00750CB3">
        <w:rPr>
          <w:rFonts w:ascii="Arial Narrow" w:hAnsi="Arial Narrow"/>
        </w:rPr>
        <w:t>.</w:t>
      </w:r>
      <w:r>
        <w:rPr>
          <w:rFonts w:ascii="Arial Narrow" w:hAnsi="Arial Narrow"/>
        </w:rPr>
        <w:t xml:space="preserve"> Daniel Salas Peraza,</w:t>
      </w:r>
      <w:r w:rsidRPr="006F2E75">
        <w:rPr>
          <w:rFonts w:ascii="Arial Narrow" w:hAnsi="Arial Narrow"/>
        </w:rPr>
        <w:t xml:space="preserve"> portadora de la cedula de identidad </w:t>
      </w:r>
      <w:r>
        <w:rPr>
          <w:rFonts w:ascii="Arial Narrow" w:hAnsi="Arial Narrow"/>
        </w:rPr>
        <w:t>1-0962-0826</w:t>
      </w:r>
      <w:r w:rsidRPr="006F2E75">
        <w:rPr>
          <w:rFonts w:ascii="Arial Narrow" w:hAnsi="Arial Narrow"/>
        </w:rPr>
        <w:t xml:space="preserve">, CERTIFICA QUE: </w:t>
      </w:r>
      <w:r>
        <w:rPr>
          <w:rFonts w:ascii="Arial Narrow" w:hAnsi="Arial Narrow"/>
        </w:rPr>
        <w:t>la entidad cuenta con una Comisión de NICSP, y que de acuerdo con el oficio MS-DM-1828-2020 de fecha 17 de febrero, 2020 se oficializó.</w:t>
      </w:r>
    </w:p>
    <w:p w:rsidR="00EF5414" w:rsidRPr="00750CB3" w:rsidRDefault="00EF5414" w:rsidP="00750CB3">
      <w:pPr>
        <w:pBdr>
          <w:top w:val="single" w:sz="4" w:space="1" w:color="auto"/>
          <w:left w:val="single" w:sz="4" w:space="4" w:color="auto"/>
          <w:bottom w:val="single" w:sz="4" w:space="1" w:color="auto"/>
          <w:right w:val="single" w:sz="4" w:space="4" w:color="auto"/>
        </w:pBdr>
        <w:jc w:val="both"/>
        <w:rPr>
          <w:rFonts w:ascii="Arial Narrow" w:hAnsi="Arial Narrow"/>
        </w:rPr>
      </w:pPr>
      <w:r w:rsidRPr="00750CB3">
        <w:rPr>
          <w:rFonts w:ascii="Arial Narrow" w:hAnsi="Arial Narrow"/>
        </w:rPr>
        <w:t>Los Integrantes son:</w:t>
      </w:r>
    </w:p>
    <w:p w:rsidR="00EF5414" w:rsidRPr="00750CB3" w:rsidRDefault="00EF5414" w:rsidP="00750CB3">
      <w:pPr>
        <w:pBdr>
          <w:top w:val="single" w:sz="4" w:space="1" w:color="auto"/>
          <w:left w:val="single" w:sz="4" w:space="4" w:color="auto"/>
          <w:bottom w:val="single" w:sz="4" w:space="1" w:color="auto"/>
          <w:right w:val="single" w:sz="4" w:space="4" w:color="auto"/>
        </w:pBdr>
        <w:jc w:val="both"/>
        <w:rPr>
          <w:rFonts w:ascii="Arial Narrow" w:hAnsi="Arial Narrow"/>
        </w:rPr>
      </w:pPr>
      <w:r w:rsidRPr="00750CB3">
        <w:rPr>
          <w:rFonts w:ascii="Arial Narrow" w:hAnsi="Arial Narrow"/>
          <w:bCs/>
        </w:rPr>
        <w:t>Nombre</w:t>
      </w:r>
      <w:r w:rsidRPr="00750CB3">
        <w:rPr>
          <w:rFonts w:ascii="Arial Narrow" w:hAnsi="Arial Narrow"/>
        </w:rPr>
        <w:t xml:space="preserve"> – MRH. Javier Abarca Meléndez, - Coordinador Comisión Director Administrativo. </w:t>
      </w:r>
    </w:p>
    <w:p w:rsidR="00EF5414" w:rsidRPr="00750CB3" w:rsidRDefault="00EF5414" w:rsidP="00750CB3">
      <w:pPr>
        <w:pBdr>
          <w:top w:val="single" w:sz="4" w:space="1" w:color="auto"/>
          <w:left w:val="single" w:sz="4" w:space="4" w:color="auto"/>
          <w:bottom w:val="single" w:sz="4" w:space="1" w:color="auto"/>
          <w:right w:val="single" w:sz="4" w:space="4" w:color="auto"/>
        </w:pBdr>
        <w:jc w:val="both"/>
        <w:rPr>
          <w:rFonts w:ascii="Arial Narrow" w:hAnsi="Arial Narrow"/>
          <w:bCs/>
        </w:rPr>
      </w:pPr>
      <w:r w:rsidRPr="00750CB3">
        <w:rPr>
          <w:rFonts w:ascii="Arial Narrow" w:hAnsi="Arial Narrow"/>
          <w:bCs/>
        </w:rPr>
        <w:t>Integrantes: MRH.  Javier Abarca Meléndez, Director Administrativo.</w:t>
      </w:r>
    </w:p>
    <w:p w:rsidR="00EF5414" w:rsidRPr="00750CB3" w:rsidRDefault="00EF5414" w:rsidP="00750CB3">
      <w:pPr>
        <w:pBdr>
          <w:top w:val="single" w:sz="4" w:space="1" w:color="auto"/>
          <w:left w:val="single" w:sz="4" w:space="4" w:color="auto"/>
          <w:bottom w:val="single" w:sz="4" w:space="1" w:color="auto"/>
          <w:right w:val="single" w:sz="4" w:space="4" w:color="auto"/>
        </w:pBdr>
        <w:jc w:val="both"/>
        <w:rPr>
          <w:rFonts w:ascii="Arial Narrow" w:hAnsi="Arial Narrow"/>
          <w:bCs/>
        </w:rPr>
      </w:pPr>
      <w:r w:rsidRPr="00750CB3">
        <w:rPr>
          <w:rFonts w:ascii="Arial Narrow" w:hAnsi="Arial Narrow"/>
          <w:bCs/>
        </w:rPr>
        <w:t>Lic. Ronny Muñoz Salazar, Director Asuntos Jurídicos.</w:t>
      </w:r>
    </w:p>
    <w:p w:rsidR="00EF5414" w:rsidRPr="00750CB3" w:rsidRDefault="00EF5414" w:rsidP="00750CB3">
      <w:pPr>
        <w:pBdr>
          <w:top w:val="single" w:sz="4" w:space="1" w:color="auto"/>
          <w:left w:val="single" w:sz="4" w:space="4" w:color="auto"/>
          <w:bottom w:val="single" w:sz="4" w:space="1" w:color="auto"/>
          <w:right w:val="single" w:sz="4" w:space="4" w:color="auto"/>
        </w:pBdr>
        <w:jc w:val="both"/>
        <w:rPr>
          <w:rFonts w:ascii="Arial Narrow" w:hAnsi="Arial Narrow"/>
          <w:bCs/>
        </w:rPr>
      </w:pPr>
      <w:r w:rsidRPr="00750CB3">
        <w:rPr>
          <w:rFonts w:ascii="Arial Narrow" w:hAnsi="Arial Narrow"/>
          <w:bCs/>
        </w:rPr>
        <w:t>MBA.  Jorge Enrique Araya Madrigal, Director Financiero, Bienes y Servicios.</w:t>
      </w:r>
    </w:p>
    <w:p w:rsidR="00EF5414" w:rsidRPr="00750CB3" w:rsidRDefault="00EF5414" w:rsidP="00750CB3">
      <w:pPr>
        <w:pBdr>
          <w:top w:val="single" w:sz="4" w:space="1" w:color="auto"/>
          <w:left w:val="single" w:sz="4" w:space="4" w:color="auto"/>
          <w:bottom w:val="single" w:sz="4" w:space="1" w:color="auto"/>
          <w:right w:val="single" w:sz="4" w:space="4" w:color="auto"/>
        </w:pBdr>
        <w:jc w:val="both"/>
        <w:rPr>
          <w:rFonts w:ascii="Arial Narrow" w:hAnsi="Arial Narrow"/>
          <w:bCs/>
        </w:rPr>
      </w:pPr>
      <w:r w:rsidRPr="00750CB3">
        <w:rPr>
          <w:rFonts w:ascii="Arial Narrow" w:hAnsi="Arial Narrow"/>
          <w:bCs/>
        </w:rPr>
        <w:t>MRH.  Miriam Valerio Bolaños, Directora de Recursos Humanos.</w:t>
      </w:r>
    </w:p>
    <w:p w:rsidR="00EF5414" w:rsidRPr="00750CB3" w:rsidRDefault="0013434C" w:rsidP="00750CB3">
      <w:pPr>
        <w:pBdr>
          <w:top w:val="single" w:sz="4" w:space="1" w:color="auto"/>
          <w:left w:val="single" w:sz="4" w:space="4" w:color="auto"/>
          <w:bottom w:val="single" w:sz="4" w:space="1" w:color="auto"/>
          <w:right w:val="single" w:sz="4" w:space="4" w:color="auto"/>
        </w:pBdr>
        <w:jc w:val="both"/>
        <w:rPr>
          <w:rFonts w:ascii="Arial Narrow" w:hAnsi="Arial Narrow"/>
          <w:bCs/>
        </w:rPr>
      </w:pPr>
      <w:r>
        <w:rPr>
          <w:rFonts w:ascii="Arial Narrow" w:hAnsi="Arial Narrow"/>
          <w:bCs/>
        </w:rPr>
        <w:t>MBA.  Adrián Vega Navarro, J</w:t>
      </w:r>
      <w:r w:rsidR="00EF5414" w:rsidRPr="00750CB3">
        <w:rPr>
          <w:rFonts w:ascii="Arial Narrow" w:hAnsi="Arial Narrow"/>
          <w:bCs/>
        </w:rPr>
        <w:t>efe de la Unidad Financiera.</w:t>
      </w:r>
    </w:p>
    <w:p w:rsidR="00EF5414" w:rsidRPr="00750CB3" w:rsidRDefault="00EF5414" w:rsidP="00750CB3">
      <w:pPr>
        <w:pBdr>
          <w:top w:val="single" w:sz="4" w:space="1" w:color="auto"/>
          <w:left w:val="single" w:sz="4" w:space="4" w:color="auto"/>
          <w:bottom w:val="single" w:sz="4" w:space="1" w:color="auto"/>
          <w:right w:val="single" w:sz="4" w:space="4" w:color="auto"/>
        </w:pBdr>
        <w:jc w:val="both"/>
        <w:rPr>
          <w:rFonts w:ascii="Arial Narrow" w:hAnsi="Arial Narrow"/>
          <w:bCs/>
        </w:rPr>
      </w:pPr>
      <w:r w:rsidRPr="00750CB3">
        <w:rPr>
          <w:rFonts w:ascii="Arial Narrow" w:hAnsi="Arial Narrow"/>
          <w:bCs/>
        </w:rPr>
        <w:t>Lic. Daniel Serrano Castro, Coordinador Contable.</w:t>
      </w:r>
    </w:p>
    <w:p w:rsidR="00EF5414" w:rsidRPr="00750CB3" w:rsidRDefault="00EF5414" w:rsidP="00750CB3">
      <w:pPr>
        <w:pBdr>
          <w:top w:val="single" w:sz="4" w:space="1" w:color="auto"/>
          <w:left w:val="single" w:sz="4" w:space="4" w:color="auto"/>
          <w:bottom w:val="single" w:sz="4" w:space="1" w:color="auto"/>
          <w:right w:val="single" w:sz="4" w:space="4" w:color="auto"/>
        </w:pBdr>
        <w:jc w:val="both"/>
        <w:rPr>
          <w:rFonts w:ascii="Arial Narrow" w:hAnsi="Arial Narrow"/>
          <w:bCs/>
        </w:rPr>
      </w:pPr>
      <w:r w:rsidRPr="00750CB3">
        <w:rPr>
          <w:rFonts w:ascii="Arial Narrow" w:hAnsi="Arial Narrow"/>
          <w:bCs/>
        </w:rPr>
        <w:t>Licda. Vanessa Arroyo Chavarría, Proveedora.</w:t>
      </w:r>
    </w:p>
    <w:p w:rsidR="00EF5414" w:rsidRPr="00750CB3" w:rsidRDefault="00EF5414" w:rsidP="00750CB3">
      <w:pPr>
        <w:pBdr>
          <w:top w:val="single" w:sz="4" w:space="1" w:color="auto"/>
          <w:left w:val="single" w:sz="4" w:space="4" w:color="auto"/>
          <w:bottom w:val="single" w:sz="4" w:space="1" w:color="auto"/>
          <w:right w:val="single" w:sz="4" w:space="4" w:color="auto"/>
        </w:pBdr>
        <w:jc w:val="both"/>
        <w:rPr>
          <w:rFonts w:ascii="Arial Narrow" w:hAnsi="Arial Narrow"/>
          <w:bCs/>
        </w:rPr>
      </w:pPr>
      <w:r w:rsidRPr="00750CB3">
        <w:rPr>
          <w:rFonts w:ascii="Arial Narrow" w:hAnsi="Arial Narrow"/>
          <w:bCs/>
        </w:rPr>
        <w:t>Ing. Edgar Morales González, jefe del Departamento de Tecnologías de Información y Comunicación</w:t>
      </w:r>
    </w:p>
    <w:p w:rsidR="00750CB3" w:rsidRDefault="00EF5414" w:rsidP="00750CB3">
      <w:pPr>
        <w:pBdr>
          <w:top w:val="single" w:sz="4" w:space="1" w:color="auto"/>
          <w:left w:val="single" w:sz="4" w:space="4" w:color="auto"/>
          <w:bottom w:val="single" w:sz="4" w:space="1" w:color="auto"/>
          <w:right w:val="single" w:sz="4" w:space="4" w:color="auto"/>
        </w:pBdr>
        <w:spacing w:after="0"/>
        <w:jc w:val="both"/>
        <w:rPr>
          <w:rFonts w:ascii="Arial Narrow" w:hAnsi="Arial Narrow"/>
          <w:b/>
        </w:rPr>
      </w:pPr>
      <w:r w:rsidRPr="00CA6885">
        <w:rPr>
          <w:rFonts w:ascii="Arial Narrow" w:hAnsi="Arial Narrow"/>
          <w:b/>
          <w:bCs/>
        </w:rPr>
        <w:t>Observaciones:</w:t>
      </w:r>
      <w:r>
        <w:rPr>
          <w:rFonts w:ascii="Arial Narrow" w:hAnsi="Arial Narrow"/>
        </w:rPr>
        <w:t xml:space="preserve"> “Esta Comisión deberá reunirse de forma mensual con el fin de dar seguimiento al cumplimiento de los planes de acción y el cierre en las brechas.</w:t>
      </w:r>
      <w:r w:rsidR="00750CB3" w:rsidRPr="00750CB3">
        <w:rPr>
          <w:rFonts w:ascii="Arial Narrow" w:hAnsi="Arial Narrow"/>
          <w:b/>
        </w:rPr>
        <w:t xml:space="preserve"> </w:t>
      </w:r>
    </w:p>
    <w:p w:rsidR="00750CB3" w:rsidRDefault="00750CB3" w:rsidP="00750CB3">
      <w:pPr>
        <w:pBdr>
          <w:top w:val="single" w:sz="4" w:space="1" w:color="auto"/>
          <w:left w:val="single" w:sz="4" w:space="4" w:color="auto"/>
          <w:bottom w:val="single" w:sz="4" w:space="1" w:color="auto"/>
          <w:right w:val="single" w:sz="4" w:space="4" w:color="auto"/>
        </w:pBdr>
        <w:spacing w:after="0"/>
        <w:jc w:val="both"/>
        <w:rPr>
          <w:rFonts w:ascii="Arial Narrow" w:hAnsi="Arial Narrow"/>
          <w:b/>
        </w:rPr>
      </w:pPr>
    </w:p>
    <w:p w:rsidR="00750CB3" w:rsidRDefault="00750CB3" w:rsidP="00750CB3">
      <w:pPr>
        <w:pBdr>
          <w:top w:val="single" w:sz="4" w:space="1" w:color="auto"/>
          <w:left w:val="single" w:sz="4" w:space="4" w:color="auto"/>
          <w:bottom w:val="single" w:sz="4" w:space="1" w:color="auto"/>
          <w:right w:val="single" w:sz="4" w:space="4" w:color="auto"/>
        </w:pBdr>
        <w:spacing w:after="0"/>
        <w:jc w:val="both"/>
      </w:pPr>
      <w:r w:rsidRPr="00812CFC">
        <w:rPr>
          <w:rFonts w:ascii="Arial Narrow" w:hAnsi="Arial Narrow"/>
          <w:b/>
        </w:rPr>
        <w:t>Revelación:</w:t>
      </w:r>
      <w:r>
        <w:t xml:space="preserve"> Debido a que el señor </w:t>
      </w:r>
      <w:r w:rsidRPr="00812CFC">
        <w:t>MRH. Javier Abarca Meléndez</w:t>
      </w:r>
      <w:r>
        <w:t xml:space="preserve"> se acogió a su derecho de pensión a partir del 01 de diciembre del 2020 según consta en oficio MS-DGS-4785-2020 del 25 de noviembre del 2020 el señor </w:t>
      </w:r>
      <w:r w:rsidRPr="0074334F">
        <w:t>MBA. Jorge Enrique Abarca Madrigal, Director Financiero, Bienes y Servicios</w:t>
      </w:r>
      <w:r>
        <w:t xml:space="preserve"> </w:t>
      </w:r>
      <w:proofErr w:type="gramStart"/>
      <w:r>
        <w:t>asume</w:t>
      </w:r>
      <w:proofErr w:type="gramEnd"/>
      <w:r>
        <w:t xml:space="preserve"> de manera temporal dicha función. </w:t>
      </w:r>
      <w:proofErr w:type="gramStart"/>
      <w:r>
        <w:t>( Adjunto</w:t>
      </w:r>
      <w:proofErr w:type="gramEnd"/>
      <w:r>
        <w:t xml:space="preserve"> oficio )</w:t>
      </w:r>
    </w:p>
    <w:p w:rsidR="00750CB3" w:rsidRDefault="00750CB3" w:rsidP="00750CB3">
      <w:pPr>
        <w:pBdr>
          <w:top w:val="single" w:sz="4" w:space="1" w:color="auto"/>
          <w:left w:val="single" w:sz="4" w:space="4" w:color="auto"/>
          <w:bottom w:val="single" w:sz="4" w:space="1" w:color="auto"/>
          <w:right w:val="single" w:sz="4" w:space="4" w:color="auto"/>
        </w:pBdr>
        <w:spacing w:after="0"/>
        <w:jc w:val="both"/>
      </w:pPr>
    </w:p>
    <w:p w:rsidR="00750CB3" w:rsidRDefault="00750CB3" w:rsidP="00750CB3">
      <w:pPr>
        <w:pBdr>
          <w:top w:val="single" w:sz="4" w:space="1" w:color="auto"/>
          <w:left w:val="single" w:sz="4" w:space="4" w:color="auto"/>
          <w:bottom w:val="single" w:sz="4" w:space="1" w:color="auto"/>
          <w:right w:val="single" w:sz="4" w:space="4" w:color="auto"/>
        </w:pBdr>
        <w:spacing w:after="0"/>
        <w:jc w:val="both"/>
      </w:pPr>
    </w:p>
    <w:p w:rsidR="00750CB3" w:rsidRDefault="00750CB3" w:rsidP="00750CB3">
      <w:pPr>
        <w:pBdr>
          <w:top w:val="single" w:sz="4" w:space="1" w:color="auto"/>
          <w:left w:val="single" w:sz="4" w:space="4" w:color="auto"/>
          <w:bottom w:val="single" w:sz="4" w:space="1" w:color="auto"/>
          <w:right w:val="single" w:sz="4" w:space="4" w:color="auto"/>
        </w:pBdr>
        <w:spacing w:after="0"/>
        <w:jc w:val="both"/>
      </w:pPr>
    </w:p>
    <w:p w:rsidR="00750CB3" w:rsidRPr="00750CB3" w:rsidRDefault="00750CB3" w:rsidP="00750CB3">
      <w:pPr>
        <w:pBdr>
          <w:top w:val="single" w:sz="4" w:space="1" w:color="auto"/>
          <w:left w:val="single" w:sz="4" w:space="4" w:color="auto"/>
          <w:bottom w:val="single" w:sz="4" w:space="1" w:color="auto"/>
          <w:right w:val="single" w:sz="4" w:space="4" w:color="auto"/>
        </w:pBdr>
        <w:spacing w:after="0"/>
        <w:jc w:val="center"/>
        <w:rPr>
          <w:b/>
        </w:rPr>
      </w:pPr>
      <w:r w:rsidRPr="00750CB3">
        <w:rPr>
          <w:b/>
        </w:rPr>
        <w:t>Firma Digital Del Máximo Jerarca</w:t>
      </w:r>
    </w:p>
    <w:p w:rsidR="00750CB3" w:rsidRDefault="00750CB3" w:rsidP="00750CB3">
      <w:pPr>
        <w:pBdr>
          <w:top w:val="single" w:sz="4" w:space="1" w:color="auto"/>
          <w:left w:val="single" w:sz="4" w:space="4" w:color="auto"/>
          <w:bottom w:val="single" w:sz="4" w:space="1" w:color="auto"/>
          <w:right w:val="single" w:sz="4" w:space="4" w:color="auto"/>
        </w:pBdr>
        <w:spacing w:after="0"/>
        <w:jc w:val="both"/>
      </w:pPr>
    </w:p>
    <w:p w:rsidR="00750CB3" w:rsidRDefault="00750CB3" w:rsidP="00750CB3">
      <w:pPr>
        <w:pBdr>
          <w:top w:val="single" w:sz="4" w:space="1" w:color="auto"/>
          <w:left w:val="single" w:sz="4" w:space="4" w:color="auto"/>
          <w:bottom w:val="single" w:sz="4" w:space="1" w:color="auto"/>
          <w:right w:val="single" w:sz="4" w:space="4" w:color="auto"/>
        </w:pBdr>
        <w:spacing w:after="0"/>
        <w:jc w:val="both"/>
      </w:pPr>
    </w:p>
    <w:bookmarkEnd w:id="1"/>
    <w:p w:rsidR="006F2E75" w:rsidRDefault="00B56A08" w:rsidP="007E7233">
      <w:pPr>
        <w:jc w:val="center"/>
        <w:rPr>
          <w:rFonts w:ascii="Arial Narrow" w:hAnsi="Arial Narrow"/>
        </w:rPr>
      </w:pPr>
      <w:r>
        <w:rPr>
          <w:rFonts w:ascii="Arial Narrow" w:hAnsi="Arial Narrow"/>
          <w:noProof/>
          <w:lang w:eastAsia="es-CR"/>
        </w:rPr>
        <w:drawing>
          <wp:inline distT="0" distB="0" distL="0" distR="0">
            <wp:extent cx="5972175" cy="7724775"/>
            <wp:effectExtent l="0" t="0" r="9525" b="9525"/>
            <wp:docPr id="6" name="Imagen 6" descr="MS-DGS-4785-2020 Designación de Director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S-DGS-4785-2020 Designación de Director a"/>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72175" cy="7724775"/>
                    </a:xfrm>
                    <a:prstGeom prst="rect">
                      <a:avLst/>
                    </a:prstGeom>
                    <a:noFill/>
                    <a:ln>
                      <a:noFill/>
                    </a:ln>
                  </pic:spPr>
                </pic:pic>
              </a:graphicData>
            </a:graphic>
          </wp:inline>
        </w:drawing>
      </w:r>
    </w:p>
    <w:p w:rsidR="007E7233" w:rsidRDefault="007E7233" w:rsidP="007E7233">
      <w:pPr>
        <w:jc w:val="center"/>
        <w:rPr>
          <w:rFonts w:ascii="Arial Narrow" w:hAnsi="Arial Narrow"/>
        </w:rPr>
      </w:pPr>
    </w:p>
    <w:p w:rsidR="004567A4" w:rsidRDefault="00823121" w:rsidP="00734155">
      <w:pPr>
        <w:numPr>
          <w:ilvl w:val="0"/>
          <w:numId w:val="20"/>
        </w:numPr>
        <w:rPr>
          <w:rFonts w:ascii="Arial Narrow" w:hAnsi="Arial Narrow"/>
        </w:rPr>
      </w:pPr>
      <w:r w:rsidRPr="00FD4C76">
        <w:rPr>
          <w:rFonts w:ascii="Arial Narrow" w:hAnsi="Arial Narrow"/>
          <w:b/>
          <w:bCs/>
        </w:rPr>
        <w:t xml:space="preserve">Cuadro Resumen- </w:t>
      </w:r>
      <w:r w:rsidR="004567A4" w:rsidRPr="00FD4C76">
        <w:rPr>
          <w:rFonts w:ascii="Arial Narrow" w:hAnsi="Arial Narrow"/>
          <w:b/>
          <w:bCs/>
        </w:rPr>
        <w:t>Normativa Contable</w:t>
      </w:r>
      <w:r w:rsidR="004567A4">
        <w:rPr>
          <w:rFonts w:ascii="Arial Narrow" w:hAnsi="Arial Narrow"/>
        </w:rPr>
        <w:t xml:space="preserve"> (Normas Internacionales de Contabilidad para el Sector P</w:t>
      </w:r>
      <w:r w:rsidR="00C12528">
        <w:rPr>
          <w:rFonts w:ascii="Arial Narrow" w:hAnsi="Arial Narrow"/>
        </w:rPr>
        <w:t>ú</w:t>
      </w:r>
      <w:r w:rsidR="004567A4">
        <w:rPr>
          <w:rFonts w:ascii="Arial Narrow" w:hAnsi="Arial Narrow"/>
        </w:rPr>
        <w:t>blico – Versión 2014).</w:t>
      </w:r>
    </w:p>
    <w:tbl>
      <w:tblPr>
        <w:tblW w:w="8785" w:type="dxa"/>
        <w:jc w:val="center"/>
        <w:tblInd w:w="-905" w:type="dxa"/>
        <w:tblCellMar>
          <w:left w:w="70" w:type="dxa"/>
          <w:right w:w="70" w:type="dxa"/>
        </w:tblCellMar>
        <w:tblLook w:val="04A0" w:firstRow="1" w:lastRow="0" w:firstColumn="1" w:lastColumn="0" w:noHBand="0" w:noVBand="1"/>
      </w:tblPr>
      <w:tblGrid>
        <w:gridCol w:w="1108"/>
        <w:gridCol w:w="3998"/>
        <w:gridCol w:w="1711"/>
        <w:gridCol w:w="820"/>
        <w:gridCol w:w="1148"/>
      </w:tblGrid>
      <w:tr w:rsidR="004567A4" w:rsidRPr="00735F66" w:rsidTr="008D25BC">
        <w:trPr>
          <w:trHeight w:val="345"/>
          <w:jc w:val="center"/>
        </w:trPr>
        <w:tc>
          <w:tcPr>
            <w:tcW w:w="8785" w:type="dxa"/>
            <w:gridSpan w:val="5"/>
            <w:tcBorders>
              <w:top w:val="nil"/>
              <w:left w:val="single" w:sz="8" w:space="0" w:color="auto"/>
              <w:bottom w:val="nil"/>
              <w:right w:val="single" w:sz="8" w:space="0" w:color="000000"/>
            </w:tcBorders>
            <w:shd w:val="clear" w:color="000000" w:fill="244062"/>
            <w:vAlign w:val="center"/>
            <w:hideMark/>
          </w:tcPr>
          <w:p w:rsidR="004567A4" w:rsidRPr="00735F66" w:rsidRDefault="004567A4" w:rsidP="00AC0CB8">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NICSP</w:t>
            </w:r>
          </w:p>
        </w:tc>
      </w:tr>
      <w:tr w:rsidR="004567A4" w:rsidRPr="00735F66" w:rsidTr="008D25BC">
        <w:trPr>
          <w:trHeight w:val="1815"/>
          <w:jc w:val="center"/>
        </w:trPr>
        <w:tc>
          <w:tcPr>
            <w:tcW w:w="8785" w:type="dxa"/>
            <w:gridSpan w:val="5"/>
            <w:tcBorders>
              <w:top w:val="single" w:sz="8" w:space="0" w:color="auto"/>
              <w:left w:val="single" w:sz="8" w:space="0" w:color="auto"/>
              <w:bottom w:val="single" w:sz="8" w:space="0" w:color="auto"/>
              <w:right w:val="single" w:sz="8" w:space="0" w:color="000000"/>
            </w:tcBorders>
            <w:shd w:val="clear" w:color="auto" w:fill="auto"/>
            <w:vAlign w:val="bottom"/>
            <w:hideMark/>
          </w:tcPr>
          <w:p w:rsidR="004567A4" w:rsidRPr="00735F66" w:rsidRDefault="004567A4" w:rsidP="009B35F9">
            <w:pPr>
              <w:spacing w:after="0" w:line="240" w:lineRule="auto"/>
              <w:jc w:val="both"/>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Según Decreto No. 39665-MH (entidades que corresponden) y haciendo uso de las facultades que otorga el artículo 94 de la Ley de Administración Financiera de la República, para las entidades no contempladas en el decreto. La </w:t>
            </w:r>
            <w:r w:rsidR="009B35F9" w:rsidRPr="00735F66">
              <w:rPr>
                <w:rFonts w:ascii="Arial Narrow" w:eastAsia="Times New Roman" w:hAnsi="Arial Narrow"/>
                <w:color w:val="000000"/>
                <w:lang w:eastAsia="es-CR"/>
              </w:rPr>
              <w:t>Entidad se</w:t>
            </w:r>
            <w:r w:rsidRPr="00735F66">
              <w:rPr>
                <w:rFonts w:ascii="Arial Narrow" w:eastAsia="Times New Roman" w:hAnsi="Arial Narrow"/>
                <w:color w:val="000000"/>
                <w:lang w:eastAsia="es-CR"/>
              </w:rPr>
              <w:t xml:space="preserve"> acogió a </w:t>
            </w:r>
            <w:r w:rsidR="009B35F9" w:rsidRPr="00735F66">
              <w:rPr>
                <w:rFonts w:ascii="Arial Narrow" w:eastAsia="Times New Roman" w:hAnsi="Arial Narrow"/>
                <w:color w:val="000000"/>
                <w:lang w:eastAsia="es-CR"/>
              </w:rPr>
              <w:t>transitorios,</w:t>
            </w:r>
            <w:r w:rsidRPr="00735F66">
              <w:rPr>
                <w:rFonts w:ascii="Arial Narrow" w:eastAsia="Times New Roman" w:hAnsi="Arial Narrow"/>
                <w:color w:val="000000"/>
                <w:lang w:eastAsia="es-CR"/>
              </w:rPr>
              <w:t xml:space="preserve"> </w:t>
            </w:r>
            <w:r w:rsidR="009B35F9" w:rsidRPr="00735F66">
              <w:rPr>
                <w:rFonts w:ascii="Arial Narrow" w:eastAsia="Times New Roman" w:hAnsi="Arial Narrow"/>
                <w:color w:val="000000"/>
                <w:lang w:eastAsia="es-CR"/>
              </w:rPr>
              <w:t>pero además</w:t>
            </w:r>
            <w:r w:rsidRPr="00735F66">
              <w:rPr>
                <w:rFonts w:ascii="Arial Narrow" w:eastAsia="Times New Roman" w:hAnsi="Arial Narrow"/>
                <w:color w:val="000000"/>
                <w:lang w:eastAsia="es-CR"/>
              </w:rPr>
              <w:t xml:space="preserve"> tienen pendiente completar determinados requerimientos de tratamiento contable para los cuales no hay transitorio en las NICSP en cuestión. (Brechas: tareas pendientes para aplicar totalmente la NICSP)</w:t>
            </w:r>
            <w:r>
              <w:rPr>
                <w:rFonts w:ascii="Arial Narrow" w:eastAsia="Times New Roman" w:hAnsi="Arial Narrow"/>
                <w:color w:val="000000"/>
                <w:lang w:eastAsia="es-CR"/>
              </w:rPr>
              <w:t xml:space="preserve"> (Decreto Ejecutivo DE-41039-H)</w:t>
            </w:r>
          </w:p>
        </w:tc>
      </w:tr>
      <w:tr w:rsidR="004567A4" w:rsidRPr="0007399F" w:rsidTr="008D25BC">
        <w:trPr>
          <w:trHeight w:val="690"/>
          <w:jc w:val="center"/>
        </w:trPr>
        <w:tc>
          <w:tcPr>
            <w:tcW w:w="5106" w:type="dxa"/>
            <w:gridSpan w:val="2"/>
            <w:tcBorders>
              <w:top w:val="single" w:sz="8" w:space="0" w:color="auto"/>
              <w:left w:val="single" w:sz="8" w:space="0" w:color="auto"/>
              <w:bottom w:val="single" w:sz="8" w:space="0" w:color="auto"/>
              <w:right w:val="single" w:sz="4" w:space="0" w:color="auto"/>
            </w:tcBorders>
            <w:shd w:val="clear" w:color="auto" w:fill="17365D"/>
            <w:noWrap/>
            <w:vAlign w:val="center"/>
            <w:hideMark/>
          </w:tcPr>
          <w:p w:rsidR="004567A4" w:rsidRPr="0007399F" w:rsidRDefault="004567A4" w:rsidP="00AC0CB8">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Marque con X</w:t>
            </w:r>
          </w:p>
        </w:tc>
        <w:tc>
          <w:tcPr>
            <w:tcW w:w="1711" w:type="dxa"/>
            <w:tcBorders>
              <w:top w:val="single" w:sz="4" w:space="0" w:color="auto"/>
              <w:left w:val="single" w:sz="4" w:space="0" w:color="auto"/>
              <w:bottom w:val="single" w:sz="4" w:space="0" w:color="auto"/>
              <w:right w:val="single" w:sz="8" w:space="0" w:color="auto"/>
            </w:tcBorders>
            <w:shd w:val="clear" w:color="auto" w:fill="17365D"/>
            <w:vAlign w:val="center"/>
            <w:hideMark/>
          </w:tcPr>
          <w:p w:rsidR="004567A4" w:rsidRPr="0007399F" w:rsidRDefault="004567A4" w:rsidP="00AC0CB8">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Cumple Requerimientos</w:t>
            </w:r>
          </w:p>
        </w:tc>
        <w:tc>
          <w:tcPr>
            <w:tcW w:w="820" w:type="dxa"/>
            <w:tcBorders>
              <w:top w:val="single" w:sz="4" w:space="0" w:color="auto"/>
              <w:left w:val="nil"/>
              <w:bottom w:val="single" w:sz="4" w:space="0" w:color="auto"/>
              <w:right w:val="single" w:sz="8" w:space="0" w:color="auto"/>
            </w:tcBorders>
            <w:shd w:val="clear" w:color="auto" w:fill="17365D"/>
            <w:vAlign w:val="center"/>
            <w:hideMark/>
          </w:tcPr>
          <w:p w:rsidR="004567A4" w:rsidRPr="0007399F" w:rsidRDefault="004567A4" w:rsidP="00AC0CB8">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Con Brecha</w:t>
            </w:r>
          </w:p>
        </w:tc>
        <w:tc>
          <w:tcPr>
            <w:tcW w:w="1148" w:type="dxa"/>
            <w:tcBorders>
              <w:top w:val="single" w:sz="4" w:space="0" w:color="auto"/>
              <w:left w:val="nil"/>
              <w:bottom w:val="single" w:sz="4" w:space="0" w:color="auto"/>
              <w:right w:val="single" w:sz="4" w:space="0" w:color="auto"/>
            </w:tcBorders>
            <w:shd w:val="clear" w:color="auto" w:fill="17365D"/>
            <w:noWrap/>
            <w:vAlign w:val="center"/>
            <w:hideMark/>
          </w:tcPr>
          <w:p w:rsidR="004567A4" w:rsidRPr="0007399F" w:rsidRDefault="004567A4" w:rsidP="00AC0CB8">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      Aplica</w:t>
            </w:r>
          </w:p>
        </w:tc>
      </w:tr>
      <w:tr w:rsidR="004567A4" w:rsidRPr="00735F66" w:rsidTr="008D25BC">
        <w:trPr>
          <w:trHeight w:val="33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1</w:t>
            </w:r>
          </w:p>
        </w:tc>
        <w:tc>
          <w:tcPr>
            <w:tcW w:w="3998" w:type="dxa"/>
            <w:tcBorders>
              <w:top w:val="nil"/>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Presentación Estados Financieros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375"/>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Estado Flujo de Efectivo</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780"/>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3</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Políticas Contables, Cambios en las estimaciones contables y Errores</w:t>
            </w:r>
          </w:p>
        </w:tc>
        <w:tc>
          <w:tcPr>
            <w:tcW w:w="1711"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single" w:sz="4" w:space="0" w:color="auto"/>
              <w:left w:val="nil"/>
              <w:bottom w:val="single" w:sz="4" w:space="0" w:color="auto"/>
              <w:right w:val="single" w:sz="8"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615"/>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4</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Efectos de las variaciones en las tasas de </w:t>
            </w:r>
            <w:r w:rsidR="009B35F9" w:rsidRPr="00735F66">
              <w:rPr>
                <w:rFonts w:ascii="Arial Narrow" w:eastAsia="Times New Roman" w:hAnsi="Arial Narrow"/>
                <w:color w:val="000000"/>
                <w:lang w:eastAsia="es-CR"/>
              </w:rPr>
              <w:t>cambio de</w:t>
            </w:r>
            <w:r w:rsidRPr="00735F66">
              <w:rPr>
                <w:rFonts w:ascii="Arial Narrow" w:eastAsia="Times New Roman" w:hAnsi="Arial Narrow"/>
                <w:color w:val="000000"/>
                <w:lang w:eastAsia="es-CR"/>
              </w:rPr>
              <w:t xml:space="preserve"> la moneda</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345"/>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5</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Costo por Préstamos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510"/>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6</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Estados Financieros Consolidados y separados.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33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7</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Inversiones en Asociadas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27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8</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Participaciones en Negocios Conjuntos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54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9</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Ingresos de transacciones con contraprestación</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51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10</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Información Financiera en Economía Hiperinflacionarias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405"/>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11</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Contrato de Construcción</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315"/>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12</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Inventarios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360"/>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13</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Arrendamientos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75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14</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Hechos ocurridos después de la fecha de presentación.</w:t>
            </w:r>
          </w:p>
        </w:tc>
        <w:tc>
          <w:tcPr>
            <w:tcW w:w="1711"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360"/>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16</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Propiedades de Inversión</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540"/>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17</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Propiedad, Planta y Equipo</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36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18</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Información Financiera por Segmentos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765"/>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lastRenderedPageBreak/>
              <w:t>NIC SP 19</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Provisiones, Pasivos contingentes y Activos Contingentes</w:t>
            </w:r>
          </w:p>
        </w:tc>
        <w:tc>
          <w:tcPr>
            <w:tcW w:w="1711"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465"/>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20</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Información a Revelar sobre partes relacionadas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945"/>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21</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Deterioro de Valor de Activos no generadores de Efectivo</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CA30AA"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585"/>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22</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Revelación de Información Financiera sobre Sector Gobierno General</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915"/>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23</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Ingresos de Transacciones sin contraprestación </w:t>
            </w:r>
            <w:r w:rsidR="009B35F9" w:rsidRPr="00735F66">
              <w:rPr>
                <w:rFonts w:ascii="Arial Narrow" w:eastAsia="Times New Roman" w:hAnsi="Arial Narrow"/>
                <w:color w:val="000000"/>
                <w:lang w:eastAsia="es-CR"/>
              </w:rPr>
              <w:t>(Impuestos</w:t>
            </w:r>
            <w:r w:rsidRPr="00735F66">
              <w:rPr>
                <w:rFonts w:ascii="Arial Narrow" w:eastAsia="Times New Roman" w:hAnsi="Arial Narrow"/>
                <w:color w:val="000000"/>
                <w:lang w:eastAsia="es-CR"/>
              </w:rPr>
              <w:t xml:space="preserve"> y transferencias)</w:t>
            </w:r>
          </w:p>
        </w:tc>
        <w:tc>
          <w:tcPr>
            <w:tcW w:w="1711"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51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24</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Presentación de Información del presupuesto en los Estados Financieros</w:t>
            </w:r>
          </w:p>
        </w:tc>
        <w:tc>
          <w:tcPr>
            <w:tcW w:w="1711"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435"/>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25</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Beneficios a los Empleados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84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26</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Deterioro del Valor de Activos generadores de efectivo</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315"/>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27</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Agricultura</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39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28</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Instrumentos Financieros- Presentación</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555"/>
          <w:jc w:val="center"/>
        </w:trPr>
        <w:tc>
          <w:tcPr>
            <w:tcW w:w="1108" w:type="dxa"/>
            <w:tcBorders>
              <w:top w:val="nil"/>
              <w:left w:val="single" w:sz="8" w:space="0" w:color="auto"/>
              <w:bottom w:val="single" w:sz="8" w:space="0" w:color="auto"/>
              <w:right w:val="nil"/>
            </w:tcBorders>
            <w:shd w:val="clear" w:color="000000" w:fill="365F91"/>
            <w:noWrap/>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29</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Instrumentos Financieros- Reconocimiento y Medición</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57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30</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Instrumentos Financieros- Información a revelar</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4567A4" w:rsidRPr="00735F66" w:rsidTr="008D25BC">
        <w:trPr>
          <w:trHeight w:val="360"/>
          <w:jc w:val="center"/>
        </w:trPr>
        <w:tc>
          <w:tcPr>
            <w:tcW w:w="1108" w:type="dxa"/>
            <w:tcBorders>
              <w:top w:val="nil"/>
              <w:left w:val="single" w:sz="8" w:space="0" w:color="auto"/>
              <w:bottom w:val="single" w:sz="8" w:space="0" w:color="auto"/>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31</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Activos Intangibles</w:t>
            </w:r>
          </w:p>
        </w:tc>
        <w:tc>
          <w:tcPr>
            <w:tcW w:w="1711" w:type="dxa"/>
            <w:tcBorders>
              <w:top w:val="nil"/>
              <w:left w:val="nil"/>
              <w:bottom w:val="single" w:sz="4" w:space="0" w:color="auto"/>
              <w:right w:val="single" w:sz="4"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820" w:type="dxa"/>
            <w:tcBorders>
              <w:top w:val="nil"/>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nil"/>
              <w:left w:val="nil"/>
              <w:bottom w:val="single" w:sz="4" w:space="0" w:color="auto"/>
              <w:right w:val="single" w:sz="8"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r>
      <w:tr w:rsidR="004567A4" w:rsidRPr="00735F66" w:rsidTr="008D25BC">
        <w:trPr>
          <w:trHeight w:val="735"/>
          <w:jc w:val="center"/>
        </w:trPr>
        <w:tc>
          <w:tcPr>
            <w:tcW w:w="1108" w:type="dxa"/>
            <w:tcBorders>
              <w:top w:val="nil"/>
              <w:left w:val="single" w:sz="8" w:space="0" w:color="auto"/>
              <w:bottom w:val="nil"/>
              <w:right w:val="nil"/>
            </w:tcBorders>
            <w:shd w:val="clear" w:color="000000" w:fill="365F91"/>
            <w:vAlign w:val="center"/>
            <w:hideMark/>
          </w:tcPr>
          <w:p w:rsidR="004567A4" w:rsidRPr="00735F66" w:rsidRDefault="004567A4" w:rsidP="00AC0CB8">
            <w:pPr>
              <w:spacing w:after="0" w:line="240" w:lineRule="auto"/>
              <w:rPr>
                <w:rFonts w:ascii="Arial Narrow" w:eastAsia="Times New Roman" w:hAnsi="Arial Narrow"/>
                <w:bCs/>
                <w:color w:val="FFFFFF"/>
                <w:lang w:eastAsia="es-CR"/>
              </w:rPr>
            </w:pPr>
            <w:r w:rsidRPr="00735F66">
              <w:rPr>
                <w:rFonts w:ascii="Arial Narrow" w:eastAsia="Times New Roman" w:hAnsi="Arial Narrow"/>
                <w:bCs/>
                <w:color w:val="FFFFFF"/>
                <w:lang w:eastAsia="es-CR"/>
              </w:rPr>
              <w:t>NIC SP 32</w:t>
            </w:r>
          </w:p>
        </w:tc>
        <w:tc>
          <w:tcPr>
            <w:tcW w:w="39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67A4" w:rsidRPr="00735F66" w:rsidRDefault="004567A4" w:rsidP="009B35F9">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Acuerdos de Concesión de Servicios la concedente.</w:t>
            </w:r>
          </w:p>
        </w:tc>
        <w:tc>
          <w:tcPr>
            <w:tcW w:w="1711"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567A4" w:rsidRPr="00735F66" w:rsidRDefault="004567A4" w:rsidP="00AC0CB8">
            <w:pPr>
              <w:spacing w:after="0" w:line="240" w:lineRule="auto"/>
              <w:jc w:val="center"/>
              <w:rPr>
                <w:rFonts w:ascii="Arial Narrow" w:eastAsia="Times New Roman" w:hAnsi="Arial Narrow"/>
                <w:color w:val="000000"/>
                <w:lang w:eastAsia="es-CR"/>
              </w:rPr>
            </w:pPr>
          </w:p>
        </w:tc>
        <w:tc>
          <w:tcPr>
            <w:tcW w:w="1148" w:type="dxa"/>
            <w:tcBorders>
              <w:top w:val="single" w:sz="4" w:space="0" w:color="auto"/>
              <w:left w:val="nil"/>
              <w:bottom w:val="single" w:sz="4" w:space="0" w:color="auto"/>
              <w:right w:val="single" w:sz="8" w:space="0" w:color="auto"/>
            </w:tcBorders>
            <w:shd w:val="clear" w:color="auto" w:fill="auto"/>
            <w:noWrap/>
            <w:vAlign w:val="bottom"/>
            <w:hideMark/>
          </w:tcPr>
          <w:p w:rsidR="004567A4" w:rsidRPr="00735F66" w:rsidRDefault="005A0802" w:rsidP="00AC0CB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561310" w:rsidRDefault="00561310" w:rsidP="007A3807">
      <w:pPr>
        <w:rPr>
          <w:rFonts w:ascii="Arial Narrow" w:hAnsi="Arial Narrow"/>
        </w:rPr>
      </w:pPr>
    </w:p>
    <w:p w:rsidR="000C6198" w:rsidRDefault="000C6198" w:rsidP="007A3807">
      <w:pPr>
        <w:rPr>
          <w:rFonts w:ascii="Arial Narrow" w:hAnsi="Arial Narrow"/>
        </w:rPr>
      </w:pPr>
    </w:p>
    <w:p w:rsidR="00FD4C76" w:rsidRDefault="00BB0575" w:rsidP="00734155">
      <w:pPr>
        <w:numPr>
          <w:ilvl w:val="0"/>
          <w:numId w:val="20"/>
        </w:numPr>
        <w:jc w:val="both"/>
        <w:rPr>
          <w:rFonts w:ascii="Arial Narrow" w:hAnsi="Arial Narrow"/>
        </w:rPr>
      </w:pPr>
      <w:bookmarkStart w:id="2" w:name="_Hlk41638544"/>
      <w:r w:rsidRPr="00EF6F20">
        <w:rPr>
          <w:rFonts w:ascii="Arial Narrow" w:hAnsi="Arial Narrow"/>
          <w:b/>
          <w:bCs/>
        </w:rPr>
        <w:t xml:space="preserve">Matriz de </w:t>
      </w:r>
      <w:r w:rsidRPr="00C12528">
        <w:rPr>
          <w:rFonts w:ascii="Arial Narrow" w:hAnsi="Arial Narrow"/>
        </w:rPr>
        <w:t>Autoevaluación</w:t>
      </w:r>
      <w:r w:rsidR="002B3439" w:rsidRPr="00EF6F20">
        <w:rPr>
          <w:rFonts w:ascii="Arial Narrow" w:hAnsi="Arial Narrow"/>
          <w:b/>
          <w:bCs/>
        </w:rPr>
        <w:t xml:space="preserve"> NICSP</w:t>
      </w:r>
      <w:r w:rsidR="002B3439">
        <w:rPr>
          <w:rFonts w:ascii="Arial Narrow" w:hAnsi="Arial Narrow"/>
        </w:rPr>
        <w:t>, emitida por medio del oficio DCN-335-2018.</w:t>
      </w:r>
    </w:p>
    <w:p w:rsidR="00317DE5" w:rsidRPr="00FD4C76" w:rsidRDefault="00086FB5" w:rsidP="00800C78">
      <w:pPr>
        <w:jc w:val="both"/>
        <w:rPr>
          <w:rFonts w:ascii="Arial Narrow" w:hAnsi="Arial Narrow"/>
        </w:rPr>
      </w:pPr>
      <w:r w:rsidRPr="00FD4C76">
        <w:rPr>
          <w:rFonts w:ascii="Arial Narrow" w:hAnsi="Arial Narrow"/>
        </w:rPr>
        <w:t>La entidad debe incluir como anexo la Matriz de Autoevaluación NICSP</w:t>
      </w:r>
      <w:r w:rsidR="00EF6F20" w:rsidRPr="00FD4C76">
        <w:rPr>
          <w:rFonts w:ascii="Arial Narrow" w:hAnsi="Arial Narrow"/>
        </w:rPr>
        <w:t xml:space="preserve"> actualizada y en forma trimestral. </w:t>
      </w:r>
      <w:r w:rsidRPr="00FD4C76">
        <w:rPr>
          <w:rFonts w:ascii="Arial Narrow" w:hAnsi="Arial Narrow"/>
        </w:rPr>
        <w:t xml:space="preserve"> En caso de que requiera realizar algún ajuste a la misma, lo podrá hacer, indicando claramente los ajustes realizados y su justificación, al igual debe indicar el impacto en el grado de aplicación de NICSP de los cambios realizado.</w:t>
      </w:r>
    </w:p>
    <w:bookmarkEnd w:id="2"/>
    <w:p w:rsidR="00086FB5" w:rsidRPr="00086FB5" w:rsidRDefault="00086FB5" w:rsidP="00EF6F20">
      <w:pPr>
        <w:spacing w:after="0" w:line="360" w:lineRule="auto"/>
        <w:jc w:val="both"/>
        <w:rPr>
          <w:rFonts w:ascii="Arial Narrow" w:eastAsia="Times New Roman" w:hAnsi="Arial Narrow"/>
          <w:lang w:eastAsia="es-CR"/>
        </w:rPr>
      </w:pPr>
      <w:r>
        <w:rPr>
          <w:rFonts w:ascii="Arial Narrow" w:eastAsia="Times New Roman" w:hAnsi="Arial Narrow"/>
          <w:lang w:val="es-MX" w:eastAsia="es-CR"/>
        </w:rPr>
        <w:t xml:space="preserve">La entidad presenta la Matriz de Autoevaluación NICSP </w:t>
      </w:r>
      <w:r w:rsidR="00EF6F20">
        <w:rPr>
          <w:rFonts w:ascii="Arial Narrow" w:hAnsi="Arial Narrow"/>
        </w:rPr>
        <w:t>actualizada y en forma trimestral,</w:t>
      </w:r>
      <w:r>
        <w:rPr>
          <w:rFonts w:ascii="Arial Narrow" w:eastAsia="Times New Roman" w:hAnsi="Arial Narrow"/>
          <w:lang w:val="es-MX" w:eastAsia="es-CR"/>
        </w:rPr>
        <w:t xml:space="preserve"> como anexo.</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086FB5" w:rsidRPr="00086FB5" w:rsidTr="00AC0CB8">
        <w:trPr>
          <w:trHeight w:val="300"/>
        </w:trPr>
        <w:tc>
          <w:tcPr>
            <w:tcW w:w="6111" w:type="dxa"/>
            <w:gridSpan w:val="4"/>
            <w:shd w:val="clear" w:color="auto" w:fill="auto"/>
            <w:noWrap/>
            <w:vAlign w:val="center"/>
          </w:tcPr>
          <w:p w:rsidR="00086FB5" w:rsidRPr="00086FB5" w:rsidRDefault="00086FB5" w:rsidP="00086FB5">
            <w:pPr>
              <w:spacing w:after="0" w:line="240" w:lineRule="auto"/>
              <w:rPr>
                <w:rFonts w:ascii="Arial Narrow" w:eastAsia="Times New Roman" w:hAnsi="Arial Narrow"/>
                <w:color w:val="000000"/>
                <w:lang w:eastAsia="es-CR"/>
              </w:rPr>
            </w:pPr>
            <w:r w:rsidRPr="00086FB5">
              <w:rPr>
                <w:rFonts w:ascii="Arial Narrow" w:eastAsia="Times New Roman" w:hAnsi="Arial Narrow"/>
                <w:color w:val="000000"/>
                <w:lang w:eastAsia="es-CR"/>
              </w:rPr>
              <w:t>Marque con X:</w:t>
            </w:r>
          </w:p>
          <w:p w:rsidR="00086FB5" w:rsidRPr="00086FB5" w:rsidRDefault="00086FB5" w:rsidP="00086FB5">
            <w:pPr>
              <w:spacing w:after="0" w:line="240" w:lineRule="auto"/>
              <w:rPr>
                <w:rFonts w:ascii="Arial Narrow" w:eastAsia="Times New Roman" w:hAnsi="Arial Narrow"/>
                <w:color w:val="000000"/>
                <w:lang w:eastAsia="es-CR"/>
              </w:rPr>
            </w:pPr>
          </w:p>
        </w:tc>
        <w:tc>
          <w:tcPr>
            <w:tcW w:w="1738" w:type="dxa"/>
            <w:gridSpan w:val="2"/>
            <w:shd w:val="clear" w:color="auto" w:fill="auto"/>
            <w:noWrap/>
            <w:vAlign w:val="bottom"/>
          </w:tcPr>
          <w:p w:rsidR="00086FB5" w:rsidRPr="00086FB5" w:rsidRDefault="00086FB5" w:rsidP="00086FB5">
            <w:pPr>
              <w:spacing w:after="0" w:line="240" w:lineRule="auto"/>
              <w:rPr>
                <w:rFonts w:ascii="Arial Narrow" w:eastAsia="Times New Roman" w:hAnsi="Arial Narrow"/>
                <w:color w:val="000000"/>
                <w:lang w:eastAsia="es-CR"/>
              </w:rPr>
            </w:pPr>
          </w:p>
        </w:tc>
      </w:tr>
      <w:tr w:rsidR="00086FB5" w:rsidRPr="00086FB5" w:rsidTr="00AC0CB8">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86FB5" w:rsidRPr="00086FB5" w:rsidRDefault="00086FB5" w:rsidP="00086FB5">
            <w:pPr>
              <w:spacing w:after="0" w:line="240" w:lineRule="auto"/>
              <w:jc w:val="center"/>
              <w:rPr>
                <w:rFonts w:ascii="Arial Narrow" w:eastAsia="Times New Roman" w:hAnsi="Arial Narrow"/>
                <w:color w:val="FFFFFF"/>
                <w:lang w:eastAsia="es-CR"/>
              </w:rPr>
            </w:pPr>
            <w:r w:rsidRPr="00086FB5">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6FB5" w:rsidRPr="00086FB5" w:rsidRDefault="000527F0" w:rsidP="000527F0">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448" w:type="dxa"/>
            <w:tcBorders>
              <w:left w:val="single" w:sz="4" w:space="0" w:color="auto"/>
              <w:right w:val="single" w:sz="4" w:space="0" w:color="auto"/>
            </w:tcBorders>
            <w:shd w:val="clear" w:color="auto" w:fill="auto"/>
            <w:noWrap/>
            <w:vAlign w:val="bottom"/>
            <w:hideMark/>
          </w:tcPr>
          <w:p w:rsidR="00086FB5" w:rsidRPr="00086FB5" w:rsidRDefault="00086FB5" w:rsidP="00086FB5">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86FB5" w:rsidRPr="00086FB5" w:rsidRDefault="00086FB5" w:rsidP="00086FB5">
            <w:pPr>
              <w:spacing w:after="0" w:line="240" w:lineRule="auto"/>
              <w:jc w:val="center"/>
              <w:rPr>
                <w:rFonts w:ascii="Arial Narrow" w:eastAsia="Times New Roman" w:hAnsi="Arial Narrow"/>
                <w:color w:val="FFFFFF"/>
                <w:lang w:eastAsia="es-CR"/>
              </w:rPr>
            </w:pPr>
            <w:r w:rsidRPr="00086FB5">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6FB5" w:rsidRPr="00086FB5" w:rsidRDefault="00086FB5" w:rsidP="00086FB5">
            <w:pPr>
              <w:spacing w:after="0" w:line="240" w:lineRule="auto"/>
              <w:rPr>
                <w:rFonts w:ascii="Arial Narrow" w:eastAsia="Times New Roman" w:hAnsi="Arial Narrow"/>
                <w:color w:val="000000"/>
                <w:lang w:eastAsia="es-CR"/>
              </w:rPr>
            </w:pPr>
            <w:r w:rsidRPr="00086FB5">
              <w:rPr>
                <w:rFonts w:ascii="Arial Narrow" w:eastAsia="Times New Roman" w:hAnsi="Arial Narrow"/>
                <w:color w:val="000000"/>
                <w:lang w:eastAsia="es-CR"/>
              </w:rPr>
              <w:t> </w:t>
            </w:r>
          </w:p>
        </w:tc>
      </w:tr>
    </w:tbl>
    <w:p w:rsidR="00086FB5" w:rsidRDefault="00086FB5" w:rsidP="007A3807">
      <w:pPr>
        <w:rPr>
          <w:rFonts w:ascii="Arial Narrow" w:hAnsi="Arial Narrow"/>
        </w:rPr>
      </w:pPr>
    </w:p>
    <w:p w:rsidR="000C6198" w:rsidRDefault="000C6198" w:rsidP="007A3807">
      <w:pPr>
        <w:rPr>
          <w:rFonts w:ascii="Arial Narrow" w:hAnsi="Arial Narrow"/>
        </w:rPr>
      </w:pPr>
    </w:p>
    <w:p w:rsidR="000C6198" w:rsidRDefault="000C6198" w:rsidP="007A3807">
      <w:pPr>
        <w:rPr>
          <w:rFonts w:ascii="Arial Narrow" w:hAnsi="Arial Narrow"/>
        </w:rPr>
      </w:pPr>
    </w:p>
    <w:p w:rsidR="00B051D1" w:rsidRDefault="00086FB5" w:rsidP="007A3807">
      <w:pPr>
        <w:rPr>
          <w:rFonts w:ascii="Arial Narrow" w:hAnsi="Arial Narrow"/>
        </w:rPr>
      </w:pPr>
      <w:r>
        <w:rPr>
          <w:rFonts w:ascii="Arial Narrow" w:hAnsi="Arial Narrow"/>
        </w:rPr>
        <w:t>La entidad realizo cambio</w:t>
      </w:r>
      <w:r w:rsidR="004567A4">
        <w:rPr>
          <w:rFonts w:ascii="Arial Narrow" w:hAnsi="Arial Narrow"/>
        </w:rPr>
        <w:t>s</w:t>
      </w:r>
      <w:r>
        <w:rPr>
          <w:rFonts w:ascii="Arial Narrow" w:hAnsi="Arial Narrow"/>
        </w:rPr>
        <w:t xml:space="preserve"> a la matriz de autoevaluación NICSP</w:t>
      </w:r>
      <w:r w:rsidR="004567A4">
        <w:rPr>
          <w:rFonts w:ascii="Arial Narrow" w:hAnsi="Arial Narrow"/>
        </w:rPr>
        <w:t>.</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4567A4" w:rsidRPr="00086FB5" w:rsidTr="00AC0CB8">
        <w:trPr>
          <w:trHeight w:val="300"/>
        </w:trPr>
        <w:tc>
          <w:tcPr>
            <w:tcW w:w="6111" w:type="dxa"/>
            <w:gridSpan w:val="4"/>
            <w:shd w:val="clear" w:color="auto" w:fill="auto"/>
            <w:noWrap/>
            <w:vAlign w:val="center"/>
          </w:tcPr>
          <w:p w:rsidR="004567A4" w:rsidRPr="00086FB5" w:rsidRDefault="004567A4" w:rsidP="00AC0CB8">
            <w:pPr>
              <w:spacing w:after="0" w:line="240" w:lineRule="auto"/>
              <w:rPr>
                <w:rFonts w:ascii="Arial Narrow" w:eastAsia="Times New Roman" w:hAnsi="Arial Narrow"/>
                <w:color w:val="000000"/>
                <w:lang w:eastAsia="es-CR"/>
              </w:rPr>
            </w:pPr>
            <w:r w:rsidRPr="00086FB5">
              <w:rPr>
                <w:rFonts w:ascii="Arial Narrow" w:eastAsia="Times New Roman" w:hAnsi="Arial Narrow"/>
                <w:color w:val="000000"/>
                <w:lang w:eastAsia="es-CR"/>
              </w:rPr>
              <w:t>Marque con X:</w:t>
            </w:r>
          </w:p>
          <w:p w:rsidR="004567A4" w:rsidRPr="00086FB5" w:rsidRDefault="004567A4" w:rsidP="00AC0CB8">
            <w:pPr>
              <w:spacing w:after="0" w:line="240" w:lineRule="auto"/>
              <w:rPr>
                <w:rFonts w:ascii="Arial Narrow" w:eastAsia="Times New Roman" w:hAnsi="Arial Narrow"/>
                <w:color w:val="000000"/>
                <w:lang w:eastAsia="es-CR"/>
              </w:rPr>
            </w:pPr>
          </w:p>
        </w:tc>
        <w:tc>
          <w:tcPr>
            <w:tcW w:w="1738" w:type="dxa"/>
            <w:gridSpan w:val="2"/>
            <w:shd w:val="clear" w:color="auto" w:fill="auto"/>
            <w:noWrap/>
            <w:vAlign w:val="bottom"/>
          </w:tcPr>
          <w:p w:rsidR="004567A4" w:rsidRPr="00086FB5" w:rsidRDefault="004567A4" w:rsidP="00AC0CB8">
            <w:pPr>
              <w:spacing w:after="0" w:line="240" w:lineRule="auto"/>
              <w:rPr>
                <w:rFonts w:ascii="Arial Narrow" w:eastAsia="Times New Roman" w:hAnsi="Arial Narrow"/>
                <w:color w:val="000000"/>
                <w:lang w:eastAsia="es-CR"/>
              </w:rPr>
            </w:pPr>
          </w:p>
        </w:tc>
      </w:tr>
      <w:tr w:rsidR="004567A4" w:rsidRPr="00086FB5" w:rsidTr="00AC0CB8">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567A4" w:rsidRPr="00086FB5" w:rsidRDefault="004567A4" w:rsidP="00AC0CB8">
            <w:pPr>
              <w:spacing w:after="0" w:line="240" w:lineRule="auto"/>
              <w:jc w:val="center"/>
              <w:rPr>
                <w:rFonts w:ascii="Arial Narrow" w:eastAsia="Times New Roman" w:hAnsi="Arial Narrow"/>
                <w:color w:val="FFFFFF"/>
                <w:lang w:eastAsia="es-CR"/>
              </w:rPr>
            </w:pPr>
            <w:r w:rsidRPr="00086FB5">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67A4" w:rsidRPr="00086FB5" w:rsidRDefault="004567A4" w:rsidP="00AC0CB8">
            <w:pPr>
              <w:spacing w:after="0" w:line="240" w:lineRule="auto"/>
              <w:rPr>
                <w:rFonts w:ascii="Arial Narrow" w:eastAsia="Times New Roman" w:hAnsi="Arial Narrow"/>
                <w:color w:val="000000"/>
                <w:lang w:eastAsia="es-CR"/>
              </w:rPr>
            </w:pPr>
            <w:r w:rsidRPr="00086FB5">
              <w:rPr>
                <w:rFonts w:ascii="Arial Narrow" w:eastAsia="Times New Roman" w:hAnsi="Arial Narrow"/>
                <w:color w:val="000000"/>
                <w:lang w:eastAsia="es-CR"/>
              </w:rPr>
              <w:t> </w:t>
            </w:r>
          </w:p>
        </w:tc>
        <w:tc>
          <w:tcPr>
            <w:tcW w:w="2448" w:type="dxa"/>
            <w:tcBorders>
              <w:left w:val="single" w:sz="4" w:space="0" w:color="auto"/>
              <w:right w:val="single" w:sz="4" w:space="0" w:color="auto"/>
            </w:tcBorders>
            <w:shd w:val="clear" w:color="auto" w:fill="auto"/>
            <w:noWrap/>
            <w:vAlign w:val="bottom"/>
            <w:hideMark/>
          </w:tcPr>
          <w:p w:rsidR="004567A4" w:rsidRPr="00086FB5" w:rsidRDefault="004567A4" w:rsidP="00AC0CB8">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567A4" w:rsidRPr="00086FB5" w:rsidRDefault="004567A4" w:rsidP="00AC0CB8">
            <w:pPr>
              <w:spacing w:after="0" w:line="240" w:lineRule="auto"/>
              <w:jc w:val="center"/>
              <w:rPr>
                <w:rFonts w:ascii="Arial Narrow" w:eastAsia="Times New Roman" w:hAnsi="Arial Narrow"/>
                <w:color w:val="FFFFFF"/>
                <w:lang w:eastAsia="es-CR"/>
              </w:rPr>
            </w:pPr>
            <w:r w:rsidRPr="00086FB5">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67A4" w:rsidRPr="00086FB5" w:rsidRDefault="000527F0" w:rsidP="000527F0">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4567A4" w:rsidRDefault="004567A4" w:rsidP="007A3807">
      <w:pPr>
        <w:rPr>
          <w:rFonts w:ascii="Arial Narrow" w:hAnsi="Arial Narrow"/>
        </w:rPr>
      </w:pPr>
    </w:p>
    <w:p w:rsidR="000527F0" w:rsidRPr="00411281" w:rsidRDefault="000527F0" w:rsidP="000527F0">
      <w:pPr>
        <w:autoSpaceDE w:val="0"/>
        <w:autoSpaceDN w:val="0"/>
        <w:adjustRightInd w:val="0"/>
        <w:spacing w:after="0" w:line="240" w:lineRule="auto"/>
        <w:rPr>
          <w:rFonts w:ascii="Arial Narrow" w:hAnsi="Arial Narrow" w:cs="Arial Narrow"/>
          <w:lang w:eastAsia="es-CR"/>
        </w:rPr>
      </w:pPr>
      <w:r w:rsidRPr="00411281">
        <w:rPr>
          <w:rFonts w:ascii="Arial Narrow" w:hAnsi="Arial Narrow" w:cs="Arial Narrow"/>
          <w:b/>
          <w:lang w:eastAsia="es-CR"/>
        </w:rPr>
        <w:t>Revelación</w:t>
      </w:r>
      <w:r w:rsidRPr="00411281">
        <w:rPr>
          <w:rFonts w:ascii="Arial Narrow" w:hAnsi="Arial Narrow" w:cs="Arial Narrow"/>
          <w:lang w:eastAsia="es-CR"/>
        </w:rPr>
        <w:t xml:space="preserve">: </w:t>
      </w:r>
      <w:r>
        <w:rPr>
          <w:rFonts w:ascii="Arial Narrow" w:hAnsi="Arial Narrow" w:cs="Arial Narrow"/>
          <w:lang w:eastAsia="es-CR"/>
        </w:rPr>
        <w:t>S</w:t>
      </w:r>
      <w:r w:rsidRPr="00411281">
        <w:rPr>
          <w:rFonts w:ascii="Arial Narrow" w:hAnsi="Arial Narrow" w:cs="Arial Narrow"/>
          <w:lang w:eastAsia="es-CR"/>
        </w:rPr>
        <w:t xml:space="preserve">e procedió a revisar la Matriz de Autoevaluación NICSP </w:t>
      </w:r>
      <w:r>
        <w:rPr>
          <w:rFonts w:ascii="Arial Narrow" w:hAnsi="Arial Narrow" w:cs="Arial Narrow"/>
          <w:lang w:eastAsia="es-CR"/>
        </w:rPr>
        <w:t xml:space="preserve">y se adjunta la del IV trimestre – 2019 ya que en junio – 2019 </w:t>
      </w:r>
      <w:r w:rsidRPr="00411281">
        <w:rPr>
          <w:rFonts w:ascii="Arial Narrow" w:hAnsi="Arial Narrow" w:cs="Arial Narrow"/>
          <w:lang w:eastAsia="es-CR"/>
        </w:rPr>
        <w:t>se determinaron cambios</w:t>
      </w:r>
      <w:r>
        <w:rPr>
          <w:rFonts w:ascii="Arial Narrow" w:hAnsi="Arial Narrow" w:cs="Arial Narrow"/>
          <w:lang w:eastAsia="es-CR"/>
        </w:rPr>
        <w:t xml:space="preserve"> </w:t>
      </w:r>
      <w:r w:rsidRPr="00411281">
        <w:rPr>
          <w:rFonts w:ascii="Arial Narrow" w:hAnsi="Arial Narrow" w:cs="Arial Narrow"/>
          <w:lang w:eastAsia="es-CR"/>
        </w:rPr>
        <w:t>en el cumplimiento de las siguientes Normas:</w:t>
      </w:r>
    </w:p>
    <w:p w:rsidR="000527F0" w:rsidRPr="00884C35" w:rsidRDefault="000527F0" w:rsidP="000527F0">
      <w:pPr>
        <w:autoSpaceDE w:val="0"/>
        <w:autoSpaceDN w:val="0"/>
        <w:adjustRightInd w:val="0"/>
        <w:spacing w:after="0" w:line="240" w:lineRule="auto"/>
        <w:rPr>
          <w:rFonts w:ascii="Arial Narrow" w:hAnsi="Arial Narrow" w:cs="Arial Narrow"/>
          <w:sz w:val="16"/>
          <w:lang w:eastAsia="es-CR"/>
        </w:rPr>
      </w:pPr>
    </w:p>
    <w:p w:rsidR="000527F0" w:rsidRPr="00411281" w:rsidRDefault="000527F0" w:rsidP="000527F0">
      <w:pPr>
        <w:autoSpaceDE w:val="0"/>
        <w:autoSpaceDN w:val="0"/>
        <w:adjustRightInd w:val="0"/>
        <w:spacing w:after="0" w:line="240" w:lineRule="auto"/>
        <w:jc w:val="both"/>
        <w:rPr>
          <w:rFonts w:ascii="Arial Narrow" w:hAnsi="Arial Narrow" w:cs="Arial Narrow"/>
          <w:lang w:eastAsia="es-CR"/>
        </w:rPr>
      </w:pPr>
      <w:r w:rsidRPr="00411281">
        <w:rPr>
          <w:rFonts w:ascii="Arial Narrow,Bold" w:hAnsi="Arial Narrow,Bold" w:cs="Arial Narrow,Bold"/>
          <w:b/>
          <w:bCs/>
          <w:lang w:eastAsia="es-CR"/>
        </w:rPr>
        <w:t xml:space="preserve">NICSP 12: </w:t>
      </w:r>
      <w:r w:rsidRPr="00411281">
        <w:rPr>
          <w:rFonts w:ascii="Arial Narrow" w:hAnsi="Arial Narrow" w:cs="Arial Narrow"/>
          <w:lang w:eastAsia="es-CR"/>
        </w:rPr>
        <w:t>Se reclasifica esta norma, en junio 2018 se indicó que la</w:t>
      </w:r>
      <w:r>
        <w:rPr>
          <w:rFonts w:ascii="Arial Narrow" w:hAnsi="Arial Narrow" w:cs="Arial Narrow"/>
          <w:lang w:eastAsia="es-CR"/>
        </w:rPr>
        <w:t xml:space="preserve"> misma no aplicaba para el OCIS</w:t>
      </w:r>
      <w:r w:rsidRPr="00411281">
        <w:rPr>
          <w:rFonts w:ascii="Arial Narrow" w:hAnsi="Arial Narrow" w:cs="Arial Narrow"/>
          <w:lang w:eastAsia="es-CR"/>
        </w:rPr>
        <w:t xml:space="preserve">, sin embargo, ahora se considera que la misma si aplica, esto </w:t>
      </w:r>
      <w:r>
        <w:rPr>
          <w:rFonts w:ascii="Arial Narrow" w:hAnsi="Arial Narrow" w:cs="Arial Narrow"/>
          <w:lang w:eastAsia="es-CR"/>
        </w:rPr>
        <w:t>en razón de que en 2018 no se tomó en cuenta los registros realizados en la cuenta de inventario, sin embargo,</w:t>
      </w:r>
      <w:r w:rsidRPr="00411281">
        <w:rPr>
          <w:rFonts w:ascii="Arial Narrow" w:hAnsi="Arial Narrow" w:cs="Arial Narrow"/>
          <w:lang w:eastAsia="es-CR"/>
        </w:rPr>
        <w:t xml:space="preserve"> ahora realiza adquisición de materiales y suministros </w:t>
      </w:r>
      <w:r>
        <w:rPr>
          <w:rFonts w:ascii="Arial Narrow" w:hAnsi="Arial Narrow" w:cs="Arial Narrow"/>
          <w:lang w:eastAsia="es-CR"/>
        </w:rPr>
        <w:t>los mismos</w:t>
      </w:r>
      <w:r w:rsidRPr="00411281">
        <w:rPr>
          <w:rFonts w:ascii="Arial Narrow" w:hAnsi="Arial Narrow" w:cs="Arial Narrow"/>
          <w:lang w:eastAsia="es-CR"/>
        </w:rPr>
        <w:t xml:space="preserve"> se deben registrar como inventa</w:t>
      </w:r>
      <w:r>
        <w:rPr>
          <w:rFonts w:ascii="Arial Narrow" w:hAnsi="Arial Narrow" w:cs="Arial Narrow"/>
          <w:lang w:eastAsia="es-CR"/>
        </w:rPr>
        <w:t>rios de bienes a consumir, adicionalmente, OCIS tiene registros</w:t>
      </w:r>
      <w:r w:rsidRPr="00411281">
        <w:rPr>
          <w:rFonts w:ascii="Arial Narrow" w:hAnsi="Arial Narrow" w:cs="Arial Narrow"/>
          <w:lang w:eastAsia="es-CR"/>
        </w:rPr>
        <w:t xml:space="preserve"> existente</w:t>
      </w:r>
      <w:r>
        <w:rPr>
          <w:rFonts w:ascii="Arial Narrow" w:hAnsi="Arial Narrow" w:cs="Arial Narrow"/>
          <w:lang w:eastAsia="es-CR"/>
        </w:rPr>
        <w:t>s</w:t>
      </w:r>
      <w:r w:rsidRPr="00411281">
        <w:rPr>
          <w:rFonts w:ascii="Arial Narrow" w:hAnsi="Arial Narrow" w:cs="Arial Narrow"/>
          <w:lang w:eastAsia="es-CR"/>
        </w:rPr>
        <w:t xml:space="preserve"> de Bienes a Transferir</w:t>
      </w:r>
      <w:r>
        <w:rPr>
          <w:rFonts w:ascii="Arial Narrow" w:hAnsi="Arial Narrow" w:cs="Arial Narrow"/>
          <w:lang w:eastAsia="es-CR"/>
        </w:rPr>
        <w:t xml:space="preserve"> sin contraprestación-Donaciones.</w:t>
      </w:r>
    </w:p>
    <w:p w:rsidR="000527F0" w:rsidRPr="00884C35" w:rsidRDefault="000527F0" w:rsidP="000527F0">
      <w:pPr>
        <w:autoSpaceDE w:val="0"/>
        <w:autoSpaceDN w:val="0"/>
        <w:adjustRightInd w:val="0"/>
        <w:spacing w:after="0" w:line="240" w:lineRule="auto"/>
        <w:rPr>
          <w:rFonts w:ascii="Arial Narrow" w:hAnsi="Arial Narrow" w:cs="Arial Narrow"/>
          <w:sz w:val="16"/>
          <w:lang w:eastAsia="es-CR"/>
        </w:rPr>
      </w:pPr>
    </w:p>
    <w:p w:rsidR="000527F0" w:rsidRPr="00411281" w:rsidRDefault="000527F0" w:rsidP="000527F0">
      <w:pPr>
        <w:autoSpaceDE w:val="0"/>
        <w:autoSpaceDN w:val="0"/>
        <w:adjustRightInd w:val="0"/>
        <w:spacing w:after="0" w:line="240" w:lineRule="auto"/>
        <w:jc w:val="both"/>
        <w:rPr>
          <w:rFonts w:ascii="Arial Narrow" w:hAnsi="Arial Narrow" w:cs="Arial Narrow"/>
          <w:lang w:eastAsia="es-CR"/>
        </w:rPr>
      </w:pPr>
      <w:r w:rsidRPr="00411281">
        <w:rPr>
          <w:rFonts w:ascii="Arial Narrow,Bold" w:hAnsi="Arial Narrow,Bold" w:cs="Arial Narrow,Bold"/>
          <w:b/>
          <w:bCs/>
          <w:lang w:eastAsia="es-CR"/>
        </w:rPr>
        <w:t>NICSP 20</w:t>
      </w:r>
      <w:r w:rsidRPr="00411281">
        <w:rPr>
          <w:rFonts w:ascii="Arial Narrow" w:hAnsi="Arial Narrow" w:cs="Arial Narrow"/>
          <w:lang w:eastAsia="es-CR"/>
        </w:rPr>
        <w:t>: Se reconsidera que</w:t>
      </w:r>
      <w:r>
        <w:rPr>
          <w:rFonts w:ascii="Arial Narrow" w:hAnsi="Arial Narrow" w:cs="Arial Narrow"/>
          <w:lang w:eastAsia="es-CR"/>
        </w:rPr>
        <w:t xml:space="preserve"> esta norma si aplica, porque e</w:t>
      </w:r>
      <w:r w:rsidRPr="001B5810">
        <w:rPr>
          <w:rFonts w:ascii="Arial Narrow" w:hAnsi="Arial Narrow" w:cs="Arial Narrow"/>
          <w:lang w:eastAsia="es-CR"/>
        </w:rPr>
        <w:t>n la Oficina de Cooperación Internacional de la Salud - OCIS en el período - 2019 el Director Administrativo del Ministerio de Salud es el que autoriza y aprueba las transacc</w:t>
      </w:r>
      <w:r>
        <w:rPr>
          <w:rFonts w:ascii="Arial Narrow" w:hAnsi="Arial Narrow" w:cs="Arial Narrow"/>
          <w:lang w:eastAsia="es-CR"/>
        </w:rPr>
        <w:t>iones que corresponden a este organismo</w:t>
      </w:r>
      <w:r w:rsidRPr="001B5810">
        <w:rPr>
          <w:rFonts w:ascii="Arial Narrow" w:hAnsi="Arial Narrow" w:cs="Arial Narrow"/>
          <w:lang w:eastAsia="es-CR"/>
        </w:rPr>
        <w:t>.</w:t>
      </w:r>
    </w:p>
    <w:p w:rsidR="000527F0" w:rsidRPr="00884C35" w:rsidRDefault="000527F0" w:rsidP="000527F0">
      <w:pPr>
        <w:autoSpaceDE w:val="0"/>
        <w:autoSpaceDN w:val="0"/>
        <w:adjustRightInd w:val="0"/>
        <w:spacing w:after="0" w:line="240" w:lineRule="auto"/>
        <w:jc w:val="both"/>
        <w:rPr>
          <w:rFonts w:ascii="Arial Narrow" w:hAnsi="Arial Narrow" w:cs="Arial Narrow"/>
          <w:sz w:val="16"/>
          <w:lang w:eastAsia="es-CR"/>
        </w:rPr>
      </w:pPr>
    </w:p>
    <w:p w:rsidR="000527F0" w:rsidRDefault="000527F0" w:rsidP="000527F0">
      <w:pPr>
        <w:autoSpaceDE w:val="0"/>
        <w:autoSpaceDN w:val="0"/>
        <w:adjustRightInd w:val="0"/>
        <w:spacing w:after="0" w:line="240" w:lineRule="auto"/>
        <w:jc w:val="both"/>
        <w:rPr>
          <w:rFonts w:ascii="Arial Narrow" w:hAnsi="Arial Narrow" w:cs="Arial Narrow"/>
          <w:lang w:eastAsia="es-CR"/>
        </w:rPr>
      </w:pPr>
      <w:r w:rsidRPr="00411281">
        <w:rPr>
          <w:rFonts w:ascii="Arial Narrow,Bold" w:hAnsi="Arial Narrow,Bold" w:cs="Arial Narrow,Bold"/>
          <w:b/>
          <w:bCs/>
          <w:lang w:eastAsia="es-CR"/>
        </w:rPr>
        <w:t>NICSP 21</w:t>
      </w:r>
      <w:r w:rsidRPr="00411281">
        <w:rPr>
          <w:rFonts w:ascii="Arial Narrow" w:hAnsi="Arial Narrow" w:cs="Arial Narrow"/>
          <w:lang w:eastAsia="es-CR"/>
        </w:rPr>
        <w:t xml:space="preserve">: Según lo </w:t>
      </w:r>
      <w:r>
        <w:rPr>
          <w:rFonts w:ascii="Arial Narrow" w:hAnsi="Arial Narrow" w:cs="Arial Narrow"/>
          <w:lang w:eastAsia="es-CR"/>
        </w:rPr>
        <w:t>indicado para la norma 17</w:t>
      </w:r>
      <w:r w:rsidRPr="00411281">
        <w:rPr>
          <w:rFonts w:ascii="Arial Narrow" w:hAnsi="Arial Narrow" w:cs="Arial Narrow"/>
          <w:lang w:eastAsia="es-CR"/>
        </w:rPr>
        <w:t>, el Inventario de Bienes a Transferir, se reclasificará a Propiedad, Planta y Equipo, por lo cual, ahora es</w:t>
      </w:r>
      <w:r>
        <w:rPr>
          <w:rFonts w:ascii="Arial Narrow" w:hAnsi="Arial Narrow" w:cs="Arial Narrow"/>
          <w:lang w:eastAsia="es-CR"/>
        </w:rPr>
        <w:t>ta norma también afecta a OCIS</w:t>
      </w:r>
      <w:r w:rsidRPr="00411281">
        <w:rPr>
          <w:rFonts w:ascii="Arial Narrow" w:hAnsi="Arial Narrow" w:cs="Arial Narrow"/>
          <w:lang w:eastAsia="es-CR"/>
        </w:rPr>
        <w:t>.</w:t>
      </w:r>
    </w:p>
    <w:p w:rsidR="000527F0" w:rsidRDefault="000527F0" w:rsidP="000527F0">
      <w:pPr>
        <w:autoSpaceDE w:val="0"/>
        <w:autoSpaceDN w:val="0"/>
        <w:adjustRightInd w:val="0"/>
        <w:spacing w:after="0" w:line="240" w:lineRule="auto"/>
        <w:jc w:val="both"/>
        <w:rPr>
          <w:rFonts w:ascii="Arial Narrow" w:hAnsi="Arial Narrow" w:cs="Arial Narrow"/>
          <w:lang w:eastAsia="es-CR"/>
        </w:rPr>
      </w:pPr>
    </w:p>
    <w:p w:rsidR="000527F0" w:rsidRDefault="000527F0" w:rsidP="000527F0">
      <w:pPr>
        <w:pStyle w:val="Textoindependiente"/>
        <w:rPr>
          <w:rFonts w:ascii="Arial Narrow" w:hAnsi="Arial Narrow" w:cs="Arial Narrow"/>
          <w:lang w:eastAsia="es-CR"/>
        </w:rPr>
      </w:pPr>
      <w:r>
        <w:rPr>
          <w:rFonts w:ascii="Arial Narrow,Bold" w:hAnsi="Arial Narrow,Bold" w:cs="Arial Narrow,Bold"/>
          <w:b/>
          <w:bCs/>
          <w:lang w:eastAsia="es-CR"/>
        </w:rPr>
        <w:t>NICSP 3</w:t>
      </w:r>
      <w:r w:rsidRPr="00411281">
        <w:rPr>
          <w:rFonts w:ascii="Arial Narrow,Bold" w:hAnsi="Arial Narrow,Bold" w:cs="Arial Narrow,Bold"/>
          <w:b/>
          <w:bCs/>
          <w:lang w:eastAsia="es-CR"/>
        </w:rPr>
        <w:t>1</w:t>
      </w:r>
      <w:r w:rsidRPr="00411281">
        <w:rPr>
          <w:rFonts w:ascii="Arial Narrow" w:hAnsi="Arial Narrow" w:cs="Arial Narrow"/>
          <w:lang w:eastAsia="es-CR"/>
        </w:rPr>
        <w:t xml:space="preserve">: </w:t>
      </w:r>
      <w:r>
        <w:rPr>
          <w:rFonts w:ascii="Arial Narrow" w:hAnsi="Arial Narrow" w:cs="Arial Narrow"/>
          <w:lang w:eastAsia="es-CR"/>
        </w:rPr>
        <w:t>Durante este período,</w:t>
      </w:r>
      <w:r w:rsidRPr="00E5162D">
        <w:rPr>
          <w:rFonts w:ascii="Arial Narrow" w:hAnsi="Arial Narrow" w:cs="Arial Narrow"/>
          <w:lang w:eastAsia="es-CR"/>
        </w:rPr>
        <w:t xml:space="preserve"> OCIS poseía activos intangibles pero los mismos se liquidaron</w:t>
      </w:r>
      <w:r>
        <w:rPr>
          <w:rFonts w:ascii="Arial Narrow" w:hAnsi="Arial Narrow" w:cs="Arial Narrow"/>
          <w:lang w:eastAsia="es-CR"/>
        </w:rPr>
        <w:t xml:space="preserve"> contra el Estado de Resultados </w:t>
      </w:r>
      <w:r w:rsidRPr="00E5162D">
        <w:rPr>
          <w:rFonts w:ascii="Arial Narrow" w:hAnsi="Arial Narrow" w:cs="Arial Narrow"/>
          <w:lang w:eastAsia="es-CR"/>
        </w:rPr>
        <w:t>en</w:t>
      </w:r>
      <w:r>
        <w:rPr>
          <w:rFonts w:ascii="Arial Narrow" w:hAnsi="Arial Narrow" w:cs="Arial Narrow"/>
          <w:lang w:eastAsia="es-CR"/>
        </w:rPr>
        <w:t xml:space="preserve"> el período 2019, ya que se amortizó en su totalidad.  </w:t>
      </w:r>
    </w:p>
    <w:p w:rsidR="000527F0" w:rsidRDefault="000527F0" w:rsidP="007A3807">
      <w:pPr>
        <w:rPr>
          <w:rFonts w:ascii="Arial Narrow" w:hAnsi="Arial Narrow"/>
        </w:rPr>
      </w:pPr>
    </w:p>
    <w:p w:rsidR="00086FB5" w:rsidRDefault="00CE6EB8" w:rsidP="00734155">
      <w:pPr>
        <w:numPr>
          <w:ilvl w:val="0"/>
          <w:numId w:val="20"/>
        </w:numPr>
        <w:rPr>
          <w:rFonts w:ascii="Arial Narrow" w:hAnsi="Arial Narrow"/>
        </w:rPr>
      </w:pPr>
      <w:r>
        <w:rPr>
          <w:rFonts w:ascii="Arial Narrow" w:hAnsi="Arial Narrow"/>
          <w:b/>
          <w:bCs/>
        </w:rPr>
        <w:t xml:space="preserve">Actualización de </w:t>
      </w:r>
      <w:r w:rsidR="00086FB5" w:rsidRPr="00FD4C76">
        <w:rPr>
          <w:rFonts w:ascii="Arial Narrow" w:hAnsi="Arial Narrow"/>
          <w:b/>
          <w:bCs/>
        </w:rPr>
        <w:t>Planes de Acción</w:t>
      </w:r>
      <w:r w:rsidR="00086FB5">
        <w:rPr>
          <w:rFonts w:ascii="Arial Narrow" w:hAnsi="Arial Narrow"/>
        </w:rPr>
        <w:t xml:space="preserve"> para brechas en normas, de acuerdo con el Decreto Ejecutivo 41039-MH</w:t>
      </w:r>
      <w:r w:rsidR="0067752E">
        <w:rPr>
          <w:rFonts w:ascii="Arial Narrow" w:hAnsi="Arial Narrow"/>
        </w:rPr>
        <w:t>. Incluir en anexo.</w:t>
      </w:r>
    </w:p>
    <w:p w:rsidR="00086FB5" w:rsidRDefault="00086FB5" w:rsidP="00086FB5">
      <w:pPr>
        <w:jc w:val="both"/>
        <w:rPr>
          <w:rFonts w:ascii="Arial Narrow" w:hAnsi="Arial Narrow"/>
        </w:rPr>
      </w:pPr>
      <w:r>
        <w:rPr>
          <w:rFonts w:ascii="Arial Narrow" w:hAnsi="Arial Narrow"/>
        </w:rPr>
        <w:t xml:space="preserve">La entidad </w:t>
      </w:r>
      <w:r w:rsidR="00800C78">
        <w:rPr>
          <w:rFonts w:ascii="Arial Narrow" w:hAnsi="Arial Narrow"/>
        </w:rPr>
        <w:t>debe</w:t>
      </w:r>
      <w:r>
        <w:rPr>
          <w:rFonts w:ascii="Arial Narrow" w:hAnsi="Arial Narrow"/>
        </w:rPr>
        <w:t xml:space="preserve"> presentar en anexos los planes de acción para brechas actualizados, y en caso de requerir hacer algún cambio en los mismos, lo puede hacer, teniendo en cu</w:t>
      </w:r>
      <w:r w:rsidR="00800C78">
        <w:rPr>
          <w:rFonts w:ascii="Arial Narrow" w:hAnsi="Arial Narrow"/>
        </w:rPr>
        <w:t>e</w:t>
      </w:r>
      <w:r>
        <w:rPr>
          <w:rFonts w:ascii="Arial Narrow" w:hAnsi="Arial Narrow"/>
        </w:rPr>
        <w:t>nta la presentación de la justificación y que los plazos no sobrepasen los establecidos por la normativa.</w:t>
      </w:r>
    </w:p>
    <w:p w:rsidR="00800C78" w:rsidRDefault="00800C78" w:rsidP="00086FB5">
      <w:pPr>
        <w:jc w:val="both"/>
        <w:rPr>
          <w:rFonts w:ascii="Arial Narrow" w:hAnsi="Arial Narrow"/>
        </w:rPr>
      </w:pPr>
      <w:r>
        <w:rPr>
          <w:rFonts w:ascii="Arial Narrow" w:hAnsi="Arial Narrow"/>
        </w:rPr>
        <w:t>La entidad debe entregar la matriz de Autoevaluación y los Planes de Acción.</w:t>
      </w:r>
    </w:p>
    <w:p w:rsidR="004567A4" w:rsidRPr="00086FB5" w:rsidRDefault="004567A4" w:rsidP="004567A4">
      <w:pPr>
        <w:spacing w:after="0" w:line="360" w:lineRule="auto"/>
        <w:jc w:val="both"/>
        <w:rPr>
          <w:rFonts w:ascii="Arial Narrow" w:eastAsia="Times New Roman" w:hAnsi="Arial Narrow"/>
          <w:lang w:val="es-MX" w:eastAsia="es-CR"/>
        </w:rPr>
      </w:pPr>
      <w:r>
        <w:rPr>
          <w:rFonts w:ascii="Arial Narrow" w:eastAsia="Times New Roman" w:hAnsi="Arial Narrow"/>
          <w:lang w:val="es-MX" w:eastAsia="es-CR"/>
        </w:rPr>
        <w:t>La entidad presenta los Planes de Acción de acuerdo con el Decreto Ejecutivo 41039-MH, como anexo.</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4567A4" w:rsidRPr="00086FB5" w:rsidTr="00AC0CB8">
        <w:trPr>
          <w:trHeight w:val="300"/>
        </w:trPr>
        <w:tc>
          <w:tcPr>
            <w:tcW w:w="6111" w:type="dxa"/>
            <w:gridSpan w:val="4"/>
            <w:shd w:val="clear" w:color="auto" w:fill="auto"/>
            <w:noWrap/>
            <w:vAlign w:val="center"/>
          </w:tcPr>
          <w:p w:rsidR="004567A4" w:rsidRPr="00086FB5" w:rsidRDefault="004567A4" w:rsidP="00AC0CB8">
            <w:pPr>
              <w:spacing w:after="0" w:line="240" w:lineRule="auto"/>
              <w:rPr>
                <w:rFonts w:ascii="Arial Narrow" w:eastAsia="Times New Roman" w:hAnsi="Arial Narrow"/>
                <w:color w:val="000000"/>
                <w:lang w:eastAsia="es-CR"/>
              </w:rPr>
            </w:pPr>
            <w:r w:rsidRPr="00086FB5">
              <w:rPr>
                <w:rFonts w:ascii="Arial Narrow" w:eastAsia="Times New Roman" w:hAnsi="Arial Narrow"/>
                <w:color w:val="000000"/>
                <w:lang w:eastAsia="es-CR"/>
              </w:rPr>
              <w:t>Marque con X:</w:t>
            </w:r>
          </w:p>
          <w:p w:rsidR="004567A4" w:rsidRPr="00086FB5" w:rsidRDefault="004567A4" w:rsidP="00AC0CB8">
            <w:pPr>
              <w:spacing w:after="0" w:line="240" w:lineRule="auto"/>
              <w:rPr>
                <w:rFonts w:ascii="Arial Narrow" w:eastAsia="Times New Roman" w:hAnsi="Arial Narrow"/>
                <w:color w:val="000000"/>
                <w:lang w:eastAsia="es-CR"/>
              </w:rPr>
            </w:pPr>
          </w:p>
        </w:tc>
        <w:tc>
          <w:tcPr>
            <w:tcW w:w="1738" w:type="dxa"/>
            <w:gridSpan w:val="2"/>
            <w:shd w:val="clear" w:color="auto" w:fill="auto"/>
            <w:noWrap/>
            <w:vAlign w:val="bottom"/>
          </w:tcPr>
          <w:p w:rsidR="004567A4" w:rsidRPr="00086FB5" w:rsidRDefault="004567A4" w:rsidP="00AC0CB8">
            <w:pPr>
              <w:spacing w:after="0" w:line="240" w:lineRule="auto"/>
              <w:rPr>
                <w:rFonts w:ascii="Arial Narrow" w:eastAsia="Times New Roman" w:hAnsi="Arial Narrow"/>
                <w:color w:val="000000"/>
                <w:lang w:eastAsia="es-CR"/>
              </w:rPr>
            </w:pPr>
          </w:p>
        </w:tc>
      </w:tr>
      <w:tr w:rsidR="004567A4" w:rsidRPr="00086FB5" w:rsidTr="00AC0CB8">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567A4" w:rsidRPr="00086FB5" w:rsidRDefault="004567A4" w:rsidP="00AC0CB8">
            <w:pPr>
              <w:spacing w:after="0" w:line="240" w:lineRule="auto"/>
              <w:jc w:val="center"/>
              <w:rPr>
                <w:rFonts w:ascii="Arial Narrow" w:eastAsia="Times New Roman" w:hAnsi="Arial Narrow"/>
                <w:color w:val="FFFFFF"/>
                <w:lang w:eastAsia="es-CR"/>
              </w:rPr>
            </w:pPr>
            <w:r w:rsidRPr="00086FB5">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67A4" w:rsidRPr="00086FB5" w:rsidRDefault="000527F0" w:rsidP="000527F0">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448" w:type="dxa"/>
            <w:tcBorders>
              <w:left w:val="single" w:sz="4" w:space="0" w:color="auto"/>
              <w:right w:val="single" w:sz="4" w:space="0" w:color="auto"/>
            </w:tcBorders>
            <w:shd w:val="clear" w:color="auto" w:fill="auto"/>
            <w:noWrap/>
            <w:vAlign w:val="bottom"/>
            <w:hideMark/>
          </w:tcPr>
          <w:p w:rsidR="004567A4" w:rsidRPr="00086FB5" w:rsidRDefault="004567A4" w:rsidP="00AC0CB8">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567A4" w:rsidRPr="00086FB5" w:rsidRDefault="004567A4" w:rsidP="00AC0CB8">
            <w:pPr>
              <w:spacing w:after="0" w:line="240" w:lineRule="auto"/>
              <w:jc w:val="center"/>
              <w:rPr>
                <w:rFonts w:ascii="Arial Narrow" w:eastAsia="Times New Roman" w:hAnsi="Arial Narrow"/>
                <w:color w:val="FFFFFF"/>
                <w:lang w:eastAsia="es-CR"/>
              </w:rPr>
            </w:pPr>
            <w:r w:rsidRPr="00086FB5">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67A4" w:rsidRPr="00086FB5" w:rsidRDefault="004567A4" w:rsidP="00AC0CB8">
            <w:pPr>
              <w:spacing w:after="0" w:line="240" w:lineRule="auto"/>
              <w:rPr>
                <w:rFonts w:ascii="Arial Narrow" w:eastAsia="Times New Roman" w:hAnsi="Arial Narrow"/>
                <w:color w:val="000000"/>
                <w:lang w:eastAsia="es-CR"/>
              </w:rPr>
            </w:pPr>
            <w:r w:rsidRPr="00086FB5">
              <w:rPr>
                <w:rFonts w:ascii="Arial Narrow" w:eastAsia="Times New Roman" w:hAnsi="Arial Narrow"/>
                <w:color w:val="000000"/>
                <w:lang w:eastAsia="es-CR"/>
              </w:rPr>
              <w:t> </w:t>
            </w:r>
          </w:p>
        </w:tc>
      </w:tr>
    </w:tbl>
    <w:p w:rsidR="004567A4" w:rsidRPr="004567A4" w:rsidRDefault="004567A4" w:rsidP="004567A4">
      <w:pPr>
        <w:rPr>
          <w:rFonts w:ascii="Arial Narrow" w:hAnsi="Arial Narrow"/>
        </w:rPr>
      </w:pPr>
      <w:r w:rsidRPr="004567A4">
        <w:rPr>
          <w:rFonts w:ascii="Arial Narrow" w:hAnsi="Arial Narrow"/>
        </w:rPr>
        <w:t>La entidad realiz</w:t>
      </w:r>
      <w:r w:rsidR="005C16AF">
        <w:rPr>
          <w:rFonts w:ascii="Arial Narrow" w:hAnsi="Arial Narrow"/>
        </w:rPr>
        <w:t>ó</w:t>
      </w:r>
      <w:r w:rsidRPr="004567A4">
        <w:rPr>
          <w:rFonts w:ascii="Arial Narrow" w:hAnsi="Arial Narrow"/>
        </w:rPr>
        <w:t xml:space="preserve"> cambios</w:t>
      </w:r>
      <w:r>
        <w:rPr>
          <w:rFonts w:ascii="Arial Narrow" w:hAnsi="Arial Narrow"/>
        </w:rPr>
        <w:t xml:space="preserve"> a los planes de acción de brecha en NICSP.</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4567A4" w:rsidRPr="004567A4" w:rsidTr="00AC0CB8">
        <w:trPr>
          <w:trHeight w:val="300"/>
        </w:trPr>
        <w:tc>
          <w:tcPr>
            <w:tcW w:w="6111" w:type="dxa"/>
            <w:gridSpan w:val="4"/>
            <w:shd w:val="clear" w:color="auto" w:fill="auto"/>
            <w:noWrap/>
            <w:vAlign w:val="center"/>
          </w:tcPr>
          <w:p w:rsidR="004567A4" w:rsidRPr="004567A4" w:rsidRDefault="004567A4" w:rsidP="004567A4">
            <w:pPr>
              <w:spacing w:after="0" w:line="240" w:lineRule="auto"/>
              <w:rPr>
                <w:rFonts w:ascii="Arial Narrow" w:eastAsia="Times New Roman" w:hAnsi="Arial Narrow"/>
                <w:color w:val="000000"/>
                <w:lang w:eastAsia="es-CR"/>
              </w:rPr>
            </w:pPr>
            <w:r w:rsidRPr="004567A4">
              <w:rPr>
                <w:rFonts w:ascii="Arial Narrow" w:eastAsia="Times New Roman" w:hAnsi="Arial Narrow"/>
                <w:color w:val="000000"/>
                <w:lang w:eastAsia="es-CR"/>
              </w:rPr>
              <w:t>Marque con X:</w:t>
            </w:r>
          </w:p>
          <w:p w:rsidR="004567A4" w:rsidRPr="004567A4" w:rsidRDefault="004567A4" w:rsidP="004567A4">
            <w:pPr>
              <w:spacing w:after="0" w:line="240" w:lineRule="auto"/>
              <w:rPr>
                <w:rFonts w:ascii="Arial Narrow" w:eastAsia="Times New Roman" w:hAnsi="Arial Narrow"/>
                <w:color w:val="000000"/>
                <w:lang w:eastAsia="es-CR"/>
              </w:rPr>
            </w:pPr>
          </w:p>
        </w:tc>
        <w:tc>
          <w:tcPr>
            <w:tcW w:w="1738" w:type="dxa"/>
            <w:gridSpan w:val="2"/>
            <w:shd w:val="clear" w:color="auto" w:fill="auto"/>
            <w:noWrap/>
            <w:vAlign w:val="bottom"/>
          </w:tcPr>
          <w:p w:rsidR="004567A4" w:rsidRPr="004567A4" w:rsidRDefault="004567A4" w:rsidP="004567A4">
            <w:pPr>
              <w:spacing w:after="0" w:line="240" w:lineRule="auto"/>
              <w:rPr>
                <w:rFonts w:ascii="Arial Narrow" w:eastAsia="Times New Roman" w:hAnsi="Arial Narrow"/>
                <w:color w:val="000000"/>
                <w:lang w:eastAsia="es-CR"/>
              </w:rPr>
            </w:pPr>
          </w:p>
        </w:tc>
      </w:tr>
      <w:tr w:rsidR="004567A4" w:rsidRPr="004567A4" w:rsidTr="00AC0CB8">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567A4" w:rsidRPr="004567A4" w:rsidRDefault="004567A4" w:rsidP="004567A4">
            <w:pPr>
              <w:spacing w:after="0" w:line="240" w:lineRule="auto"/>
              <w:jc w:val="center"/>
              <w:rPr>
                <w:rFonts w:ascii="Arial Narrow" w:eastAsia="Times New Roman" w:hAnsi="Arial Narrow"/>
                <w:color w:val="FFFFFF"/>
                <w:lang w:eastAsia="es-CR"/>
              </w:rPr>
            </w:pPr>
            <w:r w:rsidRPr="004567A4">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67A4" w:rsidRPr="004567A4" w:rsidRDefault="004567A4" w:rsidP="004567A4">
            <w:pPr>
              <w:spacing w:after="0" w:line="240" w:lineRule="auto"/>
              <w:rPr>
                <w:rFonts w:ascii="Arial Narrow" w:eastAsia="Times New Roman" w:hAnsi="Arial Narrow"/>
                <w:color w:val="000000"/>
                <w:lang w:eastAsia="es-CR"/>
              </w:rPr>
            </w:pPr>
            <w:r w:rsidRPr="004567A4">
              <w:rPr>
                <w:rFonts w:ascii="Arial Narrow" w:eastAsia="Times New Roman" w:hAnsi="Arial Narrow"/>
                <w:color w:val="000000"/>
                <w:lang w:eastAsia="es-CR"/>
              </w:rPr>
              <w:t> </w:t>
            </w:r>
          </w:p>
        </w:tc>
        <w:tc>
          <w:tcPr>
            <w:tcW w:w="2448" w:type="dxa"/>
            <w:tcBorders>
              <w:left w:val="single" w:sz="4" w:space="0" w:color="auto"/>
              <w:right w:val="single" w:sz="4" w:space="0" w:color="auto"/>
            </w:tcBorders>
            <w:shd w:val="clear" w:color="auto" w:fill="auto"/>
            <w:noWrap/>
            <w:vAlign w:val="bottom"/>
            <w:hideMark/>
          </w:tcPr>
          <w:p w:rsidR="004567A4" w:rsidRPr="004567A4" w:rsidRDefault="004567A4" w:rsidP="004567A4">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567A4" w:rsidRPr="004567A4" w:rsidRDefault="004567A4" w:rsidP="004567A4">
            <w:pPr>
              <w:spacing w:after="0" w:line="240" w:lineRule="auto"/>
              <w:jc w:val="center"/>
              <w:rPr>
                <w:rFonts w:ascii="Arial Narrow" w:eastAsia="Times New Roman" w:hAnsi="Arial Narrow"/>
                <w:color w:val="FFFFFF"/>
                <w:lang w:eastAsia="es-CR"/>
              </w:rPr>
            </w:pPr>
            <w:r w:rsidRPr="004567A4">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67A4" w:rsidRPr="004567A4" w:rsidRDefault="00E830BA" w:rsidP="00E830BA">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4567A4" w:rsidRDefault="004567A4" w:rsidP="007A3807">
      <w:pPr>
        <w:rPr>
          <w:rFonts w:ascii="Arial Narrow" w:hAnsi="Arial Narrow"/>
        </w:rPr>
      </w:pPr>
    </w:p>
    <w:p w:rsidR="000C6198" w:rsidRDefault="000C6198" w:rsidP="00BE054C">
      <w:pPr>
        <w:rPr>
          <w:rFonts w:ascii="Arial Narrow" w:hAnsi="Arial Narrow"/>
          <w:b/>
          <w:bCs/>
        </w:rPr>
      </w:pPr>
    </w:p>
    <w:p w:rsidR="000C6198" w:rsidRDefault="000C6198" w:rsidP="00BE054C">
      <w:pPr>
        <w:rPr>
          <w:rFonts w:ascii="Arial Narrow" w:hAnsi="Arial Narrow"/>
          <w:b/>
          <w:bCs/>
        </w:rPr>
      </w:pPr>
    </w:p>
    <w:p w:rsidR="00490E47" w:rsidRPr="008D25BC" w:rsidRDefault="00D01C81" w:rsidP="00BE054C">
      <w:pPr>
        <w:rPr>
          <w:rFonts w:ascii="Arial Narrow" w:hAnsi="Arial Narrow"/>
          <w:b/>
          <w:bCs/>
        </w:rPr>
      </w:pPr>
      <w:r w:rsidRPr="008D25BC">
        <w:rPr>
          <w:rFonts w:ascii="Arial Narrow" w:hAnsi="Arial Narrow"/>
          <w:b/>
          <w:bCs/>
        </w:rPr>
        <w:t>2</w:t>
      </w:r>
      <w:r w:rsidR="008D25BC" w:rsidRPr="008D25BC">
        <w:rPr>
          <w:rFonts w:ascii="Arial Narrow" w:hAnsi="Arial Narrow"/>
          <w:b/>
          <w:bCs/>
        </w:rPr>
        <w:t>- Transitorios</w:t>
      </w:r>
    </w:p>
    <w:p w:rsidR="004567A4" w:rsidRPr="00FF7617" w:rsidRDefault="004567A4" w:rsidP="00BE054C">
      <w:pPr>
        <w:rPr>
          <w:rFonts w:ascii="Arial Narrow" w:hAnsi="Arial Narrow"/>
        </w:rPr>
      </w:pPr>
      <w:r>
        <w:rPr>
          <w:rFonts w:ascii="Arial Narrow" w:hAnsi="Arial Narrow"/>
        </w:rPr>
        <w:t>Para todos los efectos las Normas que tienen transitorio, y para las cuales se acoja la entidad, debe también tener un plan de acción.</w:t>
      </w:r>
    </w:p>
    <w:tbl>
      <w:tblPr>
        <w:tblW w:w="0" w:type="auto"/>
        <w:tblInd w:w="67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CellMar>
          <w:left w:w="70" w:type="dxa"/>
          <w:right w:w="70" w:type="dxa"/>
        </w:tblCellMar>
        <w:tblLook w:val="01E0" w:firstRow="1" w:lastRow="1" w:firstColumn="1" w:lastColumn="1" w:noHBand="0" w:noVBand="0"/>
      </w:tblPr>
      <w:tblGrid>
        <w:gridCol w:w="436"/>
        <w:gridCol w:w="382"/>
        <w:gridCol w:w="283"/>
        <w:gridCol w:w="2367"/>
        <w:gridCol w:w="2000"/>
        <w:gridCol w:w="2721"/>
      </w:tblGrid>
      <w:tr w:rsidR="00490E47" w:rsidRPr="00735F66" w:rsidTr="00C51F4B">
        <w:trPr>
          <w:trHeight w:val="642"/>
        </w:trPr>
        <w:tc>
          <w:tcPr>
            <w:tcW w:w="1101" w:type="dxa"/>
            <w:gridSpan w:val="3"/>
            <w:shd w:val="clear" w:color="auto" w:fill="365F91"/>
          </w:tcPr>
          <w:p w:rsidR="00490E47" w:rsidRPr="00735F66" w:rsidRDefault="00490E47" w:rsidP="00490E47">
            <w:pPr>
              <w:jc w:val="both"/>
              <w:rPr>
                <w:rFonts w:ascii="Arial Narrow" w:eastAsia="Times New Roman" w:hAnsi="Arial Narrow"/>
                <w:color w:val="FFFFFF"/>
                <w:lang w:val="es-AR"/>
              </w:rPr>
            </w:pPr>
            <w:r w:rsidRPr="00735F66">
              <w:rPr>
                <w:rFonts w:ascii="Arial Narrow" w:eastAsia="Times New Roman" w:hAnsi="Arial Narrow"/>
                <w:color w:val="FFFFFF"/>
                <w:lang w:val="es-AR"/>
              </w:rPr>
              <w:t>Norma / Política</w:t>
            </w:r>
          </w:p>
        </w:tc>
        <w:tc>
          <w:tcPr>
            <w:tcW w:w="2367" w:type="dxa"/>
            <w:shd w:val="clear" w:color="auto" w:fill="365F91"/>
          </w:tcPr>
          <w:p w:rsidR="00490E47" w:rsidRPr="00735F66" w:rsidRDefault="00490E47" w:rsidP="00490E47">
            <w:pPr>
              <w:jc w:val="center"/>
              <w:rPr>
                <w:rFonts w:ascii="Arial Narrow" w:eastAsia="Times New Roman" w:hAnsi="Arial Narrow"/>
                <w:color w:val="FFFFFF"/>
                <w:lang w:val="es-AR"/>
              </w:rPr>
            </w:pPr>
            <w:r w:rsidRPr="00735F66">
              <w:rPr>
                <w:rFonts w:ascii="Arial Narrow" w:eastAsia="Times New Roman" w:hAnsi="Arial Narrow"/>
                <w:color w:val="FFFFFF"/>
                <w:lang w:val="es-AR"/>
              </w:rPr>
              <w:t>Concepto</w:t>
            </w:r>
          </w:p>
        </w:tc>
        <w:tc>
          <w:tcPr>
            <w:tcW w:w="4721" w:type="dxa"/>
            <w:gridSpan w:val="2"/>
            <w:shd w:val="clear" w:color="auto" w:fill="365F91"/>
          </w:tcPr>
          <w:p w:rsidR="00490E47" w:rsidRPr="00735F66" w:rsidRDefault="00490E47" w:rsidP="00490E47">
            <w:pPr>
              <w:jc w:val="center"/>
              <w:rPr>
                <w:rFonts w:ascii="Arial Narrow" w:eastAsia="Times New Roman" w:hAnsi="Arial Narrow"/>
                <w:color w:val="FFFFFF"/>
                <w:lang w:val="es-AR"/>
              </w:rPr>
            </w:pPr>
            <w:r w:rsidRPr="00735F66">
              <w:rPr>
                <w:rFonts w:ascii="Arial Narrow" w:eastAsia="Times New Roman" w:hAnsi="Arial Narrow"/>
                <w:color w:val="FFFFFF"/>
                <w:lang w:val="es-AR"/>
              </w:rPr>
              <w:t>Referencia</w:t>
            </w:r>
          </w:p>
          <w:p w:rsidR="00490E47" w:rsidRPr="00735F66" w:rsidRDefault="00490E47" w:rsidP="00490E47">
            <w:pPr>
              <w:jc w:val="center"/>
              <w:rPr>
                <w:rFonts w:ascii="Arial Narrow" w:eastAsia="Times New Roman" w:hAnsi="Arial Narrow"/>
                <w:color w:val="FFFFFF"/>
                <w:lang w:val="es-AR"/>
              </w:rPr>
            </w:pPr>
            <w:r w:rsidRPr="00735F66">
              <w:rPr>
                <w:rFonts w:ascii="Arial Narrow" w:eastAsia="Times New Roman" w:hAnsi="Arial Narrow"/>
                <w:color w:val="FFFFFF"/>
                <w:lang w:val="es-AR"/>
              </w:rPr>
              <w:t>Norma               Política</w:t>
            </w:r>
          </w:p>
        </w:tc>
      </w:tr>
      <w:tr w:rsidR="00490E47" w:rsidRPr="00735F66" w:rsidTr="00C51F4B">
        <w:tc>
          <w:tcPr>
            <w:tcW w:w="436"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9</w:t>
            </w:r>
          </w:p>
        </w:tc>
        <w:tc>
          <w:tcPr>
            <w:tcW w:w="382" w:type="dxa"/>
          </w:tcPr>
          <w:p w:rsidR="00490E47" w:rsidRPr="00735F66" w:rsidRDefault="00D01C81" w:rsidP="00D01C81">
            <w:pPr>
              <w:spacing w:after="0" w:line="240" w:lineRule="auto"/>
              <w:jc w:val="both"/>
              <w:rPr>
                <w:rFonts w:ascii="Arial Narrow" w:eastAsia="Times New Roman" w:hAnsi="Arial Narrow"/>
                <w:bCs/>
                <w:lang w:val="es-AR"/>
              </w:rPr>
            </w:pPr>
            <w:r w:rsidRPr="00735F66">
              <w:rPr>
                <w:rFonts w:ascii="Arial Narrow" w:eastAsia="Times New Roman" w:hAnsi="Arial Narrow"/>
                <w:bCs/>
                <w:lang w:val="es-AR"/>
              </w:rPr>
              <w:t>3.</w:t>
            </w:r>
          </w:p>
        </w:tc>
        <w:tc>
          <w:tcPr>
            <w:tcW w:w="283" w:type="dxa"/>
          </w:tcPr>
          <w:p w:rsidR="00490E47" w:rsidRPr="00735F66" w:rsidRDefault="00490E47" w:rsidP="00490E47">
            <w:pPr>
              <w:jc w:val="both"/>
              <w:rPr>
                <w:rFonts w:ascii="Arial Narrow" w:eastAsia="Times New Roman" w:hAnsi="Arial Narrow"/>
                <w:lang w:val="es-AR"/>
              </w:rPr>
            </w:pPr>
          </w:p>
        </w:tc>
        <w:tc>
          <w:tcPr>
            <w:tcW w:w="2367"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ESFA</w:t>
            </w:r>
          </w:p>
        </w:tc>
        <w:tc>
          <w:tcPr>
            <w:tcW w:w="2000" w:type="dxa"/>
          </w:tcPr>
          <w:p w:rsidR="00490E47" w:rsidRPr="00735F66" w:rsidRDefault="00490E47" w:rsidP="00490E47">
            <w:pPr>
              <w:tabs>
                <w:tab w:val="center" w:pos="4419"/>
                <w:tab w:val="right" w:pos="8838"/>
              </w:tabs>
              <w:spacing w:after="0" w:line="240" w:lineRule="auto"/>
              <w:rPr>
                <w:rFonts w:ascii="Arial Narrow" w:eastAsia="Times New Roman" w:hAnsi="Arial Narrow"/>
                <w:lang w:val="es-AR"/>
              </w:rPr>
            </w:pPr>
            <w:r w:rsidRPr="00735F66">
              <w:rPr>
                <w:rFonts w:ascii="Arial Narrow" w:eastAsia="Times New Roman" w:hAnsi="Arial Narrow"/>
                <w:lang w:val="es-AR"/>
              </w:rPr>
              <w:t>NIIF N° 1,</w:t>
            </w:r>
          </w:p>
          <w:p w:rsidR="00490E47" w:rsidRPr="00735F66" w:rsidRDefault="00490E47" w:rsidP="00490E47">
            <w:pPr>
              <w:tabs>
                <w:tab w:val="center" w:pos="4419"/>
                <w:tab w:val="right" w:pos="8838"/>
              </w:tabs>
              <w:spacing w:after="0" w:line="240" w:lineRule="auto"/>
              <w:rPr>
                <w:rFonts w:ascii="Arial Narrow" w:eastAsia="Times New Roman" w:hAnsi="Arial Narrow"/>
                <w:lang w:val="es-AR"/>
              </w:rPr>
            </w:pPr>
            <w:r w:rsidRPr="00735F66">
              <w:rPr>
                <w:rFonts w:ascii="Arial Narrow" w:eastAsia="Times New Roman" w:hAnsi="Arial Narrow"/>
                <w:lang w:val="es-AR"/>
              </w:rPr>
              <w:t>Párrafos 6 y 10</w:t>
            </w:r>
          </w:p>
        </w:tc>
        <w:tc>
          <w:tcPr>
            <w:tcW w:w="2721" w:type="dxa"/>
          </w:tcPr>
          <w:p w:rsidR="00490E47" w:rsidRPr="00735F66" w:rsidRDefault="00490E47" w:rsidP="00490E47">
            <w:pPr>
              <w:rPr>
                <w:rFonts w:ascii="Arial Narrow" w:eastAsia="Times New Roman" w:hAnsi="Arial Narrow"/>
                <w:lang w:val="es-AR"/>
              </w:rPr>
            </w:pPr>
          </w:p>
        </w:tc>
      </w:tr>
      <w:tr w:rsidR="00490E47" w:rsidRPr="00735F66" w:rsidTr="00C51F4B">
        <w:tc>
          <w:tcPr>
            <w:tcW w:w="436"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9</w:t>
            </w:r>
          </w:p>
        </w:tc>
        <w:tc>
          <w:tcPr>
            <w:tcW w:w="382" w:type="dxa"/>
          </w:tcPr>
          <w:p w:rsidR="00490E47" w:rsidRPr="00735F66" w:rsidRDefault="00490E47" w:rsidP="00490E47">
            <w:pPr>
              <w:spacing w:after="0" w:line="240" w:lineRule="auto"/>
              <w:jc w:val="both"/>
              <w:rPr>
                <w:rFonts w:ascii="Arial Narrow" w:eastAsia="Times New Roman" w:hAnsi="Arial Narrow"/>
                <w:lang w:val="es-AR"/>
              </w:rPr>
            </w:pPr>
            <w:r w:rsidRPr="00735F66">
              <w:rPr>
                <w:rFonts w:ascii="Arial Narrow" w:eastAsia="Times New Roman" w:hAnsi="Arial Narrow"/>
                <w:lang w:val="es-AR"/>
              </w:rPr>
              <w:t>3</w:t>
            </w:r>
          </w:p>
        </w:tc>
        <w:tc>
          <w:tcPr>
            <w:tcW w:w="283"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1</w:t>
            </w:r>
          </w:p>
        </w:tc>
        <w:tc>
          <w:tcPr>
            <w:tcW w:w="2367"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Período de transición</w:t>
            </w:r>
          </w:p>
        </w:tc>
        <w:tc>
          <w:tcPr>
            <w:tcW w:w="2000" w:type="dxa"/>
          </w:tcPr>
          <w:p w:rsidR="00490E47" w:rsidRPr="00735F66" w:rsidRDefault="00490E47" w:rsidP="00490E47">
            <w:pPr>
              <w:tabs>
                <w:tab w:val="center" w:pos="4419"/>
                <w:tab w:val="right" w:pos="8838"/>
              </w:tabs>
              <w:spacing w:after="0" w:line="240" w:lineRule="auto"/>
              <w:rPr>
                <w:rFonts w:ascii="Arial Narrow" w:eastAsia="Times New Roman" w:hAnsi="Arial Narrow"/>
                <w:lang w:val="es-AR"/>
              </w:rPr>
            </w:pPr>
          </w:p>
        </w:tc>
        <w:tc>
          <w:tcPr>
            <w:tcW w:w="2721" w:type="dxa"/>
            <w:vMerge w:val="restart"/>
          </w:tcPr>
          <w:p w:rsidR="00490E47" w:rsidRPr="00735F66" w:rsidRDefault="00490E47" w:rsidP="00C51F4B">
            <w:pPr>
              <w:jc w:val="center"/>
              <w:rPr>
                <w:rFonts w:ascii="Arial Narrow" w:eastAsia="Times New Roman" w:hAnsi="Arial Narrow"/>
                <w:lang w:val="es-AR"/>
              </w:rPr>
            </w:pPr>
            <w:r w:rsidRPr="00735F66">
              <w:rPr>
                <w:rFonts w:ascii="Arial Narrow" w:eastAsia="Times New Roman" w:hAnsi="Arial Narrow"/>
                <w:lang w:val="es-AR"/>
              </w:rPr>
              <w:t>DGCN</w:t>
            </w:r>
          </w:p>
        </w:tc>
      </w:tr>
      <w:tr w:rsidR="00490E47" w:rsidRPr="00735F66" w:rsidTr="00C51F4B">
        <w:trPr>
          <w:trHeight w:val="235"/>
        </w:trPr>
        <w:tc>
          <w:tcPr>
            <w:tcW w:w="436"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9</w:t>
            </w:r>
          </w:p>
        </w:tc>
        <w:tc>
          <w:tcPr>
            <w:tcW w:w="382" w:type="dxa"/>
          </w:tcPr>
          <w:p w:rsidR="00490E47" w:rsidRPr="00735F66" w:rsidRDefault="00490E47" w:rsidP="00490E47">
            <w:pPr>
              <w:spacing w:after="0" w:line="240" w:lineRule="auto"/>
              <w:jc w:val="both"/>
              <w:rPr>
                <w:rFonts w:ascii="Arial Narrow" w:eastAsia="Times New Roman" w:hAnsi="Arial Narrow"/>
                <w:lang w:val="es-AR"/>
              </w:rPr>
            </w:pPr>
            <w:r w:rsidRPr="00735F66">
              <w:rPr>
                <w:rFonts w:ascii="Arial Narrow" w:eastAsia="Times New Roman" w:hAnsi="Arial Narrow"/>
                <w:lang w:val="es-AR"/>
              </w:rPr>
              <w:t>3</w:t>
            </w:r>
          </w:p>
        </w:tc>
        <w:tc>
          <w:tcPr>
            <w:tcW w:w="283"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2</w:t>
            </w:r>
          </w:p>
        </w:tc>
        <w:tc>
          <w:tcPr>
            <w:tcW w:w="2367"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 xml:space="preserve">Sustento normativo </w:t>
            </w:r>
          </w:p>
        </w:tc>
        <w:tc>
          <w:tcPr>
            <w:tcW w:w="2000" w:type="dxa"/>
          </w:tcPr>
          <w:p w:rsidR="00490E47" w:rsidRPr="00735F66" w:rsidRDefault="00490E47" w:rsidP="00490E47">
            <w:pPr>
              <w:tabs>
                <w:tab w:val="center" w:pos="4419"/>
                <w:tab w:val="right" w:pos="8838"/>
              </w:tabs>
              <w:spacing w:after="0" w:line="240" w:lineRule="auto"/>
              <w:rPr>
                <w:rFonts w:ascii="Arial Narrow" w:eastAsia="Times New Roman" w:hAnsi="Arial Narrow"/>
                <w:lang w:val="es-AR"/>
              </w:rPr>
            </w:pPr>
          </w:p>
        </w:tc>
        <w:tc>
          <w:tcPr>
            <w:tcW w:w="2721" w:type="dxa"/>
            <w:vMerge/>
          </w:tcPr>
          <w:p w:rsidR="00490E47" w:rsidRPr="00735F66" w:rsidRDefault="00490E47" w:rsidP="00490E47">
            <w:pPr>
              <w:rPr>
                <w:rFonts w:ascii="Arial Narrow" w:eastAsia="Times New Roman" w:hAnsi="Arial Narrow"/>
                <w:lang w:val="es-AR"/>
              </w:rPr>
            </w:pPr>
          </w:p>
        </w:tc>
      </w:tr>
      <w:tr w:rsidR="00490E47" w:rsidRPr="00735F66" w:rsidTr="00C51F4B">
        <w:tc>
          <w:tcPr>
            <w:tcW w:w="436"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9</w:t>
            </w:r>
          </w:p>
        </w:tc>
        <w:tc>
          <w:tcPr>
            <w:tcW w:w="382" w:type="dxa"/>
          </w:tcPr>
          <w:p w:rsidR="00490E47" w:rsidRPr="00735F66" w:rsidRDefault="00490E47" w:rsidP="00490E47">
            <w:pPr>
              <w:spacing w:after="0" w:line="240" w:lineRule="auto"/>
              <w:jc w:val="both"/>
              <w:rPr>
                <w:rFonts w:ascii="Arial Narrow" w:eastAsia="Times New Roman" w:hAnsi="Arial Narrow"/>
                <w:lang w:val="es-AR"/>
              </w:rPr>
            </w:pPr>
            <w:r w:rsidRPr="00735F66">
              <w:rPr>
                <w:rFonts w:ascii="Arial Narrow" w:eastAsia="Times New Roman" w:hAnsi="Arial Narrow"/>
                <w:lang w:val="es-AR"/>
              </w:rPr>
              <w:t>3</w:t>
            </w:r>
          </w:p>
        </w:tc>
        <w:tc>
          <w:tcPr>
            <w:tcW w:w="283"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3</w:t>
            </w:r>
          </w:p>
        </w:tc>
        <w:tc>
          <w:tcPr>
            <w:tcW w:w="2367" w:type="dxa"/>
          </w:tcPr>
          <w:p w:rsidR="00490E47" w:rsidRPr="00735F66" w:rsidRDefault="00490E47" w:rsidP="00490E47">
            <w:pPr>
              <w:jc w:val="both"/>
              <w:rPr>
                <w:rFonts w:ascii="Arial Narrow" w:eastAsia="Times New Roman" w:hAnsi="Arial Narrow"/>
                <w:lang w:val="es-AR"/>
              </w:rPr>
            </w:pPr>
            <w:r w:rsidRPr="00735F66">
              <w:rPr>
                <w:rFonts w:ascii="Arial Narrow" w:eastAsia="Times New Roman" w:hAnsi="Arial Narrow"/>
                <w:lang w:val="es-AR"/>
              </w:rPr>
              <w:t>Ajustes producto de la transición a las NICSP</w:t>
            </w:r>
          </w:p>
        </w:tc>
        <w:tc>
          <w:tcPr>
            <w:tcW w:w="2000" w:type="dxa"/>
          </w:tcPr>
          <w:p w:rsidR="00D01C81" w:rsidRPr="00735F66" w:rsidRDefault="00D01C81" w:rsidP="00D01C81">
            <w:pPr>
              <w:tabs>
                <w:tab w:val="center" w:pos="4419"/>
                <w:tab w:val="right" w:pos="8838"/>
              </w:tabs>
              <w:spacing w:after="0" w:line="240" w:lineRule="auto"/>
              <w:rPr>
                <w:rFonts w:ascii="Arial Narrow" w:eastAsia="Times New Roman" w:hAnsi="Arial Narrow"/>
                <w:lang w:val="es-AR"/>
              </w:rPr>
            </w:pPr>
            <w:r w:rsidRPr="00735F66">
              <w:rPr>
                <w:rFonts w:ascii="Arial Narrow" w:eastAsia="Times New Roman" w:hAnsi="Arial Narrow"/>
                <w:lang w:val="es-AR"/>
              </w:rPr>
              <w:t>NIIF N° 1,</w:t>
            </w:r>
          </w:p>
          <w:p w:rsidR="00490E47" w:rsidRPr="00735F66" w:rsidRDefault="00D01C81" w:rsidP="00D01C81">
            <w:pPr>
              <w:tabs>
                <w:tab w:val="center" w:pos="4419"/>
                <w:tab w:val="right" w:pos="8838"/>
              </w:tabs>
              <w:spacing w:after="0" w:line="240" w:lineRule="auto"/>
              <w:rPr>
                <w:rFonts w:ascii="Arial Narrow" w:eastAsia="Times New Roman" w:hAnsi="Arial Narrow"/>
                <w:lang w:val="es-AR"/>
              </w:rPr>
            </w:pPr>
            <w:r w:rsidRPr="00735F66">
              <w:rPr>
                <w:rFonts w:ascii="Arial Narrow" w:eastAsia="Times New Roman" w:hAnsi="Arial Narrow"/>
                <w:lang w:val="es-AR"/>
              </w:rPr>
              <w:t>Párrafo 11</w:t>
            </w:r>
          </w:p>
        </w:tc>
        <w:tc>
          <w:tcPr>
            <w:tcW w:w="2721" w:type="dxa"/>
          </w:tcPr>
          <w:p w:rsidR="00490E47" w:rsidRPr="00735F66" w:rsidRDefault="00490E47" w:rsidP="00490E47">
            <w:pPr>
              <w:rPr>
                <w:rFonts w:ascii="Arial Narrow" w:eastAsia="Times New Roman" w:hAnsi="Arial Narrow"/>
                <w:lang w:val="es-AR"/>
              </w:rPr>
            </w:pPr>
          </w:p>
        </w:tc>
      </w:tr>
    </w:tbl>
    <w:p w:rsidR="00DC5A9B" w:rsidRPr="00735F66" w:rsidRDefault="00DC5A9B" w:rsidP="009B7D30">
      <w:pPr>
        <w:pStyle w:val="NormalWeb"/>
        <w:spacing w:before="0" w:beforeAutospacing="0" w:after="0" w:afterAutospacing="0"/>
        <w:jc w:val="both"/>
        <w:rPr>
          <w:rFonts w:ascii="Arial Narrow" w:hAnsi="Arial Narrow"/>
          <w:sz w:val="22"/>
          <w:szCs w:val="22"/>
        </w:rPr>
      </w:pPr>
    </w:p>
    <w:p w:rsidR="00DC5A9B" w:rsidRDefault="00DC5A9B" w:rsidP="007324DE">
      <w:pPr>
        <w:pStyle w:val="NormalWeb"/>
        <w:spacing w:before="0" w:beforeAutospacing="0" w:after="0" w:afterAutospacing="0" w:line="360" w:lineRule="auto"/>
        <w:jc w:val="both"/>
        <w:rPr>
          <w:rFonts w:ascii="Arial Narrow" w:hAnsi="Arial Narrow"/>
          <w:sz w:val="22"/>
          <w:szCs w:val="22"/>
        </w:rPr>
      </w:pPr>
      <w:r w:rsidRPr="00735F66">
        <w:rPr>
          <w:rFonts w:ascii="Arial Narrow" w:hAnsi="Arial Narrow"/>
          <w:sz w:val="22"/>
          <w:szCs w:val="22"/>
        </w:rPr>
        <w:t xml:space="preserve">Para la elaboración del ESFA </w:t>
      </w:r>
      <w:r w:rsidR="003A023A" w:rsidRPr="00735F66">
        <w:rPr>
          <w:rFonts w:ascii="Arial Narrow" w:hAnsi="Arial Narrow"/>
          <w:sz w:val="22"/>
          <w:szCs w:val="22"/>
        </w:rPr>
        <w:t xml:space="preserve">de </w:t>
      </w:r>
      <w:r w:rsidRPr="00735F66">
        <w:rPr>
          <w:rFonts w:ascii="Arial Narrow" w:hAnsi="Arial Narrow"/>
          <w:sz w:val="22"/>
          <w:szCs w:val="22"/>
        </w:rPr>
        <w:t xml:space="preserve">las </w:t>
      </w:r>
      <w:r w:rsidR="003A023A" w:rsidRPr="00735F66">
        <w:rPr>
          <w:rFonts w:ascii="Arial Narrow" w:hAnsi="Arial Narrow"/>
          <w:sz w:val="22"/>
          <w:szCs w:val="22"/>
        </w:rPr>
        <w:t>Instituciones del Sector P</w:t>
      </w:r>
      <w:r w:rsidR="009B35F9">
        <w:rPr>
          <w:rFonts w:ascii="Arial Narrow" w:hAnsi="Arial Narrow"/>
          <w:sz w:val="22"/>
          <w:szCs w:val="22"/>
        </w:rPr>
        <w:t>ú</w:t>
      </w:r>
      <w:r w:rsidR="003A023A" w:rsidRPr="00735F66">
        <w:rPr>
          <w:rFonts w:ascii="Arial Narrow" w:hAnsi="Arial Narrow"/>
          <w:sz w:val="22"/>
          <w:szCs w:val="22"/>
        </w:rPr>
        <w:t xml:space="preserve">blico Costarricense </w:t>
      </w:r>
      <w:r w:rsidRPr="00735F66">
        <w:rPr>
          <w:rFonts w:ascii="Arial Narrow" w:hAnsi="Arial Narrow"/>
          <w:sz w:val="22"/>
          <w:szCs w:val="22"/>
        </w:rPr>
        <w:t xml:space="preserve">usarán las políticas contables establecidas en el PGCN y podrán aplicar las disposiciones transitorias establecidas en las NICSP, para lo cual deberán informar en Nota al ESFA que han adoptado una disposición transitoria.  </w:t>
      </w:r>
    </w:p>
    <w:p w:rsidR="00BE054C" w:rsidRPr="00735F66" w:rsidRDefault="00BE054C" w:rsidP="007324DE">
      <w:pPr>
        <w:pStyle w:val="NormalWeb"/>
        <w:spacing w:before="0" w:beforeAutospacing="0" w:after="0" w:afterAutospacing="0" w:line="360" w:lineRule="auto"/>
        <w:jc w:val="both"/>
        <w:rPr>
          <w:rFonts w:ascii="Arial Narrow" w:hAnsi="Arial Narrow"/>
          <w:sz w:val="22"/>
          <w:szCs w:val="22"/>
        </w:rPr>
      </w:pPr>
    </w:p>
    <w:tbl>
      <w:tblPr>
        <w:tblW w:w="8130" w:type="dxa"/>
        <w:jc w:val="center"/>
        <w:tblInd w:w="-929" w:type="dxa"/>
        <w:tblCellMar>
          <w:left w:w="70" w:type="dxa"/>
          <w:right w:w="70" w:type="dxa"/>
        </w:tblCellMar>
        <w:tblLook w:val="04A0" w:firstRow="1" w:lastRow="0" w:firstColumn="1" w:lastColumn="0" w:noHBand="0" w:noVBand="1"/>
      </w:tblPr>
      <w:tblGrid>
        <w:gridCol w:w="5808"/>
        <w:gridCol w:w="780"/>
        <w:gridCol w:w="760"/>
        <w:gridCol w:w="782"/>
      </w:tblGrid>
      <w:tr w:rsidR="00642FB7" w:rsidRPr="0007399F" w:rsidTr="00C51F4B">
        <w:trPr>
          <w:trHeight w:val="390"/>
          <w:jc w:val="center"/>
        </w:trPr>
        <w:tc>
          <w:tcPr>
            <w:tcW w:w="5808" w:type="dxa"/>
            <w:tcBorders>
              <w:top w:val="single" w:sz="8" w:space="0" w:color="auto"/>
              <w:left w:val="single" w:sz="8" w:space="0" w:color="auto"/>
              <w:bottom w:val="single" w:sz="8" w:space="0" w:color="auto"/>
              <w:right w:val="single" w:sz="8" w:space="0" w:color="000000"/>
            </w:tcBorders>
            <w:shd w:val="clear" w:color="auto" w:fill="17365D"/>
            <w:vAlign w:val="center"/>
            <w:hideMark/>
          </w:tcPr>
          <w:p w:rsidR="00E10F9B" w:rsidRPr="0007399F" w:rsidRDefault="00E10F9B" w:rsidP="00642FB7">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MARQUE CON X</w:t>
            </w:r>
            <w:r w:rsidR="00C12528" w:rsidRPr="0007399F">
              <w:rPr>
                <w:rFonts w:ascii="Arial Narrow" w:eastAsia="Times New Roman" w:hAnsi="Arial Narrow"/>
                <w:bCs/>
                <w:color w:val="FFFFFF"/>
                <w:lang w:eastAsia="es-CR"/>
              </w:rPr>
              <w:t>- la</w:t>
            </w:r>
            <w:r w:rsidRPr="0007399F">
              <w:rPr>
                <w:rFonts w:ascii="Arial Narrow" w:eastAsia="Times New Roman" w:hAnsi="Arial Narrow"/>
                <w:bCs/>
                <w:color w:val="FFFFFF"/>
                <w:lang w:eastAsia="es-CR"/>
              </w:rPr>
              <w:t xml:space="preserve"> entidad se acogió a transitorios</w:t>
            </w:r>
          </w:p>
        </w:tc>
        <w:tc>
          <w:tcPr>
            <w:tcW w:w="780" w:type="dxa"/>
            <w:tcBorders>
              <w:top w:val="single" w:sz="8" w:space="0" w:color="auto"/>
              <w:left w:val="nil"/>
              <w:bottom w:val="single" w:sz="8" w:space="0" w:color="auto"/>
              <w:right w:val="single" w:sz="8" w:space="0" w:color="auto"/>
            </w:tcBorders>
            <w:shd w:val="clear" w:color="auto" w:fill="17365D"/>
            <w:noWrap/>
            <w:vAlign w:val="center"/>
            <w:hideMark/>
          </w:tcPr>
          <w:p w:rsidR="00E10F9B" w:rsidRPr="0007399F" w:rsidRDefault="00E10F9B" w:rsidP="00642FB7">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SI</w:t>
            </w:r>
          </w:p>
        </w:tc>
        <w:tc>
          <w:tcPr>
            <w:tcW w:w="760" w:type="dxa"/>
            <w:tcBorders>
              <w:top w:val="single" w:sz="8" w:space="0" w:color="auto"/>
              <w:left w:val="nil"/>
              <w:bottom w:val="single" w:sz="8" w:space="0" w:color="auto"/>
              <w:right w:val="nil"/>
            </w:tcBorders>
            <w:shd w:val="clear" w:color="auto" w:fill="17365D"/>
            <w:noWrap/>
            <w:vAlign w:val="center"/>
            <w:hideMark/>
          </w:tcPr>
          <w:p w:rsidR="00E10F9B" w:rsidRPr="0007399F" w:rsidRDefault="00E10F9B" w:rsidP="00642FB7">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w:t>
            </w:r>
          </w:p>
        </w:tc>
        <w:tc>
          <w:tcPr>
            <w:tcW w:w="782" w:type="dxa"/>
            <w:tcBorders>
              <w:top w:val="single" w:sz="8" w:space="0" w:color="auto"/>
              <w:left w:val="single" w:sz="8" w:space="0" w:color="auto"/>
              <w:bottom w:val="single" w:sz="8" w:space="0" w:color="auto"/>
              <w:right w:val="single" w:sz="8" w:space="0" w:color="auto"/>
            </w:tcBorders>
            <w:shd w:val="clear" w:color="auto" w:fill="17365D"/>
            <w:noWrap/>
            <w:vAlign w:val="center"/>
            <w:hideMark/>
          </w:tcPr>
          <w:p w:rsidR="00E10F9B" w:rsidRPr="0007399F" w:rsidRDefault="00E10F9B" w:rsidP="00642FB7">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 APLICA</w:t>
            </w:r>
          </w:p>
        </w:tc>
      </w:tr>
      <w:tr w:rsidR="00E10F9B" w:rsidRPr="00735F66" w:rsidTr="00C51F4B">
        <w:trPr>
          <w:trHeight w:val="570"/>
          <w:jc w:val="center"/>
        </w:trPr>
        <w:tc>
          <w:tcPr>
            <w:tcW w:w="5808" w:type="dxa"/>
            <w:tcBorders>
              <w:top w:val="nil"/>
              <w:left w:val="single" w:sz="8" w:space="0" w:color="auto"/>
              <w:bottom w:val="single" w:sz="4" w:space="0" w:color="auto"/>
              <w:right w:val="single" w:sz="4" w:space="0" w:color="auto"/>
            </w:tcBorders>
            <w:shd w:val="clear" w:color="auto" w:fill="auto"/>
            <w:vAlign w:val="bottom"/>
            <w:hideMark/>
          </w:tcPr>
          <w:p w:rsidR="00E10F9B" w:rsidRPr="00735F66" w:rsidRDefault="00E10F9B" w:rsidP="009B35F9">
            <w:pPr>
              <w:spacing w:after="0" w:line="240" w:lineRule="auto"/>
              <w:jc w:val="both"/>
              <w:rPr>
                <w:rFonts w:ascii="Arial Narrow" w:eastAsia="Times New Roman" w:hAnsi="Arial Narrow"/>
                <w:color w:val="000000"/>
                <w:lang w:eastAsia="es-CR"/>
              </w:rPr>
            </w:pPr>
            <w:r w:rsidRPr="00735F66">
              <w:rPr>
                <w:rFonts w:ascii="Arial Narrow" w:eastAsia="Times New Roman" w:hAnsi="Arial Narrow"/>
                <w:color w:val="000000"/>
                <w:lang w:eastAsia="es-CR"/>
              </w:rPr>
              <w:t>NICSP 6- Estados Financieros Consolidados y Separados (3 años -2018-2020)</w:t>
            </w:r>
          </w:p>
        </w:tc>
        <w:tc>
          <w:tcPr>
            <w:tcW w:w="780" w:type="dxa"/>
            <w:tcBorders>
              <w:top w:val="nil"/>
              <w:left w:val="single" w:sz="8" w:space="0" w:color="auto"/>
              <w:bottom w:val="single" w:sz="4" w:space="0" w:color="auto"/>
              <w:right w:val="single" w:sz="8" w:space="0" w:color="auto"/>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60" w:type="dxa"/>
            <w:tcBorders>
              <w:top w:val="nil"/>
              <w:left w:val="nil"/>
              <w:bottom w:val="single" w:sz="4" w:space="0" w:color="auto"/>
              <w:right w:val="nil"/>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82" w:type="dxa"/>
            <w:tcBorders>
              <w:top w:val="nil"/>
              <w:left w:val="single" w:sz="8" w:space="0" w:color="auto"/>
              <w:bottom w:val="single" w:sz="4" w:space="0" w:color="auto"/>
              <w:right w:val="single" w:sz="8" w:space="0" w:color="auto"/>
            </w:tcBorders>
            <w:shd w:val="clear" w:color="auto" w:fill="auto"/>
            <w:noWrap/>
            <w:vAlign w:val="bottom"/>
            <w:hideMark/>
          </w:tcPr>
          <w:p w:rsidR="00E10F9B" w:rsidRPr="00735F66" w:rsidRDefault="0067639D" w:rsidP="006763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E10F9B" w:rsidRPr="00735F66" w:rsidTr="00C51F4B">
        <w:trPr>
          <w:trHeight w:val="645"/>
          <w:jc w:val="center"/>
        </w:trPr>
        <w:tc>
          <w:tcPr>
            <w:tcW w:w="5808"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E10F9B" w:rsidRPr="00735F66" w:rsidRDefault="00E10F9B" w:rsidP="009B35F9">
            <w:pPr>
              <w:spacing w:after="0" w:line="240" w:lineRule="auto"/>
              <w:jc w:val="both"/>
              <w:rPr>
                <w:rFonts w:ascii="Arial Narrow" w:eastAsia="Times New Roman" w:hAnsi="Arial Narrow"/>
                <w:color w:val="000000"/>
                <w:lang w:eastAsia="es-CR"/>
              </w:rPr>
            </w:pPr>
            <w:r w:rsidRPr="00735F66">
              <w:rPr>
                <w:rFonts w:ascii="Arial Narrow" w:eastAsia="Times New Roman" w:hAnsi="Arial Narrow"/>
                <w:color w:val="000000"/>
                <w:lang w:eastAsia="es-CR"/>
              </w:rPr>
              <w:t>NICSP 8- Participación en Negocios Conjuntos (3 años-2018-2020)</w:t>
            </w:r>
          </w:p>
        </w:tc>
        <w:tc>
          <w:tcPr>
            <w:tcW w:w="780" w:type="dxa"/>
            <w:tcBorders>
              <w:top w:val="nil"/>
              <w:left w:val="single" w:sz="8" w:space="0" w:color="auto"/>
              <w:bottom w:val="single" w:sz="4" w:space="0" w:color="auto"/>
              <w:right w:val="single" w:sz="8" w:space="0" w:color="auto"/>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60" w:type="dxa"/>
            <w:tcBorders>
              <w:top w:val="nil"/>
              <w:left w:val="nil"/>
              <w:bottom w:val="single" w:sz="4" w:space="0" w:color="auto"/>
              <w:right w:val="nil"/>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82" w:type="dxa"/>
            <w:tcBorders>
              <w:top w:val="nil"/>
              <w:left w:val="single" w:sz="8" w:space="0" w:color="auto"/>
              <w:bottom w:val="single" w:sz="4" w:space="0" w:color="auto"/>
              <w:right w:val="single" w:sz="8" w:space="0" w:color="auto"/>
            </w:tcBorders>
            <w:shd w:val="clear" w:color="auto" w:fill="auto"/>
            <w:noWrap/>
            <w:vAlign w:val="bottom"/>
            <w:hideMark/>
          </w:tcPr>
          <w:p w:rsidR="00E10F9B" w:rsidRPr="00735F66" w:rsidRDefault="0067639D" w:rsidP="006763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E10F9B" w:rsidRPr="00735F66" w:rsidTr="00C51F4B">
        <w:trPr>
          <w:trHeight w:val="405"/>
          <w:jc w:val="center"/>
        </w:trPr>
        <w:tc>
          <w:tcPr>
            <w:tcW w:w="5808"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E10F9B" w:rsidRPr="00735F66" w:rsidRDefault="00E10F9B" w:rsidP="009B35F9">
            <w:pPr>
              <w:spacing w:after="0" w:line="240" w:lineRule="auto"/>
              <w:jc w:val="both"/>
              <w:rPr>
                <w:rFonts w:ascii="Arial Narrow" w:eastAsia="Times New Roman" w:hAnsi="Arial Narrow"/>
                <w:color w:val="000000"/>
                <w:lang w:eastAsia="es-CR"/>
              </w:rPr>
            </w:pPr>
            <w:r w:rsidRPr="00735F66">
              <w:rPr>
                <w:rFonts w:ascii="Arial Narrow" w:eastAsia="Times New Roman" w:hAnsi="Arial Narrow"/>
                <w:color w:val="000000"/>
                <w:lang w:eastAsia="es-CR"/>
              </w:rPr>
              <w:t>NICSP 13- Arrendamientos (5 años - 2018-2022)</w:t>
            </w:r>
          </w:p>
        </w:tc>
        <w:tc>
          <w:tcPr>
            <w:tcW w:w="780" w:type="dxa"/>
            <w:tcBorders>
              <w:top w:val="nil"/>
              <w:left w:val="single" w:sz="8" w:space="0" w:color="auto"/>
              <w:bottom w:val="single" w:sz="4" w:space="0" w:color="auto"/>
              <w:right w:val="single" w:sz="8" w:space="0" w:color="auto"/>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60" w:type="dxa"/>
            <w:tcBorders>
              <w:top w:val="nil"/>
              <w:left w:val="nil"/>
              <w:bottom w:val="single" w:sz="4" w:space="0" w:color="auto"/>
              <w:right w:val="nil"/>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82" w:type="dxa"/>
            <w:tcBorders>
              <w:top w:val="nil"/>
              <w:left w:val="single" w:sz="8" w:space="0" w:color="auto"/>
              <w:bottom w:val="single" w:sz="4" w:space="0" w:color="auto"/>
              <w:right w:val="single" w:sz="8" w:space="0" w:color="auto"/>
            </w:tcBorders>
            <w:shd w:val="clear" w:color="auto" w:fill="auto"/>
            <w:noWrap/>
            <w:vAlign w:val="bottom"/>
            <w:hideMark/>
          </w:tcPr>
          <w:p w:rsidR="00E10F9B" w:rsidRPr="00735F66" w:rsidRDefault="0067639D" w:rsidP="006763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E10F9B" w:rsidRPr="00735F66" w:rsidTr="00C51F4B">
        <w:trPr>
          <w:trHeight w:val="630"/>
          <w:jc w:val="center"/>
        </w:trPr>
        <w:tc>
          <w:tcPr>
            <w:tcW w:w="5808"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E10F9B" w:rsidRPr="00735F66" w:rsidRDefault="00E10F9B" w:rsidP="009B35F9">
            <w:pPr>
              <w:spacing w:after="0" w:line="240" w:lineRule="auto"/>
              <w:jc w:val="both"/>
              <w:rPr>
                <w:rFonts w:ascii="Arial Narrow" w:eastAsia="Times New Roman" w:hAnsi="Arial Narrow"/>
                <w:color w:val="000000"/>
                <w:lang w:eastAsia="es-CR"/>
              </w:rPr>
            </w:pPr>
            <w:r w:rsidRPr="00735F66">
              <w:rPr>
                <w:rFonts w:ascii="Arial Narrow" w:eastAsia="Times New Roman" w:hAnsi="Arial Narrow"/>
                <w:color w:val="000000"/>
                <w:lang w:eastAsia="es-CR"/>
              </w:rPr>
              <w:t>NICSP 17- Propiedad, Planta y Equipo (5 años 2018-2022)</w:t>
            </w:r>
          </w:p>
        </w:tc>
        <w:tc>
          <w:tcPr>
            <w:tcW w:w="780" w:type="dxa"/>
            <w:tcBorders>
              <w:top w:val="nil"/>
              <w:left w:val="single" w:sz="8" w:space="0" w:color="auto"/>
              <w:bottom w:val="single" w:sz="4" w:space="0" w:color="auto"/>
              <w:right w:val="single" w:sz="8" w:space="0" w:color="auto"/>
            </w:tcBorders>
            <w:shd w:val="clear" w:color="auto" w:fill="auto"/>
            <w:noWrap/>
            <w:vAlign w:val="bottom"/>
            <w:hideMark/>
          </w:tcPr>
          <w:p w:rsidR="00E10F9B" w:rsidRPr="00735F66" w:rsidRDefault="0067639D" w:rsidP="006763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760" w:type="dxa"/>
            <w:tcBorders>
              <w:top w:val="nil"/>
              <w:left w:val="nil"/>
              <w:bottom w:val="single" w:sz="4" w:space="0" w:color="auto"/>
              <w:right w:val="nil"/>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82" w:type="dxa"/>
            <w:tcBorders>
              <w:top w:val="nil"/>
              <w:left w:val="single" w:sz="8" w:space="0" w:color="auto"/>
              <w:bottom w:val="single" w:sz="4" w:space="0" w:color="auto"/>
              <w:right w:val="single" w:sz="8" w:space="0" w:color="auto"/>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r>
      <w:tr w:rsidR="00E10F9B" w:rsidRPr="00735F66" w:rsidTr="00C51F4B">
        <w:trPr>
          <w:trHeight w:val="600"/>
          <w:jc w:val="center"/>
        </w:trPr>
        <w:tc>
          <w:tcPr>
            <w:tcW w:w="5808"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E10F9B" w:rsidRPr="00735F66" w:rsidRDefault="00E10F9B" w:rsidP="009B35F9">
            <w:pPr>
              <w:spacing w:after="0" w:line="240" w:lineRule="auto"/>
              <w:jc w:val="both"/>
              <w:rPr>
                <w:rFonts w:ascii="Arial Narrow" w:eastAsia="Times New Roman" w:hAnsi="Arial Narrow"/>
                <w:color w:val="000000"/>
                <w:lang w:eastAsia="es-CR"/>
              </w:rPr>
            </w:pPr>
            <w:r w:rsidRPr="00735F66">
              <w:rPr>
                <w:rFonts w:ascii="Arial Narrow" w:eastAsia="Times New Roman" w:hAnsi="Arial Narrow"/>
                <w:color w:val="000000"/>
                <w:lang w:eastAsia="es-CR"/>
              </w:rPr>
              <w:t>NICSP 23- Ingresos de Transacciones sin Contraprestación (Impuestos) (5 años 2018-2022)</w:t>
            </w:r>
          </w:p>
        </w:tc>
        <w:tc>
          <w:tcPr>
            <w:tcW w:w="780" w:type="dxa"/>
            <w:tcBorders>
              <w:top w:val="nil"/>
              <w:left w:val="single" w:sz="8" w:space="0" w:color="auto"/>
              <w:bottom w:val="single" w:sz="4" w:space="0" w:color="auto"/>
              <w:right w:val="single" w:sz="8" w:space="0" w:color="auto"/>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60" w:type="dxa"/>
            <w:tcBorders>
              <w:top w:val="nil"/>
              <w:left w:val="nil"/>
              <w:bottom w:val="single" w:sz="4" w:space="0" w:color="auto"/>
              <w:right w:val="nil"/>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82" w:type="dxa"/>
            <w:tcBorders>
              <w:top w:val="nil"/>
              <w:left w:val="single" w:sz="8" w:space="0" w:color="auto"/>
              <w:bottom w:val="single" w:sz="4" w:space="0" w:color="auto"/>
              <w:right w:val="single" w:sz="8" w:space="0" w:color="auto"/>
            </w:tcBorders>
            <w:shd w:val="clear" w:color="auto" w:fill="auto"/>
            <w:noWrap/>
            <w:vAlign w:val="bottom"/>
            <w:hideMark/>
          </w:tcPr>
          <w:p w:rsidR="00E10F9B" w:rsidRPr="00735F66" w:rsidRDefault="0067639D" w:rsidP="006763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r w:rsidR="00E10F9B" w:rsidRPr="00735F66" w:rsidTr="00C51F4B">
        <w:trPr>
          <w:trHeight w:val="585"/>
          <w:jc w:val="center"/>
        </w:trPr>
        <w:tc>
          <w:tcPr>
            <w:tcW w:w="5808" w:type="dxa"/>
            <w:tcBorders>
              <w:top w:val="single" w:sz="4" w:space="0" w:color="auto"/>
              <w:left w:val="single" w:sz="8" w:space="0" w:color="auto"/>
              <w:bottom w:val="single" w:sz="8" w:space="0" w:color="auto"/>
              <w:right w:val="single" w:sz="4" w:space="0" w:color="auto"/>
            </w:tcBorders>
            <w:shd w:val="clear" w:color="auto" w:fill="auto"/>
            <w:vAlign w:val="bottom"/>
            <w:hideMark/>
          </w:tcPr>
          <w:p w:rsidR="00E10F9B" w:rsidRPr="00735F66" w:rsidRDefault="00E10F9B" w:rsidP="009B35F9">
            <w:pPr>
              <w:spacing w:after="0" w:line="240" w:lineRule="auto"/>
              <w:jc w:val="both"/>
              <w:rPr>
                <w:rFonts w:ascii="Arial Narrow" w:eastAsia="Times New Roman" w:hAnsi="Arial Narrow"/>
                <w:color w:val="000000"/>
                <w:lang w:eastAsia="es-CR"/>
              </w:rPr>
            </w:pPr>
            <w:r w:rsidRPr="00735F66">
              <w:rPr>
                <w:rFonts w:ascii="Arial Narrow" w:eastAsia="Times New Roman" w:hAnsi="Arial Narrow"/>
                <w:color w:val="000000"/>
                <w:lang w:eastAsia="es-CR"/>
              </w:rPr>
              <w:t>NICSP 23</w:t>
            </w:r>
            <w:r w:rsidR="009B35F9" w:rsidRPr="00735F66">
              <w:rPr>
                <w:rFonts w:ascii="Arial Narrow" w:eastAsia="Times New Roman" w:hAnsi="Arial Narrow"/>
                <w:color w:val="000000"/>
                <w:lang w:eastAsia="es-CR"/>
              </w:rPr>
              <w:t>- Ingresos</w:t>
            </w:r>
            <w:r w:rsidRPr="00735F66">
              <w:rPr>
                <w:rFonts w:ascii="Arial Narrow" w:eastAsia="Times New Roman" w:hAnsi="Arial Narrow"/>
                <w:color w:val="000000"/>
                <w:lang w:eastAsia="es-CR"/>
              </w:rPr>
              <w:t xml:space="preserve"> de Transacciones sin Contraprestación (Contribuciones Sociales) (3 años 2018-2020)</w:t>
            </w:r>
          </w:p>
        </w:tc>
        <w:tc>
          <w:tcPr>
            <w:tcW w:w="780" w:type="dxa"/>
            <w:tcBorders>
              <w:top w:val="nil"/>
              <w:left w:val="single" w:sz="8" w:space="0" w:color="auto"/>
              <w:bottom w:val="single" w:sz="8" w:space="0" w:color="auto"/>
              <w:right w:val="single" w:sz="8" w:space="0" w:color="auto"/>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60" w:type="dxa"/>
            <w:tcBorders>
              <w:top w:val="nil"/>
              <w:left w:val="nil"/>
              <w:bottom w:val="single" w:sz="8" w:space="0" w:color="auto"/>
              <w:right w:val="nil"/>
            </w:tcBorders>
            <w:shd w:val="clear" w:color="auto" w:fill="auto"/>
            <w:noWrap/>
            <w:vAlign w:val="bottom"/>
            <w:hideMark/>
          </w:tcPr>
          <w:p w:rsidR="00E10F9B" w:rsidRPr="00735F66" w:rsidRDefault="0067639D" w:rsidP="006763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782" w:type="dxa"/>
            <w:tcBorders>
              <w:top w:val="nil"/>
              <w:left w:val="single" w:sz="8" w:space="0" w:color="auto"/>
              <w:bottom w:val="nil"/>
              <w:right w:val="single" w:sz="8" w:space="0" w:color="auto"/>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r>
      <w:tr w:rsidR="00E10F9B" w:rsidRPr="00735F66" w:rsidTr="00C51F4B">
        <w:trPr>
          <w:trHeight w:val="750"/>
          <w:jc w:val="center"/>
        </w:trPr>
        <w:tc>
          <w:tcPr>
            <w:tcW w:w="5808" w:type="dxa"/>
            <w:tcBorders>
              <w:top w:val="single" w:sz="8" w:space="0" w:color="auto"/>
              <w:left w:val="single" w:sz="8" w:space="0" w:color="auto"/>
              <w:bottom w:val="single" w:sz="8" w:space="0" w:color="auto"/>
              <w:right w:val="single" w:sz="8" w:space="0" w:color="000000"/>
            </w:tcBorders>
            <w:shd w:val="clear" w:color="auto" w:fill="auto"/>
            <w:vAlign w:val="bottom"/>
            <w:hideMark/>
          </w:tcPr>
          <w:p w:rsidR="00E10F9B" w:rsidRPr="00735F66" w:rsidRDefault="00E10F9B" w:rsidP="009B35F9">
            <w:pPr>
              <w:spacing w:after="0" w:line="240" w:lineRule="auto"/>
              <w:jc w:val="both"/>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Si la Entidad se acogió a transitorios tiene un Plan de Acción para cada </w:t>
            </w:r>
            <w:r w:rsidR="00F870B7" w:rsidRPr="00735F66">
              <w:rPr>
                <w:rFonts w:ascii="Arial Narrow" w:eastAsia="Times New Roman" w:hAnsi="Arial Narrow"/>
                <w:color w:val="000000"/>
                <w:lang w:eastAsia="es-CR"/>
              </w:rPr>
              <w:t>uno de ellos</w:t>
            </w:r>
          </w:p>
        </w:tc>
        <w:tc>
          <w:tcPr>
            <w:tcW w:w="780" w:type="dxa"/>
            <w:tcBorders>
              <w:top w:val="nil"/>
              <w:left w:val="nil"/>
              <w:bottom w:val="single" w:sz="8" w:space="0" w:color="auto"/>
              <w:right w:val="single" w:sz="8" w:space="0" w:color="auto"/>
            </w:tcBorders>
            <w:shd w:val="clear" w:color="auto" w:fill="auto"/>
            <w:noWrap/>
            <w:vAlign w:val="bottom"/>
            <w:hideMark/>
          </w:tcPr>
          <w:p w:rsidR="00E10F9B" w:rsidRPr="00735F66" w:rsidRDefault="0067639D" w:rsidP="006763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760" w:type="dxa"/>
            <w:tcBorders>
              <w:top w:val="nil"/>
              <w:left w:val="nil"/>
              <w:bottom w:val="single" w:sz="8" w:space="0" w:color="auto"/>
              <w:right w:val="nil"/>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c>
          <w:tcPr>
            <w:tcW w:w="78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10F9B" w:rsidRPr="00735F66" w:rsidRDefault="00E10F9B" w:rsidP="0067639D">
            <w:pPr>
              <w:spacing w:after="0" w:line="240" w:lineRule="auto"/>
              <w:jc w:val="center"/>
              <w:rPr>
                <w:rFonts w:ascii="Arial Narrow" w:eastAsia="Times New Roman" w:hAnsi="Arial Narrow"/>
                <w:color w:val="000000"/>
                <w:lang w:eastAsia="es-CR"/>
              </w:rPr>
            </w:pPr>
          </w:p>
        </w:tc>
      </w:tr>
    </w:tbl>
    <w:p w:rsidR="00E10F9B" w:rsidRPr="00735F66" w:rsidRDefault="00E10F9B" w:rsidP="007324DE">
      <w:pPr>
        <w:pStyle w:val="NormalWeb"/>
        <w:spacing w:before="0" w:beforeAutospacing="0" w:after="0" w:afterAutospacing="0" w:line="360" w:lineRule="auto"/>
        <w:rPr>
          <w:rFonts w:ascii="Arial Narrow" w:hAnsi="Arial Narrow"/>
          <w:sz w:val="22"/>
          <w:szCs w:val="22"/>
        </w:rPr>
      </w:pPr>
    </w:p>
    <w:p w:rsidR="0067752E" w:rsidRDefault="0067752E" w:rsidP="0067752E">
      <w:pPr>
        <w:jc w:val="both"/>
        <w:rPr>
          <w:rFonts w:ascii="Arial Narrow" w:hAnsi="Arial Narrow"/>
        </w:rPr>
      </w:pPr>
      <w:r>
        <w:rPr>
          <w:rFonts w:ascii="Arial Narrow" w:hAnsi="Arial Narrow"/>
        </w:rPr>
        <w:lastRenderedPageBreak/>
        <w:t xml:space="preserve">La entidad </w:t>
      </w:r>
      <w:r w:rsidR="00F870B7">
        <w:rPr>
          <w:rFonts w:ascii="Arial Narrow" w:hAnsi="Arial Narrow"/>
        </w:rPr>
        <w:t>debe</w:t>
      </w:r>
      <w:r>
        <w:rPr>
          <w:rFonts w:ascii="Arial Narrow" w:hAnsi="Arial Narrow"/>
        </w:rPr>
        <w:t xml:space="preserve"> presentar en anexos los planes de acción </w:t>
      </w:r>
      <w:r w:rsidR="00F870B7">
        <w:rPr>
          <w:rFonts w:ascii="Arial Narrow" w:hAnsi="Arial Narrow"/>
        </w:rPr>
        <w:t xml:space="preserve">para </w:t>
      </w:r>
      <w:r>
        <w:rPr>
          <w:rFonts w:ascii="Arial Narrow" w:hAnsi="Arial Narrow"/>
        </w:rPr>
        <w:t>las normas</w:t>
      </w:r>
      <w:r w:rsidR="00F870B7">
        <w:rPr>
          <w:rFonts w:ascii="Arial Narrow" w:hAnsi="Arial Narrow"/>
        </w:rPr>
        <w:t xml:space="preserve"> en las cuales</w:t>
      </w:r>
      <w:r>
        <w:rPr>
          <w:rFonts w:ascii="Arial Narrow" w:hAnsi="Arial Narrow"/>
        </w:rPr>
        <w:t xml:space="preserve"> se acogió a transitorios, y en caso de requerir hacer algún cambio en los mismos, lo puede hacer, teniendo en cuenta la presentación de la justificación y que los plazos no sobrepasen los establecidos por la normativa.</w:t>
      </w:r>
    </w:p>
    <w:p w:rsidR="0067752E" w:rsidRPr="00086FB5" w:rsidRDefault="0067752E" w:rsidP="0067752E">
      <w:pPr>
        <w:spacing w:after="0" w:line="360" w:lineRule="auto"/>
        <w:jc w:val="both"/>
        <w:rPr>
          <w:rFonts w:ascii="Arial Narrow" w:eastAsia="Times New Roman" w:hAnsi="Arial Narrow"/>
          <w:lang w:val="es-MX" w:eastAsia="es-CR"/>
        </w:rPr>
      </w:pPr>
      <w:r>
        <w:rPr>
          <w:rFonts w:ascii="Arial Narrow" w:eastAsia="Times New Roman" w:hAnsi="Arial Narrow"/>
          <w:lang w:val="es-MX" w:eastAsia="es-CR"/>
        </w:rPr>
        <w:t>La entidad presenta los Planes de Acción de acuerdo para transitorios, como anexo.</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67752E" w:rsidRPr="00086FB5" w:rsidTr="00AC0CB8">
        <w:trPr>
          <w:trHeight w:val="300"/>
        </w:trPr>
        <w:tc>
          <w:tcPr>
            <w:tcW w:w="6111" w:type="dxa"/>
            <w:gridSpan w:val="4"/>
            <w:shd w:val="clear" w:color="auto" w:fill="auto"/>
            <w:noWrap/>
            <w:vAlign w:val="center"/>
          </w:tcPr>
          <w:p w:rsidR="0067752E" w:rsidRPr="00086FB5" w:rsidRDefault="0067752E" w:rsidP="00AC0CB8">
            <w:pPr>
              <w:spacing w:after="0" w:line="240" w:lineRule="auto"/>
              <w:rPr>
                <w:rFonts w:ascii="Arial Narrow" w:eastAsia="Times New Roman" w:hAnsi="Arial Narrow"/>
                <w:color w:val="000000"/>
                <w:lang w:eastAsia="es-CR"/>
              </w:rPr>
            </w:pPr>
            <w:r w:rsidRPr="00086FB5">
              <w:rPr>
                <w:rFonts w:ascii="Arial Narrow" w:eastAsia="Times New Roman" w:hAnsi="Arial Narrow"/>
                <w:color w:val="000000"/>
                <w:lang w:eastAsia="es-CR"/>
              </w:rPr>
              <w:t>Marque con X:</w:t>
            </w:r>
          </w:p>
          <w:p w:rsidR="0067752E" w:rsidRPr="00086FB5" w:rsidRDefault="0067752E" w:rsidP="00AC0CB8">
            <w:pPr>
              <w:spacing w:after="0" w:line="240" w:lineRule="auto"/>
              <w:rPr>
                <w:rFonts w:ascii="Arial Narrow" w:eastAsia="Times New Roman" w:hAnsi="Arial Narrow"/>
                <w:color w:val="000000"/>
                <w:lang w:eastAsia="es-CR"/>
              </w:rPr>
            </w:pPr>
          </w:p>
        </w:tc>
        <w:tc>
          <w:tcPr>
            <w:tcW w:w="1738" w:type="dxa"/>
            <w:gridSpan w:val="2"/>
            <w:shd w:val="clear" w:color="auto" w:fill="auto"/>
            <w:noWrap/>
            <w:vAlign w:val="bottom"/>
          </w:tcPr>
          <w:p w:rsidR="0067752E" w:rsidRPr="00086FB5" w:rsidRDefault="0067752E" w:rsidP="00AC0CB8">
            <w:pPr>
              <w:spacing w:after="0" w:line="240" w:lineRule="auto"/>
              <w:rPr>
                <w:rFonts w:ascii="Arial Narrow" w:eastAsia="Times New Roman" w:hAnsi="Arial Narrow"/>
                <w:color w:val="000000"/>
                <w:lang w:eastAsia="es-CR"/>
              </w:rPr>
            </w:pPr>
          </w:p>
        </w:tc>
      </w:tr>
      <w:tr w:rsidR="0067752E" w:rsidRPr="00086FB5" w:rsidTr="00AC0CB8">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7752E" w:rsidRPr="00086FB5" w:rsidRDefault="0067752E" w:rsidP="00AC0CB8">
            <w:pPr>
              <w:spacing w:after="0" w:line="240" w:lineRule="auto"/>
              <w:jc w:val="center"/>
              <w:rPr>
                <w:rFonts w:ascii="Arial Narrow" w:eastAsia="Times New Roman" w:hAnsi="Arial Narrow"/>
                <w:color w:val="FFFFFF"/>
                <w:lang w:eastAsia="es-CR"/>
              </w:rPr>
            </w:pPr>
            <w:r w:rsidRPr="00086FB5">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752E" w:rsidRPr="00086FB5" w:rsidRDefault="0067639D" w:rsidP="006763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448" w:type="dxa"/>
            <w:tcBorders>
              <w:left w:val="single" w:sz="4" w:space="0" w:color="auto"/>
              <w:right w:val="single" w:sz="4" w:space="0" w:color="auto"/>
            </w:tcBorders>
            <w:shd w:val="clear" w:color="auto" w:fill="auto"/>
            <w:noWrap/>
            <w:vAlign w:val="bottom"/>
            <w:hideMark/>
          </w:tcPr>
          <w:p w:rsidR="0067752E" w:rsidRPr="00086FB5" w:rsidRDefault="0067752E" w:rsidP="00AC0CB8">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7752E" w:rsidRPr="00086FB5" w:rsidRDefault="0067752E" w:rsidP="00AC0CB8">
            <w:pPr>
              <w:spacing w:after="0" w:line="240" w:lineRule="auto"/>
              <w:jc w:val="center"/>
              <w:rPr>
                <w:rFonts w:ascii="Arial Narrow" w:eastAsia="Times New Roman" w:hAnsi="Arial Narrow"/>
                <w:color w:val="FFFFFF"/>
                <w:lang w:eastAsia="es-CR"/>
              </w:rPr>
            </w:pPr>
            <w:r w:rsidRPr="00086FB5">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752E" w:rsidRPr="00086FB5" w:rsidRDefault="0067752E" w:rsidP="00AC0CB8">
            <w:pPr>
              <w:spacing w:after="0" w:line="240" w:lineRule="auto"/>
              <w:rPr>
                <w:rFonts w:ascii="Arial Narrow" w:eastAsia="Times New Roman" w:hAnsi="Arial Narrow"/>
                <w:color w:val="000000"/>
                <w:lang w:eastAsia="es-CR"/>
              </w:rPr>
            </w:pPr>
            <w:r w:rsidRPr="00086FB5">
              <w:rPr>
                <w:rFonts w:ascii="Arial Narrow" w:eastAsia="Times New Roman" w:hAnsi="Arial Narrow"/>
                <w:color w:val="000000"/>
                <w:lang w:eastAsia="es-CR"/>
              </w:rPr>
              <w:t> </w:t>
            </w:r>
          </w:p>
        </w:tc>
      </w:tr>
    </w:tbl>
    <w:p w:rsidR="0067752E" w:rsidRDefault="0067752E" w:rsidP="0067752E">
      <w:pPr>
        <w:rPr>
          <w:rFonts w:ascii="Arial Narrow" w:hAnsi="Arial Narrow"/>
        </w:rPr>
      </w:pPr>
    </w:p>
    <w:p w:rsidR="0067752E" w:rsidRPr="004567A4" w:rsidRDefault="0067752E" w:rsidP="0067752E">
      <w:pPr>
        <w:rPr>
          <w:rFonts w:ascii="Arial Narrow" w:hAnsi="Arial Narrow"/>
        </w:rPr>
      </w:pPr>
      <w:r w:rsidRPr="004567A4">
        <w:rPr>
          <w:rFonts w:ascii="Arial Narrow" w:hAnsi="Arial Narrow"/>
        </w:rPr>
        <w:t>La entidad realizo cambios</w:t>
      </w:r>
      <w:r>
        <w:rPr>
          <w:rFonts w:ascii="Arial Narrow" w:hAnsi="Arial Narrow"/>
        </w:rPr>
        <w:t xml:space="preserve"> a los planes de acción de las normas con transitorios.</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67752E" w:rsidRPr="004567A4" w:rsidTr="00AC0CB8">
        <w:trPr>
          <w:trHeight w:val="300"/>
        </w:trPr>
        <w:tc>
          <w:tcPr>
            <w:tcW w:w="6111" w:type="dxa"/>
            <w:gridSpan w:val="4"/>
            <w:shd w:val="clear" w:color="auto" w:fill="auto"/>
            <w:noWrap/>
            <w:vAlign w:val="center"/>
          </w:tcPr>
          <w:p w:rsidR="0067752E" w:rsidRPr="004567A4" w:rsidRDefault="0067752E" w:rsidP="00AC0CB8">
            <w:pPr>
              <w:spacing w:after="0" w:line="240" w:lineRule="auto"/>
              <w:rPr>
                <w:rFonts w:ascii="Arial Narrow" w:eastAsia="Times New Roman" w:hAnsi="Arial Narrow"/>
                <w:color w:val="000000"/>
                <w:lang w:eastAsia="es-CR"/>
              </w:rPr>
            </w:pPr>
            <w:r w:rsidRPr="004567A4">
              <w:rPr>
                <w:rFonts w:ascii="Arial Narrow" w:eastAsia="Times New Roman" w:hAnsi="Arial Narrow"/>
                <w:color w:val="000000"/>
                <w:lang w:eastAsia="es-CR"/>
              </w:rPr>
              <w:t>Marque con X:</w:t>
            </w:r>
          </w:p>
          <w:p w:rsidR="0067752E" w:rsidRPr="004567A4" w:rsidRDefault="0067752E" w:rsidP="00AC0CB8">
            <w:pPr>
              <w:spacing w:after="0" w:line="240" w:lineRule="auto"/>
              <w:rPr>
                <w:rFonts w:ascii="Arial Narrow" w:eastAsia="Times New Roman" w:hAnsi="Arial Narrow"/>
                <w:color w:val="000000"/>
                <w:lang w:eastAsia="es-CR"/>
              </w:rPr>
            </w:pPr>
          </w:p>
        </w:tc>
        <w:tc>
          <w:tcPr>
            <w:tcW w:w="1738" w:type="dxa"/>
            <w:gridSpan w:val="2"/>
            <w:shd w:val="clear" w:color="auto" w:fill="auto"/>
            <w:noWrap/>
            <w:vAlign w:val="bottom"/>
          </w:tcPr>
          <w:p w:rsidR="0067752E" w:rsidRPr="004567A4" w:rsidRDefault="0067752E" w:rsidP="00AC0CB8">
            <w:pPr>
              <w:spacing w:after="0" w:line="240" w:lineRule="auto"/>
              <w:rPr>
                <w:rFonts w:ascii="Arial Narrow" w:eastAsia="Times New Roman" w:hAnsi="Arial Narrow"/>
                <w:color w:val="000000"/>
                <w:lang w:eastAsia="es-CR"/>
              </w:rPr>
            </w:pPr>
          </w:p>
        </w:tc>
      </w:tr>
      <w:tr w:rsidR="0067752E" w:rsidRPr="004567A4" w:rsidTr="00AC0CB8">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7752E" w:rsidRPr="004567A4" w:rsidRDefault="0067752E" w:rsidP="00AC0CB8">
            <w:pPr>
              <w:spacing w:after="0" w:line="240" w:lineRule="auto"/>
              <w:jc w:val="center"/>
              <w:rPr>
                <w:rFonts w:ascii="Arial Narrow" w:eastAsia="Times New Roman" w:hAnsi="Arial Narrow"/>
                <w:color w:val="FFFFFF"/>
                <w:lang w:eastAsia="es-CR"/>
              </w:rPr>
            </w:pPr>
            <w:r w:rsidRPr="004567A4">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752E" w:rsidRPr="004567A4" w:rsidRDefault="0067752E" w:rsidP="00AC0CB8">
            <w:pPr>
              <w:spacing w:after="0" w:line="240" w:lineRule="auto"/>
              <w:rPr>
                <w:rFonts w:ascii="Arial Narrow" w:eastAsia="Times New Roman" w:hAnsi="Arial Narrow"/>
                <w:color w:val="000000"/>
                <w:lang w:eastAsia="es-CR"/>
              </w:rPr>
            </w:pPr>
            <w:r w:rsidRPr="004567A4">
              <w:rPr>
                <w:rFonts w:ascii="Arial Narrow" w:eastAsia="Times New Roman" w:hAnsi="Arial Narrow"/>
                <w:color w:val="000000"/>
                <w:lang w:eastAsia="es-CR"/>
              </w:rPr>
              <w:t> </w:t>
            </w:r>
          </w:p>
        </w:tc>
        <w:tc>
          <w:tcPr>
            <w:tcW w:w="2448" w:type="dxa"/>
            <w:tcBorders>
              <w:left w:val="single" w:sz="4" w:space="0" w:color="auto"/>
              <w:right w:val="single" w:sz="4" w:space="0" w:color="auto"/>
            </w:tcBorders>
            <w:shd w:val="clear" w:color="auto" w:fill="auto"/>
            <w:noWrap/>
            <w:vAlign w:val="bottom"/>
            <w:hideMark/>
          </w:tcPr>
          <w:p w:rsidR="0067752E" w:rsidRPr="004567A4" w:rsidRDefault="0067752E" w:rsidP="00AC0CB8">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7752E" w:rsidRPr="004567A4" w:rsidRDefault="0067752E" w:rsidP="00AC0CB8">
            <w:pPr>
              <w:spacing w:after="0" w:line="240" w:lineRule="auto"/>
              <w:jc w:val="center"/>
              <w:rPr>
                <w:rFonts w:ascii="Arial Narrow" w:eastAsia="Times New Roman" w:hAnsi="Arial Narrow"/>
                <w:color w:val="FFFFFF"/>
                <w:lang w:eastAsia="es-CR"/>
              </w:rPr>
            </w:pPr>
            <w:r w:rsidRPr="004567A4">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752E" w:rsidRPr="004567A4" w:rsidRDefault="0067639D" w:rsidP="006763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332629" w:rsidRDefault="00332629" w:rsidP="00332629">
      <w:pPr>
        <w:pStyle w:val="NormalWeb"/>
        <w:spacing w:before="0" w:beforeAutospacing="0" w:after="0" w:afterAutospacing="0" w:line="360" w:lineRule="auto"/>
        <w:rPr>
          <w:rFonts w:ascii="Arial Narrow" w:hAnsi="Arial Narrow"/>
          <w:sz w:val="22"/>
          <w:szCs w:val="22"/>
        </w:rPr>
      </w:pPr>
    </w:p>
    <w:p w:rsidR="000C6198" w:rsidRPr="00735F66" w:rsidRDefault="000C6198" w:rsidP="00332629">
      <w:pPr>
        <w:pStyle w:val="NormalWeb"/>
        <w:spacing w:before="0" w:beforeAutospacing="0" w:after="0" w:afterAutospacing="0" w:line="360" w:lineRule="auto"/>
        <w:rPr>
          <w:rFonts w:ascii="Arial Narrow" w:hAnsi="Arial Narrow"/>
          <w:sz w:val="22"/>
          <w:szCs w:val="22"/>
        </w:rPr>
      </w:pPr>
    </w:p>
    <w:p w:rsidR="00CA6885" w:rsidRPr="008D25BC" w:rsidRDefault="00A63060" w:rsidP="00306C89">
      <w:pPr>
        <w:rPr>
          <w:rFonts w:ascii="Arial Narrow" w:hAnsi="Arial Narrow"/>
          <w:b/>
          <w:bCs/>
        </w:rPr>
      </w:pPr>
      <w:r w:rsidRPr="008D25BC">
        <w:rPr>
          <w:rFonts w:ascii="Arial Narrow" w:hAnsi="Arial Narrow"/>
          <w:b/>
          <w:bCs/>
        </w:rPr>
        <w:t>3-</w:t>
      </w:r>
      <w:r w:rsidR="005E414E" w:rsidRPr="008D25BC">
        <w:rPr>
          <w:rFonts w:ascii="Arial Narrow" w:hAnsi="Arial Narrow"/>
          <w:b/>
          <w:bCs/>
        </w:rPr>
        <w:t xml:space="preserve"> </w:t>
      </w:r>
      <w:r w:rsidR="009B7C13" w:rsidRPr="008D25BC">
        <w:rPr>
          <w:rFonts w:ascii="Arial Narrow" w:hAnsi="Arial Narrow"/>
          <w:b/>
          <w:bCs/>
        </w:rPr>
        <w:t>Base de Medición</w:t>
      </w:r>
      <w:r w:rsidR="00227360" w:rsidRPr="008D25BC">
        <w:rPr>
          <w:rFonts w:ascii="Arial Narrow" w:hAnsi="Arial Narrow"/>
          <w:b/>
          <w:bCs/>
        </w:rPr>
        <w:t xml:space="preserve"> </w:t>
      </w:r>
    </w:p>
    <w:p w:rsidR="00392936" w:rsidRPr="00735F66" w:rsidRDefault="009B35F9" w:rsidP="009B7C13">
      <w:pPr>
        <w:pStyle w:val="NormalWeb"/>
        <w:spacing w:before="0" w:beforeAutospacing="0" w:after="0" w:afterAutospacing="0" w:line="360" w:lineRule="auto"/>
        <w:jc w:val="both"/>
        <w:rPr>
          <w:rFonts w:ascii="Arial Narrow" w:hAnsi="Arial Narrow"/>
          <w:sz w:val="22"/>
          <w:szCs w:val="22"/>
        </w:rPr>
      </w:pPr>
      <w:r w:rsidRPr="00735F66">
        <w:rPr>
          <w:rFonts w:ascii="Arial Narrow" w:hAnsi="Arial Narrow"/>
          <w:sz w:val="22"/>
          <w:szCs w:val="22"/>
        </w:rPr>
        <w:t>Los Estados</w:t>
      </w:r>
      <w:r w:rsidR="00703B0C" w:rsidRPr="00735F66">
        <w:rPr>
          <w:rFonts w:ascii="Arial Narrow" w:hAnsi="Arial Narrow"/>
          <w:sz w:val="22"/>
          <w:szCs w:val="22"/>
        </w:rPr>
        <w:t xml:space="preserve"> </w:t>
      </w:r>
      <w:r w:rsidRPr="00735F66">
        <w:rPr>
          <w:rFonts w:ascii="Arial Narrow" w:hAnsi="Arial Narrow"/>
          <w:sz w:val="22"/>
          <w:szCs w:val="22"/>
        </w:rPr>
        <w:t>Financieros han</w:t>
      </w:r>
      <w:r w:rsidR="00703B0C" w:rsidRPr="00735F66">
        <w:rPr>
          <w:rFonts w:ascii="Arial Narrow" w:hAnsi="Arial Narrow"/>
          <w:sz w:val="22"/>
          <w:szCs w:val="22"/>
        </w:rPr>
        <w:t xml:space="preserve"> sido preparados según las bases de medición contenidas en las NICSP </w:t>
      </w:r>
      <w:r w:rsidR="00101758" w:rsidRPr="00735F66">
        <w:rPr>
          <w:rFonts w:ascii="Arial Narrow" w:hAnsi="Arial Narrow"/>
          <w:sz w:val="22"/>
          <w:szCs w:val="22"/>
        </w:rPr>
        <w:t xml:space="preserve">(2014) </w:t>
      </w:r>
      <w:r w:rsidR="00703B0C" w:rsidRPr="00735F66">
        <w:rPr>
          <w:rFonts w:ascii="Arial Narrow" w:hAnsi="Arial Narrow"/>
          <w:sz w:val="22"/>
          <w:szCs w:val="22"/>
        </w:rPr>
        <w:t xml:space="preserve">para cada saldo de cuenta. Las principales bases </w:t>
      </w:r>
      <w:r w:rsidR="001E1741" w:rsidRPr="00735F66">
        <w:rPr>
          <w:rFonts w:ascii="Arial Narrow" w:hAnsi="Arial Narrow"/>
          <w:sz w:val="22"/>
          <w:szCs w:val="22"/>
        </w:rPr>
        <w:t>están determinadas en las Políticas Contables Generales emitidas por la Contabilidad Nacional</w:t>
      </w:r>
      <w:r w:rsidR="00101758" w:rsidRPr="00735F66">
        <w:rPr>
          <w:rFonts w:ascii="Arial Narrow" w:hAnsi="Arial Narrow"/>
          <w:sz w:val="22"/>
          <w:szCs w:val="22"/>
        </w:rPr>
        <w:t xml:space="preserve"> (2012) y</w:t>
      </w:r>
      <w:r w:rsidR="001E1741" w:rsidRPr="00735F66">
        <w:rPr>
          <w:rFonts w:ascii="Arial Narrow" w:hAnsi="Arial Narrow"/>
          <w:sz w:val="22"/>
          <w:szCs w:val="22"/>
        </w:rPr>
        <w:t xml:space="preserve"> </w:t>
      </w:r>
      <w:r w:rsidRPr="00735F66">
        <w:rPr>
          <w:rFonts w:ascii="Arial Narrow" w:hAnsi="Arial Narrow"/>
          <w:sz w:val="22"/>
          <w:szCs w:val="22"/>
        </w:rPr>
        <w:t>el Marco</w:t>
      </w:r>
      <w:r w:rsidR="001E1741" w:rsidRPr="00735F66">
        <w:rPr>
          <w:rFonts w:ascii="Arial Narrow" w:hAnsi="Arial Narrow"/>
          <w:sz w:val="22"/>
          <w:szCs w:val="22"/>
        </w:rPr>
        <w:t xml:space="preserve"> Conceptual para la Información Financiera con propósito general de las entidades del sector </w:t>
      </w:r>
      <w:r w:rsidR="00101758" w:rsidRPr="00735F66">
        <w:rPr>
          <w:rFonts w:ascii="Arial Narrow" w:hAnsi="Arial Narrow"/>
          <w:sz w:val="22"/>
          <w:szCs w:val="22"/>
        </w:rPr>
        <w:t>público (2014),</w:t>
      </w:r>
      <w:r w:rsidR="001E1741" w:rsidRPr="00735F66">
        <w:rPr>
          <w:rFonts w:ascii="Arial Narrow" w:hAnsi="Arial Narrow"/>
          <w:sz w:val="22"/>
          <w:szCs w:val="22"/>
        </w:rPr>
        <w:t xml:space="preserve"> emitido por el IPSASB (Consejo de Normas Internacionales del Sector </w:t>
      </w:r>
      <w:r w:rsidR="00C12528">
        <w:rPr>
          <w:rFonts w:ascii="Arial Narrow" w:hAnsi="Arial Narrow"/>
          <w:sz w:val="22"/>
          <w:szCs w:val="22"/>
        </w:rPr>
        <w:t>Público</w:t>
      </w:r>
      <w:r w:rsidR="001E1741" w:rsidRPr="00735F66">
        <w:rPr>
          <w:rFonts w:ascii="Arial Narrow" w:hAnsi="Arial Narrow"/>
          <w:sz w:val="22"/>
          <w:szCs w:val="22"/>
        </w:rPr>
        <w:t>).</w:t>
      </w:r>
    </w:p>
    <w:p w:rsidR="00840573" w:rsidRDefault="00840573" w:rsidP="000D27E2">
      <w:pPr>
        <w:pStyle w:val="NormalWeb"/>
        <w:spacing w:before="0" w:beforeAutospacing="0" w:after="0" w:afterAutospacing="0"/>
        <w:jc w:val="both"/>
        <w:rPr>
          <w:rFonts w:ascii="Arial Narrow" w:hAnsi="Arial Narrow"/>
          <w:sz w:val="22"/>
          <w:szCs w:val="22"/>
        </w:rPr>
      </w:pPr>
    </w:p>
    <w:p w:rsidR="00840573" w:rsidRPr="00735F66" w:rsidRDefault="00840573" w:rsidP="000D27E2">
      <w:pPr>
        <w:pStyle w:val="NormalWeb"/>
        <w:spacing w:before="0" w:beforeAutospacing="0" w:after="0" w:afterAutospacing="0"/>
        <w:jc w:val="both"/>
        <w:rPr>
          <w:rFonts w:ascii="Arial Narrow" w:hAnsi="Arial Narrow"/>
          <w:sz w:val="22"/>
          <w:szCs w:val="22"/>
        </w:rPr>
      </w:pPr>
    </w:p>
    <w:p w:rsidR="00E16C7D" w:rsidRPr="00561310" w:rsidRDefault="00A63060" w:rsidP="00561310">
      <w:pPr>
        <w:rPr>
          <w:rFonts w:ascii="Arial Narrow" w:hAnsi="Arial Narrow"/>
          <w:b/>
          <w:bCs/>
        </w:rPr>
      </w:pPr>
      <w:r w:rsidRPr="008D25BC">
        <w:rPr>
          <w:rFonts w:ascii="Arial Narrow" w:hAnsi="Arial Narrow"/>
          <w:b/>
          <w:bCs/>
        </w:rPr>
        <w:t>4-</w:t>
      </w:r>
      <w:r w:rsidR="005E414E" w:rsidRPr="008D25BC">
        <w:rPr>
          <w:rFonts w:ascii="Arial Narrow" w:hAnsi="Arial Narrow"/>
          <w:b/>
          <w:bCs/>
        </w:rPr>
        <w:t xml:space="preserve"> </w:t>
      </w:r>
      <w:r w:rsidR="000D27E2" w:rsidRPr="008D25BC">
        <w:rPr>
          <w:rFonts w:ascii="Arial Narrow" w:hAnsi="Arial Narrow"/>
          <w:b/>
          <w:bCs/>
        </w:rPr>
        <w:t>Moneda Funcional y de Presentación</w:t>
      </w:r>
    </w:p>
    <w:p w:rsidR="000D27E2" w:rsidRDefault="000D27E2" w:rsidP="009B7C13">
      <w:pPr>
        <w:pStyle w:val="NormalWeb"/>
        <w:spacing w:before="0" w:beforeAutospacing="0" w:after="0" w:afterAutospacing="0" w:line="360" w:lineRule="auto"/>
        <w:jc w:val="both"/>
        <w:rPr>
          <w:rFonts w:ascii="Arial Narrow" w:hAnsi="Arial Narrow"/>
          <w:sz w:val="22"/>
          <w:szCs w:val="22"/>
        </w:rPr>
      </w:pPr>
      <w:r w:rsidRPr="00735F66">
        <w:rPr>
          <w:rFonts w:ascii="Arial Narrow" w:hAnsi="Arial Narrow"/>
          <w:sz w:val="22"/>
          <w:szCs w:val="22"/>
        </w:rPr>
        <w:t xml:space="preserve">Los Estados Financieros </w:t>
      </w:r>
      <w:r w:rsidR="00E16C7D" w:rsidRPr="00735F66">
        <w:rPr>
          <w:rFonts w:ascii="Arial Narrow" w:hAnsi="Arial Narrow"/>
          <w:sz w:val="22"/>
          <w:szCs w:val="22"/>
        </w:rPr>
        <w:t>se presentan en colones costarricenses (¢), la cual ha sido determinada por esta entidad como su moneda funcional. Toda información financiera contenida en los Estados Financie</w:t>
      </w:r>
      <w:r w:rsidR="0069469D" w:rsidRPr="00735F66">
        <w:rPr>
          <w:rFonts w:ascii="Arial Narrow" w:hAnsi="Arial Narrow"/>
          <w:sz w:val="22"/>
          <w:szCs w:val="22"/>
        </w:rPr>
        <w:t>ros y sus notas se presentan en</w:t>
      </w:r>
      <w:r w:rsidR="00B00282" w:rsidRPr="00735F66">
        <w:rPr>
          <w:rFonts w:ascii="Arial Narrow" w:hAnsi="Arial Narrow"/>
          <w:sz w:val="22"/>
          <w:szCs w:val="22"/>
        </w:rPr>
        <w:t xml:space="preserve"> miles</w:t>
      </w:r>
      <w:r w:rsidR="00E16C7D" w:rsidRPr="00735F66">
        <w:rPr>
          <w:rFonts w:ascii="Arial Narrow" w:hAnsi="Arial Narrow"/>
          <w:sz w:val="22"/>
          <w:szCs w:val="22"/>
        </w:rPr>
        <w:t xml:space="preserve"> de colones.</w:t>
      </w:r>
    </w:p>
    <w:p w:rsidR="00C51F4B" w:rsidRDefault="00C51F4B" w:rsidP="000D27E2">
      <w:pPr>
        <w:pStyle w:val="NormalWeb"/>
        <w:spacing w:before="0" w:beforeAutospacing="0" w:after="0" w:afterAutospacing="0"/>
        <w:jc w:val="both"/>
        <w:rPr>
          <w:rFonts w:ascii="Arial Narrow" w:hAnsi="Arial Narrow"/>
          <w:sz w:val="22"/>
          <w:szCs w:val="22"/>
        </w:rPr>
      </w:pPr>
    </w:p>
    <w:p w:rsidR="00C51F4B" w:rsidRPr="00735F66" w:rsidRDefault="00C51F4B" w:rsidP="000D27E2">
      <w:pPr>
        <w:pStyle w:val="NormalWeb"/>
        <w:spacing w:before="0" w:beforeAutospacing="0" w:after="0" w:afterAutospacing="0"/>
        <w:jc w:val="both"/>
        <w:rPr>
          <w:rFonts w:ascii="Arial Narrow" w:hAnsi="Arial Narrow"/>
          <w:sz w:val="22"/>
          <w:szCs w:val="22"/>
        </w:rPr>
      </w:pPr>
    </w:p>
    <w:tbl>
      <w:tblPr>
        <w:tblW w:w="0" w:type="auto"/>
        <w:tblInd w:w="708"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96"/>
        <w:gridCol w:w="606"/>
        <w:gridCol w:w="387"/>
        <w:gridCol w:w="1979"/>
        <w:gridCol w:w="2000"/>
        <w:gridCol w:w="2000"/>
      </w:tblGrid>
      <w:tr w:rsidR="00490E47" w:rsidRPr="00735F66" w:rsidTr="005E3822">
        <w:tc>
          <w:tcPr>
            <w:tcW w:w="1489" w:type="dxa"/>
            <w:gridSpan w:val="3"/>
            <w:shd w:val="clear" w:color="auto" w:fill="365F91"/>
          </w:tcPr>
          <w:p w:rsidR="00490E47" w:rsidRPr="00735F66" w:rsidRDefault="00490E47" w:rsidP="00490E47">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Norma / Política</w:t>
            </w:r>
          </w:p>
        </w:tc>
        <w:tc>
          <w:tcPr>
            <w:tcW w:w="1979" w:type="dxa"/>
            <w:shd w:val="clear" w:color="auto" w:fill="365F91"/>
          </w:tcPr>
          <w:p w:rsidR="00490E47" w:rsidRPr="00735F66" w:rsidRDefault="00490E47" w:rsidP="00490E47">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Concepto</w:t>
            </w:r>
          </w:p>
        </w:tc>
        <w:tc>
          <w:tcPr>
            <w:tcW w:w="4000" w:type="dxa"/>
            <w:gridSpan w:val="2"/>
            <w:shd w:val="clear" w:color="auto" w:fill="365F91"/>
          </w:tcPr>
          <w:p w:rsidR="00490E47" w:rsidRPr="00735F66" w:rsidRDefault="00490E47" w:rsidP="00490E47">
            <w:pPr>
              <w:spacing w:after="0" w:line="240" w:lineRule="auto"/>
              <w:jc w:val="center"/>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Referencia</w:t>
            </w:r>
          </w:p>
          <w:p w:rsidR="00490E47" w:rsidRPr="00735F66" w:rsidRDefault="00490E47" w:rsidP="00490E47">
            <w:pPr>
              <w:spacing w:after="0" w:line="240" w:lineRule="auto"/>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 xml:space="preserve">       Norma                       Política </w:t>
            </w:r>
          </w:p>
        </w:tc>
      </w:tr>
      <w:tr w:rsidR="00490E47" w:rsidRPr="00735F66" w:rsidTr="00845B74">
        <w:tc>
          <w:tcPr>
            <w:tcW w:w="496" w:type="dxa"/>
          </w:tcPr>
          <w:p w:rsidR="00490E47" w:rsidRPr="00735F66" w:rsidRDefault="00490E47" w:rsidP="00490E47">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1</w:t>
            </w:r>
          </w:p>
        </w:tc>
        <w:tc>
          <w:tcPr>
            <w:tcW w:w="606" w:type="dxa"/>
          </w:tcPr>
          <w:p w:rsidR="00490E47" w:rsidRPr="00735F66" w:rsidRDefault="00490E47" w:rsidP="00734155">
            <w:pPr>
              <w:numPr>
                <w:ilvl w:val="0"/>
                <w:numId w:val="5"/>
              </w:numPr>
              <w:spacing w:after="0" w:line="240" w:lineRule="auto"/>
              <w:rPr>
                <w:rFonts w:ascii="Arial Narrow" w:eastAsia="Times New Roman" w:hAnsi="Arial Narrow"/>
                <w:lang w:val="es-ES" w:eastAsia="es-ES"/>
              </w:rPr>
            </w:pPr>
          </w:p>
        </w:tc>
        <w:tc>
          <w:tcPr>
            <w:tcW w:w="387" w:type="dxa"/>
          </w:tcPr>
          <w:p w:rsidR="00490E47" w:rsidRPr="00735F66" w:rsidRDefault="00490E47" w:rsidP="00490E47">
            <w:pPr>
              <w:spacing w:after="0" w:line="240" w:lineRule="auto"/>
              <w:rPr>
                <w:rFonts w:ascii="Arial Narrow" w:eastAsia="Times New Roman" w:hAnsi="Arial Narrow"/>
                <w:bCs/>
                <w:lang w:val="es-MX" w:eastAsia="es-ES"/>
              </w:rPr>
            </w:pPr>
          </w:p>
        </w:tc>
        <w:tc>
          <w:tcPr>
            <w:tcW w:w="1979" w:type="dxa"/>
          </w:tcPr>
          <w:p w:rsidR="00490E47" w:rsidRPr="00735F66" w:rsidRDefault="00490E47" w:rsidP="00490E47">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Moneda funcional</w:t>
            </w:r>
          </w:p>
        </w:tc>
        <w:tc>
          <w:tcPr>
            <w:tcW w:w="2000" w:type="dxa"/>
          </w:tcPr>
          <w:p w:rsidR="00490E47" w:rsidRPr="00735F66" w:rsidRDefault="00490E47" w:rsidP="00490E47">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MCC ítem 11.</w:t>
            </w:r>
          </w:p>
          <w:p w:rsidR="00490E47" w:rsidRPr="00735F66" w:rsidRDefault="00490E47" w:rsidP="00490E47">
            <w:pPr>
              <w:spacing w:after="0" w:line="240" w:lineRule="auto"/>
              <w:rPr>
                <w:rFonts w:ascii="Arial Narrow" w:eastAsia="Times New Roman" w:hAnsi="Arial Narrow"/>
                <w:lang w:val="es-MX" w:eastAsia="es-ES"/>
              </w:rPr>
            </w:pPr>
          </w:p>
        </w:tc>
        <w:tc>
          <w:tcPr>
            <w:tcW w:w="2000" w:type="dxa"/>
          </w:tcPr>
          <w:p w:rsidR="00490E47" w:rsidRPr="00735F66" w:rsidRDefault="00490E47" w:rsidP="00490E47">
            <w:pPr>
              <w:spacing w:after="0" w:line="240" w:lineRule="auto"/>
              <w:rPr>
                <w:rFonts w:ascii="Arial Narrow" w:eastAsia="Times New Roman" w:hAnsi="Arial Narrow"/>
                <w:lang w:val="es-ES" w:eastAsia="es-ES"/>
              </w:rPr>
            </w:pPr>
          </w:p>
        </w:tc>
      </w:tr>
    </w:tbl>
    <w:p w:rsidR="002767B0" w:rsidRPr="00735F66" w:rsidRDefault="002767B0" w:rsidP="000D27E2">
      <w:pPr>
        <w:pStyle w:val="NormalWeb"/>
        <w:spacing w:before="0" w:beforeAutospacing="0" w:after="0" w:afterAutospacing="0"/>
        <w:jc w:val="both"/>
        <w:rPr>
          <w:rFonts w:ascii="Arial Narrow" w:hAnsi="Arial Narrow"/>
          <w:sz w:val="22"/>
          <w:szCs w:val="22"/>
        </w:rPr>
      </w:pPr>
    </w:p>
    <w:p w:rsidR="005B4388" w:rsidRDefault="002767B0" w:rsidP="009B7C13">
      <w:pPr>
        <w:pStyle w:val="NormalWeb"/>
        <w:spacing w:before="0" w:beforeAutospacing="0" w:after="0" w:afterAutospacing="0" w:line="360" w:lineRule="auto"/>
        <w:jc w:val="both"/>
        <w:rPr>
          <w:rFonts w:ascii="Arial Narrow" w:hAnsi="Arial Narrow"/>
          <w:sz w:val="22"/>
          <w:szCs w:val="22"/>
        </w:rPr>
      </w:pPr>
      <w:r w:rsidRPr="00735F66">
        <w:rPr>
          <w:rFonts w:ascii="Arial Narrow" w:hAnsi="Arial Narrow"/>
          <w:sz w:val="22"/>
          <w:szCs w:val="22"/>
        </w:rPr>
        <w:t>La moneda funcional será la de curso legal del país. La misma refleja las transacciones, sucesos y condiciones que subyacen y son relevantes para la misma.</w:t>
      </w:r>
    </w:p>
    <w:p w:rsidR="005B4388" w:rsidRDefault="005B4388" w:rsidP="009B7C13">
      <w:pPr>
        <w:pStyle w:val="NormalWeb"/>
        <w:spacing w:before="0" w:beforeAutospacing="0" w:after="0" w:afterAutospacing="0" w:line="360" w:lineRule="auto"/>
        <w:jc w:val="both"/>
        <w:rPr>
          <w:rFonts w:ascii="Arial Narrow" w:hAnsi="Arial Narrow"/>
          <w:sz w:val="22"/>
          <w:szCs w:val="22"/>
        </w:rPr>
      </w:pPr>
    </w:p>
    <w:p w:rsidR="000C6198" w:rsidRDefault="000C6198" w:rsidP="009B7C13">
      <w:pPr>
        <w:pStyle w:val="NormalWeb"/>
        <w:spacing w:before="0" w:beforeAutospacing="0" w:after="0" w:afterAutospacing="0" w:line="360" w:lineRule="auto"/>
        <w:jc w:val="both"/>
        <w:rPr>
          <w:rFonts w:ascii="Arial Narrow" w:hAnsi="Arial Narrow"/>
          <w:sz w:val="22"/>
          <w:szCs w:val="22"/>
        </w:rPr>
      </w:pPr>
    </w:p>
    <w:p w:rsidR="000C6198" w:rsidRDefault="000C6198" w:rsidP="009B7C13">
      <w:pPr>
        <w:pStyle w:val="NormalWeb"/>
        <w:spacing w:before="0" w:beforeAutospacing="0" w:after="0" w:afterAutospacing="0" w:line="360" w:lineRule="auto"/>
        <w:jc w:val="both"/>
        <w:rPr>
          <w:rFonts w:ascii="Arial Narrow" w:hAnsi="Arial Narrow"/>
          <w:sz w:val="22"/>
          <w:szCs w:val="22"/>
        </w:rPr>
      </w:pPr>
    </w:p>
    <w:p w:rsidR="000C6198" w:rsidRDefault="000C6198" w:rsidP="009B7C13">
      <w:pPr>
        <w:pStyle w:val="NormalWeb"/>
        <w:spacing w:before="0" w:beforeAutospacing="0" w:after="0" w:afterAutospacing="0" w:line="360" w:lineRule="auto"/>
        <w:jc w:val="both"/>
        <w:rPr>
          <w:rFonts w:ascii="Arial Narrow" w:hAnsi="Arial Narrow"/>
          <w:sz w:val="22"/>
          <w:szCs w:val="22"/>
        </w:rPr>
      </w:pPr>
    </w:p>
    <w:p w:rsidR="000C6198" w:rsidRDefault="000C6198" w:rsidP="009B7C13">
      <w:pPr>
        <w:pStyle w:val="NormalWeb"/>
        <w:spacing w:before="0" w:beforeAutospacing="0" w:after="0" w:afterAutospacing="0" w:line="360" w:lineRule="auto"/>
        <w:jc w:val="both"/>
        <w:rPr>
          <w:rFonts w:ascii="Arial Narrow" w:hAnsi="Arial Narrow"/>
          <w:sz w:val="22"/>
          <w:szCs w:val="22"/>
        </w:rPr>
      </w:pPr>
    </w:p>
    <w:p w:rsidR="000C6198" w:rsidRDefault="000C6198" w:rsidP="009B7C13">
      <w:pPr>
        <w:pStyle w:val="NormalWeb"/>
        <w:spacing w:before="0" w:beforeAutospacing="0" w:after="0" w:afterAutospacing="0" w:line="360" w:lineRule="auto"/>
        <w:jc w:val="both"/>
        <w:rPr>
          <w:rFonts w:ascii="Arial Narrow" w:hAnsi="Arial Narrow"/>
          <w:sz w:val="22"/>
          <w:szCs w:val="22"/>
        </w:rPr>
      </w:pPr>
    </w:p>
    <w:p w:rsidR="000C6198" w:rsidRDefault="000C6198" w:rsidP="009B7C13">
      <w:pPr>
        <w:pStyle w:val="NormalWeb"/>
        <w:spacing w:before="0" w:beforeAutospacing="0" w:after="0" w:afterAutospacing="0" w:line="360" w:lineRule="auto"/>
        <w:jc w:val="both"/>
        <w:rPr>
          <w:rFonts w:ascii="Arial Narrow" w:hAnsi="Arial Narrow"/>
          <w:sz w:val="22"/>
          <w:szCs w:val="22"/>
        </w:rPr>
      </w:pPr>
    </w:p>
    <w:p w:rsidR="000401E5" w:rsidRPr="00B051D1" w:rsidRDefault="000401E5" w:rsidP="009B7C13">
      <w:pPr>
        <w:pStyle w:val="NormalWeb"/>
        <w:spacing w:before="0" w:beforeAutospacing="0" w:after="0" w:afterAutospacing="0" w:line="360" w:lineRule="auto"/>
        <w:jc w:val="both"/>
        <w:rPr>
          <w:rFonts w:ascii="Arial Narrow" w:hAnsi="Arial Narrow"/>
          <w:b/>
          <w:bCs/>
          <w:sz w:val="22"/>
          <w:szCs w:val="22"/>
        </w:rPr>
      </w:pPr>
      <w:r w:rsidRPr="000401E5">
        <w:rPr>
          <w:rFonts w:ascii="Arial Narrow" w:hAnsi="Arial Narrow"/>
          <w:b/>
          <w:bCs/>
          <w:sz w:val="22"/>
          <w:szCs w:val="22"/>
        </w:rPr>
        <w:t>5- Políticas Contables:</w:t>
      </w:r>
      <w:r>
        <w:rPr>
          <w:rFonts w:ascii="Arial Narrow" w:hAnsi="Arial Narrow"/>
          <w:sz w:val="22"/>
          <w:szCs w:val="22"/>
        </w:rPr>
        <w:t xml:space="preserve"> </w:t>
      </w:r>
    </w:p>
    <w:p w:rsidR="000401E5" w:rsidRDefault="000401E5" w:rsidP="009B7C13">
      <w:pPr>
        <w:pStyle w:val="NormalWeb"/>
        <w:spacing w:before="0" w:beforeAutospacing="0" w:after="0" w:afterAutospacing="0" w:line="360" w:lineRule="auto"/>
        <w:jc w:val="both"/>
        <w:rPr>
          <w:rFonts w:ascii="Arial Narrow" w:hAnsi="Arial Narrow"/>
          <w:sz w:val="22"/>
          <w:szCs w:val="22"/>
        </w:rPr>
      </w:pPr>
      <w:r>
        <w:rPr>
          <w:rFonts w:ascii="Arial Narrow" w:hAnsi="Arial Narrow"/>
          <w:sz w:val="22"/>
          <w:szCs w:val="22"/>
        </w:rPr>
        <w:t>El ente contable debe llenar la siguiente declaración:</w:t>
      </w:r>
    </w:p>
    <w:p w:rsidR="000401E5" w:rsidRDefault="000401E5" w:rsidP="009B7C13">
      <w:pPr>
        <w:pStyle w:val="NormalWeb"/>
        <w:spacing w:before="0" w:beforeAutospacing="0" w:after="0" w:afterAutospacing="0" w:line="360" w:lineRule="auto"/>
        <w:jc w:val="both"/>
        <w:rPr>
          <w:rFonts w:ascii="Arial Narrow" w:hAnsi="Arial Narrow"/>
          <w:sz w:val="22"/>
          <w:szCs w:val="22"/>
        </w:rPr>
      </w:pPr>
    </w:p>
    <w:p w:rsidR="000401E5" w:rsidRDefault="000401E5" w:rsidP="00004925">
      <w:pPr>
        <w:pStyle w:val="NormalWeb"/>
        <w:numPr>
          <w:ilvl w:val="0"/>
          <w:numId w:val="31"/>
        </w:numPr>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rFonts w:ascii="Arial Narrow" w:hAnsi="Arial Narrow"/>
          <w:color w:val="000000"/>
          <w:sz w:val="22"/>
          <w:szCs w:val="22"/>
        </w:rPr>
      </w:pPr>
      <w:r w:rsidRPr="00735F66">
        <w:rPr>
          <w:rFonts w:ascii="Arial Narrow" w:hAnsi="Arial Narrow"/>
          <w:color w:val="000000"/>
          <w:sz w:val="22"/>
          <w:szCs w:val="22"/>
        </w:rPr>
        <w:t xml:space="preserve">La </w:t>
      </w:r>
      <w:r w:rsidR="002D1B7C">
        <w:rPr>
          <w:rFonts w:ascii="Arial Narrow" w:hAnsi="Arial Narrow"/>
          <w:color w:val="000000"/>
          <w:sz w:val="22"/>
          <w:szCs w:val="22"/>
        </w:rPr>
        <w:t>Oficina de Cooperación Internacional de la Salud - OCIS</w:t>
      </w:r>
      <w:r w:rsidRPr="00735F66">
        <w:rPr>
          <w:rFonts w:ascii="Arial Narrow" w:hAnsi="Arial Narrow"/>
          <w:sz w:val="22"/>
          <w:szCs w:val="22"/>
        </w:rPr>
        <w:t>,</w:t>
      </w:r>
      <w:r w:rsidRPr="00735F66">
        <w:rPr>
          <w:rFonts w:ascii="Arial Narrow" w:hAnsi="Arial Narrow"/>
          <w:color w:val="000000"/>
          <w:sz w:val="22"/>
          <w:szCs w:val="22"/>
        </w:rPr>
        <w:t xml:space="preserve"> cedula jurídica</w:t>
      </w:r>
      <w:r w:rsidR="002D1B7C">
        <w:rPr>
          <w:rFonts w:ascii="Arial Narrow" w:hAnsi="Arial Narrow"/>
          <w:color w:val="000000"/>
          <w:sz w:val="22"/>
          <w:szCs w:val="22"/>
        </w:rPr>
        <w:t xml:space="preserve"> 3007045308</w:t>
      </w:r>
      <w:r w:rsidRPr="00735F66">
        <w:rPr>
          <w:rFonts w:ascii="Arial Narrow" w:hAnsi="Arial Narrow"/>
          <w:color w:val="000000"/>
          <w:sz w:val="22"/>
          <w:szCs w:val="22"/>
        </w:rPr>
        <w:t xml:space="preserve">, y cuyo Representante Legal es </w:t>
      </w:r>
      <w:r w:rsidR="002D1B7C">
        <w:rPr>
          <w:rFonts w:ascii="Arial Narrow" w:hAnsi="Arial Narrow"/>
          <w:color w:val="000000"/>
          <w:sz w:val="22"/>
          <w:szCs w:val="22"/>
        </w:rPr>
        <w:t>Dr. Daniel Salas Peraza</w:t>
      </w:r>
      <w:r w:rsidRPr="00735F66">
        <w:rPr>
          <w:rFonts w:ascii="Arial Narrow" w:hAnsi="Arial Narrow"/>
          <w:color w:val="000000"/>
          <w:sz w:val="22"/>
          <w:szCs w:val="22"/>
        </w:rPr>
        <w:t xml:space="preserve">, portadora de la cedula de identidad </w:t>
      </w:r>
      <w:r w:rsidR="002D1B7C">
        <w:rPr>
          <w:rFonts w:ascii="Arial Narrow" w:hAnsi="Arial Narrow"/>
          <w:color w:val="000000"/>
          <w:sz w:val="22"/>
          <w:szCs w:val="22"/>
        </w:rPr>
        <w:t>01-0962-0826</w:t>
      </w:r>
      <w:r w:rsidRPr="00735F66">
        <w:rPr>
          <w:rFonts w:ascii="Arial Narrow" w:hAnsi="Arial Narrow"/>
          <w:color w:val="000000"/>
          <w:sz w:val="22"/>
          <w:szCs w:val="22"/>
        </w:rPr>
        <w:t xml:space="preserve">, CERTIFICA QUE: </w:t>
      </w:r>
      <w:r>
        <w:rPr>
          <w:rFonts w:ascii="Arial Narrow" w:hAnsi="Arial Narrow"/>
          <w:color w:val="000000"/>
          <w:sz w:val="22"/>
          <w:szCs w:val="22"/>
        </w:rPr>
        <w:t xml:space="preserve">Los registros contables y estados financieros se ajustan a la Políticas Contables Generales emitidas por la DGCN en su versión </w:t>
      </w:r>
      <w:r w:rsidR="00004925">
        <w:rPr>
          <w:rFonts w:ascii="Arial Narrow" w:hAnsi="Arial Narrow"/>
          <w:color w:val="000000"/>
          <w:sz w:val="22"/>
          <w:szCs w:val="22"/>
        </w:rPr>
        <w:t xml:space="preserve">junio </w:t>
      </w:r>
      <w:r>
        <w:rPr>
          <w:rFonts w:ascii="Arial Narrow" w:hAnsi="Arial Narrow"/>
          <w:color w:val="000000"/>
          <w:sz w:val="22"/>
          <w:szCs w:val="22"/>
        </w:rPr>
        <w:t>201</w:t>
      </w:r>
      <w:r w:rsidR="00004925">
        <w:rPr>
          <w:rFonts w:ascii="Arial Narrow" w:hAnsi="Arial Narrow"/>
          <w:color w:val="000000"/>
          <w:sz w:val="22"/>
          <w:szCs w:val="22"/>
        </w:rPr>
        <w:t>9</w:t>
      </w:r>
      <w:r>
        <w:rPr>
          <w:rFonts w:ascii="Arial Narrow" w:hAnsi="Arial Narrow"/>
          <w:color w:val="000000"/>
          <w:sz w:val="22"/>
          <w:szCs w:val="22"/>
        </w:rPr>
        <w:t>.</w:t>
      </w:r>
    </w:p>
    <w:p w:rsidR="00004925" w:rsidRDefault="00004925" w:rsidP="00004925">
      <w:pPr>
        <w:pStyle w:val="NormalWeb"/>
        <w:pBdr>
          <w:top w:val="single" w:sz="4" w:space="1" w:color="auto"/>
          <w:left w:val="single" w:sz="4" w:space="4" w:color="auto"/>
          <w:bottom w:val="single" w:sz="4" w:space="1" w:color="auto"/>
          <w:right w:val="single" w:sz="4" w:space="4" w:color="auto"/>
        </w:pBdr>
        <w:spacing w:before="0" w:beforeAutospacing="0" w:after="0" w:afterAutospacing="0" w:line="360" w:lineRule="auto"/>
        <w:ind w:left="360"/>
        <w:jc w:val="both"/>
        <w:rPr>
          <w:rFonts w:ascii="Arial Narrow" w:hAnsi="Arial Narrow"/>
          <w:color w:val="000000"/>
          <w:sz w:val="22"/>
          <w:szCs w:val="22"/>
        </w:rPr>
      </w:pPr>
    </w:p>
    <w:p w:rsidR="0051729F" w:rsidRDefault="0051729F" w:rsidP="00004925">
      <w:pPr>
        <w:pStyle w:val="NormalWeb"/>
        <w:pBdr>
          <w:top w:val="single" w:sz="4" w:space="1" w:color="auto"/>
          <w:left w:val="single" w:sz="4" w:space="4" w:color="auto"/>
          <w:bottom w:val="single" w:sz="4" w:space="1" w:color="auto"/>
          <w:right w:val="single" w:sz="4" w:space="4" w:color="auto"/>
        </w:pBdr>
        <w:spacing w:before="0" w:beforeAutospacing="0" w:after="0" w:afterAutospacing="0" w:line="360" w:lineRule="auto"/>
        <w:ind w:left="360"/>
        <w:jc w:val="both"/>
        <w:rPr>
          <w:rFonts w:ascii="Arial Narrow" w:hAnsi="Arial Narrow"/>
          <w:color w:val="000000"/>
          <w:sz w:val="22"/>
          <w:szCs w:val="22"/>
        </w:rPr>
      </w:pPr>
    </w:p>
    <w:p w:rsidR="0051729F" w:rsidRDefault="0051729F" w:rsidP="00004925">
      <w:pPr>
        <w:pStyle w:val="NormalWeb"/>
        <w:pBdr>
          <w:top w:val="single" w:sz="4" w:space="1" w:color="auto"/>
          <w:left w:val="single" w:sz="4" w:space="4" w:color="auto"/>
          <w:bottom w:val="single" w:sz="4" w:space="1" w:color="auto"/>
          <w:right w:val="single" w:sz="4" w:space="4" w:color="auto"/>
        </w:pBdr>
        <w:spacing w:before="0" w:beforeAutospacing="0" w:after="0" w:afterAutospacing="0" w:line="360" w:lineRule="auto"/>
        <w:ind w:left="360"/>
        <w:jc w:val="both"/>
        <w:rPr>
          <w:rFonts w:ascii="Arial Narrow" w:hAnsi="Arial Narrow"/>
          <w:color w:val="000000"/>
          <w:sz w:val="22"/>
          <w:szCs w:val="22"/>
        </w:rPr>
      </w:pPr>
    </w:p>
    <w:p w:rsidR="002D1B7C" w:rsidRDefault="002D1B7C" w:rsidP="00004925">
      <w:pPr>
        <w:pStyle w:val="NormalWeb"/>
        <w:pBdr>
          <w:top w:val="single" w:sz="4" w:space="1" w:color="auto"/>
          <w:left w:val="single" w:sz="4" w:space="4" w:color="auto"/>
          <w:bottom w:val="single" w:sz="4" w:space="1" w:color="auto"/>
          <w:right w:val="single" w:sz="4" w:space="4" w:color="auto"/>
        </w:pBdr>
        <w:spacing w:before="0" w:beforeAutospacing="0" w:after="0" w:afterAutospacing="0" w:line="360" w:lineRule="auto"/>
        <w:ind w:left="360"/>
        <w:jc w:val="both"/>
        <w:rPr>
          <w:rFonts w:ascii="Arial Narrow" w:hAnsi="Arial Narrow"/>
          <w:color w:val="000000"/>
          <w:sz w:val="22"/>
          <w:szCs w:val="22"/>
        </w:rPr>
      </w:pPr>
    </w:p>
    <w:p w:rsidR="00CA6885" w:rsidRPr="00CA6885" w:rsidRDefault="00CA6885" w:rsidP="00CA6885">
      <w:pPr>
        <w:pStyle w:val="NormalWeb"/>
        <w:pBdr>
          <w:top w:val="single" w:sz="4" w:space="1" w:color="auto"/>
          <w:left w:val="single" w:sz="4" w:space="4" w:color="auto"/>
          <w:bottom w:val="single" w:sz="4" w:space="1" w:color="auto"/>
          <w:right w:val="single" w:sz="4" w:space="4" w:color="auto"/>
        </w:pBdr>
        <w:spacing w:before="0" w:beforeAutospacing="0" w:after="0" w:afterAutospacing="0" w:line="360" w:lineRule="auto"/>
        <w:ind w:left="360"/>
        <w:jc w:val="center"/>
        <w:rPr>
          <w:rFonts w:ascii="Arial Narrow" w:hAnsi="Arial Narrow"/>
          <w:b/>
          <w:bCs/>
          <w:color w:val="000000"/>
          <w:sz w:val="22"/>
          <w:szCs w:val="22"/>
        </w:rPr>
      </w:pPr>
      <w:r w:rsidRPr="00CA6885">
        <w:rPr>
          <w:rFonts w:ascii="Arial Narrow" w:hAnsi="Arial Narrow"/>
          <w:b/>
          <w:bCs/>
          <w:color w:val="000000"/>
          <w:sz w:val="22"/>
          <w:szCs w:val="22"/>
        </w:rPr>
        <w:t>Firma Digital del Máximo Jerarca</w:t>
      </w:r>
    </w:p>
    <w:p w:rsidR="000401E5" w:rsidRDefault="000401E5" w:rsidP="009B7C13">
      <w:pPr>
        <w:pStyle w:val="NormalWeb"/>
        <w:spacing w:before="0" w:beforeAutospacing="0" w:after="0" w:afterAutospacing="0" w:line="360" w:lineRule="auto"/>
        <w:jc w:val="both"/>
        <w:rPr>
          <w:rFonts w:ascii="Arial Narrow" w:hAnsi="Arial Narrow"/>
          <w:sz w:val="22"/>
          <w:szCs w:val="22"/>
        </w:rPr>
      </w:pPr>
    </w:p>
    <w:p w:rsidR="00C12528" w:rsidRDefault="000401E5" w:rsidP="009B7C13">
      <w:pPr>
        <w:pStyle w:val="NormalWeb"/>
        <w:spacing w:before="0" w:beforeAutospacing="0" w:after="0" w:afterAutospacing="0" w:line="360" w:lineRule="auto"/>
        <w:jc w:val="both"/>
        <w:rPr>
          <w:rFonts w:ascii="Arial Narrow" w:hAnsi="Arial Narrow"/>
          <w:sz w:val="22"/>
          <w:szCs w:val="22"/>
        </w:rPr>
      </w:pPr>
      <w:r w:rsidRPr="00BC4EDA">
        <w:rPr>
          <w:rFonts w:ascii="Arial Narrow" w:hAnsi="Arial Narrow"/>
          <w:sz w:val="22"/>
          <w:szCs w:val="22"/>
        </w:rPr>
        <w:t xml:space="preserve">De acuerdo con las particularidades del ente contable, estas son las políticas contables de mayor relevancia para el tratamiento contable: Hacer resumen </w:t>
      </w:r>
      <w:r w:rsidR="006E2CC1" w:rsidRPr="006E2CC1">
        <w:rPr>
          <w:rFonts w:ascii="Arial Narrow" w:hAnsi="Arial Narrow"/>
          <w:sz w:val="22"/>
          <w:szCs w:val="22"/>
        </w:rPr>
        <w:t>de la aplicación de cada una de las políticas significativas</w:t>
      </w:r>
      <w:r w:rsidR="006E2CC1">
        <w:rPr>
          <w:rFonts w:ascii="Arial Narrow" w:hAnsi="Arial Narrow"/>
          <w:sz w:val="22"/>
          <w:szCs w:val="22"/>
        </w:rPr>
        <w:t>.</w:t>
      </w:r>
    </w:p>
    <w:p w:rsidR="000C6198" w:rsidRDefault="000C6198" w:rsidP="009B7C13">
      <w:pPr>
        <w:pStyle w:val="NormalWeb"/>
        <w:spacing w:before="0" w:beforeAutospacing="0" w:after="0" w:afterAutospacing="0" w:line="360" w:lineRule="auto"/>
        <w:jc w:val="both"/>
        <w:rPr>
          <w:rFonts w:ascii="Arial Narrow" w:hAnsi="Arial Narrow"/>
          <w:sz w:val="22"/>
          <w:szCs w:val="22"/>
        </w:rPr>
      </w:pPr>
    </w:p>
    <w:p w:rsidR="000C6198" w:rsidRDefault="000C6198" w:rsidP="009B7C13">
      <w:pPr>
        <w:pStyle w:val="NormalWeb"/>
        <w:spacing w:before="0" w:beforeAutospacing="0" w:after="0" w:afterAutospacing="0" w:line="360" w:lineRule="auto"/>
        <w:jc w:val="both"/>
        <w:rPr>
          <w:rFonts w:ascii="Arial Narrow" w:hAnsi="Arial Narrow"/>
          <w:sz w:val="22"/>
          <w:szCs w:val="22"/>
        </w:rPr>
      </w:pPr>
    </w:p>
    <w:p w:rsidR="00D8176F" w:rsidRPr="00735F66" w:rsidRDefault="00D8176F" w:rsidP="009B7C13">
      <w:pPr>
        <w:pStyle w:val="NormalWeb"/>
        <w:spacing w:before="0" w:beforeAutospacing="0" w:after="0" w:afterAutospacing="0" w:line="360" w:lineRule="auto"/>
        <w:jc w:val="both"/>
        <w:rPr>
          <w:rFonts w:ascii="Arial Narrow" w:hAnsi="Arial Narrow"/>
          <w:sz w:val="22"/>
          <w:szCs w:val="22"/>
        </w:rPr>
      </w:pPr>
    </w:p>
    <w:p w:rsidR="00C12528" w:rsidRPr="006B653D" w:rsidRDefault="00C12528" w:rsidP="00734155">
      <w:pPr>
        <w:numPr>
          <w:ilvl w:val="0"/>
          <w:numId w:val="3"/>
        </w:numPr>
        <w:spacing w:after="160" w:line="259" w:lineRule="auto"/>
        <w:jc w:val="center"/>
        <w:rPr>
          <w:rFonts w:ascii="Arial Narrow" w:hAnsi="Arial Narrow"/>
          <w:b/>
          <w:color w:val="1F497D"/>
          <w:sz w:val="28"/>
          <w:u w:val="single"/>
        </w:rPr>
      </w:pPr>
      <w:r>
        <w:rPr>
          <w:rFonts w:ascii="Arial Narrow" w:hAnsi="Arial Narrow"/>
          <w:color w:val="365F91"/>
        </w:rPr>
        <w:t xml:space="preserve"> </w:t>
      </w:r>
      <w:r w:rsidRPr="006B653D">
        <w:rPr>
          <w:rFonts w:ascii="Arial Narrow" w:hAnsi="Arial Narrow"/>
          <w:b/>
          <w:color w:val="1F497D"/>
          <w:sz w:val="28"/>
          <w:u w:val="single"/>
        </w:rPr>
        <w:t xml:space="preserve">Revelación en nota </w:t>
      </w:r>
      <w:r w:rsidR="00CA6885" w:rsidRPr="006B653D">
        <w:rPr>
          <w:rFonts w:ascii="Arial Narrow" w:hAnsi="Arial Narrow"/>
          <w:b/>
          <w:color w:val="1F497D"/>
          <w:sz w:val="28"/>
          <w:u w:val="single"/>
        </w:rPr>
        <w:t>explica</w:t>
      </w:r>
      <w:r w:rsidR="00CA6885">
        <w:rPr>
          <w:rFonts w:ascii="Arial Narrow" w:hAnsi="Arial Narrow"/>
          <w:b/>
          <w:color w:val="1F497D"/>
          <w:sz w:val="28"/>
          <w:u w:val="single"/>
        </w:rPr>
        <w:t>ti</w:t>
      </w:r>
      <w:r w:rsidR="00CA6885" w:rsidRPr="006B653D">
        <w:rPr>
          <w:rFonts w:ascii="Arial Narrow" w:hAnsi="Arial Narrow"/>
          <w:b/>
          <w:color w:val="1F497D"/>
          <w:sz w:val="28"/>
          <w:u w:val="single"/>
        </w:rPr>
        <w:t>va</w:t>
      </w:r>
      <w:r w:rsidR="00004925">
        <w:rPr>
          <w:rFonts w:ascii="Arial Narrow" w:hAnsi="Arial Narrow"/>
          <w:b/>
          <w:color w:val="1F497D"/>
          <w:sz w:val="28"/>
          <w:u w:val="single"/>
        </w:rPr>
        <w:t xml:space="preserve"> del impacto pandemia </w:t>
      </w:r>
      <w:r w:rsidRPr="006B653D">
        <w:rPr>
          <w:rFonts w:ascii="Arial Narrow" w:hAnsi="Arial Narrow"/>
          <w:b/>
          <w:color w:val="1F497D"/>
          <w:sz w:val="28"/>
          <w:u w:val="single"/>
        </w:rPr>
        <w:t>año 2020</w:t>
      </w:r>
    </w:p>
    <w:p w:rsidR="005C16AF" w:rsidRPr="005C16AF" w:rsidRDefault="005C16AF" w:rsidP="005C16AF">
      <w:pPr>
        <w:spacing w:after="160" w:line="259" w:lineRule="auto"/>
        <w:jc w:val="both"/>
        <w:rPr>
          <w:rFonts w:ascii="Arial Narrow" w:hAnsi="Arial Narrow" w:cs="Arial"/>
          <w:bCs/>
        </w:rPr>
      </w:pPr>
      <w:r w:rsidRPr="005C16AF">
        <w:rPr>
          <w:rFonts w:ascii="Arial Narrow" w:hAnsi="Arial Narrow" w:cs="Arial"/>
          <w:bCs/>
        </w:rPr>
        <w:t>A partir del cierre contable del mes de junio 2020, cada ente contable iniciará a generar la información contable sobre el COVID-19 por medio de sus unidades primarias, lo cual permita que, al llegar al cierre de diciembre 2020, se tenga información ordenada y adecuada para la toma de decisiones. Es decir, se propone trabajar por un análisis a corto plazo.</w:t>
      </w:r>
    </w:p>
    <w:p w:rsidR="005C16AF" w:rsidRPr="005C16AF" w:rsidRDefault="005C16AF" w:rsidP="005C16AF">
      <w:pPr>
        <w:spacing w:after="160" w:line="259" w:lineRule="auto"/>
        <w:jc w:val="both"/>
        <w:rPr>
          <w:rFonts w:ascii="Arial Narrow" w:hAnsi="Arial Narrow" w:cs="Arial"/>
          <w:bCs/>
        </w:rPr>
      </w:pPr>
      <w:r w:rsidRPr="005C16AF">
        <w:rPr>
          <w:rFonts w:ascii="Arial Narrow" w:hAnsi="Arial Narrow" w:cs="Arial"/>
          <w:bCs/>
        </w:rPr>
        <w:t>Para ello, en el Estado de Notas Contables después de la declaración implícita y sin reservas de acuerdo con la NICSP1, incluirá el título “Nota Explicativa de Impacto Pandemia 2020”.</w:t>
      </w:r>
    </w:p>
    <w:p w:rsidR="00E830BA" w:rsidRPr="008D15C9" w:rsidRDefault="005C16AF" w:rsidP="005C16AF">
      <w:pPr>
        <w:spacing w:after="160" w:line="259" w:lineRule="auto"/>
        <w:jc w:val="both"/>
        <w:rPr>
          <w:rFonts w:ascii="Arial Narrow" w:hAnsi="Arial Narrow" w:cs="Arial"/>
          <w:bCs/>
        </w:rPr>
      </w:pPr>
      <w:r w:rsidRPr="005C16AF">
        <w:rPr>
          <w:rFonts w:ascii="Arial Narrow" w:hAnsi="Arial Narrow" w:cs="Arial"/>
          <w:bCs/>
        </w:rPr>
        <w:t>La información para revelar y que suministrara cada ente contable en esta nota explicativa es la siguiente:</w:t>
      </w:r>
    </w:p>
    <w:p w:rsidR="00CA6885" w:rsidRDefault="00CA6885" w:rsidP="00CA6885">
      <w:pPr>
        <w:pStyle w:val="Prrafodelista"/>
        <w:numPr>
          <w:ilvl w:val="0"/>
          <w:numId w:val="22"/>
        </w:numPr>
        <w:spacing w:after="160" w:line="259" w:lineRule="auto"/>
        <w:jc w:val="both"/>
        <w:rPr>
          <w:rFonts w:ascii="Arial Narrow" w:hAnsi="Arial Narrow" w:cs="Arial"/>
          <w:b/>
        </w:rPr>
      </w:pPr>
      <w:r w:rsidRPr="008D15C9">
        <w:rPr>
          <w:rFonts w:ascii="Arial Narrow" w:hAnsi="Arial Narrow" w:cs="Arial"/>
          <w:b/>
        </w:rPr>
        <w:t xml:space="preserve">Riesgo de Incertidumbre: </w:t>
      </w:r>
    </w:p>
    <w:p w:rsidR="00E830BA" w:rsidRDefault="005C16AF" w:rsidP="00E830BA">
      <w:pPr>
        <w:spacing w:after="160" w:line="259" w:lineRule="auto"/>
        <w:jc w:val="both"/>
        <w:rPr>
          <w:rFonts w:ascii="Arial Narrow" w:hAnsi="Arial Narrow" w:cs="Arial"/>
          <w:bCs/>
        </w:rPr>
      </w:pPr>
      <w:r w:rsidRPr="005C16AF">
        <w:rPr>
          <w:rFonts w:ascii="Arial Narrow" w:hAnsi="Arial Narrow" w:cs="Arial"/>
          <w:bCs/>
        </w:rPr>
        <w:t xml:space="preserve">En este enunciado, la entidad presentará un </w:t>
      </w:r>
      <w:r w:rsidRPr="005C16AF">
        <w:rPr>
          <w:rFonts w:ascii="Arial Narrow" w:hAnsi="Arial Narrow" w:cs="Arial"/>
          <w:b/>
        </w:rPr>
        <w:t>FODA</w:t>
      </w:r>
      <w:r w:rsidRPr="005C16AF">
        <w:rPr>
          <w:rFonts w:ascii="Arial Narrow" w:hAnsi="Arial Narrow" w:cs="Arial"/>
          <w:bCs/>
        </w:rPr>
        <w:t xml:space="preserve"> con los impactos del COVID 19, que considere su funcionamiento, y su impacto financiero contable.</w:t>
      </w:r>
    </w:p>
    <w:p w:rsidR="000C6198" w:rsidRDefault="000C6198" w:rsidP="00E830BA">
      <w:pPr>
        <w:spacing w:after="160" w:line="259" w:lineRule="auto"/>
        <w:jc w:val="both"/>
        <w:rPr>
          <w:rFonts w:ascii="Arial Narrow" w:hAnsi="Arial Narrow" w:cs="Arial"/>
          <w:bCs/>
        </w:rPr>
      </w:pPr>
    </w:p>
    <w:p w:rsidR="000C6198" w:rsidRDefault="000C6198" w:rsidP="00E830BA">
      <w:pPr>
        <w:spacing w:after="160" w:line="259" w:lineRule="auto"/>
        <w:jc w:val="both"/>
        <w:rPr>
          <w:rFonts w:ascii="Arial Narrow" w:hAnsi="Arial Narrow" w:cs="Arial"/>
          <w:bCs/>
        </w:rPr>
      </w:pPr>
    </w:p>
    <w:p w:rsidR="000C6198" w:rsidRDefault="000C6198" w:rsidP="00E830BA">
      <w:pPr>
        <w:spacing w:after="160" w:line="259" w:lineRule="auto"/>
        <w:jc w:val="both"/>
        <w:rPr>
          <w:rFonts w:ascii="Arial Narrow" w:hAnsi="Arial Narrow" w:cs="Arial"/>
          <w:bCs/>
        </w:rPr>
      </w:pPr>
    </w:p>
    <w:p w:rsidR="000C6198" w:rsidRDefault="000C6198" w:rsidP="00E830BA">
      <w:pPr>
        <w:spacing w:after="160" w:line="259" w:lineRule="auto"/>
        <w:jc w:val="both"/>
        <w:rPr>
          <w:rFonts w:ascii="Arial Narrow" w:hAnsi="Arial Narrow" w:cs="Arial"/>
          <w:bCs/>
        </w:rPr>
      </w:pPr>
    </w:p>
    <w:p w:rsidR="000C6198" w:rsidRDefault="000C6198" w:rsidP="00E830BA">
      <w:pPr>
        <w:spacing w:after="160" w:line="259" w:lineRule="auto"/>
        <w:jc w:val="both"/>
        <w:rPr>
          <w:rFonts w:ascii="Arial Narrow" w:hAnsi="Arial Narrow" w:cs="Arial"/>
          <w:bCs/>
        </w:rPr>
      </w:pPr>
    </w:p>
    <w:p w:rsidR="000C6198" w:rsidRDefault="000C6198" w:rsidP="00E830BA">
      <w:pPr>
        <w:spacing w:after="160" w:line="259" w:lineRule="auto"/>
        <w:jc w:val="both"/>
        <w:rPr>
          <w:rFonts w:ascii="Arial Narrow" w:hAnsi="Arial Narrow" w:cs="Arial"/>
          <w:bCs/>
        </w:rPr>
      </w:pPr>
    </w:p>
    <w:p w:rsidR="00E830BA" w:rsidRPr="00E830BA" w:rsidRDefault="00E830BA" w:rsidP="00E830BA">
      <w:pPr>
        <w:spacing w:after="160" w:line="259" w:lineRule="auto"/>
        <w:jc w:val="both"/>
        <w:rPr>
          <w:rFonts w:ascii="Arial Narrow" w:hAnsi="Arial Narrow" w:cs="Arial"/>
          <w:bCs/>
        </w:rPr>
      </w:pPr>
      <w:r w:rsidRPr="001D371A">
        <w:rPr>
          <w:rFonts w:ascii="Arial Narrow" w:hAnsi="Arial Narrow" w:cs="Arial"/>
          <w:b/>
        </w:rPr>
        <w:t>OFICINA DE COOPERACIONINTERNACIONAL DE LA SALUD – O.C.I.S.</w:t>
      </w:r>
      <w:r>
        <w:rPr>
          <w:rFonts w:ascii="Arial Narrow" w:hAnsi="Arial Narrow" w:cs="Arial"/>
          <w:b/>
        </w:rPr>
        <w:t xml:space="preserve">      </w:t>
      </w:r>
      <w:r w:rsidR="00B56A08">
        <w:rPr>
          <w:noProof/>
          <w:lang w:eastAsia="es-CR"/>
        </w:rPr>
        <w:drawing>
          <wp:inline distT="0" distB="0" distL="0" distR="0">
            <wp:extent cx="1771650" cy="619125"/>
            <wp:effectExtent l="0" t="0" r="0" b="9525"/>
            <wp:docPr id="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71650" cy="619125"/>
                    </a:xfrm>
                    <a:prstGeom prst="rect">
                      <a:avLst/>
                    </a:prstGeom>
                    <a:noFill/>
                    <a:ln>
                      <a:noFill/>
                    </a:ln>
                  </pic:spPr>
                </pic:pic>
              </a:graphicData>
            </a:graphic>
          </wp:inline>
        </w:drawing>
      </w:r>
    </w:p>
    <w:p w:rsidR="00E830BA" w:rsidRPr="001D371A" w:rsidRDefault="00E830BA" w:rsidP="00E830BA">
      <w:pPr>
        <w:spacing w:after="160" w:line="259" w:lineRule="auto"/>
        <w:jc w:val="both"/>
        <w:rPr>
          <w:rFonts w:ascii="Arial Narrow" w:hAnsi="Arial Narrow" w:cs="Arial"/>
          <w:b/>
          <w:sz w:val="24"/>
          <w:szCs w:val="24"/>
        </w:rPr>
      </w:pPr>
      <w:r w:rsidRPr="001D371A">
        <w:rPr>
          <w:rFonts w:ascii="Arial Narrow" w:hAnsi="Arial Narrow" w:cs="Arial"/>
          <w:b/>
        </w:rPr>
        <w:t>F</w:t>
      </w:r>
      <w:r>
        <w:rPr>
          <w:rFonts w:ascii="Arial Narrow" w:hAnsi="Arial Narrow" w:cs="Arial"/>
          <w:b/>
        </w:rPr>
        <w:t>.</w:t>
      </w:r>
      <w:r w:rsidRPr="001D371A">
        <w:rPr>
          <w:rFonts w:ascii="Arial Narrow" w:hAnsi="Arial Narrow" w:cs="Arial"/>
          <w:b/>
        </w:rPr>
        <w:t>O</w:t>
      </w:r>
      <w:r>
        <w:rPr>
          <w:rFonts w:ascii="Arial Narrow" w:hAnsi="Arial Narrow" w:cs="Arial"/>
          <w:b/>
        </w:rPr>
        <w:t>.</w:t>
      </w:r>
      <w:r w:rsidRPr="001D371A">
        <w:rPr>
          <w:rFonts w:ascii="Arial Narrow" w:hAnsi="Arial Narrow" w:cs="Arial"/>
          <w:b/>
        </w:rPr>
        <w:t>D</w:t>
      </w:r>
      <w:r>
        <w:rPr>
          <w:rFonts w:ascii="Arial Narrow" w:hAnsi="Arial Narrow" w:cs="Arial"/>
          <w:b/>
        </w:rPr>
        <w:t>.</w:t>
      </w:r>
      <w:r w:rsidRPr="001D371A">
        <w:rPr>
          <w:rFonts w:ascii="Arial Narrow" w:hAnsi="Arial Narrow" w:cs="Arial"/>
          <w:b/>
        </w:rPr>
        <w:t>A</w:t>
      </w:r>
      <w:r>
        <w:rPr>
          <w:rFonts w:ascii="Arial Narrow" w:hAnsi="Arial Narrow" w:cs="Arial"/>
          <w:b/>
        </w:rPr>
        <w:t>.</w:t>
      </w:r>
      <w:r w:rsidRPr="001D371A">
        <w:rPr>
          <w:rFonts w:ascii="Arial Narrow" w:hAnsi="Arial Narrow" w:cs="Arial"/>
          <w:b/>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2"/>
        <w:gridCol w:w="4053"/>
        <w:gridCol w:w="739"/>
      </w:tblGrid>
      <w:tr w:rsidR="00E830BA" w:rsidRPr="001D371A" w:rsidTr="00FB1529">
        <w:trPr>
          <w:trHeight w:val="300"/>
          <w:jc w:val="center"/>
        </w:trPr>
        <w:tc>
          <w:tcPr>
            <w:tcW w:w="4262" w:type="dxa"/>
            <w:shd w:val="clear" w:color="auto" w:fill="8EAADB"/>
            <w:noWrap/>
            <w:hideMark/>
          </w:tcPr>
          <w:p w:rsidR="00E830BA" w:rsidRPr="00C65FEA" w:rsidRDefault="00E830BA" w:rsidP="00C65FEA">
            <w:pPr>
              <w:rPr>
                <w:b/>
                <w:bCs/>
                <w:sz w:val="24"/>
                <w:szCs w:val="24"/>
              </w:rPr>
            </w:pPr>
            <w:r w:rsidRPr="00C65FEA">
              <w:rPr>
                <w:b/>
                <w:bCs/>
                <w:sz w:val="24"/>
                <w:szCs w:val="24"/>
              </w:rPr>
              <w:t>Factores Internos</w:t>
            </w:r>
          </w:p>
        </w:tc>
        <w:tc>
          <w:tcPr>
            <w:tcW w:w="4053" w:type="dxa"/>
            <w:shd w:val="clear" w:color="auto" w:fill="8EAADB"/>
            <w:noWrap/>
            <w:hideMark/>
          </w:tcPr>
          <w:p w:rsidR="00E830BA" w:rsidRPr="00C65FEA" w:rsidRDefault="00E830BA" w:rsidP="00C65FEA">
            <w:pPr>
              <w:rPr>
                <w:b/>
                <w:bCs/>
                <w:sz w:val="24"/>
                <w:szCs w:val="24"/>
              </w:rPr>
            </w:pPr>
            <w:r w:rsidRPr="00C65FEA">
              <w:rPr>
                <w:b/>
                <w:bCs/>
                <w:sz w:val="24"/>
                <w:szCs w:val="24"/>
              </w:rPr>
              <w:t>Factores Externos</w:t>
            </w:r>
          </w:p>
        </w:tc>
        <w:tc>
          <w:tcPr>
            <w:tcW w:w="739" w:type="dxa"/>
            <w:shd w:val="clear" w:color="auto" w:fill="8EAADB"/>
            <w:noWrap/>
            <w:hideMark/>
          </w:tcPr>
          <w:p w:rsidR="00E830BA" w:rsidRPr="00C65FEA" w:rsidRDefault="00E830BA" w:rsidP="00C65FEA">
            <w:pPr>
              <w:rPr>
                <w:b/>
                <w:bCs/>
                <w:sz w:val="24"/>
                <w:szCs w:val="24"/>
              </w:rPr>
            </w:pPr>
            <w:r w:rsidRPr="00C65FEA">
              <w:rPr>
                <w:b/>
                <w:bCs/>
                <w:sz w:val="24"/>
                <w:szCs w:val="24"/>
              </w:rPr>
              <w:t> </w:t>
            </w:r>
          </w:p>
        </w:tc>
      </w:tr>
      <w:tr w:rsidR="00E830BA" w:rsidRPr="00091773" w:rsidTr="00FB1529">
        <w:trPr>
          <w:trHeight w:val="315"/>
          <w:jc w:val="center"/>
        </w:trPr>
        <w:tc>
          <w:tcPr>
            <w:tcW w:w="4262" w:type="dxa"/>
            <w:shd w:val="clear" w:color="auto" w:fill="ACB9CA"/>
            <w:noWrap/>
            <w:hideMark/>
          </w:tcPr>
          <w:p w:rsidR="00E830BA" w:rsidRPr="00C65FEA" w:rsidRDefault="00E830BA" w:rsidP="00C65FEA">
            <w:pPr>
              <w:rPr>
                <w:b/>
                <w:bCs/>
              </w:rPr>
            </w:pPr>
            <w:r w:rsidRPr="00C65FEA">
              <w:rPr>
                <w:b/>
                <w:bCs/>
              </w:rPr>
              <w:t>FORTALEZAS</w:t>
            </w:r>
          </w:p>
        </w:tc>
        <w:tc>
          <w:tcPr>
            <w:tcW w:w="4053" w:type="dxa"/>
            <w:shd w:val="clear" w:color="auto" w:fill="ACB9CA"/>
            <w:hideMark/>
          </w:tcPr>
          <w:p w:rsidR="00E830BA" w:rsidRPr="00C65FEA" w:rsidRDefault="00E830BA" w:rsidP="00C65FEA">
            <w:pPr>
              <w:rPr>
                <w:b/>
                <w:bCs/>
              </w:rPr>
            </w:pPr>
            <w:r w:rsidRPr="00C65FEA">
              <w:rPr>
                <w:b/>
                <w:bCs/>
              </w:rPr>
              <w:t>DEBILIDADES</w:t>
            </w:r>
          </w:p>
        </w:tc>
        <w:tc>
          <w:tcPr>
            <w:tcW w:w="739" w:type="dxa"/>
            <w:shd w:val="clear" w:color="auto" w:fill="8EAADB"/>
            <w:noWrap/>
            <w:hideMark/>
          </w:tcPr>
          <w:p w:rsidR="00E830BA" w:rsidRPr="00091773" w:rsidRDefault="00E830BA" w:rsidP="00C65FEA">
            <w:r w:rsidRPr="00091773">
              <w:t> </w:t>
            </w:r>
          </w:p>
        </w:tc>
      </w:tr>
      <w:tr w:rsidR="00E830BA" w:rsidRPr="00091773" w:rsidTr="00FB1529">
        <w:trPr>
          <w:trHeight w:val="1500"/>
          <w:jc w:val="center"/>
        </w:trPr>
        <w:tc>
          <w:tcPr>
            <w:tcW w:w="4262" w:type="dxa"/>
            <w:shd w:val="clear" w:color="auto" w:fill="auto"/>
            <w:hideMark/>
          </w:tcPr>
          <w:p w:rsidR="00E830BA" w:rsidRPr="00091773" w:rsidRDefault="00E830BA" w:rsidP="00C65FEA">
            <w:r w:rsidRPr="00C65FEA">
              <w:rPr>
                <w:sz w:val="24"/>
                <w:szCs w:val="24"/>
              </w:rPr>
              <w:t>OCIS recibe transferencias de diferentes organismos cuya misión es la ayuda a la población vulnerable, en este caso podrá efectuar transferencias, si se pudiera y aprobadas por Ley, para el combate del COVIC-19 Y beneficiar a las familias de bajos recursos.</w:t>
            </w:r>
          </w:p>
        </w:tc>
        <w:tc>
          <w:tcPr>
            <w:tcW w:w="4053" w:type="dxa"/>
            <w:shd w:val="clear" w:color="auto" w:fill="auto"/>
            <w:hideMark/>
          </w:tcPr>
          <w:p w:rsidR="00E830BA" w:rsidRPr="00C65FEA" w:rsidRDefault="00E830BA" w:rsidP="00C65FEA">
            <w:pPr>
              <w:rPr>
                <w:sz w:val="24"/>
                <w:szCs w:val="24"/>
              </w:rPr>
            </w:pPr>
            <w:r w:rsidRPr="00C65FEA">
              <w:rPr>
                <w:sz w:val="24"/>
                <w:szCs w:val="24"/>
              </w:rPr>
              <w:t>OCIS está en un proyecto de transición por lo que se está a la espera para el año 2021 como serán las metodologías para la administración de dicho programa.</w:t>
            </w:r>
          </w:p>
        </w:tc>
        <w:tc>
          <w:tcPr>
            <w:tcW w:w="739" w:type="dxa"/>
            <w:vMerge w:val="restart"/>
            <w:shd w:val="clear" w:color="auto" w:fill="8EAADB"/>
            <w:noWrap/>
            <w:textDirection w:val="tbLrV"/>
            <w:hideMark/>
          </w:tcPr>
          <w:p w:rsidR="00E830BA" w:rsidRPr="00091773" w:rsidRDefault="00E830BA" w:rsidP="00C65FEA">
            <w:pPr>
              <w:jc w:val="center"/>
            </w:pPr>
            <w:r w:rsidRPr="00091773">
              <w:t>Puntos Débiles</w:t>
            </w:r>
          </w:p>
        </w:tc>
      </w:tr>
      <w:tr w:rsidR="00E830BA" w:rsidRPr="00091773" w:rsidTr="00FB1529">
        <w:trPr>
          <w:trHeight w:val="2700"/>
          <w:jc w:val="center"/>
        </w:trPr>
        <w:tc>
          <w:tcPr>
            <w:tcW w:w="4262" w:type="dxa"/>
            <w:shd w:val="clear" w:color="auto" w:fill="auto"/>
            <w:hideMark/>
          </w:tcPr>
          <w:p w:rsidR="00E830BA" w:rsidRPr="00091773" w:rsidRDefault="00E830BA" w:rsidP="00C65FEA">
            <w:r w:rsidRPr="00091773">
              <w:t>OCIS forma parte de un plan piloto y cuenta con un Sistema Integrado de Gestión Administrativa y Financiero - SIGAF por lo que tenemos la base y la experiencia cuando se consoliden estos programas administrados por la Contabilidad Nacional, cuyo trámite y análisis se efectuará por parte del Ministerio de Salud.</w:t>
            </w:r>
          </w:p>
        </w:tc>
        <w:tc>
          <w:tcPr>
            <w:tcW w:w="4053" w:type="dxa"/>
            <w:shd w:val="clear" w:color="auto" w:fill="auto"/>
            <w:hideMark/>
          </w:tcPr>
          <w:p w:rsidR="00E830BA" w:rsidRPr="00091773" w:rsidRDefault="00E830BA" w:rsidP="00C65FEA">
            <w:r w:rsidRPr="00091773">
              <w:t>SIGAF es un sistema fuerte pero la parte de reportes como:   auxiliares de efectivo en cuenta corriente y Caja Única, Inventarios, Bienes No concesionados, auxiliares de pasivos, entre otros, se deberían de retomar para que los datos sean más expeditos, conocidos</w:t>
            </w:r>
            <w:r>
              <w:t xml:space="preserve"> </w:t>
            </w:r>
            <w:r w:rsidRPr="00091773">
              <w:t>y dominados por los que manejan este sistema y que formen parte de la consolidación de los Estados Financieros del Ministerio de Salud.  Para que el SIGAF sea un Sistema más fuerte.</w:t>
            </w:r>
          </w:p>
        </w:tc>
        <w:tc>
          <w:tcPr>
            <w:tcW w:w="739" w:type="dxa"/>
            <w:vMerge/>
            <w:shd w:val="clear" w:color="auto" w:fill="8EAADB"/>
            <w:hideMark/>
          </w:tcPr>
          <w:p w:rsidR="00E830BA" w:rsidRPr="00091773" w:rsidRDefault="00E830BA" w:rsidP="00C65FEA"/>
        </w:tc>
      </w:tr>
      <w:tr w:rsidR="00E830BA" w:rsidRPr="00091773" w:rsidTr="00FB1529">
        <w:trPr>
          <w:trHeight w:val="315"/>
          <w:jc w:val="center"/>
        </w:trPr>
        <w:tc>
          <w:tcPr>
            <w:tcW w:w="4262" w:type="dxa"/>
            <w:shd w:val="clear" w:color="auto" w:fill="ACB9CA"/>
            <w:noWrap/>
            <w:hideMark/>
          </w:tcPr>
          <w:p w:rsidR="00E830BA" w:rsidRPr="00C65FEA" w:rsidRDefault="00E830BA" w:rsidP="00C65FEA">
            <w:pPr>
              <w:rPr>
                <w:b/>
                <w:bCs/>
              </w:rPr>
            </w:pPr>
            <w:r w:rsidRPr="00C65FEA">
              <w:rPr>
                <w:b/>
                <w:bCs/>
              </w:rPr>
              <w:t>OPORTUNIDADES</w:t>
            </w:r>
          </w:p>
        </w:tc>
        <w:tc>
          <w:tcPr>
            <w:tcW w:w="4053" w:type="dxa"/>
            <w:shd w:val="clear" w:color="auto" w:fill="ACB9CA"/>
            <w:noWrap/>
            <w:hideMark/>
          </w:tcPr>
          <w:p w:rsidR="00E830BA" w:rsidRPr="00C65FEA" w:rsidRDefault="00E830BA" w:rsidP="00C65FEA">
            <w:pPr>
              <w:rPr>
                <w:b/>
                <w:bCs/>
              </w:rPr>
            </w:pPr>
            <w:r w:rsidRPr="00C65FEA">
              <w:rPr>
                <w:b/>
                <w:bCs/>
              </w:rPr>
              <w:t>AMENAZAS</w:t>
            </w:r>
          </w:p>
        </w:tc>
        <w:tc>
          <w:tcPr>
            <w:tcW w:w="739" w:type="dxa"/>
            <w:vMerge w:val="restart"/>
            <w:shd w:val="clear" w:color="auto" w:fill="8EAADB"/>
            <w:textDirection w:val="tbLrV"/>
            <w:hideMark/>
          </w:tcPr>
          <w:p w:rsidR="00E830BA" w:rsidRPr="00091773" w:rsidRDefault="00E830BA" w:rsidP="00C65FEA">
            <w:pPr>
              <w:jc w:val="center"/>
            </w:pPr>
            <w:r w:rsidRPr="00091773">
              <w:t>Puntos Fuertes</w:t>
            </w:r>
          </w:p>
        </w:tc>
      </w:tr>
      <w:tr w:rsidR="00E830BA" w:rsidRPr="00091773" w:rsidTr="00FB1529">
        <w:trPr>
          <w:trHeight w:val="1815"/>
          <w:jc w:val="center"/>
        </w:trPr>
        <w:tc>
          <w:tcPr>
            <w:tcW w:w="4262" w:type="dxa"/>
            <w:shd w:val="clear" w:color="auto" w:fill="auto"/>
            <w:hideMark/>
          </w:tcPr>
          <w:p w:rsidR="00E830BA" w:rsidRPr="00091773" w:rsidRDefault="00E830BA" w:rsidP="00C65FEA">
            <w:r w:rsidRPr="00091773">
              <w:lastRenderedPageBreak/>
              <w:t>El organismo OCIS que está conformado por varios subprogramas, se pudiera ver fortalecido con transferencias externas, para brindar ayuda para el financiamiento de programas de bien social.</w:t>
            </w:r>
          </w:p>
        </w:tc>
        <w:tc>
          <w:tcPr>
            <w:tcW w:w="4053" w:type="dxa"/>
            <w:shd w:val="clear" w:color="auto" w:fill="auto"/>
            <w:hideMark/>
          </w:tcPr>
          <w:p w:rsidR="00E830BA" w:rsidRPr="00091773" w:rsidRDefault="00E830BA" w:rsidP="00C65FEA">
            <w:r w:rsidRPr="00091773">
              <w:t>OCIS se pudiera verse afectado con la aplicación de la Ley 9635 Fortalecimiento de las Finanzas Públicas con el cambio de la metodología de la recaudación de impuestos por parte de nuestros entes de financiación en un futuro se pudieran disminuir los Ingresos para OCIS.</w:t>
            </w:r>
          </w:p>
        </w:tc>
        <w:tc>
          <w:tcPr>
            <w:tcW w:w="739" w:type="dxa"/>
            <w:vMerge/>
            <w:shd w:val="clear" w:color="auto" w:fill="8EAADB"/>
            <w:hideMark/>
          </w:tcPr>
          <w:p w:rsidR="00E830BA" w:rsidRPr="00091773" w:rsidRDefault="00E830BA" w:rsidP="00C65FEA"/>
        </w:tc>
      </w:tr>
    </w:tbl>
    <w:p w:rsidR="000C6198" w:rsidRDefault="000C6198" w:rsidP="00CA6885">
      <w:pPr>
        <w:spacing w:after="160" w:line="259" w:lineRule="auto"/>
        <w:jc w:val="both"/>
        <w:rPr>
          <w:rFonts w:ascii="Arial Narrow" w:hAnsi="Arial Narrow" w:cs="Arial"/>
          <w:bCs/>
        </w:rPr>
      </w:pPr>
    </w:p>
    <w:p w:rsidR="00A073D4" w:rsidRDefault="00A073D4" w:rsidP="00CA6885">
      <w:pPr>
        <w:spacing w:after="160" w:line="259" w:lineRule="auto"/>
        <w:jc w:val="both"/>
        <w:rPr>
          <w:rFonts w:ascii="Arial Narrow" w:hAnsi="Arial Narrow" w:cs="Arial"/>
          <w:bCs/>
        </w:rPr>
      </w:pPr>
      <w:r w:rsidRPr="00A073D4">
        <w:rPr>
          <w:rFonts w:ascii="Arial Narrow" w:hAnsi="Arial Narrow" w:cs="Arial"/>
          <w:b/>
        </w:rPr>
        <w:t>Observación</w:t>
      </w:r>
      <w:proofErr w:type="gramStart"/>
      <w:r w:rsidRPr="00A073D4">
        <w:rPr>
          <w:rFonts w:ascii="Arial Narrow" w:hAnsi="Arial Narrow" w:cs="Arial"/>
          <w:b/>
        </w:rPr>
        <w:t>:</w:t>
      </w:r>
      <w:r>
        <w:rPr>
          <w:rFonts w:ascii="Arial Narrow" w:hAnsi="Arial Narrow" w:cs="Arial"/>
          <w:bCs/>
        </w:rPr>
        <w:t xml:space="preserve">  Para</w:t>
      </w:r>
      <w:proofErr w:type="gramEnd"/>
      <w:r>
        <w:rPr>
          <w:rFonts w:ascii="Arial Narrow" w:hAnsi="Arial Narrow" w:cs="Arial"/>
          <w:bCs/>
        </w:rPr>
        <w:t xml:space="preserve"> la Oficina de Cooperación Internacional de la Salud- OCIS en este trimestre no ha variado en nada el impacto de la Pandemia por lo que el F.O.D.A. queda igual.</w:t>
      </w:r>
    </w:p>
    <w:p w:rsidR="00A073D4" w:rsidRPr="007C5CDD" w:rsidRDefault="00A073D4" w:rsidP="00CA6885">
      <w:pPr>
        <w:spacing w:after="160" w:line="259" w:lineRule="auto"/>
        <w:jc w:val="both"/>
        <w:rPr>
          <w:rFonts w:ascii="Arial Narrow" w:hAnsi="Arial Narrow" w:cs="Arial"/>
          <w:bCs/>
        </w:rPr>
      </w:pPr>
    </w:p>
    <w:p w:rsidR="005C16AF" w:rsidRDefault="00CA6885" w:rsidP="00163C18">
      <w:pPr>
        <w:pStyle w:val="Prrafodelista"/>
        <w:numPr>
          <w:ilvl w:val="0"/>
          <w:numId w:val="22"/>
        </w:numPr>
        <w:spacing w:after="160" w:line="259" w:lineRule="auto"/>
        <w:jc w:val="both"/>
        <w:rPr>
          <w:rFonts w:ascii="Arial Narrow" w:hAnsi="Arial Narrow" w:cs="Arial"/>
          <w:b/>
        </w:rPr>
      </w:pPr>
      <w:r w:rsidRPr="005C16AF">
        <w:rPr>
          <w:rFonts w:ascii="Arial Narrow" w:hAnsi="Arial Narrow" w:cs="Arial"/>
          <w:b/>
        </w:rPr>
        <w:t>Efecto en el deterioro de acuerdo con la NICSP 21 y 26:</w:t>
      </w:r>
    </w:p>
    <w:p w:rsidR="00B051D1" w:rsidRDefault="00B051D1" w:rsidP="00B051D1">
      <w:pPr>
        <w:pStyle w:val="Prrafodelista"/>
        <w:spacing w:after="160" w:line="259" w:lineRule="auto"/>
        <w:ind w:left="1146"/>
        <w:jc w:val="both"/>
        <w:rPr>
          <w:rFonts w:ascii="Arial Narrow" w:hAnsi="Arial Narrow" w:cs="Arial"/>
          <w:b/>
        </w:rPr>
      </w:pPr>
    </w:p>
    <w:p w:rsidR="005C16AF" w:rsidRDefault="005C16AF" w:rsidP="005C16AF">
      <w:pPr>
        <w:pStyle w:val="Prrafodelista"/>
        <w:spacing w:after="160" w:line="259" w:lineRule="auto"/>
        <w:ind w:left="0"/>
        <w:jc w:val="both"/>
        <w:rPr>
          <w:rFonts w:ascii="Arial Narrow" w:hAnsi="Arial Narrow" w:cs="Arial"/>
          <w:b/>
        </w:rPr>
      </w:pPr>
    </w:p>
    <w:p w:rsidR="00CA6885" w:rsidRPr="005C16AF" w:rsidRDefault="00CA6885" w:rsidP="005C16AF">
      <w:pPr>
        <w:pStyle w:val="Prrafodelista"/>
        <w:spacing w:after="160" w:line="259" w:lineRule="auto"/>
        <w:ind w:left="0"/>
        <w:jc w:val="both"/>
        <w:rPr>
          <w:rFonts w:ascii="Arial Narrow" w:hAnsi="Arial Narrow" w:cs="Arial"/>
          <w:b/>
        </w:rPr>
      </w:pPr>
      <w:r w:rsidRPr="005C16AF">
        <w:rPr>
          <w:rFonts w:ascii="Arial Narrow" w:hAnsi="Arial Narrow" w:cs="Arial"/>
          <w:b/>
        </w:rPr>
        <w:t>NICSP 21- DETERIORO DEL VALOR DE ACTIVOS NO GENERADORES DE EFECTIVO</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El ente debe tener claro cuáles son sus activos no generadores de efectivo y a su vez debe analizar la norma correspondiente, por lo cual puede ayudarse para el análisis con la matriz de autoevaluación.</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 xml:space="preserve">Adicionalmente, el responsable contable seguirá la metodología indicada en la norma para detectar el deterioro, así como también puede utilizar de referencia la guía de implementación y los ejemplos ilustrativos que contiene la norma. </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El responsable contable deberá analizar en la NICSP 21 los indicios mínimos a considerar para evaluar si existe deterioro de un activo no generador de efectivo.</w:t>
      </w:r>
    </w:p>
    <w:p w:rsidR="005C16AF" w:rsidRPr="005C16AF" w:rsidRDefault="005C16AF" w:rsidP="00DC25A8">
      <w:pPr>
        <w:spacing w:after="160" w:line="259" w:lineRule="auto"/>
        <w:ind w:left="360"/>
        <w:jc w:val="both"/>
        <w:rPr>
          <w:rFonts w:ascii="Arial Narrow" w:hAnsi="Arial Narrow" w:cs="Arial"/>
          <w:bCs/>
        </w:rPr>
      </w:pPr>
      <w:r w:rsidRPr="005C16AF">
        <w:rPr>
          <w:rFonts w:ascii="Arial Narrow" w:hAnsi="Arial Narrow" w:cs="Arial"/>
          <w:bCs/>
        </w:rPr>
        <w:t xml:space="preserve">La NICSP 21 en su párrafo 27 presenta los indicios mínimos a considerar al evaluar si existe deterioro de un activo no generador de efectivo: </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 xml:space="preserve">Fuentes externas de información </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(a)Cese, o casi cese, de la demanda o necesidad de los servicios prestados por el activo.</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(b)Cambios significativos a largo plazo con una incidencia adversa sobre la entidad, referentes al entorno tecnológico, legal o de política gubernamental en los que esta ópera.</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 xml:space="preserve">2- Fuentes internas de información </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(c)Se dispone de evidencia sobre el deterioro físico del activo.</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(d)Cambios significativos a largo plazo con una incidencia adversa sobre la entidad en el grado en que se usa o se espera usar el activo.</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(e)La decisión de detener la construcción del activo antes de su finalización o de su puesta en condiciones de funcionamiento.</w:t>
      </w:r>
    </w:p>
    <w:p w:rsidR="005C16AF" w:rsidRPr="005C16AF" w:rsidRDefault="005C16AF" w:rsidP="005C16AF">
      <w:pPr>
        <w:spacing w:after="160" w:line="259" w:lineRule="auto"/>
        <w:ind w:left="360"/>
        <w:jc w:val="both"/>
        <w:rPr>
          <w:rFonts w:ascii="Arial Narrow" w:hAnsi="Arial Narrow" w:cs="Arial"/>
          <w:bCs/>
        </w:rPr>
      </w:pPr>
      <w:r w:rsidRPr="005C16AF">
        <w:rPr>
          <w:rFonts w:ascii="Arial Narrow" w:hAnsi="Arial Narrow" w:cs="Arial"/>
          <w:bCs/>
        </w:rPr>
        <w:t>(f)Se dispone de evidencia, procedente de informes internos, que indica que el rendimiento de servicio del activo es, o va a ser, peor que el esperado.</w:t>
      </w:r>
    </w:p>
    <w:p w:rsidR="00C12528" w:rsidRDefault="00C12528" w:rsidP="00C12528">
      <w:pPr>
        <w:spacing w:after="160" w:line="259" w:lineRule="auto"/>
        <w:ind w:left="360"/>
        <w:jc w:val="both"/>
        <w:rPr>
          <w:rFonts w:ascii="Arial Narrow" w:hAnsi="Arial Narrow" w:cs="Arial"/>
          <w:bCs/>
        </w:rPr>
      </w:pPr>
    </w:p>
    <w:tbl>
      <w:tblPr>
        <w:tblW w:w="9928" w:type="dxa"/>
        <w:jc w:val="center"/>
        <w:tblCellMar>
          <w:left w:w="70" w:type="dxa"/>
          <w:right w:w="70" w:type="dxa"/>
        </w:tblCellMar>
        <w:tblLook w:val="04A0" w:firstRow="1" w:lastRow="0" w:firstColumn="1" w:lastColumn="0" w:noHBand="0" w:noVBand="1"/>
      </w:tblPr>
      <w:tblGrid>
        <w:gridCol w:w="1240"/>
        <w:gridCol w:w="848"/>
        <w:gridCol w:w="608"/>
        <w:gridCol w:w="1013"/>
        <w:gridCol w:w="735"/>
        <w:gridCol w:w="1225"/>
        <w:gridCol w:w="713"/>
        <w:gridCol w:w="1188"/>
        <w:gridCol w:w="1100"/>
        <w:gridCol w:w="1278"/>
      </w:tblGrid>
      <w:tr w:rsidR="00B96692" w:rsidRPr="00A703CB" w:rsidTr="001E5DD7">
        <w:trPr>
          <w:trHeight w:val="659"/>
          <w:jc w:val="center"/>
        </w:trPr>
        <w:tc>
          <w:tcPr>
            <w:tcW w:w="1240" w:type="dxa"/>
            <w:tcBorders>
              <w:top w:val="single" w:sz="8" w:space="0" w:color="auto"/>
              <w:left w:val="single" w:sz="8" w:space="0" w:color="auto"/>
              <w:bottom w:val="nil"/>
              <w:right w:val="single" w:sz="4" w:space="0" w:color="auto"/>
            </w:tcBorders>
            <w:shd w:val="clear" w:color="auto" w:fill="1F3864"/>
            <w:vAlign w:val="bottom"/>
            <w:hideMark/>
          </w:tcPr>
          <w:p w:rsidR="00B96692" w:rsidRPr="00A703CB" w:rsidRDefault="00B96692" w:rsidP="00C12528">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No Generadores de Efectivo</w:t>
            </w:r>
          </w:p>
        </w:tc>
        <w:tc>
          <w:tcPr>
            <w:tcW w:w="838" w:type="dxa"/>
            <w:vMerge w:val="restart"/>
            <w:tcBorders>
              <w:top w:val="single" w:sz="8" w:space="0" w:color="auto"/>
              <w:left w:val="nil"/>
              <w:right w:val="single" w:sz="4" w:space="0" w:color="auto"/>
            </w:tcBorders>
            <w:shd w:val="clear" w:color="auto" w:fill="1F3864"/>
            <w:noWrap/>
            <w:vAlign w:val="bottom"/>
            <w:hideMark/>
          </w:tcPr>
          <w:p w:rsidR="00B96692" w:rsidRPr="00A703CB" w:rsidRDefault="00B96692" w:rsidP="00B96692">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xml:space="preserve"> CUENTA CONTABLE </w:t>
            </w:r>
          </w:p>
        </w:tc>
        <w:tc>
          <w:tcPr>
            <w:tcW w:w="1621" w:type="dxa"/>
            <w:gridSpan w:val="2"/>
            <w:tcBorders>
              <w:top w:val="single" w:sz="8" w:space="0" w:color="auto"/>
              <w:left w:val="nil"/>
              <w:bottom w:val="single" w:sz="8" w:space="0" w:color="auto"/>
              <w:right w:val="single" w:sz="4" w:space="0" w:color="000000"/>
            </w:tcBorders>
            <w:shd w:val="clear" w:color="auto" w:fill="1F3864"/>
            <w:noWrap/>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SE DETECTA DETERIORO</w:t>
            </w:r>
          </w:p>
        </w:tc>
        <w:tc>
          <w:tcPr>
            <w:tcW w:w="1960" w:type="dxa"/>
            <w:gridSpan w:val="2"/>
            <w:tcBorders>
              <w:top w:val="single" w:sz="8" w:space="0" w:color="auto"/>
              <w:left w:val="nil"/>
              <w:bottom w:val="single" w:sz="8" w:space="0" w:color="auto"/>
              <w:right w:val="single" w:sz="4" w:space="0" w:color="000000"/>
            </w:tcBorders>
            <w:shd w:val="clear" w:color="auto" w:fill="1F3864"/>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TIENE UNA METODOLOG</w:t>
            </w:r>
            <w:r w:rsidR="005C16AF">
              <w:rPr>
                <w:rFonts w:ascii="Arial Narrow" w:eastAsia="Times New Roman" w:hAnsi="Arial Narrow" w:cs="Calibri"/>
                <w:color w:val="FFFFFF"/>
                <w:sz w:val="16"/>
                <w:szCs w:val="16"/>
                <w:lang w:eastAsia="es-CR"/>
              </w:rPr>
              <w:t>Í</w:t>
            </w:r>
            <w:r w:rsidRPr="00A703CB">
              <w:rPr>
                <w:rFonts w:ascii="Arial Narrow" w:eastAsia="Times New Roman" w:hAnsi="Arial Narrow" w:cs="Calibri"/>
                <w:color w:val="FFFFFF"/>
                <w:sz w:val="16"/>
                <w:szCs w:val="16"/>
                <w:lang w:eastAsia="es-CR"/>
              </w:rPr>
              <w:t>A DE C</w:t>
            </w:r>
            <w:r w:rsidR="005C16AF">
              <w:rPr>
                <w:rFonts w:ascii="Arial Narrow" w:eastAsia="Times New Roman" w:hAnsi="Arial Narrow" w:cs="Calibri"/>
                <w:color w:val="FFFFFF"/>
                <w:sz w:val="16"/>
                <w:szCs w:val="16"/>
                <w:lang w:eastAsia="es-CR"/>
              </w:rPr>
              <w:t>Á</w:t>
            </w:r>
            <w:r w:rsidRPr="00A703CB">
              <w:rPr>
                <w:rFonts w:ascii="Arial Narrow" w:eastAsia="Times New Roman" w:hAnsi="Arial Narrow" w:cs="Calibri"/>
                <w:color w:val="FFFFFF"/>
                <w:sz w:val="16"/>
                <w:szCs w:val="16"/>
                <w:lang w:eastAsia="es-CR"/>
              </w:rPr>
              <w:t>LCULO</w:t>
            </w:r>
          </w:p>
        </w:tc>
        <w:tc>
          <w:tcPr>
            <w:tcW w:w="1901" w:type="dxa"/>
            <w:gridSpan w:val="2"/>
            <w:tcBorders>
              <w:top w:val="single" w:sz="8" w:space="0" w:color="auto"/>
              <w:left w:val="nil"/>
              <w:bottom w:val="single" w:sz="8" w:space="0" w:color="auto"/>
              <w:right w:val="single" w:sz="4" w:space="0" w:color="000000"/>
            </w:tcBorders>
            <w:shd w:val="clear" w:color="auto" w:fill="1F3864"/>
            <w:noWrap/>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CUÁL ES LA METODOLOG</w:t>
            </w:r>
            <w:r w:rsidR="005C16AF">
              <w:rPr>
                <w:rFonts w:ascii="Arial Narrow" w:eastAsia="Times New Roman" w:hAnsi="Arial Narrow" w:cs="Calibri"/>
                <w:color w:val="FFFFFF"/>
                <w:sz w:val="16"/>
                <w:szCs w:val="16"/>
                <w:lang w:eastAsia="es-CR"/>
              </w:rPr>
              <w:t>Í</w:t>
            </w:r>
            <w:r w:rsidRPr="00A703CB">
              <w:rPr>
                <w:rFonts w:ascii="Arial Narrow" w:eastAsia="Times New Roman" w:hAnsi="Arial Narrow" w:cs="Calibri"/>
                <w:color w:val="FFFFFF"/>
                <w:sz w:val="16"/>
                <w:szCs w:val="16"/>
                <w:lang w:eastAsia="es-CR"/>
              </w:rPr>
              <w:t>A</w:t>
            </w:r>
          </w:p>
        </w:tc>
        <w:tc>
          <w:tcPr>
            <w:tcW w:w="1100" w:type="dxa"/>
            <w:tcBorders>
              <w:top w:val="single" w:sz="8" w:space="0" w:color="auto"/>
              <w:left w:val="nil"/>
              <w:bottom w:val="nil"/>
              <w:right w:val="single" w:sz="8" w:space="0" w:color="auto"/>
            </w:tcBorders>
            <w:shd w:val="clear" w:color="auto" w:fill="1F3864"/>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VALOR DEL DETERIORO</w:t>
            </w:r>
          </w:p>
        </w:tc>
        <w:tc>
          <w:tcPr>
            <w:tcW w:w="1268" w:type="dxa"/>
            <w:vMerge w:val="restart"/>
            <w:tcBorders>
              <w:top w:val="single" w:sz="8" w:space="0" w:color="auto"/>
              <w:left w:val="nil"/>
              <w:right w:val="single" w:sz="8" w:space="0" w:color="auto"/>
            </w:tcBorders>
            <w:shd w:val="clear" w:color="auto" w:fill="1F3864"/>
            <w:noWrap/>
            <w:vAlign w:val="bottom"/>
            <w:hideMark/>
          </w:tcPr>
          <w:p w:rsidR="00B96692" w:rsidRPr="00A703CB" w:rsidRDefault="00B96692" w:rsidP="00B00E1D">
            <w:pP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OBSERVACIONES</w:t>
            </w:r>
          </w:p>
          <w:p w:rsidR="00B96692" w:rsidRPr="00A703CB" w:rsidRDefault="00B96692" w:rsidP="00B00E1D">
            <w:pP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w:t>
            </w:r>
          </w:p>
        </w:tc>
      </w:tr>
      <w:tr w:rsidR="00B96692" w:rsidRPr="00A703CB" w:rsidTr="001E5DD7">
        <w:trPr>
          <w:trHeight w:val="444"/>
          <w:jc w:val="center"/>
        </w:trPr>
        <w:tc>
          <w:tcPr>
            <w:tcW w:w="1240" w:type="dxa"/>
            <w:tcBorders>
              <w:top w:val="single" w:sz="8" w:space="0" w:color="auto"/>
              <w:left w:val="single" w:sz="8" w:space="0" w:color="auto"/>
              <w:bottom w:val="single" w:sz="8" w:space="0" w:color="auto"/>
              <w:right w:val="single" w:sz="4" w:space="0" w:color="auto"/>
            </w:tcBorders>
            <w:shd w:val="clear" w:color="auto" w:fill="1F3864"/>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NOMBRE DE ACTIVO</w:t>
            </w:r>
          </w:p>
        </w:tc>
        <w:tc>
          <w:tcPr>
            <w:tcW w:w="838" w:type="dxa"/>
            <w:vMerge/>
            <w:tcBorders>
              <w:left w:val="single" w:sz="8" w:space="0" w:color="auto"/>
              <w:bottom w:val="single" w:sz="8" w:space="0" w:color="auto"/>
              <w:right w:val="single" w:sz="4" w:space="0" w:color="auto"/>
            </w:tcBorders>
            <w:shd w:val="clear" w:color="auto" w:fill="1F3864"/>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p>
        </w:tc>
        <w:tc>
          <w:tcPr>
            <w:tcW w:w="608" w:type="dxa"/>
            <w:tcBorders>
              <w:top w:val="nil"/>
              <w:left w:val="nil"/>
              <w:bottom w:val="single" w:sz="8" w:space="0" w:color="auto"/>
              <w:right w:val="single" w:sz="4" w:space="0" w:color="auto"/>
            </w:tcBorders>
            <w:shd w:val="clear" w:color="auto" w:fill="1F3864"/>
            <w:noWrap/>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xml:space="preserve">SI </w:t>
            </w:r>
          </w:p>
        </w:tc>
        <w:tc>
          <w:tcPr>
            <w:tcW w:w="1013" w:type="dxa"/>
            <w:tcBorders>
              <w:top w:val="nil"/>
              <w:left w:val="nil"/>
              <w:bottom w:val="single" w:sz="8" w:space="0" w:color="auto"/>
              <w:right w:val="single" w:sz="4" w:space="0" w:color="auto"/>
            </w:tcBorders>
            <w:shd w:val="clear" w:color="auto" w:fill="1F3864"/>
            <w:noWrap/>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xml:space="preserve">NO </w:t>
            </w:r>
          </w:p>
        </w:tc>
        <w:tc>
          <w:tcPr>
            <w:tcW w:w="735" w:type="dxa"/>
            <w:tcBorders>
              <w:top w:val="nil"/>
              <w:left w:val="nil"/>
              <w:bottom w:val="single" w:sz="8" w:space="0" w:color="auto"/>
              <w:right w:val="single" w:sz="4" w:space="0" w:color="auto"/>
            </w:tcBorders>
            <w:shd w:val="clear" w:color="auto" w:fill="1F3864"/>
            <w:noWrap/>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SI</w:t>
            </w:r>
          </w:p>
        </w:tc>
        <w:tc>
          <w:tcPr>
            <w:tcW w:w="1225" w:type="dxa"/>
            <w:tcBorders>
              <w:top w:val="nil"/>
              <w:left w:val="nil"/>
              <w:bottom w:val="single" w:sz="8" w:space="0" w:color="auto"/>
              <w:right w:val="single" w:sz="4" w:space="0" w:color="auto"/>
            </w:tcBorders>
            <w:shd w:val="clear" w:color="auto" w:fill="1F3864"/>
            <w:noWrap/>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NO</w:t>
            </w:r>
          </w:p>
        </w:tc>
        <w:tc>
          <w:tcPr>
            <w:tcW w:w="713" w:type="dxa"/>
            <w:tcBorders>
              <w:top w:val="nil"/>
              <w:left w:val="nil"/>
              <w:bottom w:val="single" w:sz="8" w:space="0" w:color="auto"/>
              <w:right w:val="single" w:sz="4" w:space="0" w:color="auto"/>
            </w:tcBorders>
            <w:shd w:val="clear" w:color="auto" w:fill="1F3864"/>
            <w:noWrap/>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xml:space="preserve">SI </w:t>
            </w:r>
          </w:p>
        </w:tc>
        <w:tc>
          <w:tcPr>
            <w:tcW w:w="1188" w:type="dxa"/>
            <w:tcBorders>
              <w:top w:val="nil"/>
              <w:left w:val="nil"/>
              <w:bottom w:val="single" w:sz="8" w:space="0" w:color="auto"/>
              <w:right w:val="single" w:sz="4" w:space="0" w:color="auto"/>
            </w:tcBorders>
            <w:shd w:val="clear" w:color="auto" w:fill="1F3864"/>
            <w:noWrap/>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NO</w:t>
            </w:r>
          </w:p>
        </w:tc>
        <w:tc>
          <w:tcPr>
            <w:tcW w:w="1100" w:type="dxa"/>
            <w:tcBorders>
              <w:top w:val="single" w:sz="8" w:space="0" w:color="auto"/>
              <w:left w:val="nil"/>
              <w:bottom w:val="single" w:sz="8" w:space="0" w:color="auto"/>
              <w:right w:val="single" w:sz="8" w:space="0" w:color="auto"/>
            </w:tcBorders>
            <w:shd w:val="clear" w:color="auto" w:fill="1F3864"/>
            <w:noWrap/>
            <w:vAlign w:val="bottom"/>
            <w:hideMark/>
          </w:tcPr>
          <w:p w:rsidR="00B96692" w:rsidRPr="00A703CB" w:rsidRDefault="00B96692"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w:t>
            </w:r>
          </w:p>
        </w:tc>
        <w:tc>
          <w:tcPr>
            <w:tcW w:w="1268" w:type="dxa"/>
            <w:vMerge/>
            <w:tcBorders>
              <w:left w:val="nil"/>
              <w:bottom w:val="nil"/>
              <w:right w:val="single" w:sz="8" w:space="0" w:color="auto"/>
            </w:tcBorders>
            <w:shd w:val="clear" w:color="auto" w:fill="1F3864"/>
            <w:noWrap/>
            <w:vAlign w:val="bottom"/>
            <w:hideMark/>
          </w:tcPr>
          <w:p w:rsidR="00B96692" w:rsidRPr="00A703CB" w:rsidRDefault="00B96692" w:rsidP="00B00E1D">
            <w:pPr>
              <w:rPr>
                <w:rFonts w:ascii="Arial Narrow" w:eastAsia="Times New Roman" w:hAnsi="Arial Narrow" w:cs="Calibri"/>
                <w:color w:val="FFFFFF"/>
                <w:sz w:val="16"/>
                <w:szCs w:val="16"/>
                <w:lang w:eastAsia="es-CR"/>
              </w:rPr>
            </w:pPr>
          </w:p>
        </w:tc>
      </w:tr>
      <w:tr w:rsidR="00C12528" w:rsidRPr="00937B2D" w:rsidTr="008D25BC">
        <w:trPr>
          <w:trHeight w:val="288"/>
          <w:jc w:val="center"/>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838"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608"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013"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735"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225"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713"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188"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100" w:type="dxa"/>
            <w:tcBorders>
              <w:top w:val="nil"/>
              <w:left w:val="nil"/>
              <w:bottom w:val="single" w:sz="4" w:space="0" w:color="auto"/>
              <w:right w:val="nil"/>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268"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r>
      <w:tr w:rsidR="00C12528" w:rsidRPr="00937B2D" w:rsidTr="008D25BC">
        <w:trPr>
          <w:trHeight w:val="288"/>
          <w:jc w:val="center"/>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838"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608"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013"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735"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225"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713"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188" w:type="dxa"/>
            <w:tcBorders>
              <w:top w:val="nil"/>
              <w:left w:val="nil"/>
              <w:bottom w:val="single" w:sz="4" w:space="0" w:color="auto"/>
              <w:right w:val="single" w:sz="4"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100" w:type="dxa"/>
            <w:tcBorders>
              <w:top w:val="nil"/>
              <w:left w:val="nil"/>
              <w:bottom w:val="single" w:sz="4" w:space="0" w:color="auto"/>
              <w:right w:val="nil"/>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268" w:type="dxa"/>
            <w:tcBorders>
              <w:top w:val="nil"/>
              <w:left w:val="single" w:sz="8" w:space="0" w:color="auto"/>
              <w:bottom w:val="single" w:sz="4" w:space="0" w:color="auto"/>
              <w:right w:val="single" w:sz="8" w:space="0" w:color="auto"/>
            </w:tcBorders>
            <w:shd w:val="clear" w:color="auto" w:fill="auto"/>
            <w:noWrap/>
            <w:vAlign w:val="bottom"/>
            <w:hideMark/>
          </w:tcPr>
          <w:p w:rsidR="00C12528" w:rsidRPr="00937B2D" w:rsidRDefault="00C12528"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r>
    </w:tbl>
    <w:p w:rsidR="00C12528" w:rsidRDefault="00C12528" w:rsidP="00C12528">
      <w:pPr>
        <w:spacing w:after="160" w:line="259" w:lineRule="auto"/>
        <w:jc w:val="both"/>
        <w:rPr>
          <w:rFonts w:ascii="Arial Narrow" w:hAnsi="Arial Narrow" w:cs="Arial"/>
          <w:bCs/>
        </w:rPr>
      </w:pPr>
    </w:p>
    <w:p w:rsidR="005B4388" w:rsidRDefault="00F870B7" w:rsidP="00561310">
      <w:pPr>
        <w:spacing w:after="160" w:line="256" w:lineRule="auto"/>
        <w:jc w:val="both"/>
        <w:rPr>
          <w:rFonts w:ascii="Arial Narrow" w:hAnsi="Arial Narrow" w:cs="Arial"/>
          <w:bCs/>
          <w:sz w:val="24"/>
          <w:szCs w:val="24"/>
        </w:rPr>
      </w:pPr>
      <w:r>
        <w:rPr>
          <w:rFonts w:ascii="Arial Narrow" w:hAnsi="Arial Narrow" w:cs="Arial"/>
          <w:bCs/>
        </w:rPr>
        <w:t>Para el cierre junio 2020, en caso de que se requiera tiempo adicional para el cálculo del deterioro, el cuadro puede solamente incluir la lista de los activos no generadores de efectivo y en el espacio de observaciones incluir las consideraciones correspondientes. El ente deberá en este caso planificar para los próximos cierres contables lograr una revelación más robusta y completa.</w:t>
      </w:r>
    </w:p>
    <w:p w:rsidR="00561310" w:rsidRPr="00561310" w:rsidRDefault="00561310" w:rsidP="00561310">
      <w:pPr>
        <w:spacing w:after="160" w:line="256" w:lineRule="auto"/>
        <w:jc w:val="both"/>
        <w:rPr>
          <w:rFonts w:ascii="Arial Narrow" w:hAnsi="Arial Narrow" w:cs="Arial"/>
          <w:bCs/>
          <w:sz w:val="24"/>
          <w:szCs w:val="24"/>
        </w:rPr>
      </w:pPr>
    </w:p>
    <w:p w:rsidR="008526AE" w:rsidRPr="000376BF" w:rsidRDefault="008526AE" w:rsidP="001E5DD7">
      <w:pPr>
        <w:spacing w:after="160" w:line="259" w:lineRule="auto"/>
        <w:jc w:val="both"/>
        <w:rPr>
          <w:rFonts w:ascii="Arial Narrow" w:hAnsi="Arial Narrow" w:cs="Arial"/>
          <w:b/>
        </w:rPr>
      </w:pPr>
      <w:r w:rsidRPr="000376BF">
        <w:rPr>
          <w:rFonts w:ascii="Arial Narrow" w:hAnsi="Arial Narrow" w:cs="Arial"/>
          <w:b/>
        </w:rPr>
        <w:t>NICSP 26- DETERIORO DEL VALOR DE ACTIVOS GENERADORES DE EFECTIVO</w:t>
      </w:r>
    </w:p>
    <w:p w:rsidR="005C16AF" w:rsidRDefault="005C16AF" w:rsidP="001E5DD7">
      <w:pPr>
        <w:spacing w:after="160" w:line="259" w:lineRule="auto"/>
        <w:jc w:val="both"/>
        <w:rPr>
          <w:rFonts w:ascii="Arial Narrow" w:hAnsi="Arial Narrow" w:cs="Arial"/>
          <w:bCs/>
        </w:rPr>
      </w:pPr>
      <w:r w:rsidRPr="005C16AF">
        <w:rPr>
          <w:rFonts w:ascii="Arial Narrow" w:hAnsi="Arial Narrow" w:cs="Arial"/>
          <w:bCs/>
        </w:rPr>
        <w:t>Al igual que la norma anterior, el responsable contable basado en su pericia debe determinar el deterioro, para ello requiere analizar la norma y puede utilizar la matriz de autoevaluación como referencia.</w:t>
      </w:r>
      <w:r>
        <w:rPr>
          <w:rFonts w:ascii="Arial Narrow" w:hAnsi="Arial Narrow" w:cs="Arial"/>
          <w:bCs/>
        </w:rPr>
        <w:t xml:space="preserve"> </w:t>
      </w:r>
    </w:p>
    <w:p w:rsidR="005C16AF" w:rsidRPr="005C16AF" w:rsidRDefault="005C16AF" w:rsidP="005C16AF">
      <w:pPr>
        <w:spacing w:after="160" w:line="259" w:lineRule="auto"/>
        <w:jc w:val="both"/>
        <w:rPr>
          <w:rFonts w:ascii="Arial Narrow" w:hAnsi="Arial Narrow" w:cs="Arial"/>
          <w:bCs/>
        </w:rPr>
      </w:pPr>
      <w:r w:rsidRPr="005C16AF">
        <w:rPr>
          <w:rFonts w:ascii="Arial Narrow" w:hAnsi="Arial Narrow" w:cs="Arial"/>
          <w:bCs/>
        </w:rPr>
        <w:t xml:space="preserve">La NICSP 26 en sus párrafos 32 a 70 establece la metodología a utilizar para la medición del importe recuperable del activo generador de efectivo. Adicionalmente, en la guía de aplicación de la NICSP 26 se consideran las </w:t>
      </w:r>
      <w:r w:rsidRPr="005C16AF">
        <w:rPr>
          <w:rFonts w:ascii="Arial Narrow" w:hAnsi="Arial Narrow" w:cs="Arial"/>
          <w:b/>
        </w:rPr>
        <w:t>técnicas de valor presente para medir el valor en uso</w:t>
      </w:r>
      <w:r w:rsidRPr="005C16AF">
        <w:rPr>
          <w:rFonts w:ascii="Arial Narrow" w:hAnsi="Arial Narrow" w:cs="Arial"/>
          <w:bCs/>
        </w:rPr>
        <w:t xml:space="preserve"> (enfoque tradicional y del flujo de efectivo esperado).</w:t>
      </w:r>
    </w:p>
    <w:p w:rsidR="005C16AF" w:rsidRPr="005C16AF" w:rsidRDefault="005C16AF" w:rsidP="005C16AF">
      <w:pPr>
        <w:spacing w:after="160" w:line="259" w:lineRule="auto"/>
        <w:jc w:val="both"/>
        <w:rPr>
          <w:rFonts w:ascii="Arial Narrow" w:hAnsi="Arial Narrow" w:cs="Arial"/>
          <w:bCs/>
        </w:rPr>
      </w:pPr>
      <w:r w:rsidRPr="005C16AF">
        <w:rPr>
          <w:rFonts w:ascii="Arial Narrow" w:hAnsi="Arial Narrow" w:cs="Arial"/>
          <w:bCs/>
        </w:rPr>
        <w:t>El responsable contable deberá analizar en la NICSP 26 los indicios mínimos a considerar para evaluar si existe deterioro de un activo generador de efectivo.</w:t>
      </w:r>
    </w:p>
    <w:p w:rsidR="005C16AF" w:rsidRPr="005C16AF" w:rsidRDefault="005C16AF" w:rsidP="005C16AF">
      <w:pPr>
        <w:spacing w:after="160" w:line="259" w:lineRule="auto"/>
        <w:jc w:val="both"/>
        <w:rPr>
          <w:rFonts w:ascii="Arial Narrow" w:hAnsi="Arial Narrow" w:cs="Arial"/>
          <w:bCs/>
        </w:rPr>
      </w:pPr>
      <w:r w:rsidRPr="005C16AF">
        <w:rPr>
          <w:rFonts w:ascii="Arial Narrow" w:hAnsi="Arial Narrow" w:cs="Arial"/>
          <w:bCs/>
        </w:rPr>
        <w:t>Dada las particularidades de cada ente contable que no son las mismas, tampoco tiene la misma capacidad de recursos, o de materialidad de activos generadores de efectivo, la DGCN en esta emergencia deja opcional al ente el uso de una metodología, de acuerdo con las políticas contables y la NICSP en mención la cual debe ser justificada y razonada.</w:t>
      </w:r>
    </w:p>
    <w:p w:rsidR="005C16AF" w:rsidRDefault="005C16AF" w:rsidP="005C16AF">
      <w:pPr>
        <w:spacing w:after="160" w:line="259" w:lineRule="auto"/>
        <w:jc w:val="both"/>
        <w:rPr>
          <w:rFonts w:ascii="Arial Narrow" w:hAnsi="Arial Narrow" w:cs="Arial"/>
          <w:bCs/>
        </w:rPr>
      </w:pPr>
      <w:r w:rsidRPr="005C16AF">
        <w:rPr>
          <w:rFonts w:ascii="Arial Narrow" w:hAnsi="Arial Narrow" w:cs="Arial"/>
          <w:bCs/>
        </w:rPr>
        <w:t>Es importante indicar, que para cualquier método que se utilice es necesario la generación de datos estadísticos.</w:t>
      </w:r>
    </w:p>
    <w:p w:rsidR="005C16AF" w:rsidRDefault="005C16AF" w:rsidP="005C16AF">
      <w:pPr>
        <w:spacing w:after="160" w:line="259" w:lineRule="auto"/>
        <w:jc w:val="both"/>
        <w:rPr>
          <w:rFonts w:ascii="Arial Narrow" w:hAnsi="Arial Narrow" w:cs="Arial"/>
          <w:bCs/>
        </w:rPr>
      </w:pPr>
    </w:p>
    <w:tbl>
      <w:tblPr>
        <w:tblW w:w="9892" w:type="dxa"/>
        <w:jc w:val="center"/>
        <w:tblCellMar>
          <w:left w:w="70" w:type="dxa"/>
          <w:right w:w="70" w:type="dxa"/>
        </w:tblCellMar>
        <w:tblLook w:val="04A0" w:firstRow="1" w:lastRow="0" w:firstColumn="1" w:lastColumn="0" w:noHBand="0" w:noVBand="1"/>
      </w:tblPr>
      <w:tblGrid>
        <w:gridCol w:w="1240"/>
        <w:gridCol w:w="936"/>
        <w:gridCol w:w="608"/>
        <w:gridCol w:w="1013"/>
        <w:gridCol w:w="735"/>
        <w:gridCol w:w="1225"/>
        <w:gridCol w:w="1867"/>
        <w:gridCol w:w="1134"/>
        <w:gridCol w:w="1436"/>
      </w:tblGrid>
      <w:tr w:rsidR="00B96692" w:rsidRPr="00A703CB" w:rsidTr="00B051D1">
        <w:trPr>
          <w:trHeight w:val="583"/>
          <w:jc w:val="center"/>
        </w:trPr>
        <w:tc>
          <w:tcPr>
            <w:tcW w:w="1240" w:type="dxa"/>
            <w:tcBorders>
              <w:top w:val="single" w:sz="8" w:space="0" w:color="auto"/>
              <w:left w:val="single" w:sz="8" w:space="0" w:color="auto"/>
              <w:bottom w:val="nil"/>
              <w:right w:val="single" w:sz="4" w:space="0" w:color="auto"/>
            </w:tcBorders>
            <w:shd w:val="clear" w:color="auto" w:fill="1F3864"/>
            <w:vAlign w:val="bottom"/>
            <w:hideMark/>
          </w:tcPr>
          <w:p w:rsidR="00B96692" w:rsidRPr="00A703CB" w:rsidRDefault="00B96692" w:rsidP="00B00E1D">
            <w:pPr>
              <w:jc w:val="center"/>
              <w:rPr>
                <w:rFonts w:ascii="Arial Narrow" w:eastAsia="Times New Roman" w:hAnsi="Arial Narrow" w:cs="Calibri"/>
                <w:b/>
                <w:bCs/>
                <w:color w:val="FFFFFF"/>
                <w:sz w:val="18"/>
                <w:szCs w:val="18"/>
                <w:lang w:eastAsia="es-CR"/>
              </w:rPr>
            </w:pPr>
            <w:r w:rsidRPr="00A703CB">
              <w:rPr>
                <w:rFonts w:ascii="Arial Narrow" w:eastAsia="Times New Roman" w:hAnsi="Arial Narrow" w:cs="Calibri"/>
                <w:b/>
                <w:bCs/>
                <w:color w:val="FFFFFF"/>
                <w:sz w:val="18"/>
                <w:szCs w:val="18"/>
                <w:lang w:eastAsia="es-CR"/>
              </w:rPr>
              <w:t>Generadores de Efectivo</w:t>
            </w:r>
          </w:p>
        </w:tc>
        <w:tc>
          <w:tcPr>
            <w:tcW w:w="936" w:type="dxa"/>
            <w:vMerge w:val="restart"/>
            <w:tcBorders>
              <w:top w:val="single" w:sz="8" w:space="0" w:color="auto"/>
              <w:left w:val="nil"/>
              <w:right w:val="single" w:sz="4" w:space="0" w:color="auto"/>
            </w:tcBorders>
            <w:shd w:val="clear" w:color="auto" w:fill="1F3864"/>
            <w:noWrap/>
            <w:vAlign w:val="bottom"/>
            <w:hideMark/>
          </w:tcPr>
          <w:p w:rsidR="00B96692" w:rsidRPr="00A703CB" w:rsidRDefault="00B96692" w:rsidP="00B96692">
            <w:pPr>
              <w:jc w:val="center"/>
              <w:rPr>
                <w:rFonts w:ascii="Arial Narrow" w:eastAsia="Times New Roman" w:hAnsi="Arial Narrow" w:cs="Calibri"/>
                <w:b/>
                <w:bCs/>
                <w:color w:val="FFFFFF"/>
                <w:sz w:val="18"/>
                <w:szCs w:val="18"/>
                <w:lang w:eastAsia="es-CR"/>
              </w:rPr>
            </w:pPr>
          </w:p>
          <w:p w:rsidR="00B96692" w:rsidRPr="00A703CB" w:rsidRDefault="00B96692" w:rsidP="00B96692">
            <w:pPr>
              <w:jc w:val="center"/>
              <w:rPr>
                <w:rFonts w:ascii="Arial Narrow" w:eastAsia="Times New Roman" w:hAnsi="Arial Narrow" w:cs="Calibri"/>
                <w:b/>
                <w:bCs/>
                <w:color w:val="FFFFFF"/>
                <w:sz w:val="18"/>
                <w:szCs w:val="18"/>
                <w:lang w:eastAsia="es-CR"/>
              </w:rPr>
            </w:pPr>
            <w:r w:rsidRPr="00A703CB">
              <w:rPr>
                <w:rFonts w:ascii="Arial Narrow" w:eastAsia="Times New Roman" w:hAnsi="Arial Narrow" w:cs="Calibri"/>
                <w:color w:val="FFFFFF"/>
                <w:sz w:val="18"/>
                <w:szCs w:val="18"/>
                <w:lang w:eastAsia="es-CR"/>
              </w:rPr>
              <w:t>CUENTA CONTABLE</w:t>
            </w:r>
          </w:p>
        </w:tc>
        <w:tc>
          <w:tcPr>
            <w:tcW w:w="1621" w:type="dxa"/>
            <w:gridSpan w:val="2"/>
            <w:tcBorders>
              <w:top w:val="single" w:sz="8" w:space="0" w:color="auto"/>
              <w:left w:val="nil"/>
              <w:bottom w:val="single" w:sz="8" w:space="0" w:color="auto"/>
              <w:right w:val="single" w:sz="4" w:space="0" w:color="000000"/>
            </w:tcBorders>
            <w:shd w:val="clear" w:color="auto" w:fill="1F3864"/>
            <w:noWrap/>
            <w:vAlign w:val="bottom"/>
            <w:hideMark/>
          </w:tcPr>
          <w:p w:rsidR="00B96692" w:rsidRPr="00A703CB" w:rsidRDefault="00B96692" w:rsidP="00B00E1D">
            <w:pPr>
              <w:jc w:val="center"/>
              <w:rPr>
                <w:rFonts w:ascii="Arial Narrow" w:eastAsia="Times New Roman" w:hAnsi="Arial Narrow" w:cs="Calibri"/>
                <w:b/>
                <w:bCs/>
                <w:color w:val="FFFFFF"/>
                <w:sz w:val="18"/>
                <w:szCs w:val="18"/>
                <w:lang w:eastAsia="es-CR"/>
              </w:rPr>
            </w:pPr>
            <w:r w:rsidRPr="00A703CB">
              <w:rPr>
                <w:rFonts w:ascii="Arial Narrow" w:eastAsia="Times New Roman" w:hAnsi="Arial Narrow" w:cs="Calibri"/>
                <w:b/>
                <w:bCs/>
                <w:color w:val="FFFFFF"/>
                <w:sz w:val="18"/>
                <w:szCs w:val="18"/>
                <w:lang w:eastAsia="es-CR"/>
              </w:rPr>
              <w:t>SE DETECTA DETERIORO</w:t>
            </w:r>
          </w:p>
        </w:tc>
        <w:tc>
          <w:tcPr>
            <w:tcW w:w="1960" w:type="dxa"/>
            <w:gridSpan w:val="2"/>
            <w:tcBorders>
              <w:top w:val="single" w:sz="8" w:space="0" w:color="auto"/>
              <w:left w:val="nil"/>
              <w:bottom w:val="single" w:sz="8" w:space="0" w:color="auto"/>
              <w:right w:val="single" w:sz="4" w:space="0" w:color="000000"/>
            </w:tcBorders>
            <w:shd w:val="clear" w:color="auto" w:fill="1F3864"/>
            <w:vAlign w:val="bottom"/>
            <w:hideMark/>
          </w:tcPr>
          <w:p w:rsidR="00B96692" w:rsidRPr="00A703CB" w:rsidRDefault="00B96692" w:rsidP="00B00E1D">
            <w:pPr>
              <w:jc w:val="center"/>
              <w:rPr>
                <w:rFonts w:ascii="Arial Narrow" w:eastAsia="Times New Roman" w:hAnsi="Arial Narrow" w:cs="Calibri"/>
                <w:b/>
                <w:bCs/>
                <w:color w:val="FFFFFF"/>
                <w:sz w:val="18"/>
                <w:szCs w:val="18"/>
                <w:lang w:eastAsia="es-CR"/>
              </w:rPr>
            </w:pPr>
            <w:r w:rsidRPr="00A703CB">
              <w:rPr>
                <w:rFonts w:ascii="Arial Narrow" w:eastAsia="Times New Roman" w:hAnsi="Arial Narrow" w:cs="Calibri"/>
                <w:b/>
                <w:bCs/>
                <w:color w:val="FFFFFF"/>
                <w:sz w:val="18"/>
                <w:szCs w:val="18"/>
                <w:lang w:eastAsia="es-CR"/>
              </w:rPr>
              <w:t>TIENE UNA METODOLOG</w:t>
            </w:r>
            <w:r w:rsidR="005C16AF">
              <w:rPr>
                <w:rFonts w:ascii="Arial Narrow" w:eastAsia="Times New Roman" w:hAnsi="Arial Narrow" w:cs="Calibri"/>
                <w:b/>
                <w:bCs/>
                <w:color w:val="FFFFFF"/>
                <w:sz w:val="18"/>
                <w:szCs w:val="18"/>
                <w:lang w:eastAsia="es-CR"/>
              </w:rPr>
              <w:t>ÍA</w:t>
            </w:r>
            <w:r w:rsidRPr="00A703CB">
              <w:rPr>
                <w:rFonts w:ascii="Arial Narrow" w:eastAsia="Times New Roman" w:hAnsi="Arial Narrow" w:cs="Calibri"/>
                <w:b/>
                <w:bCs/>
                <w:color w:val="FFFFFF"/>
                <w:sz w:val="18"/>
                <w:szCs w:val="18"/>
                <w:lang w:eastAsia="es-CR"/>
              </w:rPr>
              <w:t xml:space="preserve"> DE CÁLCULO</w:t>
            </w:r>
          </w:p>
        </w:tc>
        <w:tc>
          <w:tcPr>
            <w:tcW w:w="1867" w:type="dxa"/>
            <w:tcBorders>
              <w:top w:val="single" w:sz="8" w:space="0" w:color="auto"/>
              <w:left w:val="nil"/>
              <w:bottom w:val="single" w:sz="8" w:space="0" w:color="auto"/>
              <w:right w:val="single" w:sz="4" w:space="0" w:color="000000"/>
            </w:tcBorders>
            <w:shd w:val="clear" w:color="auto" w:fill="1F3864"/>
            <w:noWrap/>
            <w:vAlign w:val="bottom"/>
            <w:hideMark/>
          </w:tcPr>
          <w:p w:rsidR="00B96692" w:rsidRPr="00A703CB" w:rsidRDefault="00B96692" w:rsidP="00B00E1D">
            <w:pPr>
              <w:jc w:val="center"/>
              <w:rPr>
                <w:rFonts w:ascii="Arial Narrow" w:eastAsia="Times New Roman" w:hAnsi="Arial Narrow" w:cs="Calibri"/>
                <w:b/>
                <w:bCs/>
                <w:color w:val="FFFFFF"/>
                <w:sz w:val="18"/>
                <w:szCs w:val="18"/>
                <w:lang w:eastAsia="es-CR"/>
              </w:rPr>
            </w:pPr>
            <w:r w:rsidRPr="00A703CB">
              <w:rPr>
                <w:rFonts w:ascii="Arial Narrow" w:eastAsia="Times New Roman" w:hAnsi="Arial Narrow" w:cs="Calibri"/>
                <w:b/>
                <w:bCs/>
                <w:color w:val="FFFFFF"/>
                <w:sz w:val="18"/>
                <w:szCs w:val="18"/>
                <w:lang w:eastAsia="es-CR"/>
              </w:rPr>
              <w:t>CUÁL ES LA METODOLOG</w:t>
            </w:r>
            <w:r w:rsidR="005C16AF">
              <w:rPr>
                <w:rFonts w:ascii="Arial Narrow" w:eastAsia="Times New Roman" w:hAnsi="Arial Narrow" w:cs="Calibri"/>
                <w:b/>
                <w:bCs/>
                <w:color w:val="FFFFFF"/>
                <w:sz w:val="18"/>
                <w:szCs w:val="18"/>
                <w:lang w:eastAsia="es-CR"/>
              </w:rPr>
              <w:t>Í</w:t>
            </w:r>
            <w:r w:rsidRPr="00A703CB">
              <w:rPr>
                <w:rFonts w:ascii="Arial Narrow" w:eastAsia="Times New Roman" w:hAnsi="Arial Narrow" w:cs="Calibri"/>
                <w:b/>
                <w:bCs/>
                <w:color w:val="FFFFFF"/>
                <w:sz w:val="18"/>
                <w:szCs w:val="18"/>
                <w:lang w:eastAsia="es-CR"/>
              </w:rPr>
              <w:t>A</w:t>
            </w:r>
          </w:p>
        </w:tc>
        <w:tc>
          <w:tcPr>
            <w:tcW w:w="1134" w:type="dxa"/>
            <w:tcBorders>
              <w:top w:val="single" w:sz="8" w:space="0" w:color="auto"/>
              <w:left w:val="nil"/>
              <w:bottom w:val="nil"/>
              <w:right w:val="single" w:sz="8" w:space="0" w:color="auto"/>
            </w:tcBorders>
            <w:shd w:val="clear" w:color="auto" w:fill="1F3864"/>
            <w:vAlign w:val="bottom"/>
            <w:hideMark/>
          </w:tcPr>
          <w:p w:rsidR="00B96692" w:rsidRPr="00A703CB" w:rsidRDefault="00B96692" w:rsidP="00B00E1D">
            <w:pPr>
              <w:jc w:val="center"/>
              <w:rPr>
                <w:rFonts w:ascii="Arial Narrow" w:eastAsia="Times New Roman" w:hAnsi="Arial Narrow" w:cs="Calibri"/>
                <w:b/>
                <w:bCs/>
                <w:color w:val="FFFFFF"/>
                <w:sz w:val="18"/>
                <w:szCs w:val="18"/>
                <w:lang w:eastAsia="es-CR"/>
              </w:rPr>
            </w:pPr>
            <w:r w:rsidRPr="00A703CB">
              <w:rPr>
                <w:rFonts w:ascii="Arial Narrow" w:eastAsia="Times New Roman" w:hAnsi="Arial Narrow" w:cs="Calibri"/>
                <w:b/>
                <w:bCs/>
                <w:color w:val="FFFFFF"/>
                <w:sz w:val="18"/>
                <w:szCs w:val="18"/>
                <w:lang w:eastAsia="es-CR"/>
              </w:rPr>
              <w:t>VALOR DEL DETERIORO</w:t>
            </w:r>
          </w:p>
        </w:tc>
        <w:tc>
          <w:tcPr>
            <w:tcW w:w="1134" w:type="dxa"/>
            <w:tcBorders>
              <w:top w:val="single" w:sz="8" w:space="0" w:color="auto"/>
              <w:left w:val="nil"/>
              <w:right w:val="single" w:sz="8" w:space="0" w:color="auto"/>
            </w:tcBorders>
            <w:shd w:val="clear" w:color="auto" w:fill="1F3864"/>
            <w:noWrap/>
            <w:vAlign w:val="bottom"/>
            <w:hideMark/>
          </w:tcPr>
          <w:p w:rsidR="00B96692" w:rsidRPr="00A703CB" w:rsidRDefault="00B96692" w:rsidP="00B00E1D">
            <w:pPr>
              <w:rPr>
                <w:rFonts w:ascii="Arial Narrow" w:eastAsia="Times New Roman" w:hAnsi="Arial Narrow" w:cs="Calibri"/>
                <w:b/>
                <w:bCs/>
                <w:color w:val="FFFFFF"/>
                <w:sz w:val="18"/>
                <w:szCs w:val="18"/>
                <w:lang w:eastAsia="es-CR"/>
              </w:rPr>
            </w:pPr>
            <w:r w:rsidRPr="00A703CB">
              <w:rPr>
                <w:rFonts w:ascii="Arial Narrow" w:eastAsia="Times New Roman" w:hAnsi="Arial Narrow" w:cs="Calibri"/>
                <w:b/>
                <w:bCs/>
                <w:color w:val="FFFFFF"/>
                <w:sz w:val="18"/>
                <w:szCs w:val="18"/>
                <w:lang w:eastAsia="es-CR"/>
              </w:rPr>
              <w:t>OBSERVACIONES</w:t>
            </w:r>
          </w:p>
          <w:p w:rsidR="00B96692" w:rsidRPr="00A703CB" w:rsidRDefault="00B96692" w:rsidP="00B00E1D">
            <w:pPr>
              <w:rPr>
                <w:rFonts w:ascii="Arial Narrow" w:eastAsia="Times New Roman" w:hAnsi="Arial Narrow" w:cs="Calibri"/>
                <w:b/>
                <w:bCs/>
                <w:color w:val="FFFFFF"/>
                <w:sz w:val="18"/>
                <w:szCs w:val="18"/>
                <w:lang w:eastAsia="es-CR"/>
              </w:rPr>
            </w:pPr>
            <w:r w:rsidRPr="00A703CB">
              <w:rPr>
                <w:rFonts w:ascii="Arial Narrow" w:eastAsia="Times New Roman" w:hAnsi="Arial Narrow" w:cs="Calibri"/>
                <w:color w:val="FFFFFF"/>
                <w:sz w:val="18"/>
                <w:szCs w:val="18"/>
                <w:lang w:eastAsia="es-CR"/>
              </w:rPr>
              <w:t> </w:t>
            </w:r>
          </w:p>
        </w:tc>
      </w:tr>
      <w:tr w:rsidR="005C16AF" w:rsidRPr="00A703CB" w:rsidTr="00B051D1">
        <w:trPr>
          <w:trHeight w:val="444"/>
          <w:jc w:val="center"/>
        </w:trPr>
        <w:tc>
          <w:tcPr>
            <w:tcW w:w="1240" w:type="dxa"/>
            <w:tcBorders>
              <w:top w:val="single" w:sz="8" w:space="0" w:color="auto"/>
              <w:left w:val="single" w:sz="8" w:space="0" w:color="auto"/>
              <w:bottom w:val="single" w:sz="8" w:space="0" w:color="auto"/>
              <w:right w:val="single" w:sz="4" w:space="0" w:color="auto"/>
            </w:tcBorders>
            <w:shd w:val="clear" w:color="auto" w:fill="1F3864"/>
            <w:vAlign w:val="bottom"/>
            <w:hideMark/>
          </w:tcPr>
          <w:p w:rsidR="005C16AF" w:rsidRPr="00A703CB" w:rsidRDefault="005C16AF" w:rsidP="00B00E1D">
            <w:pPr>
              <w:jc w:val="center"/>
              <w:rPr>
                <w:rFonts w:ascii="Arial Narrow" w:eastAsia="Times New Roman" w:hAnsi="Arial Narrow" w:cs="Calibri"/>
                <w:color w:val="FFFFFF"/>
                <w:sz w:val="18"/>
                <w:szCs w:val="18"/>
                <w:lang w:eastAsia="es-CR"/>
              </w:rPr>
            </w:pPr>
            <w:r w:rsidRPr="00A703CB">
              <w:rPr>
                <w:rFonts w:ascii="Arial Narrow" w:eastAsia="Times New Roman" w:hAnsi="Arial Narrow" w:cs="Calibri"/>
                <w:color w:val="FFFFFF"/>
                <w:sz w:val="18"/>
                <w:szCs w:val="18"/>
                <w:lang w:eastAsia="es-CR"/>
              </w:rPr>
              <w:t>NOMBRE DE ACTIVO</w:t>
            </w:r>
          </w:p>
        </w:tc>
        <w:tc>
          <w:tcPr>
            <w:tcW w:w="936" w:type="dxa"/>
            <w:vMerge/>
            <w:tcBorders>
              <w:left w:val="single" w:sz="8" w:space="0" w:color="auto"/>
              <w:bottom w:val="single" w:sz="8" w:space="0" w:color="auto"/>
              <w:right w:val="single" w:sz="4" w:space="0" w:color="auto"/>
            </w:tcBorders>
            <w:shd w:val="clear" w:color="auto" w:fill="1F3864"/>
            <w:vAlign w:val="bottom"/>
            <w:hideMark/>
          </w:tcPr>
          <w:p w:rsidR="005C16AF" w:rsidRPr="00A703CB" w:rsidRDefault="005C16AF" w:rsidP="00B00E1D">
            <w:pPr>
              <w:jc w:val="center"/>
              <w:rPr>
                <w:rFonts w:ascii="Arial Narrow" w:eastAsia="Times New Roman" w:hAnsi="Arial Narrow" w:cs="Calibri"/>
                <w:color w:val="FFFFFF"/>
                <w:sz w:val="18"/>
                <w:szCs w:val="18"/>
                <w:lang w:eastAsia="es-CR"/>
              </w:rPr>
            </w:pPr>
          </w:p>
        </w:tc>
        <w:tc>
          <w:tcPr>
            <w:tcW w:w="608" w:type="dxa"/>
            <w:tcBorders>
              <w:top w:val="nil"/>
              <w:left w:val="nil"/>
              <w:bottom w:val="single" w:sz="8" w:space="0" w:color="auto"/>
              <w:right w:val="single" w:sz="4" w:space="0" w:color="auto"/>
            </w:tcBorders>
            <w:shd w:val="clear" w:color="auto" w:fill="1F3864"/>
            <w:noWrap/>
            <w:vAlign w:val="bottom"/>
            <w:hideMark/>
          </w:tcPr>
          <w:p w:rsidR="005C16AF" w:rsidRPr="00A703CB" w:rsidRDefault="005C16AF" w:rsidP="00B00E1D">
            <w:pPr>
              <w:jc w:val="center"/>
              <w:rPr>
                <w:rFonts w:ascii="Arial Narrow" w:eastAsia="Times New Roman" w:hAnsi="Arial Narrow" w:cs="Calibri"/>
                <w:color w:val="FFFFFF"/>
                <w:sz w:val="18"/>
                <w:szCs w:val="18"/>
                <w:lang w:eastAsia="es-CR"/>
              </w:rPr>
            </w:pPr>
            <w:r w:rsidRPr="00A703CB">
              <w:rPr>
                <w:rFonts w:ascii="Arial Narrow" w:eastAsia="Times New Roman" w:hAnsi="Arial Narrow" w:cs="Calibri"/>
                <w:color w:val="FFFFFF"/>
                <w:sz w:val="18"/>
                <w:szCs w:val="18"/>
                <w:lang w:eastAsia="es-CR"/>
              </w:rPr>
              <w:t xml:space="preserve">SI </w:t>
            </w:r>
          </w:p>
        </w:tc>
        <w:tc>
          <w:tcPr>
            <w:tcW w:w="1013" w:type="dxa"/>
            <w:tcBorders>
              <w:top w:val="nil"/>
              <w:left w:val="nil"/>
              <w:bottom w:val="single" w:sz="8" w:space="0" w:color="auto"/>
              <w:right w:val="single" w:sz="4" w:space="0" w:color="auto"/>
            </w:tcBorders>
            <w:shd w:val="clear" w:color="auto" w:fill="1F3864"/>
            <w:noWrap/>
            <w:vAlign w:val="bottom"/>
            <w:hideMark/>
          </w:tcPr>
          <w:p w:rsidR="005C16AF" w:rsidRPr="00A703CB" w:rsidRDefault="005C16AF" w:rsidP="00B00E1D">
            <w:pPr>
              <w:jc w:val="center"/>
              <w:rPr>
                <w:rFonts w:ascii="Arial Narrow" w:eastAsia="Times New Roman" w:hAnsi="Arial Narrow" w:cs="Calibri"/>
                <w:color w:val="FFFFFF"/>
                <w:sz w:val="18"/>
                <w:szCs w:val="18"/>
                <w:lang w:eastAsia="es-CR"/>
              </w:rPr>
            </w:pPr>
            <w:r w:rsidRPr="00A703CB">
              <w:rPr>
                <w:rFonts w:ascii="Arial Narrow" w:eastAsia="Times New Roman" w:hAnsi="Arial Narrow" w:cs="Calibri"/>
                <w:color w:val="FFFFFF"/>
                <w:sz w:val="18"/>
                <w:szCs w:val="18"/>
                <w:lang w:eastAsia="es-CR"/>
              </w:rPr>
              <w:t xml:space="preserve">NO </w:t>
            </w:r>
          </w:p>
        </w:tc>
        <w:tc>
          <w:tcPr>
            <w:tcW w:w="735" w:type="dxa"/>
            <w:tcBorders>
              <w:top w:val="nil"/>
              <w:left w:val="nil"/>
              <w:bottom w:val="single" w:sz="8" w:space="0" w:color="auto"/>
              <w:right w:val="single" w:sz="4" w:space="0" w:color="auto"/>
            </w:tcBorders>
            <w:shd w:val="clear" w:color="auto" w:fill="1F3864"/>
            <w:noWrap/>
            <w:vAlign w:val="bottom"/>
            <w:hideMark/>
          </w:tcPr>
          <w:p w:rsidR="005C16AF" w:rsidRPr="00A703CB" w:rsidRDefault="005C16AF" w:rsidP="00B00E1D">
            <w:pPr>
              <w:jc w:val="center"/>
              <w:rPr>
                <w:rFonts w:ascii="Arial Narrow" w:eastAsia="Times New Roman" w:hAnsi="Arial Narrow" w:cs="Calibri"/>
                <w:color w:val="FFFFFF"/>
                <w:sz w:val="18"/>
                <w:szCs w:val="18"/>
                <w:lang w:eastAsia="es-CR"/>
              </w:rPr>
            </w:pPr>
            <w:r w:rsidRPr="00A703CB">
              <w:rPr>
                <w:rFonts w:ascii="Arial Narrow" w:eastAsia="Times New Roman" w:hAnsi="Arial Narrow" w:cs="Calibri"/>
                <w:color w:val="FFFFFF"/>
                <w:sz w:val="18"/>
                <w:szCs w:val="18"/>
                <w:lang w:eastAsia="es-CR"/>
              </w:rPr>
              <w:t>SI</w:t>
            </w:r>
          </w:p>
        </w:tc>
        <w:tc>
          <w:tcPr>
            <w:tcW w:w="1225" w:type="dxa"/>
            <w:tcBorders>
              <w:top w:val="nil"/>
              <w:left w:val="nil"/>
              <w:bottom w:val="single" w:sz="8" w:space="0" w:color="auto"/>
              <w:right w:val="single" w:sz="4" w:space="0" w:color="auto"/>
            </w:tcBorders>
            <w:shd w:val="clear" w:color="auto" w:fill="1F3864"/>
            <w:noWrap/>
            <w:vAlign w:val="bottom"/>
            <w:hideMark/>
          </w:tcPr>
          <w:p w:rsidR="005C16AF" w:rsidRPr="00A703CB" w:rsidRDefault="005C16AF" w:rsidP="00B00E1D">
            <w:pPr>
              <w:jc w:val="center"/>
              <w:rPr>
                <w:rFonts w:ascii="Arial Narrow" w:eastAsia="Times New Roman" w:hAnsi="Arial Narrow" w:cs="Calibri"/>
                <w:color w:val="FFFFFF"/>
                <w:sz w:val="18"/>
                <w:szCs w:val="18"/>
                <w:lang w:eastAsia="es-CR"/>
              </w:rPr>
            </w:pPr>
            <w:r w:rsidRPr="00A703CB">
              <w:rPr>
                <w:rFonts w:ascii="Arial Narrow" w:eastAsia="Times New Roman" w:hAnsi="Arial Narrow" w:cs="Calibri"/>
                <w:color w:val="FFFFFF"/>
                <w:sz w:val="18"/>
                <w:szCs w:val="18"/>
                <w:lang w:eastAsia="es-CR"/>
              </w:rPr>
              <w:t>NO</w:t>
            </w:r>
          </w:p>
        </w:tc>
        <w:tc>
          <w:tcPr>
            <w:tcW w:w="1867" w:type="dxa"/>
            <w:tcBorders>
              <w:top w:val="nil"/>
              <w:left w:val="nil"/>
              <w:bottom w:val="single" w:sz="8" w:space="0" w:color="auto"/>
              <w:right w:val="single" w:sz="4" w:space="0" w:color="auto"/>
            </w:tcBorders>
            <w:shd w:val="clear" w:color="auto" w:fill="1F3864"/>
            <w:noWrap/>
            <w:vAlign w:val="bottom"/>
            <w:hideMark/>
          </w:tcPr>
          <w:p w:rsidR="005C16AF" w:rsidRPr="00A703CB" w:rsidRDefault="005C16AF" w:rsidP="00B00E1D">
            <w:pPr>
              <w:jc w:val="center"/>
              <w:rPr>
                <w:rFonts w:ascii="Arial Narrow" w:eastAsia="Times New Roman" w:hAnsi="Arial Narrow" w:cs="Calibri"/>
                <w:color w:val="FFFFFF"/>
                <w:sz w:val="18"/>
                <w:szCs w:val="18"/>
                <w:lang w:eastAsia="es-CR"/>
              </w:rPr>
            </w:pPr>
          </w:p>
        </w:tc>
        <w:tc>
          <w:tcPr>
            <w:tcW w:w="1134" w:type="dxa"/>
            <w:tcBorders>
              <w:top w:val="single" w:sz="8" w:space="0" w:color="auto"/>
              <w:left w:val="nil"/>
              <w:bottom w:val="single" w:sz="8" w:space="0" w:color="auto"/>
              <w:right w:val="single" w:sz="8" w:space="0" w:color="auto"/>
            </w:tcBorders>
            <w:shd w:val="clear" w:color="auto" w:fill="1F3864"/>
            <w:noWrap/>
            <w:vAlign w:val="bottom"/>
            <w:hideMark/>
          </w:tcPr>
          <w:p w:rsidR="005C16AF" w:rsidRPr="00A703CB" w:rsidRDefault="005C16AF" w:rsidP="00B00E1D">
            <w:pPr>
              <w:jc w:val="center"/>
              <w:rPr>
                <w:rFonts w:ascii="Arial Narrow" w:eastAsia="Times New Roman" w:hAnsi="Arial Narrow" w:cs="Calibri"/>
                <w:color w:val="FFFFFF"/>
                <w:sz w:val="18"/>
                <w:szCs w:val="18"/>
                <w:lang w:eastAsia="es-CR"/>
              </w:rPr>
            </w:pPr>
            <w:r w:rsidRPr="00A703CB">
              <w:rPr>
                <w:rFonts w:ascii="Arial Narrow" w:eastAsia="Times New Roman" w:hAnsi="Arial Narrow" w:cs="Calibri"/>
                <w:color w:val="FFFFFF"/>
                <w:sz w:val="18"/>
                <w:szCs w:val="18"/>
                <w:lang w:eastAsia="es-CR"/>
              </w:rPr>
              <w:t> </w:t>
            </w:r>
          </w:p>
        </w:tc>
        <w:tc>
          <w:tcPr>
            <w:tcW w:w="1134" w:type="dxa"/>
            <w:tcBorders>
              <w:left w:val="nil"/>
              <w:bottom w:val="nil"/>
              <w:right w:val="single" w:sz="8" w:space="0" w:color="auto"/>
            </w:tcBorders>
            <w:shd w:val="clear" w:color="auto" w:fill="1F3864"/>
            <w:noWrap/>
            <w:vAlign w:val="bottom"/>
            <w:hideMark/>
          </w:tcPr>
          <w:p w:rsidR="005C16AF" w:rsidRPr="00A703CB" w:rsidRDefault="005C16AF" w:rsidP="00B00E1D">
            <w:pPr>
              <w:rPr>
                <w:rFonts w:ascii="Arial Narrow" w:eastAsia="Times New Roman" w:hAnsi="Arial Narrow" w:cs="Calibri"/>
                <w:color w:val="FFFFFF"/>
                <w:sz w:val="18"/>
                <w:szCs w:val="18"/>
                <w:lang w:eastAsia="es-CR"/>
              </w:rPr>
            </w:pPr>
          </w:p>
        </w:tc>
      </w:tr>
      <w:tr w:rsidR="005C16AF" w:rsidRPr="00937B2D" w:rsidTr="00B051D1">
        <w:trPr>
          <w:trHeight w:val="288"/>
          <w:jc w:val="center"/>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936"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608"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013"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735"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225"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867"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134" w:type="dxa"/>
            <w:tcBorders>
              <w:top w:val="nil"/>
              <w:left w:val="nil"/>
              <w:bottom w:val="single" w:sz="4" w:space="0" w:color="auto"/>
              <w:right w:val="nil"/>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134"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r>
      <w:tr w:rsidR="005C16AF" w:rsidRPr="00937B2D" w:rsidTr="00B051D1">
        <w:trPr>
          <w:trHeight w:val="288"/>
          <w:jc w:val="center"/>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936"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608"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013"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735"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225"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867" w:type="dxa"/>
            <w:tcBorders>
              <w:top w:val="nil"/>
              <w:left w:val="nil"/>
              <w:bottom w:val="single" w:sz="4" w:space="0" w:color="auto"/>
              <w:right w:val="single" w:sz="4"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134" w:type="dxa"/>
            <w:tcBorders>
              <w:top w:val="nil"/>
              <w:left w:val="nil"/>
              <w:bottom w:val="single" w:sz="4" w:space="0" w:color="auto"/>
              <w:right w:val="nil"/>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5C16AF" w:rsidRPr="00937B2D" w:rsidRDefault="005C16AF" w:rsidP="00B00E1D">
            <w:pPr>
              <w:rPr>
                <w:rFonts w:eastAsia="Times New Roman" w:cs="Calibri"/>
                <w:color w:val="000000"/>
                <w:sz w:val="16"/>
                <w:szCs w:val="16"/>
                <w:lang w:eastAsia="es-CR"/>
              </w:rPr>
            </w:pPr>
            <w:r w:rsidRPr="00937B2D">
              <w:rPr>
                <w:rFonts w:eastAsia="Times New Roman" w:cs="Calibri"/>
                <w:color w:val="000000"/>
                <w:sz w:val="16"/>
                <w:szCs w:val="16"/>
                <w:lang w:eastAsia="es-CR"/>
              </w:rPr>
              <w:t> </w:t>
            </w:r>
          </w:p>
        </w:tc>
      </w:tr>
    </w:tbl>
    <w:p w:rsidR="00F870B7" w:rsidRDefault="00F870B7" w:rsidP="00F870B7">
      <w:pPr>
        <w:spacing w:after="160" w:line="256" w:lineRule="auto"/>
        <w:jc w:val="both"/>
        <w:rPr>
          <w:rFonts w:ascii="Arial Narrow" w:hAnsi="Arial Narrow" w:cs="Arial"/>
          <w:bCs/>
        </w:rPr>
      </w:pPr>
      <w:bookmarkStart w:id="3" w:name="_Hlk41476721"/>
    </w:p>
    <w:p w:rsidR="00F870B7" w:rsidRDefault="00F870B7" w:rsidP="00F870B7">
      <w:pPr>
        <w:spacing w:after="160" w:line="256" w:lineRule="auto"/>
        <w:jc w:val="both"/>
        <w:rPr>
          <w:rFonts w:ascii="Arial Narrow" w:hAnsi="Arial Narrow" w:cs="Arial"/>
          <w:bCs/>
          <w:sz w:val="24"/>
          <w:szCs w:val="24"/>
        </w:rPr>
      </w:pPr>
      <w:r>
        <w:rPr>
          <w:rFonts w:ascii="Arial Narrow" w:hAnsi="Arial Narrow" w:cs="Arial"/>
          <w:bCs/>
        </w:rPr>
        <w:lastRenderedPageBreak/>
        <w:t>Para el cierre junio 2020, en caso de que se requiera tiempo adicional para el cálculo del deterioro, el cuadro puede solamente incluir la lista de los activos generadores de efectivo y en el espacio de observaciones incluir las consideraciones correspondientes. El ente deberá en este caso planificar para los próximos cierres contables lograr una revelación más robusta y completa.</w:t>
      </w:r>
    </w:p>
    <w:p w:rsidR="00C12528" w:rsidRDefault="00C12528" w:rsidP="00C12528">
      <w:pPr>
        <w:spacing w:after="160" w:line="259" w:lineRule="auto"/>
        <w:jc w:val="both"/>
        <w:rPr>
          <w:rFonts w:ascii="Arial Narrow" w:hAnsi="Arial Narrow" w:cs="Arial"/>
          <w:bCs/>
        </w:rPr>
      </w:pPr>
    </w:p>
    <w:bookmarkEnd w:id="3"/>
    <w:p w:rsidR="0088460E" w:rsidRPr="0088460E" w:rsidRDefault="00C12528" w:rsidP="0088460E">
      <w:pPr>
        <w:numPr>
          <w:ilvl w:val="0"/>
          <w:numId w:val="22"/>
        </w:numPr>
        <w:rPr>
          <w:rFonts w:ascii="Arial Narrow" w:hAnsi="Arial Narrow" w:cs="Arial"/>
          <w:b/>
        </w:rPr>
      </w:pPr>
      <w:r w:rsidRPr="008D15C9">
        <w:rPr>
          <w:rFonts w:ascii="Arial Narrow" w:hAnsi="Arial Narrow" w:cs="Arial"/>
          <w:b/>
        </w:rPr>
        <w:t xml:space="preserve">Efectos en la NICSP 25 </w:t>
      </w:r>
      <w:r w:rsidR="0088460E" w:rsidRPr="0088460E">
        <w:rPr>
          <w:rFonts w:ascii="Arial Narrow" w:hAnsi="Arial Narrow" w:cs="Arial"/>
          <w:b/>
        </w:rPr>
        <w:t>Beneficios a Empleados y relación con los beneficios a corto plazo de la NICSP 1.</w:t>
      </w:r>
    </w:p>
    <w:p w:rsidR="005C16AF" w:rsidRDefault="005C16AF" w:rsidP="00DC25A8">
      <w:pPr>
        <w:pStyle w:val="Prrafodelista"/>
        <w:spacing w:after="160" w:line="259" w:lineRule="auto"/>
        <w:ind w:left="0"/>
        <w:jc w:val="both"/>
        <w:rPr>
          <w:rFonts w:ascii="Arial Narrow" w:hAnsi="Arial Narrow" w:cs="Arial"/>
          <w:bCs/>
        </w:rPr>
      </w:pPr>
      <w:r w:rsidRPr="005C16AF">
        <w:rPr>
          <w:rFonts w:ascii="Arial Narrow" w:hAnsi="Arial Narrow" w:cs="Arial"/>
          <w:bCs/>
        </w:rPr>
        <w:t>Para complementar la revelación requerida por esta norma y brindar información sobre el impacto de la pandemia en los recursos humanos, se requiere la participación de la unidad primaria de recursos humanos con el fin de obtener estadísticas de impacto.</w:t>
      </w:r>
    </w:p>
    <w:p w:rsidR="00B051D1" w:rsidRDefault="00B051D1" w:rsidP="00DC25A8">
      <w:pPr>
        <w:pStyle w:val="Prrafodelista"/>
        <w:spacing w:after="160" w:line="259" w:lineRule="auto"/>
        <w:ind w:left="0"/>
        <w:jc w:val="both"/>
        <w:rPr>
          <w:rFonts w:ascii="Arial Narrow" w:hAnsi="Arial Narrow" w:cs="Arial"/>
          <w:bCs/>
        </w:rPr>
      </w:pPr>
    </w:p>
    <w:tbl>
      <w:tblPr>
        <w:tblW w:w="10311" w:type="dxa"/>
        <w:jc w:val="center"/>
        <w:tblCellMar>
          <w:left w:w="70" w:type="dxa"/>
          <w:right w:w="70" w:type="dxa"/>
        </w:tblCellMar>
        <w:tblLook w:val="04A0" w:firstRow="1" w:lastRow="0" w:firstColumn="1" w:lastColumn="0" w:noHBand="0" w:noVBand="1"/>
      </w:tblPr>
      <w:tblGrid>
        <w:gridCol w:w="1178"/>
        <w:gridCol w:w="1178"/>
        <w:gridCol w:w="1178"/>
        <w:gridCol w:w="466"/>
        <w:gridCol w:w="762"/>
        <w:gridCol w:w="640"/>
        <w:gridCol w:w="740"/>
        <w:gridCol w:w="780"/>
        <w:gridCol w:w="1157"/>
        <w:gridCol w:w="1240"/>
        <w:gridCol w:w="1146"/>
      </w:tblGrid>
      <w:tr w:rsidR="002018D7" w:rsidRPr="00CC7C78" w:rsidTr="00B051D1">
        <w:trPr>
          <w:trHeight w:val="979"/>
          <w:jc w:val="center"/>
        </w:trPr>
        <w:tc>
          <w:tcPr>
            <w:tcW w:w="1178" w:type="dxa"/>
            <w:vMerge w:val="restart"/>
            <w:tcBorders>
              <w:top w:val="single" w:sz="8" w:space="0" w:color="auto"/>
              <w:left w:val="single" w:sz="8" w:space="0" w:color="auto"/>
              <w:right w:val="single" w:sz="4" w:space="0" w:color="auto"/>
            </w:tcBorders>
            <w:shd w:val="clear" w:color="auto" w:fill="1F3864"/>
            <w:vAlign w:val="bottom"/>
            <w:hideMark/>
          </w:tcPr>
          <w:p w:rsidR="002018D7" w:rsidRPr="00A703CB" w:rsidRDefault="002018D7" w:rsidP="008D25BC">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CANTIDAD FUNCIONARIOS PLANILLA</w:t>
            </w:r>
          </w:p>
          <w:p w:rsidR="002018D7" w:rsidRPr="00A703CB" w:rsidRDefault="002018D7"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w:t>
            </w:r>
          </w:p>
        </w:tc>
        <w:tc>
          <w:tcPr>
            <w:tcW w:w="1178" w:type="dxa"/>
            <w:vMerge w:val="restart"/>
            <w:tcBorders>
              <w:top w:val="single" w:sz="8" w:space="0" w:color="auto"/>
              <w:left w:val="nil"/>
              <w:right w:val="single" w:sz="4" w:space="0" w:color="auto"/>
            </w:tcBorders>
            <w:shd w:val="clear" w:color="auto" w:fill="1F3864"/>
            <w:vAlign w:val="bottom"/>
            <w:hideMark/>
          </w:tcPr>
          <w:p w:rsidR="002018D7" w:rsidRPr="00A703CB" w:rsidRDefault="002018D7" w:rsidP="008D25BC">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FUNCIONARIOS EN PLAZA</w:t>
            </w:r>
          </w:p>
          <w:p w:rsidR="002018D7" w:rsidRPr="00A703CB" w:rsidRDefault="002018D7"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w:t>
            </w:r>
          </w:p>
        </w:tc>
        <w:tc>
          <w:tcPr>
            <w:tcW w:w="1178" w:type="dxa"/>
            <w:vMerge w:val="restart"/>
            <w:tcBorders>
              <w:top w:val="single" w:sz="8" w:space="0" w:color="auto"/>
              <w:left w:val="nil"/>
              <w:right w:val="single" w:sz="4" w:space="0" w:color="auto"/>
            </w:tcBorders>
            <w:shd w:val="clear" w:color="auto" w:fill="1F3864"/>
            <w:vAlign w:val="bottom"/>
            <w:hideMark/>
          </w:tcPr>
          <w:p w:rsidR="002018D7" w:rsidRPr="00A703CB" w:rsidRDefault="002018D7" w:rsidP="008D25BC">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FUNCIONARIOS INTERINOS</w:t>
            </w:r>
          </w:p>
          <w:p w:rsidR="002018D7" w:rsidRPr="00A703CB" w:rsidRDefault="002018D7"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w:t>
            </w:r>
          </w:p>
        </w:tc>
        <w:tc>
          <w:tcPr>
            <w:tcW w:w="1228" w:type="dxa"/>
            <w:gridSpan w:val="2"/>
            <w:vMerge w:val="restart"/>
            <w:tcBorders>
              <w:top w:val="single" w:sz="8" w:space="0" w:color="auto"/>
              <w:left w:val="nil"/>
              <w:right w:val="single" w:sz="4" w:space="0" w:color="000000"/>
            </w:tcBorders>
            <w:shd w:val="clear" w:color="auto" w:fill="1F3864"/>
            <w:vAlign w:val="bottom"/>
            <w:hideMark/>
          </w:tcPr>
          <w:p w:rsidR="002018D7" w:rsidRPr="00A703CB" w:rsidRDefault="002018D7" w:rsidP="008D25BC">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MODALIDAD PRESENCIAL (CANTIDAD FUNCIONARIOS)</w:t>
            </w:r>
          </w:p>
        </w:tc>
        <w:tc>
          <w:tcPr>
            <w:tcW w:w="1380" w:type="dxa"/>
            <w:gridSpan w:val="2"/>
            <w:vMerge w:val="restart"/>
            <w:tcBorders>
              <w:top w:val="single" w:sz="8" w:space="0" w:color="auto"/>
              <w:left w:val="nil"/>
              <w:right w:val="single" w:sz="4" w:space="0" w:color="000000"/>
            </w:tcBorders>
            <w:shd w:val="clear" w:color="auto" w:fill="1F3864"/>
            <w:vAlign w:val="bottom"/>
            <w:hideMark/>
          </w:tcPr>
          <w:p w:rsidR="002018D7" w:rsidRPr="00A703CB" w:rsidRDefault="002018D7" w:rsidP="008D25BC">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MODALIDAD TELETRABAJO (CANTIDAD FUNCIONARIOS)</w:t>
            </w:r>
          </w:p>
        </w:tc>
        <w:tc>
          <w:tcPr>
            <w:tcW w:w="1937" w:type="dxa"/>
            <w:gridSpan w:val="2"/>
            <w:tcBorders>
              <w:top w:val="single" w:sz="8" w:space="0" w:color="auto"/>
              <w:left w:val="nil"/>
              <w:bottom w:val="single" w:sz="8" w:space="0" w:color="auto"/>
              <w:right w:val="single" w:sz="4" w:space="0" w:color="000000"/>
            </w:tcBorders>
            <w:shd w:val="clear" w:color="auto" w:fill="1F3864"/>
            <w:vAlign w:val="bottom"/>
            <w:hideMark/>
          </w:tcPr>
          <w:p w:rsidR="002018D7" w:rsidRPr="00A703CB" w:rsidRDefault="002018D7" w:rsidP="008D25BC">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SERVICIOS INTERRUMPIDOS CON PANDEMIA</w:t>
            </w:r>
          </w:p>
        </w:tc>
        <w:tc>
          <w:tcPr>
            <w:tcW w:w="1240" w:type="dxa"/>
            <w:vMerge w:val="restart"/>
            <w:tcBorders>
              <w:top w:val="single" w:sz="8" w:space="0" w:color="auto"/>
              <w:left w:val="nil"/>
              <w:right w:val="single" w:sz="4" w:space="0" w:color="auto"/>
            </w:tcBorders>
            <w:shd w:val="clear" w:color="auto" w:fill="1F3864"/>
            <w:vAlign w:val="bottom"/>
            <w:hideMark/>
          </w:tcPr>
          <w:p w:rsidR="002018D7" w:rsidRPr="00A703CB" w:rsidRDefault="002018D7" w:rsidP="008D25BC">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CANTIDAD FUNCIONARIOS INCAPACITADOS POR PANDEMIA</w:t>
            </w:r>
          </w:p>
          <w:p w:rsidR="002018D7" w:rsidRPr="00A703CB" w:rsidRDefault="002018D7"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w:t>
            </w:r>
          </w:p>
        </w:tc>
        <w:tc>
          <w:tcPr>
            <w:tcW w:w="992" w:type="dxa"/>
            <w:vMerge w:val="restart"/>
            <w:tcBorders>
              <w:top w:val="single" w:sz="8" w:space="0" w:color="auto"/>
              <w:left w:val="nil"/>
              <w:right w:val="single" w:sz="8" w:space="0" w:color="auto"/>
            </w:tcBorders>
            <w:shd w:val="clear" w:color="auto" w:fill="1F3864"/>
            <w:vAlign w:val="bottom"/>
            <w:hideMark/>
          </w:tcPr>
          <w:p w:rsidR="002018D7" w:rsidRPr="00A703CB" w:rsidRDefault="002018D7" w:rsidP="008D25BC">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CANTIDAD FUNCIONARIOS EN VACACIONES POR PANDEMIA</w:t>
            </w:r>
          </w:p>
          <w:p w:rsidR="002018D7" w:rsidRPr="00A703CB" w:rsidRDefault="002018D7" w:rsidP="00B00E1D">
            <w:pPr>
              <w:jc w:val="center"/>
              <w:rPr>
                <w:rFonts w:ascii="Arial Narrow" w:eastAsia="Times New Roman" w:hAnsi="Arial Narrow" w:cs="Calibri"/>
                <w:color w:val="FFFFFF"/>
                <w:sz w:val="16"/>
                <w:szCs w:val="16"/>
                <w:lang w:eastAsia="es-CR"/>
              </w:rPr>
            </w:pPr>
            <w:r w:rsidRPr="00A703CB">
              <w:rPr>
                <w:rFonts w:ascii="Arial Narrow" w:eastAsia="Times New Roman" w:hAnsi="Arial Narrow" w:cs="Calibri"/>
                <w:color w:val="FFFFFF"/>
                <w:sz w:val="16"/>
                <w:szCs w:val="16"/>
                <w:lang w:eastAsia="es-CR"/>
              </w:rPr>
              <w:t> </w:t>
            </w:r>
          </w:p>
        </w:tc>
      </w:tr>
      <w:tr w:rsidR="002018D7" w:rsidRPr="00CC7C78" w:rsidTr="00B051D1">
        <w:trPr>
          <w:trHeight w:val="681"/>
          <w:jc w:val="center"/>
        </w:trPr>
        <w:tc>
          <w:tcPr>
            <w:tcW w:w="1178" w:type="dxa"/>
            <w:vMerge/>
            <w:tcBorders>
              <w:left w:val="single" w:sz="8" w:space="0" w:color="auto"/>
              <w:bottom w:val="single" w:sz="8" w:space="0" w:color="auto"/>
              <w:right w:val="single" w:sz="4" w:space="0" w:color="auto"/>
            </w:tcBorders>
            <w:shd w:val="clear" w:color="auto" w:fill="1F3864"/>
            <w:vAlign w:val="bottom"/>
            <w:hideMark/>
          </w:tcPr>
          <w:p w:rsidR="002018D7" w:rsidRPr="007709DB" w:rsidRDefault="002018D7" w:rsidP="00B00E1D">
            <w:pPr>
              <w:jc w:val="center"/>
              <w:rPr>
                <w:rFonts w:eastAsia="Times New Roman" w:cs="Calibri"/>
                <w:b/>
                <w:bCs/>
                <w:color w:val="FFFFFF"/>
                <w:sz w:val="16"/>
                <w:szCs w:val="16"/>
                <w:lang w:eastAsia="es-CR"/>
              </w:rPr>
            </w:pPr>
          </w:p>
        </w:tc>
        <w:tc>
          <w:tcPr>
            <w:tcW w:w="1178" w:type="dxa"/>
            <w:vMerge/>
            <w:tcBorders>
              <w:left w:val="nil"/>
              <w:bottom w:val="single" w:sz="8" w:space="0" w:color="auto"/>
              <w:right w:val="single" w:sz="4" w:space="0" w:color="auto"/>
            </w:tcBorders>
            <w:shd w:val="clear" w:color="auto" w:fill="1F3864"/>
            <w:noWrap/>
            <w:vAlign w:val="bottom"/>
            <w:hideMark/>
          </w:tcPr>
          <w:p w:rsidR="002018D7" w:rsidRPr="007709DB" w:rsidRDefault="002018D7" w:rsidP="00B00E1D">
            <w:pPr>
              <w:jc w:val="center"/>
              <w:rPr>
                <w:rFonts w:eastAsia="Times New Roman" w:cs="Calibri"/>
                <w:b/>
                <w:bCs/>
                <w:color w:val="FFFFFF"/>
                <w:lang w:eastAsia="es-CR"/>
              </w:rPr>
            </w:pPr>
          </w:p>
        </w:tc>
        <w:tc>
          <w:tcPr>
            <w:tcW w:w="1178" w:type="dxa"/>
            <w:vMerge/>
            <w:tcBorders>
              <w:left w:val="nil"/>
              <w:bottom w:val="single" w:sz="8" w:space="0" w:color="auto"/>
              <w:right w:val="single" w:sz="4" w:space="0" w:color="auto"/>
            </w:tcBorders>
            <w:shd w:val="clear" w:color="auto" w:fill="1F3864"/>
            <w:noWrap/>
            <w:vAlign w:val="bottom"/>
            <w:hideMark/>
          </w:tcPr>
          <w:p w:rsidR="002018D7" w:rsidRPr="007709DB" w:rsidRDefault="002018D7" w:rsidP="00B00E1D">
            <w:pPr>
              <w:jc w:val="center"/>
              <w:rPr>
                <w:rFonts w:eastAsia="Times New Roman" w:cs="Calibri"/>
                <w:b/>
                <w:bCs/>
                <w:color w:val="FFFFFF"/>
                <w:lang w:eastAsia="es-CR"/>
              </w:rPr>
            </w:pPr>
          </w:p>
        </w:tc>
        <w:tc>
          <w:tcPr>
            <w:tcW w:w="1228" w:type="dxa"/>
            <w:gridSpan w:val="2"/>
            <w:vMerge/>
            <w:tcBorders>
              <w:left w:val="nil"/>
              <w:bottom w:val="single" w:sz="8" w:space="0" w:color="auto"/>
              <w:right w:val="single" w:sz="4" w:space="0" w:color="000000"/>
            </w:tcBorders>
            <w:shd w:val="clear" w:color="auto" w:fill="1F3864"/>
            <w:noWrap/>
            <w:vAlign w:val="bottom"/>
          </w:tcPr>
          <w:p w:rsidR="002018D7" w:rsidRPr="007709DB" w:rsidRDefault="002018D7" w:rsidP="00B00E1D">
            <w:pPr>
              <w:jc w:val="center"/>
              <w:rPr>
                <w:rFonts w:eastAsia="Times New Roman" w:cs="Calibri"/>
                <w:b/>
                <w:bCs/>
                <w:color w:val="FFFFFF"/>
                <w:sz w:val="16"/>
                <w:szCs w:val="16"/>
                <w:lang w:eastAsia="es-CR"/>
              </w:rPr>
            </w:pPr>
          </w:p>
        </w:tc>
        <w:tc>
          <w:tcPr>
            <w:tcW w:w="1380" w:type="dxa"/>
            <w:gridSpan w:val="2"/>
            <w:vMerge/>
            <w:tcBorders>
              <w:left w:val="single" w:sz="4" w:space="0" w:color="000000"/>
              <w:bottom w:val="single" w:sz="8" w:space="0" w:color="auto"/>
              <w:right w:val="single" w:sz="4" w:space="0" w:color="000000"/>
            </w:tcBorders>
            <w:shd w:val="clear" w:color="auto" w:fill="1F3864"/>
            <w:vAlign w:val="bottom"/>
          </w:tcPr>
          <w:p w:rsidR="002018D7" w:rsidRPr="007709DB" w:rsidRDefault="002018D7" w:rsidP="00B00E1D">
            <w:pPr>
              <w:jc w:val="center"/>
              <w:rPr>
                <w:rFonts w:eastAsia="Times New Roman" w:cs="Calibri"/>
                <w:b/>
                <w:bCs/>
                <w:color w:val="FFFFFF"/>
                <w:sz w:val="16"/>
                <w:szCs w:val="16"/>
                <w:lang w:eastAsia="es-CR"/>
              </w:rPr>
            </w:pPr>
          </w:p>
        </w:tc>
        <w:tc>
          <w:tcPr>
            <w:tcW w:w="780" w:type="dxa"/>
            <w:tcBorders>
              <w:top w:val="nil"/>
              <w:left w:val="single" w:sz="4" w:space="0" w:color="000000"/>
              <w:bottom w:val="single" w:sz="8" w:space="0" w:color="auto"/>
              <w:right w:val="single" w:sz="4" w:space="0" w:color="auto"/>
            </w:tcBorders>
            <w:shd w:val="clear" w:color="auto" w:fill="1F3864"/>
            <w:vAlign w:val="bottom"/>
            <w:hideMark/>
          </w:tcPr>
          <w:p w:rsidR="002018D7" w:rsidRPr="007709DB" w:rsidRDefault="002018D7" w:rsidP="00B00E1D">
            <w:pPr>
              <w:jc w:val="center"/>
              <w:rPr>
                <w:rFonts w:eastAsia="Times New Roman" w:cs="Calibri"/>
                <w:b/>
                <w:bCs/>
                <w:color w:val="FFFFFF"/>
                <w:sz w:val="16"/>
                <w:szCs w:val="16"/>
                <w:lang w:eastAsia="es-CR"/>
              </w:rPr>
            </w:pPr>
            <w:r w:rsidRPr="007709DB">
              <w:rPr>
                <w:rFonts w:eastAsia="Times New Roman" w:cs="Calibri"/>
                <w:b/>
                <w:bCs/>
                <w:color w:val="FFFFFF"/>
                <w:sz w:val="16"/>
                <w:szCs w:val="16"/>
                <w:lang w:eastAsia="es-CR"/>
              </w:rPr>
              <w:t xml:space="preserve">SERVICIO </w:t>
            </w:r>
          </w:p>
        </w:tc>
        <w:tc>
          <w:tcPr>
            <w:tcW w:w="1157" w:type="dxa"/>
            <w:tcBorders>
              <w:top w:val="nil"/>
              <w:left w:val="nil"/>
              <w:bottom w:val="single" w:sz="8" w:space="0" w:color="auto"/>
              <w:right w:val="single" w:sz="4" w:space="0" w:color="auto"/>
            </w:tcBorders>
            <w:shd w:val="clear" w:color="auto" w:fill="1F3864"/>
            <w:vAlign w:val="bottom"/>
            <w:hideMark/>
          </w:tcPr>
          <w:p w:rsidR="002018D7" w:rsidRPr="007709DB" w:rsidRDefault="002018D7" w:rsidP="00B00E1D">
            <w:pPr>
              <w:jc w:val="center"/>
              <w:rPr>
                <w:rFonts w:eastAsia="Times New Roman" w:cs="Calibri"/>
                <w:b/>
                <w:bCs/>
                <w:color w:val="FFFFFF"/>
                <w:sz w:val="16"/>
                <w:szCs w:val="16"/>
                <w:lang w:eastAsia="es-CR"/>
              </w:rPr>
            </w:pPr>
            <w:r w:rsidRPr="007709DB">
              <w:rPr>
                <w:rFonts w:eastAsia="Times New Roman" w:cs="Calibri"/>
                <w:b/>
                <w:bCs/>
                <w:color w:val="FFFFFF"/>
                <w:sz w:val="16"/>
                <w:szCs w:val="16"/>
                <w:lang w:eastAsia="es-CR"/>
              </w:rPr>
              <w:t>(1 A 10) NIVEL DE INTERRUPCION</w:t>
            </w:r>
          </w:p>
        </w:tc>
        <w:tc>
          <w:tcPr>
            <w:tcW w:w="1240" w:type="dxa"/>
            <w:vMerge/>
            <w:tcBorders>
              <w:left w:val="nil"/>
              <w:bottom w:val="single" w:sz="8" w:space="0" w:color="auto"/>
              <w:right w:val="single" w:sz="4" w:space="0" w:color="auto"/>
            </w:tcBorders>
            <w:shd w:val="clear" w:color="auto" w:fill="1F3864"/>
            <w:noWrap/>
            <w:vAlign w:val="bottom"/>
            <w:hideMark/>
          </w:tcPr>
          <w:p w:rsidR="002018D7" w:rsidRPr="007709DB" w:rsidRDefault="002018D7" w:rsidP="00B00E1D">
            <w:pPr>
              <w:jc w:val="center"/>
              <w:rPr>
                <w:rFonts w:eastAsia="Times New Roman" w:cs="Calibri"/>
                <w:b/>
                <w:bCs/>
                <w:color w:val="FFFFFF"/>
                <w:sz w:val="16"/>
                <w:szCs w:val="16"/>
                <w:lang w:eastAsia="es-CR"/>
              </w:rPr>
            </w:pPr>
          </w:p>
        </w:tc>
        <w:tc>
          <w:tcPr>
            <w:tcW w:w="992" w:type="dxa"/>
            <w:vMerge/>
            <w:tcBorders>
              <w:left w:val="nil"/>
              <w:bottom w:val="single" w:sz="8" w:space="0" w:color="auto"/>
              <w:right w:val="single" w:sz="8" w:space="0" w:color="auto"/>
            </w:tcBorders>
            <w:shd w:val="clear" w:color="auto" w:fill="1F3864"/>
            <w:noWrap/>
            <w:vAlign w:val="bottom"/>
            <w:hideMark/>
          </w:tcPr>
          <w:p w:rsidR="002018D7" w:rsidRPr="007709DB" w:rsidRDefault="002018D7" w:rsidP="00B00E1D">
            <w:pPr>
              <w:jc w:val="center"/>
              <w:rPr>
                <w:rFonts w:eastAsia="Times New Roman" w:cs="Calibri"/>
                <w:b/>
                <w:bCs/>
                <w:color w:val="FFFFFF"/>
                <w:sz w:val="16"/>
                <w:szCs w:val="16"/>
                <w:lang w:eastAsia="es-CR"/>
              </w:rPr>
            </w:pPr>
          </w:p>
        </w:tc>
      </w:tr>
      <w:tr w:rsidR="00C12528" w:rsidRPr="00CC7C78" w:rsidTr="00B051D1">
        <w:trPr>
          <w:trHeight w:val="288"/>
          <w:jc w:val="center"/>
        </w:trPr>
        <w:tc>
          <w:tcPr>
            <w:tcW w:w="1178" w:type="dxa"/>
            <w:tcBorders>
              <w:top w:val="nil"/>
              <w:left w:val="single" w:sz="8" w:space="0" w:color="auto"/>
              <w:bottom w:val="single" w:sz="4"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1178" w:type="dxa"/>
            <w:tcBorders>
              <w:top w:val="nil"/>
              <w:left w:val="nil"/>
              <w:bottom w:val="single" w:sz="4"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1178" w:type="dxa"/>
            <w:tcBorders>
              <w:top w:val="nil"/>
              <w:left w:val="nil"/>
              <w:bottom w:val="single" w:sz="4"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466" w:type="dxa"/>
            <w:tcBorders>
              <w:top w:val="nil"/>
              <w:left w:val="nil"/>
              <w:bottom w:val="single" w:sz="4"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762" w:type="dxa"/>
            <w:tcBorders>
              <w:top w:val="nil"/>
              <w:left w:val="nil"/>
              <w:bottom w:val="single" w:sz="4"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640" w:type="dxa"/>
            <w:tcBorders>
              <w:top w:val="nil"/>
              <w:left w:val="nil"/>
              <w:bottom w:val="single" w:sz="4"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740" w:type="dxa"/>
            <w:tcBorders>
              <w:top w:val="nil"/>
              <w:left w:val="nil"/>
              <w:bottom w:val="single" w:sz="4"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780" w:type="dxa"/>
            <w:tcBorders>
              <w:top w:val="nil"/>
              <w:left w:val="nil"/>
              <w:bottom w:val="single" w:sz="4"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1157" w:type="dxa"/>
            <w:tcBorders>
              <w:top w:val="nil"/>
              <w:left w:val="nil"/>
              <w:bottom w:val="single" w:sz="4"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992" w:type="dxa"/>
            <w:tcBorders>
              <w:top w:val="nil"/>
              <w:left w:val="nil"/>
              <w:bottom w:val="single" w:sz="4" w:space="0" w:color="auto"/>
              <w:right w:val="single" w:sz="8"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r>
      <w:tr w:rsidR="00C12528" w:rsidRPr="00CC7C78" w:rsidTr="00B051D1">
        <w:trPr>
          <w:trHeight w:val="300"/>
          <w:jc w:val="center"/>
        </w:trPr>
        <w:tc>
          <w:tcPr>
            <w:tcW w:w="1178" w:type="dxa"/>
            <w:tcBorders>
              <w:top w:val="nil"/>
              <w:left w:val="single" w:sz="8" w:space="0" w:color="auto"/>
              <w:bottom w:val="single" w:sz="8"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1178" w:type="dxa"/>
            <w:tcBorders>
              <w:top w:val="nil"/>
              <w:left w:val="nil"/>
              <w:bottom w:val="single" w:sz="8"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1178" w:type="dxa"/>
            <w:tcBorders>
              <w:top w:val="nil"/>
              <w:left w:val="nil"/>
              <w:bottom w:val="single" w:sz="8"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466" w:type="dxa"/>
            <w:tcBorders>
              <w:top w:val="nil"/>
              <w:left w:val="nil"/>
              <w:bottom w:val="single" w:sz="8"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762" w:type="dxa"/>
            <w:tcBorders>
              <w:top w:val="nil"/>
              <w:left w:val="nil"/>
              <w:bottom w:val="single" w:sz="8"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640" w:type="dxa"/>
            <w:tcBorders>
              <w:top w:val="nil"/>
              <w:left w:val="nil"/>
              <w:bottom w:val="single" w:sz="8"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740" w:type="dxa"/>
            <w:tcBorders>
              <w:top w:val="nil"/>
              <w:left w:val="nil"/>
              <w:bottom w:val="single" w:sz="8"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780" w:type="dxa"/>
            <w:tcBorders>
              <w:top w:val="nil"/>
              <w:left w:val="nil"/>
              <w:bottom w:val="single" w:sz="8"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1157" w:type="dxa"/>
            <w:tcBorders>
              <w:top w:val="nil"/>
              <w:left w:val="nil"/>
              <w:bottom w:val="single" w:sz="8"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1240" w:type="dxa"/>
            <w:tcBorders>
              <w:top w:val="nil"/>
              <w:left w:val="nil"/>
              <w:bottom w:val="single" w:sz="8" w:space="0" w:color="auto"/>
              <w:right w:val="single" w:sz="4"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c>
          <w:tcPr>
            <w:tcW w:w="992" w:type="dxa"/>
            <w:tcBorders>
              <w:top w:val="nil"/>
              <w:left w:val="nil"/>
              <w:bottom w:val="single" w:sz="8" w:space="0" w:color="auto"/>
              <w:right w:val="single" w:sz="8" w:space="0" w:color="auto"/>
            </w:tcBorders>
            <w:shd w:val="clear" w:color="auto" w:fill="auto"/>
            <w:noWrap/>
            <w:vAlign w:val="bottom"/>
            <w:hideMark/>
          </w:tcPr>
          <w:p w:rsidR="00C12528" w:rsidRPr="00CC7C78" w:rsidRDefault="00C12528" w:rsidP="00B00E1D">
            <w:pPr>
              <w:rPr>
                <w:rFonts w:eastAsia="Times New Roman" w:cs="Calibri"/>
                <w:color w:val="000000"/>
                <w:lang w:eastAsia="es-CR"/>
              </w:rPr>
            </w:pPr>
            <w:r w:rsidRPr="00CC7C78">
              <w:rPr>
                <w:rFonts w:eastAsia="Times New Roman" w:cs="Calibri"/>
                <w:color w:val="000000"/>
                <w:lang w:eastAsia="es-CR"/>
              </w:rPr>
              <w:t> </w:t>
            </w:r>
          </w:p>
        </w:tc>
      </w:tr>
      <w:tr w:rsidR="00C12528" w:rsidRPr="00CC7C78" w:rsidTr="00B051D1">
        <w:trPr>
          <w:trHeight w:val="288"/>
          <w:jc w:val="center"/>
        </w:trPr>
        <w:tc>
          <w:tcPr>
            <w:tcW w:w="3534" w:type="dxa"/>
            <w:gridSpan w:val="3"/>
            <w:tcBorders>
              <w:top w:val="nil"/>
              <w:left w:val="nil"/>
              <w:bottom w:val="nil"/>
              <w:right w:val="nil"/>
            </w:tcBorders>
            <w:shd w:val="clear" w:color="auto" w:fill="auto"/>
            <w:noWrap/>
            <w:vAlign w:val="bottom"/>
            <w:hideMark/>
          </w:tcPr>
          <w:p w:rsidR="00C12528" w:rsidRPr="002018D7" w:rsidRDefault="00C12528" w:rsidP="00B00E1D">
            <w:pPr>
              <w:rPr>
                <w:rFonts w:eastAsia="Times New Roman" w:cs="Calibri"/>
                <w:b/>
                <w:bCs/>
                <w:color w:val="000000"/>
                <w:lang w:eastAsia="es-CR"/>
              </w:rPr>
            </w:pPr>
            <w:r w:rsidRPr="002018D7">
              <w:rPr>
                <w:rFonts w:eastAsia="Times New Roman" w:cs="Calibri"/>
                <w:b/>
                <w:bCs/>
                <w:color w:val="000000"/>
                <w:lang w:eastAsia="es-CR"/>
              </w:rPr>
              <w:t>Observaciones propias del ente</w:t>
            </w:r>
            <w:r w:rsidR="002018D7">
              <w:rPr>
                <w:rFonts w:eastAsia="Times New Roman" w:cs="Calibri"/>
                <w:b/>
                <w:bCs/>
                <w:color w:val="000000"/>
                <w:lang w:eastAsia="es-CR"/>
              </w:rPr>
              <w:t>:</w:t>
            </w:r>
          </w:p>
        </w:tc>
        <w:tc>
          <w:tcPr>
            <w:tcW w:w="466" w:type="dxa"/>
            <w:tcBorders>
              <w:top w:val="nil"/>
              <w:left w:val="nil"/>
              <w:bottom w:val="nil"/>
              <w:right w:val="nil"/>
            </w:tcBorders>
            <w:shd w:val="clear" w:color="auto" w:fill="auto"/>
            <w:noWrap/>
            <w:vAlign w:val="bottom"/>
            <w:hideMark/>
          </w:tcPr>
          <w:p w:rsidR="00C12528" w:rsidRPr="00CC7C78" w:rsidRDefault="00C12528" w:rsidP="00B00E1D">
            <w:pPr>
              <w:rPr>
                <w:rFonts w:eastAsia="Times New Roman" w:cs="Calibri"/>
                <w:color w:val="000000"/>
                <w:lang w:eastAsia="es-CR"/>
              </w:rPr>
            </w:pPr>
          </w:p>
        </w:tc>
        <w:tc>
          <w:tcPr>
            <w:tcW w:w="762" w:type="dxa"/>
            <w:tcBorders>
              <w:top w:val="nil"/>
              <w:left w:val="nil"/>
              <w:bottom w:val="nil"/>
              <w:right w:val="nil"/>
            </w:tcBorders>
            <w:shd w:val="clear" w:color="auto" w:fill="auto"/>
            <w:noWrap/>
            <w:vAlign w:val="bottom"/>
            <w:hideMark/>
          </w:tcPr>
          <w:p w:rsidR="00C12528" w:rsidRPr="00CC7C78" w:rsidRDefault="00C12528" w:rsidP="00B00E1D">
            <w:pPr>
              <w:rPr>
                <w:rFonts w:ascii="Times New Roman" w:eastAsia="Times New Roman" w:hAnsi="Times New Roman"/>
                <w:sz w:val="20"/>
                <w:szCs w:val="20"/>
                <w:lang w:eastAsia="es-CR"/>
              </w:rPr>
            </w:pPr>
          </w:p>
        </w:tc>
        <w:tc>
          <w:tcPr>
            <w:tcW w:w="640" w:type="dxa"/>
            <w:tcBorders>
              <w:top w:val="nil"/>
              <w:left w:val="nil"/>
              <w:bottom w:val="nil"/>
              <w:right w:val="nil"/>
            </w:tcBorders>
            <w:shd w:val="clear" w:color="auto" w:fill="auto"/>
            <w:noWrap/>
            <w:vAlign w:val="bottom"/>
            <w:hideMark/>
          </w:tcPr>
          <w:p w:rsidR="00C12528" w:rsidRPr="00CC7C78" w:rsidRDefault="00C12528" w:rsidP="00B00E1D">
            <w:pPr>
              <w:rPr>
                <w:rFonts w:ascii="Times New Roman" w:eastAsia="Times New Roman" w:hAnsi="Times New Roman"/>
                <w:sz w:val="20"/>
                <w:szCs w:val="20"/>
                <w:lang w:eastAsia="es-CR"/>
              </w:rPr>
            </w:pPr>
          </w:p>
        </w:tc>
        <w:tc>
          <w:tcPr>
            <w:tcW w:w="740" w:type="dxa"/>
            <w:tcBorders>
              <w:top w:val="nil"/>
              <w:left w:val="nil"/>
              <w:bottom w:val="nil"/>
              <w:right w:val="nil"/>
            </w:tcBorders>
            <w:shd w:val="clear" w:color="auto" w:fill="auto"/>
            <w:noWrap/>
            <w:vAlign w:val="bottom"/>
            <w:hideMark/>
          </w:tcPr>
          <w:p w:rsidR="00C12528" w:rsidRPr="00CC7C78" w:rsidRDefault="00C12528" w:rsidP="00B00E1D">
            <w:pPr>
              <w:rPr>
                <w:rFonts w:ascii="Times New Roman" w:eastAsia="Times New Roman" w:hAnsi="Times New Roman"/>
                <w:sz w:val="20"/>
                <w:szCs w:val="20"/>
                <w:lang w:eastAsia="es-CR"/>
              </w:rPr>
            </w:pPr>
          </w:p>
        </w:tc>
        <w:tc>
          <w:tcPr>
            <w:tcW w:w="780" w:type="dxa"/>
            <w:tcBorders>
              <w:top w:val="nil"/>
              <w:left w:val="nil"/>
              <w:bottom w:val="nil"/>
              <w:right w:val="nil"/>
            </w:tcBorders>
            <w:shd w:val="clear" w:color="auto" w:fill="auto"/>
            <w:noWrap/>
            <w:vAlign w:val="bottom"/>
            <w:hideMark/>
          </w:tcPr>
          <w:p w:rsidR="00C12528" w:rsidRPr="00CC7C78" w:rsidRDefault="00C12528" w:rsidP="00B00E1D">
            <w:pPr>
              <w:rPr>
                <w:rFonts w:ascii="Times New Roman" w:eastAsia="Times New Roman" w:hAnsi="Times New Roman"/>
                <w:sz w:val="20"/>
                <w:szCs w:val="20"/>
                <w:lang w:eastAsia="es-CR"/>
              </w:rPr>
            </w:pPr>
          </w:p>
        </w:tc>
        <w:tc>
          <w:tcPr>
            <w:tcW w:w="1157" w:type="dxa"/>
            <w:tcBorders>
              <w:top w:val="nil"/>
              <w:left w:val="nil"/>
              <w:bottom w:val="nil"/>
              <w:right w:val="nil"/>
            </w:tcBorders>
            <w:shd w:val="clear" w:color="auto" w:fill="auto"/>
            <w:noWrap/>
            <w:vAlign w:val="bottom"/>
            <w:hideMark/>
          </w:tcPr>
          <w:p w:rsidR="00C12528" w:rsidRPr="00CC7C78" w:rsidRDefault="00C12528" w:rsidP="00B00E1D">
            <w:pPr>
              <w:rPr>
                <w:rFonts w:ascii="Times New Roman" w:eastAsia="Times New Roman" w:hAnsi="Times New Roman"/>
                <w:sz w:val="20"/>
                <w:szCs w:val="20"/>
                <w:lang w:eastAsia="es-CR"/>
              </w:rPr>
            </w:pPr>
          </w:p>
        </w:tc>
        <w:tc>
          <w:tcPr>
            <w:tcW w:w="1240" w:type="dxa"/>
            <w:tcBorders>
              <w:top w:val="nil"/>
              <w:left w:val="nil"/>
              <w:bottom w:val="nil"/>
              <w:right w:val="nil"/>
            </w:tcBorders>
            <w:shd w:val="clear" w:color="auto" w:fill="auto"/>
            <w:noWrap/>
            <w:vAlign w:val="bottom"/>
            <w:hideMark/>
          </w:tcPr>
          <w:p w:rsidR="00C12528" w:rsidRPr="00CC7C78" w:rsidRDefault="00C12528" w:rsidP="00B00E1D">
            <w:pPr>
              <w:rPr>
                <w:rFonts w:ascii="Times New Roman" w:eastAsia="Times New Roman" w:hAnsi="Times New Roman"/>
                <w:sz w:val="20"/>
                <w:szCs w:val="20"/>
                <w:lang w:eastAsia="es-CR"/>
              </w:rPr>
            </w:pPr>
          </w:p>
        </w:tc>
        <w:tc>
          <w:tcPr>
            <w:tcW w:w="992" w:type="dxa"/>
            <w:tcBorders>
              <w:top w:val="nil"/>
              <w:left w:val="nil"/>
              <w:bottom w:val="nil"/>
              <w:right w:val="nil"/>
            </w:tcBorders>
            <w:shd w:val="clear" w:color="auto" w:fill="auto"/>
            <w:noWrap/>
            <w:vAlign w:val="bottom"/>
            <w:hideMark/>
          </w:tcPr>
          <w:p w:rsidR="00C12528" w:rsidRPr="00CC7C78" w:rsidRDefault="00C12528" w:rsidP="00B00E1D">
            <w:pPr>
              <w:rPr>
                <w:rFonts w:ascii="Times New Roman" w:eastAsia="Times New Roman" w:hAnsi="Times New Roman"/>
                <w:sz w:val="20"/>
                <w:szCs w:val="20"/>
                <w:lang w:eastAsia="es-CR"/>
              </w:rPr>
            </w:pPr>
          </w:p>
        </w:tc>
      </w:tr>
    </w:tbl>
    <w:p w:rsidR="002018D7" w:rsidRDefault="005C16AF" w:rsidP="00C12528">
      <w:pPr>
        <w:spacing w:after="160" w:line="259" w:lineRule="auto"/>
        <w:jc w:val="both"/>
        <w:rPr>
          <w:rFonts w:ascii="Arial Narrow" w:hAnsi="Arial Narrow" w:cs="Arial"/>
          <w:bCs/>
        </w:rPr>
      </w:pPr>
      <w:r>
        <w:rPr>
          <w:rFonts w:ascii="Arial Narrow" w:hAnsi="Arial Narrow" w:cs="Arial"/>
          <w:bCs/>
        </w:rPr>
        <w:t>Esta nota explicativa debe llevar control de impacto a nivel contable producto de aspectos de recursos humanos y que se ven afectados por la pandemia actual, las medidas que se han tomado de seguridad, el nivel de rendimiento y afectación de servicios, y los planes de acción para el manejo de riesgos de acuerdo con las particularidades de la institución</w:t>
      </w:r>
    </w:p>
    <w:p w:rsidR="00B051D1" w:rsidRPr="008D15C9" w:rsidRDefault="00B051D1" w:rsidP="00C12528">
      <w:pPr>
        <w:spacing w:after="160" w:line="259" w:lineRule="auto"/>
        <w:jc w:val="both"/>
        <w:rPr>
          <w:rFonts w:ascii="Arial Narrow" w:hAnsi="Arial Narrow" w:cs="Arial"/>
          <w:bCs/>
        </w:rPr>
      </w:pPr>
    </w:p>
    <w:p w:rsidR="00B051D1" w:rsidRPr="00B051D1" w:rsidRDefault="00C12528" w:rsidP="00B051D1">
      <w:pPr>
        <w:pStyle w:val="Prrafodelista"/>
        <w:numPr>
          <w:ilvl w:val="0"/>
          <w:numId w:val="22"/>
        </w:numPr>
        <w:spacing w:after="160" w:line="259" w:lineRule="auto"/>
        <w:jc w:val="both"/>
        <w:rPr>
          <w:rFonts w:ascii="Arial Narrow" w:hAnsi="Arial Narrow" w:cs="Arial"/>
          <w:b/>
        </w:rPr>
      </w:pPr>
      <w:r w:rsidRPr="008D15C9">
        <w:rPr>
          <w:rFonts w:ascii="Arial Narrow" w:hAnsi="Arial Narrow" w:cs="Arial"/>
          <w:b/>
        </w:rPr>
        <w:t>Transferencia de recursos para la atención de la pandemia.</w:t>
      </w:r>
    </w:p>
    <w:p w:rsidR="00B051D1" w:rsidRDefault="00B051D1" w:rsidP="00B051D1">
      <w:pPr>
        <w:pStyle w:val="Prrafodelista"/>
        <w:spacing w:after="160" w:line="259" w:lineRule="auto"/>
        <w:jc w:val="both"/>
        <w:rPr>
          <w:rFonts w:ascii="Arial Narrow" w:hAnsi="Arial Narrow" w:cs="Arial"/>
          <w:b/>
        </w:rPr>
      </w:pPr>
    </w:p>
    <w:p w:rsidR="002018D7" w:rsidRDefault="002018D7" w:rsidP="002018D7">
      <w:pPr>
        <w:pStyle w:val="Prrafodelista"/>
        <w:spacing w:after="160" w:line="259" w:lineRule="auto"/>
        <w:jc w:val="both"/>
        <w:rPr>
          <w:rFonts w:ascii="Arial Narrow" w:hAnsi="Arial Narrow" w:cs="Arial"/>
          <w:b/>
        </w:rPr>
      </w:pPr>
    </w:p>
    <w:p w:rsidR="00C12528" w:rsidRPr="00DC25A8" w:rsidRDefault="002018D7" w:rsidP="00C12528">
      <w:pPr>
        <w:spacing w:after="160" w:line="259" w:lineRule="auto"/>
        <w:jc w:val="both"/>
        <w:rPr>
          <w:rFonts w:ascii="Arial Narrow" w:hAnsi="Arial Narrow" w:cs="Arial"/>
          <w:b/>
        </w:rPr>
      </w:pPr>
      <w:r w:rsidRPr="007C5CDD">
        <w:rPr>
          <w:rFonts w:ascii="Arial Narrow" w:hAnsi="Arial Narrow" w:cs="Arial"/>
          <w:b/>
        </w:rPr>
        <w:t>Transferencias recibidas.</w:t>
      </w:r>
    </w:p>
    <w:tbl>
      <w:tblPr>
        <w:tblW w:w="10236" w:type="dxa"/>
        <w:jc w:val="center"/>
        <w:tblCellMar>
          <w:left w:w="70" w:type="dxa"/>
          <w:right w:w="70" w:type="dxa"/>
        </w:tblCellMar>
        <w:tblLook w:val="04A0" w:firstRow="1" w:lastRow="0" w:firstColumn="1" w:lastColumn="0" w:noHBand="0" w:noVBand="1"/>
      </w:tblPr>
      <w:tblGrid>
        <w:gridCol w:w="1571"/>
        <w:gridCol w:w="1217"/>
        <w:gridCol w:w="1240"/>
        <w:gridCol w:w="2200"/>
        <w:gridCol w:w="940"/>
        <w:gridCol w:w="1540"/>
        <w:gridCol w:w="1608"/>
      </w:tblGrid>
      <w:tr w:rsidR="002018D7" w:rsidRPr="00831DA3" w:rsidTr="00B051D1">
        <w:trPr>
          <w:trHeight w:val="432"/>
          <w:jc w:val="center"/>
        </w:trPr>
        <w:tc>
          <w:tcPr>
            <w:tcW w:w="1571" w:type="dxa"/>
            <w:vMerge w:val="restart"/>
            <w:tcBorders>
              <w:top w:val="single" w:sz="4" w:space="0" w:color="auto"/>
              <w:left w:val="single" w:sz="4" w:space="0" w:color="auto"/>
              <w:right w:val="single" w:sz="4" w:space="0" w:color="auto"/>
            </w:tcBorders>
            <w:shd w:val="clear" w:color="auto" w:fill="1F3864"/>
            <w:vAlign w:val="bottom"/>
            <w:hideMark/>
          </w:tcPr>
          <w:p w:rsidR="002018D7" w:rsidRPr="00A703CB" w:rsidRDefault="002018D7" w:rsidP="002018D7">
            <w:pP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NOMBRE TRANSFERENCIA</w:t>
            </w:r>
            <w:r w:rsidRPr="00A703CB">
              <w:rPr>
                <w:rFonts w:ascii="Arial Narrow" w:eastAsia="Times New Roman" w:hAnsi="Arial Narrow" w:cs="Calibri"/>
                <w:color w:val="000000"/>
                <w:sz w:val="20"/>
                <w:szCs w:val="20"/>
                <w:lang w:eastAsia="es-CR"/>
              </w:rPr>
              <w:t> </w:t>
            </w:r>
          </w:p>
        </w:tc>
        <w:tc>
          <w:tcPr>
            <w:tcW w:w="1217" w:type="dxa"/>
            <w:vMerge w:val="restart"/>
            <w:tcBorders>
              <w:top w:val="single" w:sz="4" w:space="0" w:color="auto"/>
              <w:left w:val="nil"/>
              <w:right w:val="single" w:sz="4" w:space="0" w:color="auto"/>
            </w:tcBorders>
            <w:shd w:val="clear" w:color="auto" w:fill="1F3864"/>
            <w:noWrap/>
            <w:vAlign w:val="bottom"/>
            <w:hideMark/>
          </w:tcPr>
          <w:p w:rsidR="002018D7" w:rsidRPr="00A703CB" w:rsidRDefault="002018D7" w:rsidP="002018D7">
            <w:pP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CUENTA CONTABLE</w:t>
            </w:r>
            <w:r w:rsidRPr="00A703CB">
              <w:rPr>
                <w:rFonts w:ascii="Arial Narrow" w:eastAsia="Times New Roman" w:hAnsi="Arial Narrow" w:cs="Calibri"/>
                <w:color w:val="000000"/>
                <w:sz w:val="20"/>
                <w:szCs w:val="20"/>
                <w:lang w:eastAsia="es-CR"/>
              </w:rPr>
              <w:t> </w:t>
            </w:r>
          </w:p>
        </w:tc>
        <w:tc>
          <w:tcPr>
            <w:tcW w:w="1240" w:type="dxa"/>
            <w:vMerge w:val="restart"/>
            <w:tcBorders>
              <w:top w:val="single" w:sz="4" w:space="0" w:color="auto"/>
              <w:left w:val="nil"/>
              <w:right w:val="single" w:sz="4" w:space="0" w:color="auto"/>
            </w:tcBorders>
            <w:shd w:val="clear" w:color="auto" w:fill="1F3864"/>
            <w:noWrap/>
            <w:vAlign w:val="bottom"/>
            <w:hideMark/>
          </w:tcPr>
          <w:p w:rsidR="002018D7" w:rsidRPr="00A703CB" w:rsidRDefault="002018D7" w:rsidP="002018D7">
            <w:pP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 xml:space="preserve">MONTO </w:t>
            </w:r>
            <w:r w:rsidRPr="00A703CB">
              <w:rPr>
                <w:rFonts w:ascii="Arial Narrow" w:eastAsia="Times New Roman" w:hAnsi="Arial Narrow" w:cs="Calibri"/>
                <w:color w:val="000000"/>
                <w:sz w:val="20"/>
                <w:szCs w:val="20"/>
                <w:lang w:eastAsia="es-CR"/>
              </w:rPr>
              <w:t> </w:t>
            </w:r>
          </w:p>
        </w:tc>
        <w:tc>
          <w:tcPr>
            <w:tcW w:w="2200" w:type="dxa"/>
            <w:vMerge w:val="restart"/>
            <w:tcBorders>
              <w:top w:val="single" w:sz="4" w:space="0" w:color="auto"/>
              <w:left w:val="nil"/>
              <w:right w:val="single" w:sz="4" w:space="0" w:color="auto"/>
            </w:tcBorders>
            <w:shd w:val="clear" w:color="auto" w:fill="1F3864"/>
            <w:noWrap/>
            <w:vAlign w:val="bottom"/>
            <w:hideMark/>
          </w:tcPr>
          <w:p w:rsidR="002018D7" w:rsidRPr="00A703CB" w:rsidRDefault="002018D7" w:rsidP="002018D7">
            <w:pP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ENTIDAD QUE LA GIRA</w:t>
            </w:r>
            <w:r w:rsidRPr="00A703CB">
              <w:rPr>
                <w:rFonts w:ascii="Arial Narrow" w:eastAsia="Times New Roman" w:hAnsi="Arial Narrow" w:cs="Calibri"/>
                <w:color w:val="000000"/>
                <w:sz w:val="20"/>
                <w:szCs w:val="20"/>
                <w:lang w:eastAsia="es-CR"/>
              </w:rPr>
              <w:t> </w:t>
            </w:r>
          </w:p>
        </w:tc>
        <w:tc>
          <w:tcPr>
            <w:tcW w:w="2480" w:type="dxa"/>
            <w:gridSpan w:val="2"/>
            <w:tcBorders>
              <w:top w:val="single" w:sz="4" w:space="0" w:color="auto"/>
              <w:left w:val="nil"/>
              <w:bottom w:val="single" w:sz="4" w:space="0" w:color="auto"/>
              <w:right w:val="single" w:sz="4" w:space="0" w:color="000000"/>
            </w:tcBorders>
            <w:shd w:val="clear" w:color="auto" w:fill="1F3864"/>
            <w:noWrap/>
            <w:vAlign w:val="bottom"/>
            <w:hideMark/>
          </w:tcPr>
          <w:p w:rsidR="002018D7" w:rsidRPr="00A703CB" w:rsidRDefault="0088460E" w:rsidP="00B00E1D">
            <w:pPr>
              <w:jc w:val="center"/>
              <w:rPr>
                <w:rFonts w:ascii="Arial Narrow" w:eastAsia="Times New Roman" w:hAnsi="Arial Narrow" w:cs="Calibri"/>
                <w:color w:val="FFFFFF"/>
                <w:sz w:val="20"/>
                <w:szCs w:val="20"/>
                <w:lang w:eastAsia="es-CR"/>
              </w:rPr>
            </w:pPr>
            <w:r>
              <w:rPr>
                <w:rFonts w:ascii="Arial Narrow" w:eastAsia="Times New Roman" w:hAnsi="Arial Narrow" w:cs="Calibri"/>
                <w:color w:val="FFFFFF"/>
                <w:sz w:val="20"/>
                <w:szCs w:val="20"/>
                <w:lang w:eastAsia="es-CR"/>
              </w:rPr>
              <w:t>RECURSOS</w:t>
            </w:r>
            <w:r w:rsidR="002018D7" w:rsidRPr="00A703CB">
              <w:rPr>
                <w:rFonts w:ascii="Arial Narrow" w:eastAsia="Times New Roman" w:hAnsi="Arial Narrow" w:cs="Calibri"/>
                <w:color w:val="FFFFFF"/>
                <w:sz w:val="20"/>
                <w:szCs w:val="20"/>
                <w:lang w:eastAsia="es-CR"/>
              </w:rPr>
              <w:t xml:space="preserve"> DE SUPERAVIT</w:t>
            </w:r>
          </w:p>
        </w:tc>
        <w:tc>
          <w:tcPr>
            <w:tcW w:w="1528" w:type="dxa"/>
            <w:vMerge w:val="restart"/>
            <w:tcBorders>
              <w:top w:val="single" w:sz="4" w:space="0" w:color="auto"/>
              <w:left w:val="nil"/>
              <w:right w:val="single" w:sz="4" w:space="0" w:color="auto"/>
            </w:tcBorders>
            <w:shd w:val="clear" w:color="auto" w:fill="1F3864"/>
            <w:noWrap/>
            <w:vAlign w:val="bottom"/>
            <w:hideMark/>
          </w:tcPr>
          <w:p w:rsidR="002018D7" w:rsidRPr="00A703CB" w:rsidRDefault="002018D7" w:rsidP="002018D7">
            <w:pP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OBSERVACIONES</w:t>
            </w:r>
            <w:r w:rsidRPr="00A703CB">
              <w:rPr>
                <w:rFonts w:ascii="Arial Narrow" w:eastAsia="Times New Roman" w:hAnsi="Arial Narrow" w:cs="Calibri"/>
                <w:color w:val="000000"/>
                <w:sz w:val="20"/>
                <w:szCs w:val="20"/>
                <w:lang w:eastAsia="es-CR"/>
              </w:rPr>
              <w:t> </w:t>
            </w:r>
          </w:p>
        </w:tc>
      </w:tr>
      <w:tr w:rsidR="002018D7" w:rsidRPr="00831DA3" w:rsidTr="00B051D1">
        <w:trPr>
          <w:trHeight w:val="288"/>
          <w:jc w:val="center"/>
        </w:trPr>
        <w:tc>
          <w:tcPr>
            <w:tcW w:w="1571" w:type="dxa"/>
            <w:vMerge/>
            <w:tcBorders>
              <w:left w:val="single" w:sz="4" w:space="0" w:color="auto"/>
              <w:bottom w:val="single" w:sz="4" w:space="0" w:color="auto"/>
              <w:right w:val="single" w:sz="4" w:space="0" w:color="auto"/>
            </w:tcBorders>
            <w:shd w:val="clear" w:color="auto" w:fill="1F3864"/>
            <w:noWrap/>
            <w:vAlign w:val="bottom"/>
            <w:hideMark/>
          </w:tcPr>
          <w:p w:rsidR="002018D7" w:rsidRPr="00831DA3" w:rsidRDefault="002018D7" w:rsidP="00B00E1D">
            <w:pPr>
              <w:rPr>
                <w:rFonts w:eastAsia="Times New Roman" w:cs="Calibri"/>
                <w:b/>
                <w:bCs/>
                <w:color w:val="000000"/>
                <w:sz w:val="16"/>
                <w:szCs w:val="16"/>
                <w:lang w:eastAsia="es-CR"/>
              </w:rPr>
            </w:pPr>
          </w:p>
        </w:tc>
        <w:tc>
          <w:tcPr>
            <w:tcW w:w="1217" w:type="dxa"/>
            <w:vMerge/>
            <w:tcBorders>
              <w:left w:val="nil"/>
              <w:bottom w:val="single" w:sz="4" w:space="0" w:color="auto"/>
              <w:right w:val="single" w:sz="4" w:space="0" w:color="auto"/>
            </w:tcBorders>
            <w:shd w:val="clear" w:color="auto" w:fill="1F3864"/>
            <w:noWrap/>
            <w:vAlign w:val="bottom"/>
            <w:hideMark/>
          </w:tcPr>
          <w:p w:rsidR="002018D7" w:rsidRPr="00831DA3" w:rsidRDefault="002018D7" w:rsidP="00B00E1D">
            <w:pPr>
              <w:rPr>
                <w:rFonts w:eastAsia="Times New Roman" w:cs="Calibri"/>
                <w:b/>
                <w:bCs/>
                <w:color w:val="000000"/>
                <w:sz w:val="16"/>
                <w:szCs w:val="16"/>
                <w:lang w:eastAsia="es-CR"/>
              </w:rPr>
            </w:pPr>
          </w:p>
        </w:tc>
        <w:tc>
          <w:tcPr>
            <w:tcW w:w="1240" w:type="dxa"/>
            <w:vMerge/>
            <w:tcBorders>
              <w:left w:val="nil"/>
              <w:bottom w:val="single" w:sz="4" w:space="0" w:color="auto"/>
              <w:right w:val="single" w:sz="4" w:space="0" w:color="auto"/>
            </w:tcBorders>
            <w:shd w:val="clear" w:color="auto" w:fill="1F3864"/>
            <w:noWrap/>
            <w:vAlign w:val="bottom"/>
            <w:hideMark/>
          </w:tcPr>
          <w:p w:rsidR="002018D7" w:rsidRPr="00831DA3" w:rsidRDefault="002018D7" w:rsidP="00B00E1D">
            <w:pPr>
              <w:rPr>
                <w:rFonts w:eastAsia="Times New Roman" w:cs="Calibri"/>
                <w:b/>
                <w:bCs/>
                <w:color w:val="000000"/>
                <w:sz w:val="16"/>
                <w:szCs w:val="16"/>
                <w:lang w:eastAsia="es-CR"/>
              </w:rPr>
            </w:pPr>
          </w:p>
        </w:tc>
        <w:tc>
          <w:tcPr>
            <w:tcW w:w="2200" w:type="dxa"/>
            <w:vMerge/>
            <w:tcBorders>
              <w:left w:val="nil"/>
              <w:bottom w:val="single" w:sz="4" w:space="0" w:color="auto"/>
              <w:right w:val="single" w:sz="4" w:space="0" w:color="auto"/>
            </w:tcBorders>
            <w:shd w:val="clear" w:color="auto" w:fill="1F3864"/>
            <w:noWrap/>
            <w:vAlign w:val="bottom"/>
            <w:hideMark/>
          </w:tcPr>
          <w:p w:rsidR="002018D7" w:rsidRPr="00831DA3" w:rsidRDefault="002018D7" w:rsidP="00B00E1D">
            <w:pPr>
              <w:rPr>
                <w:rFonts w:eastAsia="Times New Roman" w:cs="Calibri"/>
                <w:b/>
                <w:bCs/>
                <w:color w:val="000000"/>
                <w:sz w:val="16"/>
                <w:szCs w:val="16"/>
                <w:lang w:eastAsia="es-CR"/>
              </w:rPr>
            </w:pPr>
          </w:p>
        </w:tc>
        <w:tc>
          <w:tcPr>
            <w:tcW w:w="940" w:type="dxa"/>
            <w:tcBorders>
              <w:top w:val="nil"/>
              <w:left w:val="nil"/>
              <w:bottom w:val="single" w:sz="4" w:space="0" w:color="auto"/>
              <w:right w:val="single" w:sz="4" w:space="0" w:color="auto"/>
            </w:tcBorders>
            <w:shd w:val="clear" w:color="auto" w:fill="1F3864"/>
            <w:noWrap/>
            <w:vAlign w:val="bottom"/>
            <w:hideMark/>
          </w:tcPr>
          <w:p w:rsidR="002018D7" w:rsidRPr="00A703CB" w:rsidRDefault="002018D7" w:rsidP="00B00E1D">
            <w:pPr>
              <w:jc w:val="cente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SI</w:t>
            </w:r>
          </w:p>
        </w:tc>
        <w:tc>
          <w:tcPr>
            <w:tcW w:w="1540" w:type="dxa"/>
            <w:tcBorders>
              <w:top w:val="nil"/>
              <w:left w:val="nil"/>
              <w:bottom w:val="single" w:sz="4" w:space="0" w:color="auto"/>
              <w:right w:val="single" w:sz="4" w:space="0" w:color="auto"/>
            </w:tcBorders>
            <w:shd w:val="clear" w:color="auto" w:fill="1F3864"/>
            <w:noWrap/>
            <w:vAlign w:val="bottom"/>
            <w:hideMark/>
          </w:tcPr>
          <w:p w:rsidR="002018D7" w:rsidRPr="00A703CB" w:rsidRDefault="002018D7" w:rsidP="00B00E1D">
            <w:pPr>
              <w:jc w:val="cente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 xml:space="preserve">NO </w:t>
            </w:r>
          </w:p>
        </w:tc>
        <w:tc>
          <w:tcPr>
            <w:tcW w:w="1528" w:type="dxa"/>
            <w:vMerge/>
            <w:tcBorders>
              <w:left w:val="nil"/>
              <w:bottom w:val="single" w:sz="4" w:space="0" w:color="auto"/>
              <w:right w:val="single" w:sz="4" w:space="0" w:color="auto"/>
            </w:tcBorders>
            <w:shd w:val="clear" w:color="auto" w:fill="1F3864"/>
            <w:noWrap/>
            <w:vAlign w:val="bottom"/>
            <w:hideMark/>
          </w:tcPr>
          <w:p w:rsidR="002018D7" w:rsidRPr="00831DA3" w:rsidRDefault="002018D7" w:rsidP="00B00E1D">
            <w:pPr>
              <w:rPr>
                <w:rFonts w:eastAsia="Times New Roman" w:cs="Calibri"/>
                <w:b/>
                <w:bCs/>
                <w:color w:val="000000"/>
                <w:sz w:val="16"/>
                <w:szCs w:val="16"/>
                <w:lang w:eastAsia="es-CR"/>
              </w:rPr>
            </w:pPr>
          </w:p>
        </w:tc>
      </w:tr>
      <w:tr w:rsidR="00C12528" w:rsidRPr="00831DA3" w:rsidTr="00B051D1">
        <w:trPr>
          <w:trHeight w:val="288"/>
          <w:jc w:val="center"/>
        </w:trPr>
        <w:tc>
          <w:tcPr>
            <w:tcW w:w="1571" w:type="dxa"/>
            <w:tcBorders>
              <w:top w:val="nil"/>
              <w:left w:val="single" w:sz="4" w:space="0" w:color="auto"/>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217"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2200"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940"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540"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528"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r>
      <w:tr w:rsidR="00C12528" w:rsidRPr="00831DA3" w:rsidTr="00B051D1">
        <w:trPr>
          <w:trHeight w:val="288"/>
          <w:jc w:val="center"/>
        </w:trPr>
        <w:tc>
          <w:tcPr>
            <w:tcW w:w="1571" w:type="dxa"/>
            <w:tcBorders>
              <w:top w:val="nil"/>
              <w:left w:val="single" w:sz="4" w:space="0" w:color="auto"/>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217"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2200"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940"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540"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528" w:type="dxa"/>
            <w:tcBorders>
              <w:top w:val="nil"/>
              <w:left w:val="nil"/>
              <w:bottom w:val="single" w:sz="4" w:space="0" w:color="auto"/>
              <w:right w:val="single" w:sz="4" w:space="0" w:color="auto"/>
            </w:tcBorders>
            <w:shd w:val="clear" w:color="auto" w:fill="auto"/>
            <w:noWrap/>
            <w:vAlign w:val="bottom"/>
            <w:hideMark/>
          </w:tcPr>
          <w:p w:rsidR="00C12528" w:rsidRPr="00831DA3" w:rsidRDefault="00C12528" w:rsidP="00B00E1D">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r>
    </w:tbl>
    <w:p w:rsidR="00C12528" w:rsidRDefault="00C12528" w:rsidP="00C12528">
      <w:pPr>
        <w:spacing w:after="160" w:line="259" w:lineRule="auto"/>
        <w:jc w:val="both"/>
        <w:rPr>
          <w:rFonts w:ascii="Arial Narrow" w:hAnsi="Arial Narrow" w:cs="Arial"/>
          <w:bCs/>
        </w:rPr>
      </w:pPr>
    </w:p>
    <w:p w:rsidR="002018D7" w:rsidRPr="007C5CDD" w:rsidRDefault="002018D7" w:rsidP="002018D7">
      <w:pPr>
        <w:spacing w:after="160" w:line="259" w:lineRule="auto"/>
        <w:jc w:val="both"/>
        <w:rPr>
          <w:rFonts w:ascii="Arial Narrow" w:hAnsi="Arial Narrow" w:cs="Arial"/>
          <w:b/>
        </w:rPr>
      </w:pPr>
      <w:r w:rsidRPr="007C5CDD">
        <w:rPr>
          <w:rFonts w:ascii="Arial Narrow" w:hAnsi="Arial Narrow" w:cs="Arial"/>
          <w:b/>
        </w:rPr>
        <w:t xml:space="preserve">Transferencias </w:t>
      </w:r>
      <w:r>
        <w:rPr>
          <w:rFonts w:ascii="Arial Narrow" w:hAnsi="Arial Narrow" w:cs="Arial"/>
          <w:b/>
        </w:rPr>
        <w:t>giradas</w:t>
      </w:r>
    </w:p>
    <w:tbl>
      <w:tblPr>
        <w:tblW w:w="9768" w:type="dxa"/>
        <w:jc w:val="center"/>
        <w:tblCellMar>
          <w:left w:w="70" w:type="dxa"/>
          <w:right w:w="70" w:type="dxa"/>
        </w:tblCellMar>
        <w:tblLook w:val="04A0" w:firstRow="1" w:lastRow="0" w:firstColumn="1" w:lastColumn="0" w:noHBand="0" w:noVBand="1"/>
      </w:tblPr>
      <w:tblGrid>
        <w:gridCol w:w="1571"/>
        <w:gridCol w:w="1340"/>
        <w:gridCol w:w="1240"/>
        <w:gridCol w:w="2200"/>
        <w:gridCol w:w="940"/>
        <w:gridCol w:w="1540"/>
        <w:gridCol w:w="1608"/>
      </w:tblGrid>
      <w:tr w:rsidR="00A703CB" w:rsidRPr="00A703CB" w:rsidTr="00621B06">
        <w:trPr>
          <w:trHeight w:val="432"/>
          <w:jc w:val="center"/>
        </w:trPr>
        <w:tc>
          <w:tcPr>
            <w:tcW w:w="1240" w:type="dxa"/>
            <w:vMerge w:val="restart"/>
            <w:tcBorders>
              <w:top w:val="single" w:sz="4" w:space="0" w:color="auto"/>
              <w:left w:val="single" w:sz="4" w:space="0" w:color="auto"/>
              <w:right w:val="single" w:sz="4" w:space="0" w:color="auto"/>
            </w:tcBorders>
            <w:shd w:val="clear" w:color="auto" w:fill="1F3864"/>
            <w:vAlign w:val="bottom"/>
            <w:hideMark/>
          </w:tcPr>
          <w:p w:rsidR="00B96692" w:rsidRPr="00A703CB" w:rsidRDefault="00B96692" w:rsidP="00B96692">
            <w:pP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lastRenderedPageBreak/>
              <w:t>NOMBRE TRANSFERENCIA</w:t>
            </w:r>
            <w:r w:rsidRPr="00A703CB">
              <w:rPr>
                <w:rFonts w:ascii="Arial Narrow" w:eastAsia="Times New Roman" w:hAnsi="Arial Narrow" w:cs="Calibri"/>
                <w:color w:val="000000"/>
                <w:sz w:val="20"/>
                <w:szCs w:val="20"/>
                <w:lang w:eastAsia="es-CR"/>
              </w:rPr>
              <w:t> </w:t>
            </w:r>
          </w:p>
        </w:tc>
        <w:tc>
          <w:tcPr>
            <w:tcW w:w="1340" w:type="dxa"/>
            <w:vMerge w:val="restart"/>
            <w:tcBorders>
              <w:top w:val="single" w:sz="4" w:space="0" w:color="auto"/>
              <w:left w:val="nil"/>
              <w:right w:val="single" w:sz="4" w:space="0" w:color="auto"/>
            </w:tcBorders>
            <w:shd w:val="clear" w:color="auto" w:fill="1F3864"/>
            <w:noWrap/>
            <w:vAlign w:val="bottom"/>
            <w:hideMark/>
          </w:tcPr>
          <w:p w:rsidR="00B96692" w:rsidRPr="00A703CB" w:rsidRDefault="00B96692" w:rsidP="00B96692">
            <w:pP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CUENTA CONTABLE</w:t>
            </w:r>
            <w:r w:rsidRPr="00A703CB">
              <w:rPr>
                <w:rFonts w:ascii="Arial Narrow" w:eastAsia="Times New Roman" w:hAnsi="Arial Narrow" w:cs="Calibri"/>
                <w:color w:val="000000"/>
                <w:sz w:val="20"/>
                <w:szCs w:val="20"/>
                <w:lang w:eastAsia="es-CR"/>
              </w:rPr>
              <w:t> </w:t>
            </w:r>
          </w:p>
        </w:tc>
        <w:tc>
          <w:tcPr>
            <w:tcW w:w="1240" w:type="dxa"/>
            <w:vMerge w:val="restart"/>
            <w:tcBorders>
              <w:top w:val="single" w:sz="4" w:space="0" w:color="auto"/>
              <w:left w:val="nil"/>
              <w:right w:val="single" w:sz="4" w:space="0" w:color="auto"/>
            </w:tcBorders>
            <w:shd w:val="clear" w:color="auto" w:fill="1F3864"/>
            <w:noWrap/>
            <w:vAlign w:val="bottom"/>
            <w:hideMark/>
          </w:tcPr>
          <w:p w:rsidR="00B96692" w:rsidRPr="00A703CB" w:rsidRDefault="00B96692" w:rsidP="00B96692">
            <w:pP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 xml:space="preserve">MONTO </w:t>
            </w:r>
            <w:r w:rsidRPr="00A703CB">
              <w:rPr>
                <w:rFonts w:ascii="Arial Narrow" w:eastAsia="Times New Roman" w:hAnsi="Arial Narrow" w:cs="Calibri"/>
                <w:color w:val="000000"/>
                <w:sz w:val="20"/>
                <w:szCs w:val="20"/>
                <w:lang w:eastAsia="es-CR"/>
              </w:rPr>
              <w:t> </w:t>
            </w:r>
          </w:p>
        </w:tc>
        <w:tc>
          <w:tcPr>
            <w:tcW w:w="2200" w:type="dxa"/>
            <w:vMerge w:val="restart"/>
            <w:tcBorders>
              <w:top w:val="single" w:sz="4" w:space="0" w:color="auto"/>
              <w:left w:val="nil"/>
              <w:right w:val="single" w:sz="4" w:space="0" w:color="auto"/>
            </w:tcBorders>
            <w:shd w:val="clear" w:color="auto" w:fill="1F3864"/>
            <w:noWrap/>
            <w:vAlign w:val="bottom"/>
            <w:hideMark/>
          </w:tcPr>
          <w:p w:rsidR="00B96692" w:rsidRPr="00A703CB" w:rsidRDefault="00B96692" w:rsidP="00B96692">
            <w:pP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ENTIDAD RECEPTORA</w:t>
            </w:r>
            <w:r w:rsidRPr="00A703CB">
              <w:rPr>
                <w:rFonts w:ascii="Arial Narrow" w:eastAsia="Times New Roman" w:hAnsi="Arial Narrow" w:cs="Calibri"/>
                <w:color w:val="000000"/>
                <w:sz w:val="20"/>
                <w:szCs w:val="20"/>
                <w:lang w:eastAsia="es-CR"/>
              </w:rPr>
              <w:t> </w:t>
            </w:r>
          </w:p>
        </w:tc>
        <w:tc>
          <w:tcPr>
            <w:tcW w:w="2480" w:type="dxa"/>
            <w:gridSpan w:val="2"/>
            <w:tcBorders>
              <w:top w:val="single" w:sz="4" w:space="0" w:color="auto"/>
              <w:left w:val="nil"/>
              <w:bottom w:val="single" w:sz="4" w:space="0" w:color="auto"/>
              <w:right w:val="single" w:sz="4" w:space="0" w:color="000000"/>
            </w:tcBorders>
            <w:shd w:val="clear" w:color="auto" w:fill="1F3864"/>
            <w:noWrap/>
            <w:vAlign w:val="bottom"/>
            <w:hideMark/>
          </w:tcPr>
          <w:p w:rsidR="00B96692" w:rsidRPr="00A703CB" w:rsidRDefault="0088460E" w:rsidP="001E5DD7">
            <w:pPr>
              <w:jc w:val="center"/>
              <w:rPr>
                <w:rFonts w:ascii="Arial Narrow" w:eastAsia="Times New Roman" w:hAnsi="Arial Narrow" w:cs="Calibri"/>
                <w:color w:val="FFFFFF"/>
                <w:sz w:val="20"/>
                <w:szCs w:val="20"/>
                <w:lang w:eastAsia="es-CR"/>
              </w:rPr>
            </w:pPr>
            <w:r>
              <w:rPr>
                <w:rFonts w:ascii="Arial Narrow" w:eastAsia="Times New Roman" w:hAnsi="Arial Narrow" w:cs="Calibri"/>
                <w:color w:val="FFFFFF"/>
                <w:sz w:val="20"/>
                <w:szCs w:val="20"/>
                <w:lang w:eastAsia="es-CR"/>
              </w:rPr>
              <w:t>RECURSOS</w:t>
            </w:r>
            <w:r w:rsidR="00B96692" w:rsidRPr="00A703CB">
              <w:rPr>
                <w:rFonts w:ascii="Arial Narrow" w:eastAsia="Times New Roman" w:hAnsi="Arial Narrow" w:cs="Calibri"/>
                <w:color w:val="FFFFFF"/>
                <w:sz w:val="20"/>
                <w:szCs w:val="20"/>
                <w:lang w:eastAsia="es-CR"/>
              </w:rPr>
              <w:t xml:space="preserve"> DE SUPERAVIT</w:t>
            </w:r>
          </w:p>
        </w:tc>
        <w:tc>
          <w:tcPr>
            <w:tcW w:w="1268" w:type="dxa"/>
            <w:vMerge w:val="restart"/>
            <w:tcBorders>
              <w:top w:val="single" w:sz="4" w:space="0" w:color="auto"/>
              <w:left w:val="nil"/>
              <w:right w:val="single" w:sz="4" w:space="0" w:color="auto"/>
            </w:tcBorders>
            <w:shd w:val="clear" w:color="auto" w:fill="1F3864"/>
            <w:noWrap/>
            <w:vAlign w:val="bottom"/>
            <w:hideMark/>
          </w:tcPr>
          <w:p w:rsidR="00B96692" w:rsidRPr="00A703CB" w:rsidRDefault="00B96692" w:rsidP="00B96692">
            <w:pP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OBSERVACIONES</w:t>
            </w:r>
            <w:r w:rsidRPr="00A703CB">
              <w:rPr>
                <w:rFonts w:ascii="Arial Narrow" w:eastAsia="Times New Roman" w:hAnsi="Arial Narrow" w:cs="Calibri"/>
                <w:color w:val="000000"/>
                <w:sz w:val="20"/>
                <w:szCs w:val="20"/>
                <w:lang w:eastAsia="es-CR"/>
              </w:rPr>
              <w:t> </w:t>
            </w:r>
          </w:p>
        </w:tc>
      </w:tr>
      <w:tr w:rsidR="00A703CB" w:rsidRPr="00831DA3" w:rsidTr="00621B06">
        <w:trPr>
          <w:trHeight w:val="309"/>
          <w:jc w:val="center"/>
        </w:trPr>
        <w:tc>
          <w:tcPr>
            <w:tcW w:w="1240" w:type="dxa"/>
            <w:vMerge/>
            <w:tcBorders>
              <w:left w:val="single" w:sz="4" w:space="0" w:color="auto"/>
              <w:bottom w:val="single" w:sz="4" w:space="0" w:color="auto"/>
              <w:right w:val="single" w:sz="4" w:space="0" w:color="auto"/>
            </w:tcBorders>
            <w:shd w:val="clear" w:color="auto" w:fill="auto"/>
            <w:noWrap/>
            <w:vAlign w:val="bottom"/>
            <w:hideMark/>
          </w:tcPr>
          <w:p w:rsidR="00B96692" w:rsidRPr="00831DA3" w:rsidRDefault="00B96692" w:rsidP="001E5DD7">
            <w:pPr>
              <w:rPr>
                <w:rFonts w:eastAsia="Times New Roman" w:cs="Calibri"/>
                <w:b/>
                <w:bCs/>
                <w:color w:val="000000"/>
                <w:sz w:val="16"/>
                <w:szCs w:val="16"/>
                <w:lang w:eastAsia="es-CR"/>
              </w:rPr>
            </w:pPr>
          </w:p>
        </w:tc>
        <w:tc>
          <w:tcPr>
            <w:tcW w:w="1340" w:type="dxa"/>
            <w:vMerge/>
            <w:tcBorders>
              <w:left w:val="nil"/>
              <w:bottom w:val="single" w:sz="4" w:space="0" w:color="auto"/>
              <w:right w:val="single" w:sz="4" w:space="0" w:color="auto"/>
            </w:tcBorders>
            <w:shd w:val="clear" w:color="auto" w:fill="auto"/>
            <w:noWrap/>
            <w:vAlign w:val="bottom"/>
            <w:hideMark/>
          </w:tcPr>
          <w:p w:rsidR="00B96692" w:rsidRPr="00831DA3" w:rsidRDefault="00B96692" w:rsidP="001E5DD7">
            <w:pPr>
              <w:rPr>
                <w:rFonts w:eastAsia="Times New Roman" w:cs="Calibri"/>
                <w:b/>
                <w:bCs/>
                <w:color w:val="000000"/>
                <w:sz w:val="16"/>
                <w:szCs w:val="16"/>
                <w:lang w:eastAsia="es-CR"/>
              </w:rPr>
            </w:pPr>
          </w:p>
        </w:tc>
        <w:tc>
          <w:tcPr>
            <w:tcW w:w="1240" w:type="dxa"/>
            <w:vMerge/>
            <w:tcBorders>
              <w:left w:val="nil"/>
              <w:bottom w:val="single" w:sz="4" w:space="0" w:color="auto"/>
              <w:right w:val="single" w:sz="4" w:space="0" w:color="auto"/>
            </w:tcBorders>
            <w:shd w:val="clear" w:color="auto" w:fill="auto"/>
            <w:noWrap/>
            <w:vAlign w:val="bottom"/>
            <w:hideMark/>
          </w:tcPr>
          <w:p w:rsidR="00B96692" w:rsidRPr="00831DA3" w:rsidRDefault="00B96692" w:rsidP="001E5DD7">
            <w:pPr>
              <w:rPr>
                <w:rFonts w:eastAsia="Times New Roman" w:cs="Calibri"/>
                <w:b/>
                <w:bCs/>
                <w:color w:val="000000"/>
                <w:sz w:val="16"/>
                <w:szCs w:val="16"/>
                <w:lang w:eastAsia="es-CR"/>
              </w:rPr>
            </w:pPr>
          </w:p>
        </w:tc>
        <w:tc>
          <w:tcPr>
            <w:tcW w:w="2200" w:type="dxa"/>
            <w:vMerge/>
            <w:tcBorders>
              <w:left w:val="nil"/>
              <w:bottom w:val="single" w:sz="4" w:space="0" w:color="auto"/>
              <w:right w:val="single" w:sz="4" w:space="0" w:color="auto"/>
            </w:tcBorders>
            <w:shd w:val="clear" w:color="auto" w:fill="auto"/>
            <w:noWrap/>
            <w:vAlign w:val="bottom"/>
            <w:hideMark/>
          </w:tcPr>
          <w:p w:rsidR="00B96692" w:rsidRPr="00831DA3" w:rsidRDefault="00B96692" w:rsidP="001E5DD7">
            <w:pPr>
              <w:rPr>
                <w:rFonts w:eastAsia="Times New Roman" w:cs="Calibri"/>
                <w:b/>
                <w:bCs/>
                <w:color w:val="000000"/>
                <w:sz w:val="16"/>
                <w:szCs w:val="16"/>
                <w:lang w:eastAsia="es-CR"/>
              </w:rPr>
            </w:pPr>
          </w:p>
        </w:tc>
        <w:tc>
          <w:tcPr>
            <w:tcW w:w="940" w:type="dxa"/>
            <w:tcBorders>
              <w:top w:val="nil"/>
              <w:left w:val="nil"/>
              <w:bottom w:val="single" w:sz="4" w:space="0" w:color="auto"/>
              <w:right w:val="single" w:sz="4" w:space="0" w:color="auto"/>
            </w:tcBorders>
            <w:shd w:val="clear" w:color="auto" w:fill="1F3864"/>
            <w:noWrap/>
            <w:vAlign w:val="bottom"/>
            <w:hideMark/>
          </w:tcPr>
          <w:p w:rsidR="00B96692" w:rsidRPr="00A703CB" w:rsidRDefault="00B96692" w:rsidP="001E5DD7">
            <w:pPr>
              <w:jc w:val="cente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SI</w:t>
            </w:r>
          </w:p>
        </w:tc>
        <w:tc>
          <w:tcPr>
            <w:tcW w:w="1540" w:type="dxa"/>
            <w:tcBorders>
              <w:top w:val="nil"/>
              <w:left w:val="nil"/>
              <w:bottom w:val="single" w:sz="4" w:space="0" w:color="auto"/>
              <w:right w:val="single" w:sz="4" w:space="0" w:color="auto"/>
            </w:tcBorders>
            <w:shd w:val="clear" w:color="auto" w:fill="1F3864"/>
            <w:noWrap/>
            <w:vAlign w:val="bottom"/>
            <w:hideMark/>
          </w:tcPr>
          <w:p w:rsidR="00B96692" w:rsidRPr="00A703CB" w:rsidRDefault="00B96692" w:rsidP="001E5DD7">
            <w:pPr>
              <w:jc w:val="center"/>
              <w:rPr>
                <w:rFonts w:ascii="Arial Narrow" w:eastAsia="Times New Roman" w:hAnsi="Arial Narrow" w:cs="Calibri"/>
                <w:color w:val="FFFFFF"/>
                <w:sz w:val="20"/>
                <w:szCs w:val="20"/>
                <w:lang w:eastAsia="es-CR"/>
              </w:rPr>
            </w:pPr>
            <w:r w:rsidRPr="00A703CB">
              <w:rPr>
                <w:rFonts w:ascii="Arial Narrow" w:eastAsia="Times New Roman" w:hAnsi="Arial Narrow" w:cs="Calibri"/>
                <w:color w:val="FFFFFF"/>
                <w:sz w:val="20"/>
                <w:szCs w:val="20"/>
                <w:lang w:eastAsia="es-CR"/>
              </w:rPr>
              <w:t xml:space="preserve">NO </w:t>
            </w:r>
          </w:p>
        </w:tc>
        <w:tc>
          <w:tcPr>
            <w:tcW w:w="1268" w:type="dxa"/>
            <w:vMerge/>
            <w:tcBorders>
              <w:left w:val="nil"/>
              <w:bottom w:val="single" w:sz="4" w:space="0" w:color="auto"/>
              <w:right w:val="single" w:sz="4" w:space="0" w:color="auto"/>
            </w:tcBorders>
            <w:shd w:val="clear" w:color="auto" w:fill="auto"/>
            <w:noWrap/>
            <w:vAlign w:val="bottom"/>
            <w:hideMark/>
          </w:tcPr>
          <w:p w:rsidR="00B96692" w:rsidRPr="00831DA3" w:rsidRDefault="00B96692" w:rsidP="001E5DD7">
            <w:pPr>
              <w:rPr>
                <w:rFonts w:eastAsia="Times New Roman" w:cs="Calibri"/>
                <w:b/>
                <w:bCs/>
                <w:color w:val="000000"/>
                <w:sz w:val="16"/>
                <w:szCs w:val="16"/>
                <w:lang w:eastAsia="es-CR"/>
              </w:rPr>
            </w:pPr>
          </w:p>
        </w:tc>
      </w:tr>
      <w:tr w:rsidR="002018D7" w:rsidRPr="00831DA3" w:rsidTr="00B96692">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18D7" w:rsidRPr="00831DA3" w:rsidRDefault="002018D7" w:rsidP="001E5DD7">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2018D7" w:rsidRPr="00831DA3" w:rsidRDefault="002018D7" w:rsidP="001E5DD7">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2018D7" w:rsidRPr="00831DA3" w:rsidRDefault="002018D7" w:rsidP="001E5DD7">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rsidR="002018D7" w:rsidRPr="00831DA3" w:rsidRDefault="002018D7" w:rsidP="001E5DD7">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018D7" w:rsidRPr="00831DA3" w:rsidRDefault="002018D7" w:rsidP="001E5DD7">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540" w:type="dxa"/>
            <w:tcBorders>
              <w:top w:val="single" w:sz="4" w:space="0" w:color="auto"/>
              <w:left w:val="nil"/>
              <w:bottom w:val="single" w:sz="4" w:space="0" w:color="auto"/>
              <w:right w:val="single" w:sz="4" w:space="0" w:color="auto"/>
            </w:tcBorders>
            <w:shd w:val="clear" w:color="auto" w:fill="auto"/>
            <w:noWrap/>
            <w:vAlign w:val="bottom"/>
            <w:hideMark/>
          </w:tcPr>
          <w:p w:rsidR="002018D7" w:rsidRPr="00831DA3" w:rsidRDefault="002018D7" w:rsidP="001E5DD7">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c>
          <w:tcPr>
            <w:tcW w:w="1268" w:type="dxa"/>
            <w:tcBorders>
              <w:top w:val="single" w:sz="4" w:space="0" w:color="auto"/>
              <w:left w:val="nil"/>
              <w:bottom w:val="single" w:sz="4" w:space="0" w:color="auto"/>
              <w:right w:val="single" w:sz="4" w:space="0" w:color="auto"/>
            </w:tcBorders>
            <w:shd w:val="clear" w:color="auto" w:fill="auto"/>
            <w:noWrap/>
            <w:vAlign w:val="bottom"/>
            <w:hideMark/>
          </w:tcPr>
          <w:p w:rsidR="002018D7" w:rsidRPr="00831DA3" w:rsidRDefault="002018D7" w:rsidP="001E5DD7">
            <w:pPr>
              <w:rPr>
                <w:rFonts w:eastAsia="Times New Roman" w:cs="Calibri"/>
                <w:color w:val="000000"/>
                <w:sz w:val="16"/>
                <w:szCs w:val="16"/>
                <w:lang w:eastAsia="es-CR"/>
              </w:rPr>
            </w:pPr>
            <w:r w:rsidRPr="00831DA3">
              <w:rPr>
                <w:rFonts w:eastAsia="Times New Roman" w:cs="Calibri"/>
                <w:color w:val="000000"/>
                <w:sz w:val="16"/>
                <w:szCs w:val="16"/>
                <w:lang w:eastAsia="es-CR"/>
              </w:rPr>
              <w:t> </w:t>
            </w:r>
          </w:p>
        </w:tc>
      </w:tr>
      <w:tr w:rsidR="00B96692" w:rsidRPr="00831DA3" w:rsidTr="00B96692">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6692" w:rsidRPr="00831DA3" w:rsidRDefault="00B96692" w:rsidP="001E5DD7">
            <w:pPr>
              <w:rPr>
                <w:rFonts w:eastAsia="Times New Roman" w:cs="Calibri"/>
                <w:color w:val="000000"/>
                <w:sz w:val="16"/>
                <w:szCs w:val="16"/>
                <w:lang w:eastAsia="es-CR"/>
              </w:rPr>
            </w:pPr>
          </w:p>
        </w:tc>
        <w:tc>
          <w:tcPr>
            <w:tcW w:w="1340" w:type="dxa"/>
            <w:tcBorders>
              <w:top w:val="single" w:sz="4" w:space="0" w:color="auto"/>
              <w:left w:val="nil"/>
              <w:bottom w:val="single" w:sz="4" w:space="0" w:color="auto"/>
              <w:right w:val="single" w:sz="4" w:space="0" w:color="auto"/>
            </w:tcBorders>
            <w:shd w:val="clear" w:color="auto" w:fill="auto"/>
            <w:noWrap/>
            <w:vAlign w:val="bottom"/>
          </w:tcPr>
          <w:p w:rsidR="00B96692" w:rsidRPr="00831DA3" w:rsidRDefault="00B96692" w:rsidP="001E5DD7">
            <w:pPr>
              <w:rPr>
                <w:rFonts w:eastAsia="Times New Roman" w:cs="Calibri"/>
                <w:color w:val="000000"/>
                <w:sz w:val="16"/>
                <w:szCs w:val="16"/>
                <w:lang w:eastAsia="es-CR"/>
              </w:rPr>
            </w:pPr>
          </w:p>
        </w:tc>
        <w:tc>
          <w:tcPr>
            <w:tcW w:w="1240" w:type="dxa"/>
            <w:tcBorders>
              <w:top w:val="single" w:sz="4" w:space="0" w:color="auto"/>
              <w:left w:val="nil"/>
              <w:bottom w:val="single" w:sz="4" w:space="0" w:color="auto"/>
              <w:right w:val="single" w:sz="4" w:space="0" w:color="auto"/>
            </w:tcBorders>
            <w:shd w:val="clear" w:color="auto" w:fill="auto"/>
            <w:noWrap/>
            <w:vAlign w:val="bottom"/>
          </w:tcPr>
          <w:p w:rsidR="00B96692" w:rsidRPr="00831DA3" w:rsidRDefault="00B96692" w:rsidP="001E5DD7">
            <w:pPr>
              <w:rPr>
                <w:rFonts w:eastAsia="Times New Roman" w:cs="Calibri"/>
                <w:color w:val="000000"/>
                <w:sz w:val="16"/>
                <w:szCs w:val="16"/>
                <w:lang w:eastAsia="es-CR"/>
              </w:rPr>
            </w:pPr>
          </w:p>
        </w:tc>
        <w:tc>
          <w:tcPr>
            <w:tcW w:w="2200" w:type="dxa"/>
            <w:tcBorders>
              <w:top w:val="single" w:sz="4" w:space="0" w:color="auto"/>
              <w:left w:val="nil"/>
              <w:bottom w:val="single" w:sz="4" w:space="0" w:color="auto"/>
              <w:right w:val="single" w:sz="4" w:space="0" w:color="auto"/>
            </w:tcBorders>
            <w:shd w:val="clear" w:color="auto" w:fill="auto"/>
            <w:noWrap/>
            <w:vAlign w:val="bottom"/>
          </w:tcPr>
          <w:p w:rsidR="00B96692" w:rsidRPr="00831DA3" w:rsidRDefault="00B96692" w:rsidP="001E5DD7">
            <w:pPr>
              <w:rPr>
                <w:rFonts w:eastAsia="Times New Roman" w:cs="Calibri"/>
                <w:color w:val="000000"/>
                <w:sz w:val="16"/>
                <w:szCs w:val="16"/>
                <w:lang w:eastAsia="es-CR"/>
              </w:rPr>
            </w:pPr>
          </w:p>
        </w:tc>
        <w:tc>
          <w:tcPr>
            <w:tcW w:w="940" w:type="dxa"/>
            <w:tcBorders>
              <w:top w:val="single" w:sz="4" w:space="0" w:color="auto"/>
              <w:left w:val="nil"/>
              <w:bottom w:val="single" w:sz="4" w:space="0" w:color="auto"/>
              <w:right w:val="single" w:sz="4" w:space="0" w:color="auto"/>
            </w:tcBorders>
            <w:shd w:val="clear" w:color="auto" w:fill="auto"/>
            <w:noWrap/>
            <w:vAlign w:val="bottom"/>
          </w:tcPr>
          <w:p w:rsidR="00B96692" w:rsidRPr="00831DA3" w:rsidRDefault="00B96692" w:rsidP="001E5DD7">
            <w:pPr>
              <w:rPr>
                <w:rFonts w:eastAsia="Times New Roman" w:cs="Calibri"/>
                <w:color w:val="000000"/>
                <w:sz w:val="16"/>
                <w:szCs w:val="16"/>
                <w:lang w:eastAsia="es-CR"/>
              </w:rPr>
            </w:pP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B96692" w:rsidRPr="00831DA3" w:rsidRDefault="00B96692" w:rsidP="001E5DD7">
            <w:pPr>
              <w:rPr>
                <w:rFonts w:eastAsia="Times New Roman" w:cs="Calibri"/>
                <w:color w:val="000000"/>
                <w:sz w:val="16"/>
                <w:szCs w:val="16"/>
                <w:lang w:eastAsia="es-CR"/>
              </w:rPr>
            </w:pPr>
          </w:p>
        </w:tc>
        <w:tc>
          <w:tcPr>
            <w:tcW w:w="1268" w:type="dxa"/>
            <w:tcBorders>
              <w:top w:val="single" w:sz="4" w:space="0" w:color="auto"/>
              <w:left w:val="nil"/>
              <w:bottom w:val="single" w:sz="4" w:space="0" w:color="auto"/>
              <w:right w:val="single" w:sz="4" w:space="0" w:color="auto"/>
            </w:tcBorders>
            <w:shd w:val="clear" w:color="auto" w:fill="auto"/>
            <w:noWrap/>
            <w:vAlign w:val="bottom"/>
          </w:tcPr>
          <w:p w:rsidR="00B96692" w:rsidRPr="00831DA3" w:rsidRDefault="00B96692" w:rsidP="001E5DD7">
            <w:pPr>
              <w:rPr>
                <w:rFonts w:eastAsia="Times New Roman" w:cs="Calibri"/>
                <w:color w:val="000000"/>
                <w:sz w:val="16"/>
                <w:szCs w:val="16"/>
                <w:lang w:eastAsia="es-CR"/>
              </w:rPr>
            </w:pPr>
          </w:p>
        </w:tc>
      </w:tr>
    </w:tbl>
    <w:p w:rsidR="002018D7" w:rsidRDefault="002018D7" w:rsidP="002018D7">
      <w:pPr>
        <w:spacing w:after="160" w:line="259" w:lineRule="auto"/>
        <w:jc w:val="both"/>
        <w:rPr>
          <w:rFonts w:ascii="Arial Narrow" w:hAnsi="Arial Narrow" w:cs="Arial"/>
          <w:bCs/>
        </w:rPr>
      </w:pPr>
    </w:p>
    <w:p w:rsidR="002018D7" w:rsidRDefault="002018D7" w:rsidP="002018D7">
      <w:pPr>
        <w:spacing w:after="160" w:line="259" w:lineRule="auto"/>
        <w:jc w:val="both"/>
      </w:pPr>
      <w:r>
        <w:rPr>
          <w:rFonts w:ascii="Arial Narrow" w:hAnsi="Arial Narrow" w:cs="Arial"/>
          <w:bCs/>
        </w:rPr>
        <w:t>Esta revelación permite tener un control de recursos públicos para la atención de la pandemia, por lo que la nota explicativa debe ir acorde a las particularidades de la entidad.</w:t>
      </w:r>
      <w:r w:rsidRPr="00831DA3">
        <w:t xml:space="preserve"> </w:t>
      </w:r>
    </w:p>
    <w:p w:rsidR="00561310" w:rsidRDefault="00561310" w:rsidP="002018D7">
      <w:pPr>
        <w:spacing w:after="160" w:line="259" w:lineRule="auto"/>
        <w:jc w:val="both"/>
      </w:pPr>
    </w:p>
    <w:p w:rsidR="00561310" w:rsidRPr="008D15C9" w:rsidRDefault="00561310" w:rsidP="002018D7">
      <w:pPr>
        <w:spacing w:after="160" w:line="259" w:lineRule="auto"/>
        <w:jc w:val="both"/>
        <w:rPr>
          <w:rFonts w:ascii="Arial Narrow" w:hAnsi="Arial Narrow" w:cs="Arial"/>
          <w:bCs/>
        </w:rPr>
      </w:pPr>
    </w:p>
    <w:p w:rsidR="002018D7" w:rsidRPr="008D15C9" w:rsidRDefault="002018D7" w:rsidP="002018D7">
      <w:pPr>
        <w:pStyle w:val="Prrafodelista"/>
        <w:numPr>
          <w:ilvl w:val="0"/>
          <w:numId w:val="22"/>
        </w:numPr>
        <w:spacing w:after="160" w:line="259" w:lineRule="auto"/>
        <w:jc w:val="both"/>
        <w:rPr>
          <w:rFonts w:ascii="Arial Narrow" w:hAnsi="Arial Narrow" w:cs="Arial"/>
          <w:b/>
        </w:rPr>
      </w:pPr>
      <w:r w:rsidRPr="008D15C9">
        <w:rPr>
          <w:rFonts w:ascii="Arial Narrow" w:hAnsi="Arial Narrow" w:cs="Arial"/>
          <w:b/>
        </w:rPr>
        <w:t>Control de Gastos.</w:t>
      </w:r>
    </w:p>
    <w:p w:rsidR="00C12528" w:rsidRDefault="00C12528" w:rsidP="00C12528">
      <w:pPr>
        <w:spacing w:after="160" w:line="259" w:lineRule="auto"/>
        <w:jc w:val="both"/>
        <w:rPr>
          <w:rFonts w:ascii="Arial Narrow" w:hAnsi="Arial Narrow" w:cs="Arial"/>
          <w:bCs/>
        </w:rPr>
      </w:pPr>
    </w:p>
    <w:tbl>
      <w:tblPr>
        <w:tblW w:w="6798" w:type="dxa"/>
        <w:jc w:val="center"/>
        <w:tblCellMar>
          <w:left w:w="70" w:type="dxa"/>
          <w:right w:w="70" w:type="dxa"/>
        </w:tblCellMar>
        <w:tblLook w:val="04A0" w:firstRow="1" w:lastRow="0" w:firstColumn="1" w:lastColumn="0" w:noHBand="0" w:noVBand="1"/>
      </w:tblPr>
      <w:tblGrid>
        <w:gridCol w:w="1240"/>
        <w:gridCol w:w="1240"/>
        <w:gridCol w:w="1525"/>
        <w:gridCol w:w="1240"/>
        <w:gridCol w:w="1800"/>
      </w:tblGrid>
      <w:tr w:rsidR="002018D7" w:rsidRPr="00A703CB" w:rsidTr="00463CC2">
        <w:trPr>
          <w:trHeight w:val="432"/>
          <w:jc w:val="center"/>
        </w:trPr>
        <w:tc>
          <w:tcPr>
            <w:tcW w:w="1240" w:type="dxa"/>
            <w:tcBorders>
              <w:top w:val="single" w:sz="8" w:space="0" w:color="auto"/>
              <w:left w:val="single" w:sz="8" w:space="0" w:color="auto"/>
              <w:bottom w:val="single" w:sz="4" w:space="0" w:color="auto"/>
              <w:right w:val="single" w:sz="4" w:space="0" w:color="auto"/>
            </w:tcBorders>
            <w:shd w:val="clear" w:color="auto" w:fill="1F3864"/>
            <w:noWrap/>
            <w:vAlign w:val="bottom"/>
            <w:hideMark/>
          </w:tcPr>
          <w:p w:rsidR="002018D7" w:rsidRPr="00A703CB" w:rsidRDefault="002018D7" w:rsidP="007B00FC">
            <w:pPr>
              <w:jc w:val="center"/>
              <w:rPr>
                <w:rFonts w:ascii="Arial Narrow" w:eastAsia="Times New Roman" w:hAnsi="Arial Narrow" w:cs="Calibri"/>
                <w:b/>
                <w:bCs/>
                <w:color w:val="FFFFFF"/>
                <w:sz w:val="20"/>
                <w:szCs w:val="20"/>
                <w:lang w:eastAsia="es-CR"/>
              </w:rPr>
            </w:pPr>
            <w:r w:rsidRPr="00A703CB">
              <w:rPr>
                <w:rFonts w:ascii="Arial Narrow" w:eastAsia="Times New Roman" w:hAnsi="Arial Narrow" w:cs="Calibri"/>
                <w:b/>
                <w:bCs/>
                <w:color w:val="FFFFFF"/>
                <w:sz w:val="20"/>
                <w:szCs w:val="20"/>
                <w:lang w:eastAsia="es-CR"/>
              </w:rPr>
              <w:t>GASTO</w:t>
            </w:r>
            <w:r w:rsidR="00463CC2">
              <w:rPr>
                <w:rFonts w:ascii="Arial Narrow" w:eastAsia="Times New Roman" w:hAnsi="Arial Narrow" w:cs="Calibri"/>
                <w:b/>
                <w:bCs/>
                <w:color w:val="FFFFFF"/>
                <w:sz w:val="20"/>
                <w:szCs w:val="20"/>
                <w:lang w:eastAsia="es-CR"/>
              </w:rPr>
              <w:t xml:space="preserve"> REGISTRADO</w:t>
            </w:r>
          </w:p>
        </w:tc>
        <w:tc>
          <w:tcPr>
            <w:tcW w:w="1240" w:type="dxa"/>
            <w:tcBorders>
              <w:top w:val="single" w:sz="8" w:space="0" w:color="auto"/>
              <w:left w:val="nil"/>
              <w:bottom w:val="single" w:sz="4" w:space="0" w:color="auto"/>
              <w:right w:val="single" w:sz="4" w:space="0" w:color="auto"/>
            </w:tcBorders>
            <w:shd w:val="clear" w:color="auto" w:fill="1F3864"/>
            <w:noWrap/>
            <w:vAlign w:val="bottom"/>
            <w:hideMark/>
          </w:tcPr>
          <w:p w:rsidR="002018D7" w:rsidRPr="00A703CB" w:rsidRDefault="002018D7" w:rsidP="007B00FC">
            <w:pPr>
              <w:jc w:val="center"/>
              <w:rPr>
                <w:rFonts w:ascii="Arial Narrow" w:eastAsia="Times New Roman" w:hAnsi="Arial Narrow" w:cs="Calibri"/>
                <w:b/>
                <w:bCs/>
                <w:color w:val="FFFFFF"/>
                <w:sz w:val="20"/>
                <w:szCs w:val="20"/>
                <w:lang w:eastAsia="es-CR"/>
              </w:rPr>
            </w:pPr>
            <w:r w:rsidRPr="00A703CB">
              <w:rPr>
                <w:rFonts w:ascii="Arial Narrow" w:eastAsia="Times New Roman" w:hAnsi="Arial Narrow" w:cs="Calibri"/>
                <w:b/>
                <w:bCs/>
                <w:color w:val="FFFFFF"/>
                <w:sz w:val="20"/>
                <w:szCs w:val="20"/>
                <w:lang w:eastAsia="es-CR"/>
              </w:rPr>
              <w:t>CUENTA</w:t>
            </w:r>
          </w:p>
        </w:tc>
        <w:tc>
          <w:tcPr>
            <w:tcW w:w="1278" w:type="dxa"/>
            <w:tcBorders>
              <w:top w:val="single" w:sz="8" w:space="0" w:color="auto"/>
              <w:left w:val="nil"/>
              <w:bottom w:val="single" w:sz="4" w:space="0" w:color="auto"/>
              <w:right w:val="single" w:sz="4" w:space="0" w:color="auto"/>
            </w:tcBorders>
            <w:shd w:val="clear" w:color="auto" w:fill="1F3864"/>
          </w:tcPr>
          <w:p w:rsidR="00463CC2" w:rsidRDefault="00463CC2" w:rsidP="007B00FC">
            <w:pPr>
              <w:jc w:val="center"/>
              <w:rPr>
                <w:rFonts w:ascii="Arial Narrow" w:eastAsia="Times New Roman" w:hAnsi="Arial Narrow" w:cs="Calibri"/>
                <w:b/>
                <w:bCs/>
                <w:color w:val="FFFFFF"/>
                <w:sz w:val="20"/>
                <w:szCs w:val="20"/>
                <w:lang w:eastAsia="es-CR"/>
              </w:rPr>
            </w:pPr>
          </w:p>
          <w:p w:rsidR="002018D7" w:rsidRPr="00A703CB" w:rsidRDefault="002018D7" w:rsidP="007B00FC">
            <w:pPr>
              <w:jc w:val="center"/>
              <w:rPr>
                <w:rFonts w:ascii="Arial Narrow" w:eastAsia="Times New Roman" w:hAnsi="Arial Narrow" w:cs="Calibri"/>
                <w:b/>
                <w:bCs/>
                <w:color w:val="FFFFFF"/>
                <w:sz w:val="20"/>
                <w:szCs w:val="20"/>
                <w:lang w:eastAsia="es-CR"/>
              </w:rPr>
            </w:pPr>
            <w:r w:rsidRPr="00A703CB">
              <w:rPr>
                <w:rFonts w:ascii="Arial Narrow" w:eastAsia="Times New Roman" w:hAnsi="Arial Narrow" w:cs="Calibri"/>
                <w:b/>
                <w:bCs/>
                <w:color w:val="FFFFFF"/>
                <w:sz w:val="20"/>
                <w:szCs w:val="20"/>
                <w:lang w:eastAsia="es-CR"/>
              </w:rPr>
              <w:t>DEPARTAMENTO</w:t>
            </w:r>
          </w:p>
        </w:tc>
        <w:tc>
          <w:tcPr>
            <w:tcW w:w="1240" w:type="dxa"/>
            <w:tcBorders>
              <w:top w:val="single" w:sz="4" w:space="0" w:color="auto"/>
              <w:left w:val="single" w:sz="4" w:space="0" w:color="auto"/>
              <w:bottom w:val="single" w:sz="4" w:space="0" w:color="auto"/>
              <w:right w:val="single" w:sz="4" w:space="0" w:color="auto"/>
            </w:tcBorders>
            <w:shd w:val="clear" w:color="auto" w:fill="1F3864"/>
            <w:noWrap/>
            <w:vAlign w:val="bottom"/>
            <w:hideMark/>
          </w:tcPr>
          <w:p w:rsidR="002018D7" w:rsidRPr="00A703CB" w:rsidRDefault="002018D7" w:rsidP="007B00FC">
            <w:pPr>
              <w:jc w:val="center"/>
              <w:rPr>
                <w:rFonts w:ascii="Arial Narrow" w:eastAsia="Times New Roman" w:hAnsi="Arial Narrow" w:cs="Calibri"/>
                <w:b/>
                <w:bCs/>
                <w:color w:val="FFFFFF"/>
                <w:sz w:val="20"/>
                <w:szCs w:val="20"/>
                <w:lang w:eastAsia="es-CR"/>
              </w:rPr>
            </w:pPr>
            <w:r w:rsidRPr="00A703CB">
              <w:rPr>
                <w:rFonts w:ascii="Arial Narrow" w:eastAsia="Times New Roman" w:hAnsi="Arial Narrow" w:cs="Calibri"/>
                <w:b/>
                <w:bCs/>
                <w:color w:val="FFFFFF"/>
                <w:sz w:val="20"/>
                <w:szCs w:val="20"/>
                <w:lang w:eastAsia="es-CR"/>
              </w:rPr>
              <w:t>MONTO</w:t>
            </w:r>
          </w:p>
        </w:tc>
        <w:tc>
          <w:tcPr>
            <w:tcW w:w="1800" w:type="dxa"/>
            <w:tcBorders>
              <w:top w:val="single" w:sz="8" w:space="0" w:color="auto"/>
              <w:left w:val="nil"/>
              <w:bottom w:val="single" w:sz="4" w:space="0" w:color="auto"/>
              <w:right w:val="single" w:sz="8" w:space="0" w:color="auto"/>
            </w:tcBorders>
            <w:shd w:val="clear" w:color="auto" w:fill="1F3864"/>
            <w:noWrap/>
            <w:vAlign w:val="bottom"/>
            <w:hideMark/>
          </w:tcPr>
          <w:p w:rsidR="002018D7" w:rsidRPr="00A703CB" w:rsidRDefault="002018D7" w:rsidP="007B00FC">
            <w:pPr>
              <w:jc w:val="center"/>
              <w:rPr>
                <w:rFonts w:ascii="Arial Narrow" w:eastAsia="Times New Roman" w:hAnsi="Arial Narrow" w:cs="Calibri"/>
                <w:b/>
                <w:bCs/>
                <w:color w:val="FFFFFF"/>
                <w:sz w:val="20"/>
                <w:szCs w:val="20"/>
                <w:lang w:eastAsia="es-CR"/>
              </w:rPr>
            </w:pPr>
            <w:r w:rsidRPr="00A703CB">
              <w:rPr>
                <w:rFonts w:ascii="Arial Narrow" w:eastAsia="Times New Roman" w:hAnsi="Arial Narrow" w:cs="Calibri"/>
                <w:b/>
                <w:bCs/>
                <w:color w:val="FFFFFF"/>
                <w:sz w:val="20"/>
                <w:szCs w:val="20"/>
                <w:lang w:eastAsia="es-CR"/>
              </w:rPr>
              <w:t>OBSERVACIONES</w:t>
            </w:r>
          </w:p>
        </w:tc>
      </w:tr>
      <w:tr w:rsidR="002018D7" w:rsidRPr="00831DA3" w:rsidTr="00463CC2">
        <w:trPr>
          <w:trHeight w:val="288"/>
          <w:jc w:val="center"/>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2018D7" w:rsidRPr="00831DA3" w:rsidRDefault="002018D7" w:rsidP="00B00E1D">
            <w:pPr>
              <w:rPr>
                <w:rFonts w:eastAsia="Times New Roman" w:cs="Calibri"/>
                <w:color w:val="000000"/>
                <w:lang w:eastAsia="es-CR"/>
              </w:rPr>
            </w:pPr>
            <w:r w:rsidRPr="00831DA3">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831DA3" w:rsidRDefault="002018D7" w:rsidP="00B00E1D">
            <w:pPr>
              <w:rPr>
                <w:rFonts w:eastAsia="Times New Roman" w:cs="Calibri"/>
                <w:color w:val="000000"/>
                <w:lang w:eastAsia="es-CR"/>
              </w:rPr>
            </w:pPr>
            <w:r w:rsidRPr="00831DA3">
              <w:rPr>
                <w:rFonts w:eastAsia="Times New Roman" w:cs="Calibri"/>
                <w:color w:val="000000"/>
                <w:lang w:eastAsia="es-CR"/>
              </w:rPr>
              <w:t> </w:t>
            </w:r>
          </w:p>
        </w:tc>
        <w:tc>
          <w:tcPr>
            <w:tcW w:w="1278" w:type="dxa"/>
            <w:tcBorders>
              <w:top w:val="nil"/>
              <w:left w:val="nil"/>
              <w:bottom w:val="single" w:sz="4" w:space="0" w:color="auto"/>
              <w:right w:val="single" w:sz="4" w:space="0" w:color="auto"/>
            </w:tcBorders>
          </w:tcPr>
          <w:p w:rsidR="002018D7" w:rsidRPr="00831DA3" w:rsidRDefault="002018D7" w:rsidP="00B00E1D">
            <w:pPr>
              <w:rPr>
                <w:rFonts w:eastAsia="Times New Roman" w:cs="Calibri"/>
                <w:color w:val="000000"/>
                <w:lang w:eastAsia="es-CR"/>
              </w:rPr>
            </w:pP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18D7" w:rsidRPr="00831DA3" w:rsidRDefault="002018D7" w:rsidP="00B00E1D">
            <w:pPr>
              <w:rPr>
                <w:rFonts w:eastAsia="Times New Roman" w:cs="Calibri"/>
                <w:color w:val="000000"/>
                <w:lang w:eastAsia="es-CR"/>
              </w:rPr>
            </w:pPr>
            <w:r w:rsidRPr="00831DA3">
              <w:rPr>
                <w:rFonts w:eastAsia="Times New Roman" w:cs="Calibri"/>
                <w:color w:val="000000"/>
                <w:lang w:eastAsia="es-CR"/>
              </w:rPr>
              <w:t> </w:t>
            </w:r>
          </w:p>
        </w:tc>
        <w:tc>
          <w:tcPr>
            <w:tcW w:w="1800" w:type="dxa"/>
            <w:tcBorders>
              <w:top w:val="nil"/>
              <w:left w:val="nil"/>
              <w:bottom w:val="single" w:sz="4" w:space="0" w:color="auto"/>
              <w:right w:val="single" w:sz="8" w:space="0" w:color="auto"/>
            </w:tcBorders>
            <w:shd w:val="clear" w:color="auto" w:fill="auto"/>
            <w:noWrap/>
            <w:vAlign w:val="bottom"/>
            <w:hideMark/>
          </w:tcPr>
          <w:p w:rsidR="002018D7" w:rsidRPr="00831DA3" w:rsidRDefault="002018D7" w:rsidP="00B00E1D">
            <w:pPr>
              <w:rPr>
                <w:rFonts w:eastAsia="Times New Roman" w:cs="Calibri"/>
                <w:color w:val="000000"/>
                <w:lang w:eastAsia="es-CR"/>
              </w:rPr>
            </w:pPr>
            <w:r w:rsidRPr="00831DA3">
              <w:rPr>
                <w:rFonts w:eastAsia="Times New Roman" w:cs="Calibri"/>
                <w:color w:val="000000"/>
                <w:lang w:eastAsia="es-CR"/>
              </w:rPr>
              <w:t> </w:t>
            </w:r>
          </w:p>
        </w:tc>
      </w:tr>
      <w:tr w:rsidR="002018D7" w:rsidRPr="00831DA3" w:rsidTr="00463CC2">
        <w:trPr>
          <w:trHeight w:val="288"/>
          <w:jc w:val="center"/>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2018D7" w:rsidRPr="00831DA3" w:rsidRDefault="002018D7" w:rsidP="00B00E1D">
            <w:pPr>
              <w:rPr>
                <w:rFonts w:eastAsia="Times New Roman" w:cs="Calibri"/>
                <w:color w:val="000000"/>
                <w:lang w:eastAsia="es-CR"/>
              </w:rPr>
            </w:pPr>
            <w:r w:rsidRPr="00831DA3">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831DA3" w:rsidRDefault="002018D7" w:rsidP="00B00E1D">
            <w:pPr>
              <w:rPr>
                <w:rFonts w:eastAsia="Times New Roman" w:cs="Calibri"/>
                <w:color w:val="000000"/>
                <w:lang w:eastAsia="es-CR"/>
              </w:rPr>
            </w:pPr>
            <w:r w:rsidRPr="00831DA3">
              <w:rPr>
                <w:rFonts w:eastAsia="Times New Roman" w:cs="Calibri"/>
                <w:color w:val="000000"/>
                <w:lang w:eastAsia="es-CR"/>
              </w:rPr>
              <w:t> </w:t>
            </w:r>
          </w:p>
        </w:tc>
        <w:tc>
          <w:tcPr>
            <w:tcW w:w="1278" w:type="dxa"/>
            <w:tcBorders>
              <w:top w:val="nil"/>
              <w:left w:val="nil"/>
              <w:bottom w:val="single" w:sz="4" w:space="0" w:color="auto"/>
              <w:right w:val="single" w:sz="4" w:space="0" w:color="auto"/>
            </w:tcBorders>
          </w:tcPr>
          <w:p w:rsidR="002018D7" w:rsidRPr="00831DA3" w:rsidRDefault="002018D7" w:rsidP="00B00E1D">
            <w:pPr>
              <w:rPr>
                <w:rFonts w:eastAsia="Times New Roman" w:cs="Calibri"/>
                <w:color w:val="000000"/>
                <w:lang w:eastAsia="es-CR"/>
              </w:rPr>
            </w:pP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18D7" w:rsidRPr="00831DA3" w:rsidRDefault="002018D7" w:rsidP="00B00E1D">
            <w:pPr>
              <w:rPr>
                <w:rFonts w:eastAsia="Times New Roman" w:cs="Calibri"/>
                <w:color w:val="000000"/>
                <w:lang w:eastAsia="es-CR"/>
              </w:rPr>
            </w:pPr>
            <w:r w:rsidRPr="00831DA3">
              <w:rPr>
                <w:rFonts w:eastAsia="Times New Roman" w:cs="Calibri"/>
                <w:color w:val="000000"/>
                <w:lang w:eastAsia="es-CR"/>
              </w:rPr>
              <w:t> </w:t>
            </w:r>
          </w:p>
        </w:tc>
        <w:tc>
          <w:tcPr>
            <w:tcW w:w="1800" w:type="dxa"/>
            <w:tcBorders>
              <w:top w:val="nil"/>
              <w:left w:val="nil"/>
              <w:bottom w:val="single" w:sz="4" w:space="0" w:color="auto"/>
              <w:right w:val="single" w:sz="8" w:space="0" w:color="auto"/>
            </w:tcBorders>
            <w:shd w:val="clear" w:color="auto" w:fill="auto"/>
            <w:noWrap/>
            <w:vAlign w:val="bottom"/>
            <w:hideMark/>
          </w:tcPr>
          <w:p w:rsidR="002018D7" w:rsidRPr="00831DA3" w:rsidRDefault="002018D7" w:rsidP="00B00E1D">
            <w:pPr>
              <w:rPr>
                <w:rFonts w:eastAsia="Times New Roman" w:cs="Calibri"/>
                <w:color w:val="000000"/>
                <w:lang w:eastAsia="es-CR"/>
              </w:rPr>
            </w:pPr>
            <w:r w:rsidRPr="00831DA3">
              <w:rPr>
                <w:rFonts w:eastAsia="Times New Roman" w:cs="Calibri"/>
                <w:color w:val="000000"/>
                <w:lang w:eastAsia="es-CR"/>
              </w:rPr>
              <w:t> </w:t>
            </w:r>
          </w:p>
        </w:tc>
      </w:tr>
    </w:tbl>
    <w:p w:rsidR="00C12528" w:rsidRDefault="00C12528" w:rsidP="00C12528">
      <w:pPr>
        <w:spacing w:after="160" w:line="259" w:lineRule="auto"/>
        <w:jc w:val="both"/>
        <w:rPr>
          <w:rFonts w:ascii="Arial Narrow" w:hAnsi="Arial Narrow" w:cs="Arial"/>
          <w:bCs/>
        </w:rPr>
      </w:pPr>
    </w:p>
    <w:p w:rsidR="002018D7" w:rsidRDefault="002018D7" w:rsidP="002018D7">
      <w:pPr>
        <w:spacing w:after="160" w:line="259" w:lineRule="auto"/>
        <w:jc w:val="both"/>
        <w:rPr>
          <w:rFonts w:ascii="Arial Narrow" w:hAnsi="Arial Narrow" w:cs="Arial"/>
          <w:bCs/>
        </w:rPr>
      </w:pPr>
      <w:bookmarkStart w:id="4" w:name="_Hlk41834885"/>
      <w:r>
        <w:rPr>
          <w:rFonts w:ascii="Arial Narrow" w:hAnsi="Arial Narrow" w:cs="Arial"/>
          <w:bCs/>
        </w:rPr>
        <w:t xml:space="preserve">Esta revelación analiza el conjunto de gastos que asumió un ente contable específicamente para la atención de la pandemia. La entidad debe revelar de acuerdo con sus particularidades. </w:t>
      </w:r>
    </w:p>
    <w:bookmarkEnd w:id="4"/>
    <w:p w:rsidR="00463CC2" w:rsidRDefault="00463CC2" w:rsidP="00463CC2">
      <w:pPr>
        <w:spacing w:after="160" w:line="259" w:lineRule="auto"/>
        <w:jc w:val="both"/>
        <w:rPr>
          <w:rFonts w:ascii="Arial Narrow" w:hAnsi="Arial Narrow" w:cs="Arial"/>
          <w:bCs/>
        </w:rPr>
      </w:pPr>
      <w:r>
        <w:rPr>
          <w:rFonts w:ascii="Arial Narrow" w:hAnsi="Arial Narrow" w:cs="Arial"/>
          <w:bCs/>
        </w:rPr>
        <w:t>A continuación, se presenta un cuadro que está relacionado con las ayudas que han generado las instituciones directamente a los ciudadanos producto de la pandemia:</w:t>
      </w:r>
    </w:p>
    <w:tbl>
      <w:tblPr>
        <w:tblW w:w="9780" w:type="dxa"/>
        <w:tblCellMar>
          <w:left w:w="70" w:type="dxa"/>
          <w:right w:w="70" w:type="dxa"/>
        </w:tblCellMar>
        <w:tblLook w:val="04A0" w:firstRow="1" w:lastRow="0" w:firstColumn="1" w:lastColumn="0" w:noHBand="0" w:noVBand="1"/>
      </w:tblPr>
      <w:tblGrid>
        <w:gridCol w:w="2200"/>
        <w:gridCol w:w="1620"/>
        <w:gridCol w:w="1640"/>
        <w:gridCol w:w="2240"/>
        <w:gridCol w:w="2080"/>
      </w:tblGrid>
      <w:tr w:rsidR="00BC4EDA" w:rsidRPr="00463CC2" w:rsidTr="00453FA9">
        <w:trPr>
          <w:trHeight w:val="864"/>
        </w:trPr>
        <w:tc>
          <w:tcPr>
            <w:tcW w:w="2200" w:type="dxa"/>
            <w:tcBorders>
              <w:top w:val="single" w:sz="4" w:space="0" w:color="auto"/>
              <w:left w:val="single" w:sz="4" w:space="0" w:color="auto"/>
              <w:bottom w:val="single" w:sz="4" w:space="0" w:color="auto"/>
              <w:right w:val="single" w:sz="4" w:space="0" w:color="auto"/>
            </w:tcBorders>
            <w:shd w:val="clear" w:color="auto" w:fill="1F3864"/>
            <w:noWrap/>
            <w:vAlign w:val="bottom"/>
            <w:hideMark/>
          </w:tcPr>
          <w:p w:rsidR="00463CC2" w:rsidRPr="00463CC2" w:rsidRDefault="00463CC2" w:rsidP="00163C18">
            <w:pPr>
              <w:jc w:val="center"/>
              <w:rPr>
                <w:rFonts w:ascii="Arial Narrow" w:eastAsia="Times New Roman" w:hAnsi="Arial Narrow" w:cs="Calibri"/>
                <w:b/>
                <w:bCs/>
                <w:color w:val="FFFFFF"/>
                <w:sz w:val="20"/>
                <w:szCs w:val="20"/>
                <w:lang w:eastAsia="es-CR"/>
              </w:rPr>
            </w:pPr>
            <w:r w:rsidRPr="00463CC2">
              <w:rPr>
                <w:rFonts w:ascii="Arial Narrow" w:eastAsia="Times New Roman" w:hAnsi="Arial Narrow" w:cs="Calibri"/>
                <w:b/>
                <w:bCs/>
                <w:color w:val="FFFFFF"/>
                <w:sz w:val="20"/>
                <w:szCs w:val="20"/>
                <w:lang w:eastAsia="es-CR"/>
              </w:rPr>
              <w:t>POBLACIÓN POR EDAD</w:t>
            </w:r>
          </w:p>
        </w:tc>
        <w:tc>
          <w:tcPr>
            <w:tcW w:w="1620" w:type="dxa"/>
            <w:tcBorders>
              <w:top w:val="single" w:sz="4" w:space="0" w:color="auto"/>
              <w:left w:val="nil"/>
              <w:bottom w:val="single" w:sz="4" w:space="0" w:color="auto"/>
              <w:right w:val="single" w:sz="4" w:space="0" w:color="auto"/>
            </w:tcBorders>
            <w:shd w:val="clear" w:color="auto" w:fill="1F3864"/>
            <w:vAlign w:val="bottom"/>
            <w:hideMark/>
          </w:tcPr>
          <w:p w:rsidR="00463CC2" w:rsidRPr="00463CC2" w:rsidRDefault="00463CC2" w:rsidP="00163C18">
            <w:pPr>
              <w:jc w:val="center"/>
              <w:rPr>
                <w:rFonts w:ascii="Arial Narrow" w:eastAsia="Times New Roman" w:hAnsi="Arial Narrow" w:cs="Calibri"/>
                <w:b/>
                <w:bCs/>
                <w:color w:val="FFFFFF"/>
                <w:sz w:val="20"/>
                <w:szCs w:val="20"/>
                <w:lang w:eastAsia="es-CR"/>
              </w:rPr>
            </w:pPr>
            <w:r w:rsidRPr="00463CC2">
              <w:rPr>
                <w:rFonts w:ascii="Arial Narrow" w:eastAsia="Times New Roman" w:hAnsi="Arial Narrow" w:cs="Calibri"/>
                <w:b/>
                <w:bCs/>
                <w:color w:val="FFFFFF"/>
                <w:sz w:val="20"/>
                <w:szCs w:val="20"/>
                <w:lang w:eastAsia="es-CR"/>
              </w:rPr>
              <w:t>GASTO EFECTIVO (monto)</w:t>
            </w:r>
          </w:p>
        </w:tc>
        <w:tc>
          <w:tcPr>
            <w:tcW w:w="1640" w:type="dxa"/>
            <w:tcBorders>
              <w:top w:val="single" w:sz="4" w:space="0" w:color="auto"/>
              <w:left w:val="nil"/>
              <w:bottom w:val="single" w:sz="4" w:space="0" w:color="auto"/>
              <w:right w:val="single" w:sz="4" w:space="0" w:color="auto"/>
            </w:tcBorders>
            <w:shd w:val="clear" w:color="auto" w:fill="1F3864"/>
            <w:vAlign w:val="bottom"/>
            <w:hideMark/>
          </w:tcPr>
          <w:p w:rsidR="00463CC2" w:rsidRPr="00463CC2" w:rsidRDefault="00463CC2" w:rsidP="00163C18">
            <w:pPr>
              <w:jc w:val="center"/>
              <w:rPr>
                <w:rFonts w:ascii="Arial Narrow" w:eastAsia="Times New Roman" w:hAnsi="Arial Narrow" w:cs="Calibri"/>
                <w:b/>
                <w:bCs/>
                <w:color w:val="FFFFFF"/>
                <w:sz w:val="20"/>
                <w:szCs w:val="20"/>
                <w:lang w:eastAsia="es-CR"/>
              </w:rPr>
            </w:pPr>
            <w:r w:rsidRPr="00463CC2">
              <w:rPr>
                <w:rFonts w:ascii="Arial Narrow" w:eastAsia="Times New Roman" w:hAnsi="Arial Narrow" w:cs="Calibri"/>
                <w:b/>
                <w:bCs/>
                <w:color w:val="FFFFFF"/>
                <w:sz w:val="20"/>
                <w:szCs w:val="20"/>
                <w:lang w:eastAsia="es-CR"/>
              </w:rPr>
              <w:t>GASTO EN ESPECIE (monto)</w:t>
            </w:r>
          </w:p>
        </w:tc>
        <w:tc>
          <w:tcPr>
            <w:tcW w:w="2240" w:type="dxa"/>
            <w:tcBorders>
              <w:top w:val="single" w:sz="4" w:space="0" w:color="auto"/>
              <w:left w:val="nil"/>
              <w:bottom w:val="single" w:sz="4" w:space="0" w:color="auto"/>
              <w:right w:val="single" w:sz="4" w:space="0" w:color="auto"/>
            </w:tcBorders>
            <w:shd w:val="clear" w:color="auto" w:fill="1F3864"/>
            <w:noWrap/>
            <w:vAlign w:val="bottom"/>
            <w:hideMark/>
          </w:tcPr>
          <w:p w:rsidR="00463CC2" w:rsidRPr="00463CC2" w:rsidRDefault="00463CC2" w:rsidP="00163C18">
            <w:pPr>
              <w:jc w:val="center"/>
              <w:rPr>
                <w:rFonts w:ascii="Arial Narrow" w:eastAsia="Times New Roman" w:hAnsi="Arial Narrow" w:cs="Calibri"/>
                <w:b/>
                <w:bCs/>
                <w:color w:val="FFFFFF"/>
                <w:sz w:val="20"/>
                <w:szCs w:val="20"/>
                <w:lang w:eastAsia="es-CR"/>
              </w:rPr>
            </w:pPr>
            <w:r w:rsidRPr="00463CC2">
              <w:rPr>
                <w:rFonts w:ascii="Arial Narrow" w:eastAsia="Times New Roman" w:hAnsi="Arial Narrow" w:cs="Calibri"/>
                <w:b/>
                <w:bCs/>
                <w:color w:val="FFFFFF"/>
                <w:sz w:val="20"/>
                <w:szCs w:val="20"/>
                <w:lang w:eastAsia="es-CR"/>
              </w:rPr>
              <w:t>CUENTA CONTABLE</w:t>
            </w:r>
          </w:p>
        </w:tc>
        <w:tc>
          <w:tcPr>
            <w:tcW w:w="2080" w:type="dxa"/>
            <w:tcBorders>
              <w:top w:val="single" w:sz="4" w:space="0" w:color="auto"/>
              <w:left w:val="nil"/>
              <w:bottom w:val="single" w:sz="4" w:space="0" w:color="auto"/>
              <w:right w:val="single" w:sz="4" w:space="0" w:color="auto"/>
            </w:tcBorders>
            <w:shd w:val="clear" w:color="auto" w:fill="1F3864"/>
            <w:noWrap/>
            <w:vAlign w:val="bottom"/>
            <w:hideMark/>
          </w:tcPr>
          <w:p w:rsidR="00463CC2" w:rsidRPr="00463CC2" w:rsidRDefault="00463CC2" w:rsidP="00163C18">
            <w:pPr>
              <w:jc w:val="center"/>
              <w:rPr>
                <w:rFonts w:ascii="Arial Narrow" w:eastAsia="Times New Roman" w:hAnsi="Arial Narrow" w:cs="Calibri"/>
                <w:b/>
                <w:bCs/>
                <w:color w:val="FFFFFF"/>
                <w:sz w:val="20"/>
                <w:szCs w:val="20"/>
                <w:lang w:eastAsia="es-CR"/>
              </w:rPr>
            </w:pPr>
            <w:r w:rsidRPr="00463CC2">
              <w:rPr>
                <w:rFonts w:ascii="Arial Narrow" w:eastAsia="Times New Roman" w:hAnsi="Arial Narrow" w:cs="Calibri"/>
                <w:b/>
                <w:bCs/>
                <w:color w:val="FFFFFF"/>
                <w:sz w:val="20"/>
                <w:szCs w:val="20"/>
                <w:lang w:eastAsia="es-CR"/>
              </w:rPr>
              <w:t>OBSERVACIONES</w:t>
            </w:r>
          </w:p>
        </w:tc>
      </w:tr>
      <w:tr w:rsidR="00463CC2" w:rsidRPr="00C5261C" w:rsidTr="00163C18">
        <w:trPr>
          <w:trHeight w:val="288"/>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b/>
                <w:bCs/>
                <w:color w:val="000000"/>
                <w:lang w:eastAsia="es-CR"/>
              </w:rPr>
            </w:pPr>
            <w:r w:rsidRPr="00C5261C">
              <w:rPr>
                <w:rFonts w:eastAsia="Times New Roman" w:cs="Calibri"/>
                <w:b/>
                <w:bCs/>
                <w:color w:val="000000"/>
                <w:lang w:eastAsia="es-CR"/>
              </w:rPr>
              <w:t>EDAD 0 A 15</w:t>
            </w:r>
          </w:p>
        </w:tc>
        <w:tc>
          <w:tcPr>
            <w:tcW w:w="162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164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224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208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r>
      <w:tr w:rsidR="00463CC2" w:rsidRPr="00C5261C" w:rsidTr="00163C18">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b/>
                <w:bCs/>
                <w:color w:val="000000"/>
                <w:lang w:eastAsia="es-CR"/>
              </w:rPr>
            </w:pPr>
            <w:r w:rsidRPr="00C5261C">
              <w:rPr>
                <w:rFonts w:eastAsia="Times New Roman" w:cs="Calibri"/>
                <w:b/>
                <w:bCs/>
                <w:color w:val="000000"/>
                <w:lang w:eastAsia="es-CR"/>
              </w:rPr>
              <w:t>EDAD 16 A 30</w:t>
            </w:r>
          </w:p>
        </w:tc>
        <w:tc>
          <w:tcPr>
            <w:tcW w:w="162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164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224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208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r>
      <w:tr w:rsidR="00463CC2" w:rsidRPr="00C5261C" w:rsidTr="00163C18">
        <w:trPr>
          <w:trHeight w:val="288"/>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b/>
                <w:bCs/>
                <w:color w:val="000000"/>
                <w:lang w:eastAsia="es-CR"/>
              </w:rPr>
            </w:pPr>
            <w:r w:rsidRPr="00C5261C">
              <w:rPr>
                <w:rFonts w:eastAsia="Times New Roman" w:cs="Calibri"/>
                <w:b/>
                <w:bCs/>
                <w:color w:val="000000"/>
                <w:lang w:eastAsia="es-CR"/>
              </w:rPr>
              <w:t>EDAD 31 A 55</w:t>
            </w:r>
          </w:p>
        </w:tc>
        <w:tc>
          <w:tcPr>
            <w:tcW w:w="162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164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224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208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r>
      <w:tr w:rsidR="00463CC2" w:rsidRPr="00C5261C" w:rsidTr="00163C18">
        <w:trPr>
          <w:trHeight w:val="288"/>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b/>
                <w:bCs/>
                <w:color w:val="000000"/>
                <w:lang w:eastAsia="es-CR"/>
              </w:rPr>
            </w:pPr>
            <w:r w:rsidRPr="00C5261C">
              <w:rPr>
                <w:rFonts w:eastAsia="Times New Roman" w:cs="Calibri"/>
                <w:b/>
                <w:bCs/>
                <w:color w:val="000000"/>
                <w:lang w:eastAsia="es-CR"/>
              </w:rPr>
              <w:t>EDAD 55 EN ADELANTE</w:t>
            </w:r>
          </w:p>
        </w:tc>
        <w:tc>
          <w:tcPr>
            <w:tcW w:w="162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164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224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2080" w:type="dxa"/>
            <w:tcBorders>
              <w:top w:val="nil"/>
              <w:left w:val="nil"/>
              <w:bottom w:val="single" w:sz="4" w:space="0" w:color="auto"/>
              <w:right w:val="single" w:sz="4"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r>
    </w:tbl>
    <w:p w:rsidR="002018D7" w:rsidRDefault="002018D7" w:rsidP="002018D7">
      <w:pPr>
        <w:spacing w:after="160" w:line="259" w:lineRule="auto"/>
        <w:jc w:val="both"/>
        <w:rPr>
          <w:rFonts w:ascii="Arial Narrow" w:hAnsi="Arial Narrow" w:cs="Arial"/>
          <w:bCs/>
        </w:rPr>
      </w:pPr>
    </w:p>
    <w:p w:rsidR="002018D7" w:rsidRDefault="002018D7" w:rsidP="00BF35AA">
      <w:pPr>
        <w:pStyle w:val="Prrafodelista"/>
        <w:numPr>
          <w:ilvl w:val="0"/>
          <w:numId w:val="22"/>
        </w:numPr>
        <w:spacing w:after="160" w:line="259" w:lineRule="auto"/>
        <w:jc w:val="both"/>
        <w:rPr>
          <w:rFonts w:ascii="Arial Narrow" w:hAnsi="Arial Narrow" w:cs="Arial"/>
          <w:b/>
        </w:rPr>
      </w:pPr>
      <w:r>
        <w:rPr>
          <w:rFonts w:ascii="Arial Narrow" w:hAnsi="Arial Narrow" w:cs="Arial"/>
          <w:b/>
        </w:rPr>
        <w:t xml:space="preserve">Control </w:t>
      </w:r>
      <w:r w:rsidRPr="00E5695E">
        <w:rPr>
          <w:rFonts w:ascii="Arial Narrow" w:hAnsi="Arial Narrow" w:cs="Arial"/>
          <w:b/>
        </w:rPr>
        <w:t>Ingresos:</w:t>
      </w:r>
    </w:p>
    <w:p w:rsidR="000752F8" w:rsidRDefault="000752F8" w:rsidP="000752F8">
      <w:pPr>
        <w:pStyle w:val="Prrafodelista"/>
        <w:spacing w:after="160" w:line="259" w:lineRule="auto"/>
        <w:ind w:left="0"/>
        <w:jc w:val="both"/>
        <w:rPr>
          <w:rFonts w:ascii="Arial Narrow" w:hAnsi="Arial Narrow" w:cs="Arial"/>
          <w:b/>
        </w:rPr>
      </w:pPr>
    </w:p>
    <w:p w:rsidR="000752F8" w:rsidRPr="00E5695E" w:rsidRDefault="000752F8" w:rsidP="000752F8">
      <w:pPr>
        <w:pStyle w:val="Prrafodelista"/>
        <w:spacing w:after="160" w:line="259" w:lineRule="auto"/>
        <w:ind w:left="0"/>
        <w:jc w:val="both"/>
        <w:rPr>
          <w:rFonts w:ascii="Arial Narrow" w:hAnsi="Arial Narrow" w:cs="Arial"/>
          <w:b/>
        </w:rPr>
      </w:pPr>
      <w:r>
        <w:rPr>
          <w:rFonts w:ascii="Arial Narrow" w:hAnsi="Arial Narrow" w:cs="Arial"/>
          <w:b/>
        </w:rPr>
        <w:lastRenderedPageBreak/>
        <w:t>Ingresos Tributarios</w:t>
      </w:r>
    </w:p>
    <w:tbl>
      <w:tblPr>
        <w:tblW w:w="9640" w:type="dxa"/>
        <w:tblCellMar>
          <w:left w:w="70" w:type="dxa"/>
          <w:right w:w="70" w:type="dxa"/>
        </w:tblCellMar>
        <w:tblLook w:val="04A0" w:firstRow="1" w:lastRow="0" w:firstColumn="1" w:lastColumn="0" w:noHBand="0" w:noVBand="1"/>
      </w:tblPr>
      <w:tblGrid>
        <w:gridCol w:w="2300"/>
        <w:gridCol w:w="1240"/>
        <w:gridCol w:w="1240"/>
        <w:gridCol w:w="925"/>
        <w:gridCol w:w="1736"/>
        <w:gridCol w:w="2199"/>
      </w:tblGrid>
      <w:tr w:rsidR="00B96692" w:rsidRPr="006E5BDF" w:rsidTr="00621B06">
        <w:trPr>
          <w:trHeight w:val="381"/>
        </w:trPr>
        <w:tc>
          <w:tcPr>
            <w:tcW w:w="2300" w:type="dxa"/>
            <w:vMerge w:val="restart"/>
            <w:tcBorders>
              <w:top w:val="single" w:sz="8" w:space="0" w:color="auto"/>
              <w:left w:val="single" w:sz="8" w:space="0" w:color="auto"/>
              <w:right w:val="nil"/>
            </w:tcBorders>
            <w:shd w:val="clear" w:color="auto" w:fill="1F3864"/>
            <w:hideMark/>
          </w:tcPr>
          <w:p w:rsidR="00B96692" w:rsidRPr="006E5BDF" w:rsidRDefault="00B96692" w:rsidP="00B96692">
            <w:pPr>
              <w:jc w:val="center"/>
              <w:rPr>
                <w:rFonts w:ascii="Arial Narrow" w:eastAsia="Times New Roman" w:hAnsi="Arial Narrow" w:cs="Calibri"/>
                <w:color w:val="FFFFFF"/>
                <w:sz w:val="20"/>
                <w:szCs w:val="20"/>
                <w:lang w:eastAsia="es-CR"/>
              </w:rPr>
            </w:pPr>
          </w:p>
          <w:p w:rsidR="00B96692" w:rsidRPr="006E5BDF" w:rsidRDefault="00B96692" w:rsidP="00B96692">
            <w:pPr>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Ingresos Tributarios</w:t>
            </w:r>
          </w:p>
        </w:tc>
        <w:tc>
          <w:tcPr>
            <w:tcW w:w="1240" w:type="dxa"/>
            <w:vMerge w:val="restart"/>
            <w:tcBorders>
              <w:top w:val="single" w:sz="8" w:space="0" w:color="auto"/>
              <w:left w:val="single" w:sz="8" w:space="0" w:color="auto"/>
              <w:right w:val="single" w:sz="8" w:space="0" w:color="auto"/>
            </w:tcBorders>
            <w:shd w:val="clear" w:color="auto" w:fill="1F3864"/>
            <w:hideMark/>
          </w:tcPr>
          <w:p w:rsidR="00B96692" w:rsidRPr="006E5BDF" w:rsidRDefault="00B96692" w:rsidP="00B96692">
            <w:pPr>
              <w:jc w:val="center"/>
              <w:rPr>
                <w:rFonts w:ascii="Arial Narrow" w:eastAsia="Times New Roman" w:hAnsi="Arial Narrow" w:cs="Calibri"/>
                <w:color w:val="FFFFFF"/>
                <w:sz w:val="20"/>
                <w:szCs w:val="20"/>
                <w:lang w:eastAsia="es-CR"/>
              </w:rPr>
            </w:pPr>
          </w:p>
          <w:p w:rsidR="00B96692" w:rsidRPr="006E5BDF" w:rsidRDefault="00B96692" w:rsidP="00B96692">
            <w:pPr>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MONTO en millones de colones</w:t>
            </w:r>
          </w:p>
        </w:tc>
        <w:tc>
          <w:tcPr>
            <w:tcW w:w="1240" w:type="dxa"/>
            <w:vMerge w:val="restart"/>
            <w:tcBorders>
              <w:top w:val="single" w:sz="8" w:space="0" w:color="auto"/>
              <w:left w:val="nil"/>
              <w:right w:val="single" w:sz="8" w:space="0" w:color="auto"/>
            </w:tcBorders>
            <w:shd w:val="clear" w:color="auto" w:fill="1F3864"/>
            <w:hideMark/>
          </w:tcPr>
          <w:p w:rsidR="00B96692" w:rsidRPr="006E5BDF" w:rsidRDefault="00B96692" w:rsidP="00B96692">
            <w:pPr>
              <w:jc w:val="center"/>
              <w:rPr>
                <w:rFonts w:ascii="Arial Narrow" w:eastAsia="Times New Roman" w:hAnsi="Arial Narrow" w:cs="Calibri"/>
                <w:color w:val="FFFFFF"/>
                <w:sz w:val="20"/>
                <w:szCs w:val="20"/>
                <w:lang w:eastAsia="es-CR"/>
              </w:rPr>
            </w:pPr>
          </w:p>
          <w:p w:rsidR="00B96692" w:rsidRPr="006E5BDF" w:rsidRDefault="00B96692" w:rsidP="00B96692">
            <w:pPr>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De 1 a 10               (indicar afectación)</w:t>
            </w:r>
          </w:p>
        </w:tc>
        <w:tc>
          <w:tcPr>
            <w:tcW w:w="2661" w:type="dxa"/>
            <w:gridSpan w:val="2"/>
            <w:tcBorders>
              <w:top w:val="single" w:sz="8" w:space="0" w:color="auto"/>
              <w:left w:val="nil"/>
              <w:bottom w:val="nil"/>
              <w:right w:val="nil"/>
            </w:tcBorders>
            <w:shd w:val="clear" w:color="auto" w:fill="1F3864"/>
            <w:hideMark/>
          </w:tcPr>
          <w:p w:rsidR="00B96692" w:rsidRPr="006E5BDF" w:rsidRDefault="00B96692" w:rsidP="00B96692">
            <w:pPr>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Se detecta Deterioro</w:t>
            </w:r>
          </w:p>
        </w:tc>
        <w:tc>
          <w:tcPr>
            <w:tcW w:w="2199" w:type="dxa"/>
            <w:vMerge w:val="restart"/>
            <w:tcBorders>
              <w:top w:val="single" w:sz="8" w:space="0" w:color="auto"/>
              <w:left w:val="single" w:sz="8" w:space="0" w:color="auto"/>
              <w:right w:val="single" w:sz="8" w:space="0" w:color="auto"/>
            </w:tcBorders>
            <w:shd w:val="clear" w:color="auto" w:fill="1F3864"/>
            <w:hideMark/>
          </w:tcPr>
          <w:p w:rsidR="00B96692" w:rsidRPr="006E5BDF" w:rsidRDefault="00B96692" w:rsidP="00B96692">
            <w:pPr>
              <w:jc w:val="center"/>
              <w:rPr>
                <w:rFonts w:ascii="Arial Narrow" w:eastAsia="Times New Roman" w:hAnsi="Arial Narrow" w:cs="Calibri"/>
                <w:color w:val="FFFFFF"/>
                <w:sz w:val="20"/>
                <w:szCs w:val="20"/>
                <w:lang w:eastAsia="es-CR"/>
              </w:rPr>
            </w:pPr>
          </w:p>
          <w:p w:rsidR="00B96692" w:rsidRPr="006E5BDF" w:rsidRDefault="00B96692" w:rsidP="00B96692">
            <w:pPr>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Observaciones</w:t>
            </w:r>
          </w:p>
        </w:tc>
      </w:tr>
      <w:tr w:rsidR="004D162A" w:rsidRPr="00166985" w:rsidTr="00621B06">
        <w:trPr>
          <w:trHeight w:val="502"/>
        </w:trPr>
        <w:tc>
          <w:tcPr>
            <w:tcW w:w="2300" w:type="dxa"/>
            <w:vMerge/>
            <w:tcBorders>
              <w:left w:val="single" w:sz="8" w:space="0" w:color="auto"/>
              <w:bottom w:val="single" w:sz="4" w:space="0" w:color="auto"/>
              <w:right w:val="nil"/>
            </w:tcBorders>
            <w:shd w:val="clear" w:color="auto" w:fill="1F3864"/>
            <w:noWrap/>
            <w:vAlign w:val="bottom"/>
            <w:hideMark/>
          </w:tcPr>
          <w:p w:rsidR="00B96692" w:rsidRPr="00B96692" w:rsidRDefault="00B96692" w:rsidP="00B96692">
            <w:pPr>
              <w:jc w:val="center"/>
              <w:rPr>
                <w:rFonts w:eastAsia="Times New Roman" w:cs="Calibri"/>
                <w:b/>
                <w:bCs/>
                <w:color w:val="FFFFFF"/>
                <w:sz w:val="16"/>
                <w:szCs w:val="16"/>
                <w:lang w:eastAsia="es-CR"/>
              </w:rPr>
            </w:pPr>
          </w:p>
        </w:tc>
        <w:tc>
          <w:tcPr>
            <w:tcW w:w="1240" w:type="dxa"/>
            <w:vMerge/>
            <w:tcBorders>
              <w:left w:val="single" w:sz="8" w:space="0" w:color="auto"/>
              <w:bottom w:val="single" w:sz="4" w:space="0" w:color="auto"/>
              <w:right w:val="single" w:sz="8" w:space="0" w:color="auto"/>
            </w:tcBorders>
            <w:shd w:val="clear" w:color="auto" w:fill="1F3864"/>
            <w:noWrap/>
            <w:vAlign w:val="bottom"/>
            <w:hideMark/>
          </w:tcPr>
          <w:p w:rsidR="00B96692" w:rsidRPr="00B96692" w:rsidRDefault="00B96692" w:rsidP="00B96692">
            <w:pPr>
              <w:jc w:val="center"/>
              <w:rPr>
                <w:rFonts w:eastAsia="Times New Roman" w:cs="Calibri"/>
                <w:b/>
                <w:bCs/>
                <w:color w:val="FFFFFF"/>
                <w:sz w:val="16"/>
                <w:szCs w:val="16"/>
                <w:lang w:eastAsia="es-CR"/>
              </w:rPr>
            </w:pPr>
          </w:p>
        </w:tc>
        <w:tc>
          <w:tcPr>
            <w:tcW w:w="1240" w:type="dxa"/>
            <w:vMerge/>
            <w:tcBorders>
              <w:left w:val="nil"/>
              <w:bottom w:val="single" w:sz="4" w:space="0" w:color="auto"/>
              <w:right w:val="single" w:sz="8" w:space="0" w:color="auto"/>
            </w:tcBorders>
            <w:shd w:val="clear" w:color="auto" w:fill="1F3864"/>
            <w:noWrap/>
            <w:vAlign w:val="bottom"/>
            <w:hideMark/>
          </w:tcPr>
          <w:p w:rsidR="00B96692" w:rsidRPr="00B96692" w:rsidRDefault="00B96692" w:rsidP="00B96692">
            <w:pPr>
              <w:jc w:val="center"/>
              <w:rPr>
                <w:rFonts w:eastAsia="Times New Roman" w:cs="Calibri"/>
                <w:b/>
                <w:bCs/>
                <w:color w:val="FFFFFF"/>
                <w:sz w:val="16"/>
                <w:szCs w:val="16"/>
                <w:lang w:eastAsia="es-CR"/>
              </w:rPr>
            </w:pPr>
          </w:p>
        </w:tc>
        <w:tc>
          <w:tcPr>
            <w:tcW w:w="925" w:type="dxa"/>
            <w:tcBorders>
              <w:top w:val="single" w:sz="8" w:space="0" w:color="auto"/>
              <w:left w:val="nil"/>
              <w:bottom w:val="single" w:sz="4" w:space="0" w:color="auto"/>
              <w:right w:val="single" w:sz="8" w:space="0" w:color="auto"/>
            </w:tcBorders>
            <w:shd w:val="clear" w:color="auto" w:fill="1F3864"/>
            <w:noWrap/>
            <w:vAlign w:val="bottom"/>
            <w:hideMark/>
          </w:tcPr>
          <w:p w:rsidR="00B96692" w:rsidRPr="00B96692" w:rsidRDefault="00B96692" w:rsidP="00B96692">
            <w:pPr>
              <w:jc w:val="center"/>
              <w:rPr>
                <w:rFonts w:eastAsia="Times New Roman" w:cs="Calibri"/>
                <w:b/>
                <w:bCs/>
                <w:color w:val="FFFFFF"/>
                <w:sz w:val="16"/>
                <w:szCs w:val="16"/>
                <w:lang w:eastAsia="es-CR"/>
              </w:rPr>
            </w:pPr>
            <w:r w:rsidRPr="00B96692">
              <w:rPr>
                <w:rFonts w:eastAsia="Times New Roman" w:cs="Calibri"/>
                <w:b/>
                <w:bCs/>
                <w:color w:val="FFFFFF"/>
                <w:sz w:val="16"/>
                <w:szCs w:val="16"/>
                <w:lang w:eastAsia="es-CR"/>
              </w:rPr>
              <w:t>SI</w:t>
            </w:r>
          </w:p>
        </w:tc>
        <w:tc>
          <w:tcPr>
            <w:tcW w:w="1736" w:type="dxa"/>
            <w:tcBorders>
              <w:top w:val="single" w:sz="8" w:space="0" w:color="auto"/>
              <w:left w:val="nil"/>
              <w:bottom w:val="single" w:sz="4" w:space="0" w:color="auto"/>
              <w:right w:val="nil"/>
            </w:tcBorders>
            <w:shd w:val="clear" w:color="auto" w:fill="1F3864"/>
            <w:noWrap/>
            <w:vAlign w:val="bottom"/>
            <w:hideMark/>
          </w:tcPr>
          <w:p w:rsidR="00B96692" w:rsidRPr="00B96692" w:rsidRDefault="00B96692" w:rsidP="00B96692">
            <w:pPr>
              <w:jc w:val="center"/>
              <w:rPr>
                <w:rFonts w:eastAsia="Times New Roman" w:cs="Calibri"/>
                <w:b/>
                <w:bCs/>
                <w:color w:val="FFFFFF"/>
                <w:sz w:val="16"/>
                <w:szCs w:val="16"/>
                <w:lang w:eastAsia="es-CR"/>
              </w:rPr>
            </w:pPr>
            <w:r w:rsidRPr="00B96692">
              <w:rPr>
                <w:rFonts w:eastAsia="Times New Roman" w:cs="Calibri"/>
                <w:b/>
                <w:bCs/>
                <w:color w:val="FFFFFF"/>
                <w:sz w:val="16"/>
                <w:szCs w:val="16"/>
                <w:lang w:eastAsia="es-CR"/>
              </w:rPr>
              <w:t>NO</w:t>
            </w:r>
          </w:p>
        </w:tc>
        <w:tc>
          <w:tcPr>
            <w:tcW w:w="2199" w:type="dxa"/>
            <w:vMerge/>
            <w:tcBorders>
              <w:left w:val="single" w:sz="8" w:space="0" w:color="auto"/>
              <w:bottom w:val="single" w:sz="4" w:space="0" w:color="auto"/>
              <w:right w:val="single" w:sz="8" w:space="0" w:color="auto"/>
            </w:tcBorders>
            <w:shd w:val="clear" w:color="auto" w:fill="1F3864"/>
            <w:noWrap/>
            <w:vAlign w:val="bottom"/>
            <w:hideMark/>
          </w:tcPr>
          <w:p w:rsidR="00B96692" w:rsidRPr="00B96692" w:rsidRDefault="00B96692" w:rsidP="00B96692">
            <w:pPr>
              <w:jc w:val="center"/>
              <w:rPr>
                <w:rFonts w:eastAsia="Times New Roman" w:cs="Calibri"/>
                <w:b/>
                <w:bCs/>
                <w:color w:val="FFFFFF"/>
                <w:sz w:val="16"/>
                <w:szCs w:val="16"/>
                <w:lang w:eastAsia="es-CR"/>
              </w:rPr>
            </w:pPr>
          </w:p>
        </w:tc>
      </w:tr>
      <w:tr w:rsidR="00B96692" w:rsidRPr="00166985" w:rsidTr="00B96692">
        <w:trPr>
          <w:trHeight w:val="300"/>
        </w:trPr>
        <w:tc>
          <w:tcPr>
            <w:tcW w:w="23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6692" w:rsidRPr="00166985" w:rsidRDefault="00B96692" w:rsidP="001E5DD7">
            <w:pPr>
              <w:rPr>
                <w:rFonts w:eastAsia="Times New Roman" w:cs="Calibri"/>
                <w:color w:val="000000"/>
                <w:lang w:eastAsia="es-CR"/>
              </w:rPr>
            </w:pP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6692" w:rsidRPr="00166985" w:rsidRDefault="00B96692" w:rsidP="001E5DD7">
            <w:pPr>
              <w:rPr>
                <w:rFonts w:eastAsia="Times New Roman" w:cs="Calibri"/>
                <w:color w:val="000000"/>
                <w:lang w:eastAsia="es-CR"/>
              </w:rPr>
            </w:pP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6692" w:rsidRPr="00166985" w:rsidRDefault="00B96692" w:rsidP="001E5DD7">
            <w:pPr>
              <w:rPr>
                <w:rFonts w:eastAsia="Times New Roman" w:cs="Calibri"/>
                <w:color w:val="000000"/>
                <w:lang w:eastAsia="es-CR"/>
              </w:rPr>
            </w:pPr>
          </w:p>
        </w:tc>
        <w:tc>
          <w:tcPr>
            <w:tcW w:w="9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6692" w:rsidRPr="00166985" w:rsidRDefault="00B96692" w:rsidP="001E5DD7">
            <w:pPr>
              <w:jc w:val="center"/>
              <w:rPr>
                <w:rFonts w:eastAsia="Times New Roman" w:cs="Calibri"/>
                <w:b/>
                <w:bCs/>
                <w:color w:val="000000"/>
                <w:lang w:eastAsia="es-CR"/>
              </w:rPr>
            </w:pPr>
          </w:p>
        </w:tc>
        <w:tc>
          <w:tcPr>
            <w:tcW w:w="173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6692" w:rsidRPr="00166985" w:rsidRDefault="00B96692" w:rsidP="001E5DD7">
            <w:pPr>
              <w:jc w:val="center"/>
              <w:rPr>
                <w:rFonts w:eastAsia="Times New Roman" w:cs="Calibri"/>
                <w:b/>
                <w:bCs/>
                <w:color w:val="000000"/>
                <w:lang w:eastAsia="es-CR"/>
              </w:rPr>
            </w:pPr>
          </w:p>
        </w:tc>
        <w:tc>
          <w:tcPr>
            <w:tcW w:w="2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6692" w:rsidRPr="00166985" w:rsidRDefault="00B96692" w:rsidP="001E5DD7">
            <w:pPr>
              <w:rPr>
                <w:rFonts w:eastAsia="Times New Roman" w:cs="Calibri"/>
                <w:color w:val="000000"/>
                <w:lang w:eastAsia="es-CR"/>
              </w:rPr>
            </w:pPr>
          </w:p>
        </w:tc>
      </w:tr>
    </w:tbl>
    <w:p w:rsidR="00561310" w:rsidRDefault="00561310" w:rsidP="002018D7">
      <w:pPr>
        <w:spacing w:after="160" w:line="259" w:lineRule="auto"/>
        <w:jc w:val="both"/>
        <w:rPr>
          <w:rFonts w:ascii="Arial Narrow" w:hAnsi="Arial Narrow" w:cs="Arial"/>
          <w:bCs/>
        </w:rPr>
      </w:pPr>
    </w:p>
    <w:p w:rsidR="007E7233" w:rsidRDefault="007E7233" w:rsidP="002018D7">
      <w:pPr>
        <w:spacing w:after="160" w:line="259" w:lineRule="auto"/>
        <w:jc w:val="both"/>
        <w:rPr>
          <w:rFonts w:ascii="Arial Narrow" w:hAnsi="Arial Narrow" w:cs="Arial"/>
          <w:b/>
        </w:rPr>
      </w:pPr>
    </w:p>
    <w:p w:rsidR="007E7233" w:rsidRDefault="007E7233" w:rsidP="002018D7">
      <w:pPr>
        <w:spacing w:after="160" w:line="259" w:lineRule="auto"/>
        <w:jc w:val="both"/>
        <w:rPr>
          <w:rFonts w:ascii="Arial Narrow" w:hAnsi="Arial Narrow" w:cs="Arial"/>
          <w:b/>
        </w:rPr>
      </w:pPr>
    </w:p>
    <w:p w:rsidR="000752F8" w:rsidRPr="000752F8" w:rsidRDefault="000752F8" w:rsidP="002018D7">
      <w:pPr>
        <w:spacing w:after="160" w:line="259" w:lineRule="auto"/>
        <w:jc w:val="both"/>
        <w:rPr>
          <w:rFonts w:ascii="Arial Narrow" w:hAnsi="Arial Narrow" w:cs="Arial"/>
          <w:b/>
        </w:rPr>
      </w:pPr>
      <w:r w:rsidRPr="000752F8">
        <w:rPr>
          <w:rFonts w:ascii="Arial Narrow" w:hAnsi="Arial Narrow" w:cs="Arial"/>
          <w:b/>
        </w:rPr>
        <w:t xml:space="preserve">Contribuciones Sociales </w:t>
      </w:r>
    </w:p>
    <w:tbl>
      <w:tblPr>
        <w:tblW w:w="9640" w:type="dxa"/>
        <w:tblCellMar>
          <w:left w:w="70" w:type="dxa"/>
          <w:right w:w="70" w:type="dxa"/>
        </w:tblCellMar>
        <w:tblLook w:val="04A0" w:firstRow="1" w:lastRow="0" w:firstColumn="1" w:lastColumn="0" w:noHBand="0" w:noVBand="1"/>
      </w:tblPr>
      <w:tblGrid>
        <w:gridCol w:w="2300"/>
        <w:gridCol w:w="1240"/>
        <w:gridCol w:w="1240"/>
        <w:gridCol w:w="925"/>
        <w:gridCol w:w="1555"/>
        <w:gridCol w:w="2380"/>
      </w:tblGrid>
      <w:tr w:rsidR="00B96692" w:rsidRPr="006E5BDF" w:rsidTr="00621B06">
        <w:trPr>
          <w:trHeight w:val="623"/>
        </w:trPr>
        <w:tc>
          <w:tcPr>
            <w:tcW w:w="2300" w:type="dxa"/>
            <w:vMerge w:val="restart"/>
            <w:tcBorders>
              <w:top w:val="single" w:sz="8" w:space="0" w:color="auto"/>
              <w:left w:val="single" w:sz="8" w:space="0" w:color="auto"/>
              <w:right w:val="nil"/>
            </w:tcBorders>
            <w:shd w:val="clear" w:color="auto" w:fill="1F3864"/>
            <w:hideMark/>
          </w:tcPr>
          <w:p w:rsidR="00B96692" w:rsidRPr="006E5BDF" w:rsidRDefault="00B96692" w:rsidP="001E5DD7">
            <w:pPr>
              <w:rPr>
                <w:rFonts w:ascii="Arial Narrow" w:eastAsia="Times New Roman" w:hAnsi="Arial Narrow" w:cs="Calibri"/>
                <w:color w:val="FFFFFF"/>
                <w:lang w:eastAsia="es-CR"/>
              </w:rPr>
            </w:pPr>
          </w:p>
          <w:p w:rsidR="00B96692" w:rsidRPr="006E5BDF" w:rsidRDefault="00B96692" w:rsidP="00B96692">
            <w:pPr>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Contribuciones Sociales</w:t>
            </w:r>
          </w:p>
        </w:tc>
        <w:tc>
          <w:tcPr>
            <w:tcW w:w="1240" w:type="dxa"/>
            <w:vMerge w:val="restart"/>
            <w:tcBorders>
              <w:top w:val="single" w:sz="8" w:space="0" w:color="auto"/>
              <w:left w:val="single" w:sz="8" w:space="0" w:color="auto"/>
              <w:right w:val="single" w:sz="8" w:space="0" w:color="auto"/>
            </w:tcBorders>
            <w:shd w:val="clear" w:color="auto" w:fill="1F3864"/>
            <w:hideMark/>
          </w:tcPr>
          <w:p w:rsidR="00B96692" w:rsidRPr="006E5BDF" w:rsidRDefault="00B96692" w:rsidP="001E5DD7">
            <w:pP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MONTO en millones de colones</w:t>
            </w:r>
          </w:p>
          <w:p w:rsidR="00B96692" w:rsidRPr="006E5BDF" w:rsidRDefault="00B96692" w:rsidP="001E5DD7">
            <w:pP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 </w:t>
            </w:r>
          </w:p>
        </w:tc>
        <w:tc>
          <w:tcPr>
            <w:tcW w:w="1240" w:type="dxa"/>
            <w:vMerge w:val="restart"/>
            <w:tcBorders>
              <w:top w:val="single" w:sz="8" w:space="0" w:color="auto"/>
              <w:left w:val="nil"/>
              <w:right w:val="single" w:sz="8" w:space="0" w:color="auto"/>
            </w:tcBorders>
            <w:shd w:val="clear" w:color="auto" w:fill="1F3864"/>
            <w:hideMark/>
          </w:tcPr>
          <w:p w:rsidR="00B96692" w:rsidRPr="006E5BDF" w:rsidRDefault="00B96692" w:rsidP="001E5DD7">
            <w:pP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De 1 a 10               (indicar afectación)</w:t>
            </w:r>
          </w:p>
          <w:p w:rsidR="00B96692" w:rsidRPr="006E5BDF" w:rsidRDefault="00B96692" w:rsidP="001E5DD7">
            <w:pP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 </w:t>
            </w:r>
          </w:p>
        </w:tc>
        <w:tc>
          <w:tcPr>
            <w:tcW w:w="2480" w:type="dxa"/>
            <w:gridSpan w:val="2"/>
            <w:tcBorders>
              <w:top w:val="single" w:sz="8" w:space="0" w:color="auto"/>
              <w:left w:val="nil"/>
              <w:bottom w:val="nil"/>
              <w:right w:val="nil"/>
            </w:tcBorders>
            <w:shd w:val="clear" w:color="auto" w:fill="1F3864"/>
            <w:hideMark/>
          </w:tcPr>
          <w:p w:rsidR="00B96692" w:rsidRPr="006E5BDF" w:rsidRDefault="00B96692" w:rsidP="001E5DD7">
            <w:pPr>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Se detecta Deterioro</w:t>
            </w:r>
          </w:p>
        </w:tc>
        <w:tc>
          <w:tcPr>
            <w:tcW w:w="2380" w:type="dxa"/>
            <w:vMerge w:val="restart"/>
            <w:tcBorders>
              <w:top w:val="single" w:sz="8" w:space="0" w:color="auto"/>
              <w:left w:val="single" w:sz="8" w:space="0" w:color="auto"/>
              <w:right w:val="single" w:sz="8" w:space="0" w:color="auto"/>
            </w:tcBorders>
            <w:shd w:val="clear" w:color="auto" w:fill="1F3864"/>
            <w:hideMark/>
          </w:tcPr>
          <w:p w:rsidR="00B96692" w:rsidRPr="006E5BDF" w:rsidRDefault="00B96692" w:rsidP="00B96692">
            <w:pPr>
              <w:jc w:val="center"/>
              <w:rPr>
                <w:rFonts w:ascii="Arial Narrow" w:eastAsia="Times New Roman" w:hAnsi="Arial Narrow" w:cs="Calibri"/>
                <w:color w:val="FFFFFF"/>
                <w:lang w:eastAsia="es-CR"/>
              </w:rPr>
            </w:pPr>
          </w:p>
          <w:p w:rsidR="00B96692" w:rsidRPr="006E5BDF" w:rsidRDefault="00B96692" w:rsidP="00B96692">
            <w:pPr>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Observaciones</w:t>
            </w:r>
          </w:p>
        </w:tc>
      </w:tr>
      <w:tr w:rsidR="004D162A" w:rsidRPr="00166985" w:rsidTr="00A703CB">
        <w:trPr>
          <w:trHeight w:val="347"/>
        </w:trPr>
        <w:tc>
          <w:tcPr>
            <w:tcW w:w="2300" w:type="dxa"/>
            <w:vMerge/>
            <w:tcBorders>
              <w:left w:val="single" w:sz="8" w:space="0" w:color="auto"/>
              <w:bottom w:val="single" w:sz="8" w:space="0" w:color="auto"/>
              <w:right w:val="nil"/>
            </w:tcBorders>
            <w:shd w:val="clear" w:color="auto" w:fill="1F3864"/>
            <w:noWrap/>
            <w:vAlign w:val="bottom"/>
            <w:hideMark/>
          </w:tcPr>
          <w:p w:rsidR="00B96692" w:rsidRPr="00621B06" w:rsidRDefault="00B96692" w:rsidP="001E5DD7">
            <w:pPr>
              <w:rPr>
                <w:rFonts w:eastAsia="Times New Roman" w:cs="Calibri"/>
                <w:color w:val="FFFFFF"/>
                <w:lang w:eastAsia="es-CR"/>
              </w:rPr>
            </w:pPr>
          </w:p>
        </w:tc>
        <w:tc>
          <w:tcPr>
            <w:tcW w:w="1240" w:type="dxa"/>
            <w:vMerge/>
            <w:tcBorders>
              <w:left w:val="single" w:sz="8" w:space="0" w:color="auto"/>
              <w:bottom w:val="single" w:sz="8" w:space="0" w:color="auto"/>
              <w:right w:val="single" w:sz="8" w:space="0" w:color="auto"/>
            </w:tcBorders>
            <w:shd w:val="clear" w:color="auto" w:fill="1F3864"/>
            <w:noWrap/>
            <w:vAlign w:val="bottom"/>
            <w:hideMark/>
          </w:tcPr>
          <w:p w:rsidR="00B96692" w:rsidRPr="00621B06" w:rsidRDefault="00B96692" w:rsidP="001E5DD7">
            <w:pPr>
              <w:rPr>
                <w:rFonts w:eastAsia="Times New Roman" w:cs="Calibri"/>
                <w:color w:val="FFFFFF"/>
                <w:lang w:eastAsia="es-CR"/>
              </w:rPr>
            </w:pPr>
          </w:p>
        </w:tc>
        <w:tc>
          <w:tcPr>
            <w:tcW w:w="1240" w:type="dxa"/>
            <w:vMerge/>
            <w:tcBorders>
              <w:left w:val="nil"/>
              <w:bottom w:val="single" w:sz="8" w:space="0" w:color="auto"/>
              <w:right w:val="single" w:sz="8" w:space="0" w:color="auto"/>
            </w:tcBorders>
            <w:shd w:val="clear" w:color="auto" w:fill="1F3864"/>
            <w:noWrap/>
            <w:vAlign w:val="bottom"/>
            <w:hideMark/>
          </w:tcPr>
          <w:p w:rsidR="00B96692" w:rsidRPr="00621B06" w:rsidRDefault="00B96692" w:rsidP="001E5DD7">
            <w:pPr>
              <w:rPr>
                <w:rFonts w:eastAsia="Times New Roman" w:cs="Calibri"/>
                <w:color w:val="FFFFFF"/>
                <w:lang w:eastAsia="es-CR"/>
              </w:rPr>
            </w:pPr>
          </w:p>
        </w:tc>
        <w:tc>
          <w:tcPr>
            <w:tcW w:w="925" w:type="dxa"/>
            <w:tcBorders>
              <w:top w:val="single" w:sz="8" w:space="0" w:color="auto"/>
              <w:left w:val="nil"/>
              <w:bottom w:val="single" w:sz="8" w:space="0" w:color="auto"/>
              <w:right w:val="single" w:sz="8" w:space="0" w:color="auto"/>
            </w:tcBorders>
            <w:shd w:val="clear" w:color="auto" w:fill="1F3864"/>
            <w:noWrap/>
            <w:vAlign w:val="bottom"/>
            <w:hideMark/>
          </w:tcPr>
          <w:p w:rsidR="00B96692" w:rsidRPr="00A703CB" w:rsidRDefault="00B96692" w:rsidP="001E5DD7">
            <w:pPr>
              <w:jc w:val="center"/>
              <w:rPr>
                <w:rFonts w:eastAsia="Times New Roman" w:cs="Calibri"/>
                <w:color w:val="FFFFFF"/>
                <w:lang w:eastAsia="es-CR"/>
              </w:rPr>
            </w:pPr>
            <w:r w:rsidRPr="00A703CB">
              <w:rPr>
                <w:rFonts w:eastAsia="Times New Roman" w:cs="Calibri"/>
                <w:color w:val="FFFFFF"/>
                <w:lang w:eastAsia="es-CR"/>
              </w:rPr>
              <w:t>SI</w:t>
            </w:r>
          </w:p>
        </w:tc>
        <w:tc>
          <w:tcPr>
            <w:tcW w:w="1555" w:type="dxa"/>
            <w:tcBorders>
              <w:top w:val="single" w:sz="8" w:space="0" w:color="auto"/>
              <w:left w:val="nil"/>
              <w:bottom w:val="single" w:sz="8" w:space="0" w:color="auto"/>
              <w:right w:val="nil"/>
            </w:tcBorders>
            <w:shd w:val="clear" w:color="auto" w:fill="1F3864"/>
            <w:noWrap/>
            <w:vAlign w:val="bottom"/>
            <w:hideMark/>
          </w:tcPr>
          <w:p w:rsidR="00B96692" w:rsidRPr="00A703CB" w:rsidRDefault="00B96692" w:rsidP="001E5DD7">
            <w:pPr>
              <w:jc w:val="center"/>
              <w:rPr>
                <w:rFonts w:eastAsia="Times New Roman" w:cs="Calibri"/>
                <w:color w:val="FFFFFF"/>
                <w:lang w:eastAsia="es-CR"/>
              </w:rPr>
            </w:pPr>
            <w:r w:rsidRPr="00A703CB">
              <w:rPr>
                <w:rFonts w:eastAsia="Times New Roman" w:cs="Calibri"/>
                <w:color w:val="FFFFFF"/>
                <w:lang w:eastAsia="es-CR"/>
              </w:rPr>
              <w:t>NO</w:t>
            </w:r>
          </w:p>
        </w:tc>
        <w:tc>
          <w:tcPr>
            <w:tcW w:w="2380" w:type="dxa"/>
            <w:vMerge/>
            <w:tcBorders>
              <w:left w:val="single" w:sz="8" w:space="0" w:color="auto"/>
              <w:bottom w:val="single" w:sz="8" w:space="0" w:color="auto"/>
              <w:right w:val="single" w:sz="8" w:space="0" w:color="auto"/>
            </w:tcBorders>
            <w:shd w:val="clear" w:color="auto" w:fill="1F3864"/>
            <w:noWrap/>
            <w:vAlign w:val="bottom"/>
            <w:hideMark/>
          </w:tcPr>
          <w:p w:rsidR="00B96692" w:rsidRPr="00621B06" w:rsidRDefault="00B96692" w:rsidP="001E5DD7">
            <w:pPr>
              <w:rPr>
                <w:rFonts w:eastAsia="Times New Roman" w:cs="Calibri"/>
                <w:color w:val="FFFFFF"/>
                <w:lang w:eastAsia="es-CR"/>
              </w:rPr>
            </w:pPr>
          </w:p>
        </w:tc>
      </w:tr>
      <w:tr w:rsidR="002018D7" w:rsidRPr="00166985" w:rsidTr="001E5DD7">
        <w:trPr>
          <w:trHeight w:val="288"/>
        </w:trPr>
        <w:tc>
          <w:tcPr>
            <w:tcW w:w="2300" w:type="dxa"/>
            <w:tcBorders>
              <w:top w:val="nil"/>
              <w:left w:val="single" w:sz="8" w:space="0" w:color="auto"/>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925" w:type="dxa"/>
            <w:tcBorders>
              <w:top w:val="nil"/>
              <w:left w:val="nil"/>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555" w:type="dxa"/>
            <w:tcBorders>
              <w:top w:val="nil"/>
              <w:left w:val="single" w:sz="4" w:space="0" w:color="auto"/>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2380" w:type="dxa"/>
            <w:tcBorders>
              <w:top w:val="nil"/>
              <w:left w:val="single" w:sz="4" w:space="0" w:color="auto"/>
              <w:bottom w:val="single" w:sz="4" w:space="0" w:color="auto"/>
              <w:right w:val="single" w:sz="8"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r>
    </w:tbl>
    <w:p w:rsidR="002018D7" w:rsidRDefault="002018D7" w:rsidP="002018D7">
      <w:pPr>
        <w:spacing w:after="160" w:line="259" w:lineRule="auto"/>
        <w:jc w:val="both"/>
        <w:rPr>
          <w:rFonts w:ascii="Arial Narrow" w:hAnsi="Arial Narrow" w:cs="Arial"/>
          <w:bCs/>
        </w:rPr>
      </w:pPr>
    </w:p>
    <w:p w:rsidR="000752F8" w:rsidRPr="000752F8" w:rsidRDefault="000752F8" w:rsidP="002018D7">
      <w:pPr>
        <w:spacing w:after="160" w:line="259" w:lineRule="auto"/>
        <w:jc w:val="both"/>
        <w:rPr>
          <w:rFonts w:ascii="Arial Narrow" w:hAnsi="Arial Narrow" w:cs="Arial"/>
          <w:b/>
        </w:rPr>
      </w:pPr>
      <w:r w:rsidRPr="000752F8">
        <w:rPr>
          <w:rFonts w:ascii="Arial Narrow" w:hAnsi="Arial Narrow" w:cs="Arial"/>
          <w:b/>
        </w:rPr>
        <w:t xml:space="preserve">Ingresos No Tributarios </w:t>
      </w:r>
    </w:p>
    <w:tbl>
      <w:tblPr>
        <w:tblW w:w="9640" w:type="dxa"/>
        <w:tblCellMar>
          <w:left w:w="70" w:type="dxa"/>
          <w:right w:w="70" w:type="dxa"/>
        </w:tblCellMar>
        <w:tblLook w:val="04A0" w:firstRow="1" w:lastRow="0" w:firstColumn="1" w:lastColumn="0" w:noHBand="0" w:noVBand="1"/>
      </w:tblPr>
      <w:tblGrid>
        <w:gridCol w:w="2300"/>
        <w:gridCol w:w="1240"/>
        <w:gridCol w:w="1240"/>
        <w:gridCol w:w="925"/>
        <w:gridCol w:w="1555"/>
        <w:gridCol w:w="2380"/>
      </w:tblGrid>
      <w:tr w:rsidR="00B96692" w:rsidRPr="006E5BDF" w:rsidTr="00621B06">
        <w:trPr>
          <w:trHeight w:val="876"/>
        </w:trPr>
        <w:tc>
          <w:tcPr>
            <w:tcW w:w="2300" w:type="dxa"/>
            <w:vMerge w:val="restart"/>
            <w:tcBorders>
              <w:top w:val="single" w:sz="8" w:space="0" w:color="auto"/>
              <w:left w:val="single" w:sz="8" w:space="0" w:color="auto"/>
              <w:right w:val="nil"/>
            </w:tcBorders>
            <w:shd w:val="clear" w:color="auto" w:fill="1F3864"/>
            <w:hideMark/>
          </w:tcPr>
          <w:p w:rsidR="000752F8" w:rsidRPr="00A703CB" w:rsidRDefault="000752F8" w:rsidP="00B96692">
            <w:pPr>
              <w:rPr>
                <w:rFonts w:ascii="Arial Narrow" w:eastAsia="Times New Roman" w:hAnsi="Arial Narrow" w:cs="Calibri"/>
                <w:color w:val="FFFFFF"/>
                <w:lang w:eastAsia="es-CR"/>
              </w:rPr>
            </w:pPr>
          </w:p>
          <w:p w:rsidR="00B96692" w:rsidRPr="00A703CB" w:rsidRDefault="00B96692" w:rsidP="00B96692">
            <w:pPr>
              <w:rPr>
                <w:rFonts w:ascii="Arial Narrow" w:eastAsia="Times New Roman" w:hAnsi="Arial Narrow" w:cs="Calibri"/>
                <w:color w:val="FFFFFF"/>
                <w:lang w:eastAsia="es-CR"/>
              </w:rPr>
            </w:pPr>
            <w:r w:rsidRPr="00A703CB">
              <w:rPr>
                <w:rFonts w:ascii="Arial Narrow" w:eastAsia="Times New Roman" w:hAnsi="Arial Narrow" w:cs="Calibri"/>
                <w:color w:val="FFFFFF"/>
                <w:lang w:eastAsia="es-CR"/>
              </w:rPr>
              <w:t>Ingresos no Tributarios </w:t>
            </w:r>
          </w:p>
        </w:tc>
        <w:tc>
          <w:tcPr>
            <w:tcW w:w="1240" w:type="dxa"/>
            <w:vMerge w:val="restart"/>
            <w:tcBorders>
              <w:top w:val="single" w:sz="8" w:space="0" w:color="auto"/>
              <w:left w:val="single" w:sz="8" w:space="0" w:color="auto"/>
              <w:right w:val="single" w:sz="8" w:space="0" w:color="auto"/>
            </w:tcBorders>
            <w:shd w:val="clear" w:color="auto" w:fill="1F3864"/>
            <w:hideMark/>
          </w:tcPr>
          <w:p w:rsidR="00B96692" w:rsidRPr="00A703CB" w:rsidRDefault="00B96692" w:rsidP="00B96692">
            <w:pPr>
              <w:rPr>
                <w:rFonts w:ascii="Arial Narrow" w:eastAsia="Times New Roman" w:hAnsi="Arial Narrow" w:cs="Calibri"/>
                <w:color w:val="FFFFFF"/>
                <w:lang w:eastAsia="es-CR"/>
              </w:rPr>
            </w:pPr>
            <w:r w:rsidRPr="00A703CB">
              <w:rPr>
                <w:rFonts w:ascii="Arial Narrow" w:eastAsia="Times New Roman" w:hAnsi="Arial Narrow" w:cs="Calibri"/>
                <w:color w:val="FFFFFF"/>
                <w:lang w:eastAsia="es-CR"/>
              </w:rPr>
              <w:t>MONTO en millones de colones </w:t>
            </w:r>
          </w:p>
        </w:tc>
        <w:tc>
          <w:tcPr>
            <w:tcW w:w="1240" w:type="dxa"/>
            <w:vMerge w:val="restart"/>
            <w:tcBorders>
              <w:top w:val="single" w:sz="8" w:space="0" w:color="auto"/>
              <w:left w:val="nil"/>
              <w:right w:val="single" w:sz="8" w:space="0" w:color="auto"/>
            </w:tcBorders>
            <w:shd w:val="clear" w:color="auto" w:fill="1F3864"/>
            <w:hideMark/>
          </w:tcPr>
          <w:p w:rsidR="00B96692" w:rsidRPr="00A703CB" w:rsidRDefault="00B96692" w:rsidP="00B96692">
            <w:pPr>
              <w:rPr>
                <w:rFonts w:ascii="Arial Narrow" w:eastAsia="Times New Roman" w:hAnsi="Arial Narrow" w:cs="Calibri"/>
                <w:color w:val="FFFFFF"/>
                <w:lang w:eastAsia="es-CR"/>
              </w:rPr>
            </w:pPr>
            <w:r w:rsidRPr="00A703CB">
              <w:rPr>
                <w:rFonts w:ascii="Arial Narrow" w:eastAsia="Times New Roman" w:hAnsi="Arial Narrow" w:cs="Calibri"/>
                <w:color w:val="FFFFFF"/>
                <w:lang w:eastAsia="es-CR"/>
              </w:rPr>
              <w:t>De 1 a 10               (indicar afectación) </w:t>
            </w:r>
          </w:p>
        </w:tc>
        <w:tc>
          <w:tcPr>
            <w:tcW w:w="2480" w:type="dxa"/>
            <w:gridSpan w:val="2"/>
            <w:tcBorders>
              <w:top w:val="single" w:sz="8" w:space="0" w:color="auto"/>
              <w:left w:val="nil"/>
              <w:bottom w:val="nil"/>
              <w:right w:val="nil"/>
            </w:tcBorders>
            <w:shd w:val="clear" w:color="auto" w:fill="1F3864"/>
            <w:hideMark/>
          </w:tcPr>
          <w:p w:rsidR="00B96692" w:rsidRPr="00A703CB" w:rsidRDefault="00B96692" w:rsidP="001E5DD7">
            <w:pPr>
              <w:jc w:val="center"/>
              <w:rPr>
                <w:rFonts w:ascii="Arial Narrow" w:eastAsia="Times New Roman" w:hAnsi="Arial Narrow" w:cs="Calibri"/>
                <w:color w:val="FFFFFF"/>
                <w:lang w:eastAsia="es-CR"/>
              </w:rPr>
            </w:pPr>
            <w:r w:rsidRPr="00A703CB">
              <w:rPr>
                <w:rFonts w:ascii="Arial Narrow" w:eastAsia="Times New Roman" w:hAnsi="Arial Narrow" w:cs="Calibri"/>
                <w:color w:val="FFFFFF"/>
                <w:lang w:eastAsia="es-CR"/>
              </w:rPr>
              <w:t>Se detecta Deterioro</w:t>
            </w:r>
          </w:p>
        </w:tc>
        <w:tc>
          <w:tcPr>
            <w:tcW w:w="2380" w:type="dxa"/>
            <w:vMerge w:val="restart"/>
            <w:tcBorders>
              <w:top w:val="single" w:sz="8" w:space="0" w:color="auto"/>
              <w:left w:val="single" w:sz="8" w:space="0" w:color="auto"/>
              <w:right w:val="single" w:sz="8" w:space="0" w:color="auto"/>
            </w:tcBorders>
            <w:shd w:val="clear" w:color="auto" w:fill="1F3864"/>
            <w:hideMark/>
          </w:tcPr>
          <w:p w:rsidR="000752F8" w:rsidRPr="00A703CB" w:rsidRDefault="000752F8" w:rsidP="00B96692">
            <w:pPr>
              <w:rPr>
                <w:rFonts w:ascii="Arial Narrow" w:eastAsia="Times New Roman" w:hAnsi="Arial Narrow" w:cs="Calibri"/>
                <w:color w:val="FFFFFF"/>
                <w:lang w:eastAsia="es-CR"/>
              </w:rPr>
            </w:pPr>
          </w:p>
          <w:p w:rsidR="00B96692" w:rsidRPr="00A703CB" w:rsidRDefault="00B96692" w:rsidP="000752F8">
            <w:pPr>
              <w:jc w:val="center"/>
              <w:rPr>
                <w:rFonts w:ascii="Arial Narrow" w:eastAsia="Times New Roman" w:hAnsi="Arial Narrow" w:cs="Calibri"/>
                <w:color w:val="FFFFFF"/>
                <w:lang w:eastAsia="es-CR"/>
              </w:rPr>
            </w:pPr>
            <w:r w:rsidRPr="00A703CB">
              <w:rPr>
                <w:rFonts w:ascii="Arial Narrow" w:eastAsia="Times New Roman" w:hAnsi="Arial Narrow" w:cs="Calibri"/>
                <w:color w:val="FFFFFF"/>
                <w:lang w:eastAsia="es-CR"/>
              </w:rPr>
              <w:t>Observaciones</w:t>
            </w:r>
          </w:p>
        </w:tc>
      </w:tr>
      <w:tr w:rsidR="004D162A" w:rsidRPr="00166985" w:rsidTr="00A703CB">
        <w:trPr>
          <w:trHeight w:val="117"/>
        </w:trPr>
        <w:tc>
          <w:tcPr>
            <w:tcW w:w="2300" w:type="dxa"/>
            <w:vMerge/>
            <w:tcBorders>
              <w:left w:val="single" w:sz="8" w:space="0" w:color="auto"/>
              <w:bottom w:val="single" w:sz="8" w:space="0" w:color="auto"/>
              <w:right w:val="nil"/>
            </w:tcBorders>
            <w:shd w:val="clear" w:color="auto" w:fill="auto"/>
            <w:noWrap/>
            <w:vAlign w:val="bottom"/>
            <w:hideMark/>
          </w:tcPr>
          <w:p w:rsidR="00B96692" w:rsidRPr="00166985" w:rsidRDefault="00B96692" w:rsidP="001E5DD7">
            <w:pPr>
              <w:rPr>
                <w:rFonts w:eastAsia="Times New Roman" w:cs="Calibri"/>
                <w:color w:val="000000"/>
                <w:lang w:eastAsia="es-CR"/>
              </w:rPr>
            </w:pPr>
          </w:p>
        </w:tc>
        <w:tc>
          <w:tcPr>
            <w:tcW w:w="1240" w:type="dxa"/>
            <w:vMerge/>
            <w:tcBorders>
              <w:left w:val="single" w:sz="8" w:space="0" w:color="auto"/>
              <w:bottom w:val="single" w:sz="8" w:space="0" w:color="auto"/>
              <w:right w:val="single" w:sz="8" w:space="0" w:color="auto"/>
            </w:tcBorders>
            <w:shd w:val="clear" w:color="auto" w:fill="auto"/>
            <w:noWrap/>
            <w:vAlign w:val="bottom"/>
            <w:hideMark/>
          </w:tcPr>
          <w:p w:rsidR="00B96692" w:rsidRPr="00166985" w:rsidRDefault="00B96692" w:rsidP="001E5DD7">
            <w:pPr>
              <w:rPr>
                <w:rFonts w:eastAsia="Times New Roman" w:cs="Calibri"/>
                <w:color w:val="000000"/>
                <w:lang w:eastAsia="es-CR"/>
              </w:rPr>
            </w:pPr>
          </w:p>
        </w:tc>
        <w:tc>
          <w:tcPr>
            <w:tcW w:w="1240" w:type="dxa"/>
            <w:vMerge/>
            <w:tcBorders>
              <w:left w:val="nil"/>
              <w:bottom w:val="single" w:sz="8" w:space="0" w:color="auto"/>
              <w:right w:val="single" w:sz="8" w:space="0" w:color="auto"/>
            </w:tcBorders>
            <w:shd w:val="clear" w:color="auto" w:fill="auto"/>
            <w:noWrap/>
            <w:vAlign w:val="bottom"/>
            <w:hideMark/>
          </w:tcPr>
          <w:p w:rsidR="00B96692" w:rsidRPr="00166985" w:rsidRDefault="00B96692" w:rsidP="001E5DD7">
            <w:pPr>
              <w:rPr>
                <w:rFonts w:eastAsia="Times New Roman" w:cs="Calibri"/>
                <w:color w:val="000000"/>
                <w:lang w:eastAsia="es-CR"/>
              </w:rPr>
            </w:pPr>
          </w:p>
        </w:tc>
        <w:tc>
          <w:tcPr>
            <w:tcW w:w="925" w:type="dxa"/>
            <w:tcBorders>
              <w:top w:val="single" w:sz="8" w:space="0" w:color="auto"/>
              <w:left w:val="nil"/>
              <w:bottom w:val="single" w:sz="8" w:space="0" w:color="auto"/>
              <w:right w:val="single" w:sz="8" w:space="0" w:color="auto"/>
            </w:tcBorders>
            <w:shd w:val="clear" w:color="auto" w:fill="1F3864"/>
            <w:noWrap/>
            <w:vAlign w:val="bottom"/>
            <w:hideMark/>
          </w:tcPr>
          <w:p w:rsidR="00B96692" w:rsidRPr="00A703CB" w:rsidRDefault="00B96692" w:rsidP="001E5DD7">
            <w:pPr>
              <w:jc w:val="center"/>
              <w:rPr>
                <w:rFonts w:eastAsia="Times New Roman" w:cs="Calibri"/>
                <w:color w:val="FFFFFF"/>
                <w:lang w:eastAsia="es-CR"/>
              </w:rPr>
            </w:pPr>
            <w:r w:rsidRPr="00A703CB">
              <w:rPr>
                <w:rFonts w:eastAsia="Times New Roman" w:cs="Calibri"/>
                <w:color w:val="FFFFFF"/>
                <w:lang w:eastAsia="es-CR"/>
              </w:rPr>
              <w:t>SI</w:t>
            </w:r>
          </w:p>
        </w:tc>
        <w:tc>
          <w:tcPr>
            <w:tcW w:w="1555" w:type="dxa"/>
            <w:tcBorders>
              <w:top w:val="single" w:sz="8" w:space="0" w:color="auto"/>
              <w:left w:val="nil"/>
              <w:bottom w:val="single" w:sz="8" w:space="0" w:color="auto"/>
              <w:right w:val="nil"/>
            </w:tcBorders>
            <w:shd w:val="clear" w:color="auto" w:fill="1F3864"/>
            <w:noWrap/>
            <w:vAlign w:val="bottom"/>
            <w:hideMark/>
          </w:tcPr>
          <w:p w:rsidR="00B96692" w:rsidRPr="00A703CB" w:rsidRDefault="00B96692" w:rsidP="001E5DD7">
            <w:pPr>
              <w:jc w:val="center"/>
              <w:rPr>
                <w:rFonts w:eastAsia="Times New Roman" w:cs="Calibri"/>
                <w:color w:val="FFFFFF"/>
                <w:lang w:eastAsia="es-CR"/>
              </w:rPr>
            </w:pPr>
            <w:r w:rsidRPr="00A703CB">
              <w:rPr>
                <w:rFonts w:eastAsia="Times New Roman" w:cs="Calibri"/>
                <w:color w:val="FFFFFF"/>
                <w:lang w:eastAsia="es-CR"/>
              </w:rPr>
              <w:t>NO</w:t>
            </w:r>
          </w:p>
        </w:tc>
        <w:tc>
          <w:tcPr>
            <w:tcW w:w="2380" w:type="dxa"/>
            <w:vMerge/>
            <w:tcBorders>
              <w:left w:val="single" w:sz="8" w:space="0" w:color="auto"/>
              <w:bottom w:val="single" w:sz="8" w:space="0" w:color="auto"/>
              <w:right w:val="single" w:sz="8" w:space="0" w:color="auto"/>
            </w:tcBorders>
            <w:shd w:val="clear" w:color="auto" w:fill="auto"/>
            <w:noWrap/>
            <w:vAlign w:val="bottom"/>
            <w:hideMark/>
          </w:tcPr>
          <w:p w:rsidR="00B96692" w:rsidRPr="00166985" w:rsidRDefault="00B96692" w:rsidP="001E5DD7">
            <w:pPr>
              <w:rPr>
                <w:rFonts w:eastAsia="Times New Roman" w:cs="Calibri"/>
                <w:color w:val="000000"/>
                <w:lang w:eastAsia="es-CR"/>
              </w:rPr>
            </w:pPr>
          </w:p>
        </w:tc>
      </w:tr>
      <w:tr w:rsidR="002018D7" w:rsidRPr="00166985" w:rsidTr="001E5DD7">
        <w:trPr>
          <w:trHeight w:val="288"/>
        </w:trPr>
        <w:tc>
          <w:tcPr>
            <w:tcW w:w="2300" w:type="dxa"/>
            <w:tcBorders>
              <w:top w:val="nil"/>
              <w:left w:val="single" w:sz="8" w:space="0" w:color="auto"/>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925" w:type="dxa"/>
            <w:tcBorders>
              <w:top w:val="nil"/>
              <w:left w:val="nil"/>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555" w:type="dxa"/>
            <w:tcBorders>
              <w:top w:val="nil"/>
              <w:left w:val="single" w:sz="4" w:space="0" w:color="auto"/>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2380" w:type="dxa"/>
            <w:tcBorders>
              <w:top w:val="nil"/>
              <w:left w:val="single" w:sz="4" w:space="0" w:color="auto"/>
              <w:bottom w:val="single" w:sz="4" w:space="0" w:color="auto"/>
              <w:right w:val="single" w:sz="8"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r>
    </w:tbl>
    <w:p w:rsidR="002018D7" w:rsidRDefault="002018D7" w:rsidP="002018D7">
      <w:pPr>
        <w:spacing w:after="160" w:line="259" w:lineRule="auto"/>
        <w:jc w:val="both"/>
        <w:rPr>
          <w:rFonts w:ascii="Arial Narrow" w:hAnsi="Arial Narrow" w:cs="Arial"/>
          <w:bCs/>
        </w:rPr>
      </w:pPr>
    </w:p>
    <w:p w:rsidR="000752F8" w:rsidRDefault="000752F8" w:rsidP="002018D7">
      <w:pPr>
        <w:spacing w:after="160" w:line="259" w:lineRule="auto"/>
        <w:jc w:val="both"/>
        <w:rPr>
          <w:rFonts w:ascii="Arial Narrow" w:hAnsi="Arial Narrow" w:cs="Arial"/>
          <w:bCs/>
        </w:rPr>
      </w:pPr>
      <w:r w:rsidRPr="000752F8">
        <w:rPr>
          <w:rFonts w:ascii="Arial Narrow" w:hAnsi="Arial Narrow" w:cs="Arial"/>
          <w:b/>
        </w:rPr>
        <w:t>Transferencias Corrientes</w:t>
      </w:r>
      <w:r>
        <w:rPr>
          <w:rFonts w:ascii="Arial Narrow" w:hAnsi="Arial Narrow" w:cs="Arial"/>
          <w:bCs/>
        </w:rPr>
        <w:t>:</w:t>
      </w:r>
    </w:p>
    <w:tbl>
      <w:tblPr>
        <w:tblW w:w="9640" w:type="dxa"/>
        <w:tblCellMar>
          <w:left w:w="70" w:type="dxa"/>
          <w:right w:w="70" w:type="dxa"/>
        </w:tblCellMar>
        <w:tblLook w:val="04A0" w:firstRow="1" w:lastRow="0" w:firstColumn="1" w:lastColumn="0" w:noHBand="0" w:noVBand="1"/>
      </w:tblPr>
      <w:tblGrid>
        <w:gridCol w:w="2300"/>
        <w:gridCol w:w="1240"/>
        <w:gridCol w:w="1240"/>
        <w:gridCol w:w="925"/>
        <w:gridCol w:w="1555"/>
        <w:gridCol w:w="2380"/>
      </w:tblGrid>
      <w:tr w:rsidR="000752F8" w:rsidRPr="00166985" w:rsidTr="00621B06">
        <w:trPr>
          <w:trHeight w:val="876"/>
        </w:trPr>
        <w:tc>
          <w:tcPr>
            <w:tcW w:w="2300" w:type="dxa"/>
            <w:vMerge w:val="restart"/>
            <w:tcBorders>
              <w:top w:val="single" w:sz="8" w:space="0" w:color="auto"/>
              <w:left w:val="single" w:sz="8" w:space="0" w:color="auto"/>
              <w:right w:val="nil"/>
            </w:tcBorders>
            <w:shd w:val="clear" w:color="auto" w:fill="1F3864"/>
            <w:hideMark/>
          </w:tcPr>
          <w:p w:rsidR="000752F8" w:rsidRPr="00840573" w:rsidRDefault="000752F8" w:rsidP="000752F8">
            <w:pPr>
              <w:jc w:val="center"/>
              <w:rPr>
                <w:rFonts w:ascii="Arial Narrow" w:eastAsia="Times New Roman" w:hAnsi="Arial Narrow" w:cs="Calibri"/>
                <w:color w:val="FFFFFF"/>
                <w:lang w:eastAsia="es-CR"/>
              </w:rPr>
            </w:pPr>
          </w:p>
          <w:p w:rsidR="000752F8" w:rsidRPr="00840573" w:rsidRDefault="000752F8" w:rsidP="000752F8">
            <w:pPr>
              <w:jc w:val="center"/>
              <w:rPr>
                <w:rFonts w:ascii="Arial Narrow" w:eastAsia="Times New Roman" w:hAnsi="Arial Narrow" w:cs="Calibri"/>
                <w:color w:val="FFFFFF"/>
                <w:lang w:eastAsia="es-CR"/>
              </w:rPr>
            </w:pPr>
            <w:r w:rsidRPr="00840573">
              <w:rPr>
                <w:rFonts w:ascii="Arial Narrow" w:eastAsia="Times New Roman" w:hAnsi="Arial Narrow" w:cs="Calibri"/>
                <w:color w:val="FFFFFF"/>
                <w:lang w:eastAsia="es-CR"/>
              </w:rPr>
              <w:t>Transferencias Corrientes</w:t>
            </w:r>
          </w:p>
        </w:tc>
        <w:tc>
          <w:tcPr>
            <w:tcW w:w="1240" w:type="dxa"/>
            <w:vMerge w:val="restart"/>
            <w:tcBorders>
              <w:top w:val="single" w:sz="8" w:space="0" w:color="auto"/>
              <w:left w:val="single" w:sz="8" w:space="0" w:color="auto"/>
              <w:right w:val="single" w:sz="8" w:space="0" w:color="auto"/>
            </w:tcBorders>
            <w:shd w:val="clear" w:color="auto" w:fill="1F3864"/>
            <w:hideMark/>
          </w:tcPr>
          <w:p w:rsidR="000752F8" w:rsidRPr="00840573" w:rsidRDefault="000752F8" w:rsidP="000752F8">
            <w:pPr>
              <w:rPr>
                <w:rFonts w:ascii="Arial Narrow" w:eastAsia="Times New Roman" w:hAnsi="Arial Narrow" w:cs="Calibri"/>
                <w:color w:val="FFFFFF"/>
                <w:lang w:eastAsia="es-CR"/>
              </w:rPr>
            </w:pPr>
            <w:r w:rsidRPr="00840573">
              <w:rPr>
                <w:rFonts w:ascii="Arial Narrow" w:eastAsia="Times New Roman" w:hAnsi="Arial Narrow" w:cs="Calibri"/>
                <w:color w:val="FFFFFF"/>
                <w:lang w:eastAsia="es-CR"/>
              </w:rPr>
              <w:t>MONTO en millones de colones</w:t>
            </w:r>
            <w:r w:rsidRPr="00840573">
              <w:rPr>
                <w:rFonts w:ascii="Arial Narrow" w:eastAsia="Times New Roman" w:hAnsi="Arial Narrow" w:cs="Calibri"/>
                <w:color w:val="000000"/>
                <w:lang w:eastAsia="es-CR"/>
              </w:rPr>
              <w:t> </w:t>
            </w:r>
          </w:p>
        </w:tc>
        <w:tc>
          <w:tcPr>
            <w:tcW w:w="1240" w:type="dxa"/>
            <w:vMerge w:val="restart"/>
            <w:tcBorders>
              <w:top w:val="single" w:sz="8" w:space="0" w:color="auto"/>
              <w:left w:val="nil"/>
              <w:right w:val="single" w:sz="8" w:space="0" w:color="auto"/>
            </w:tcBorders>
            <w:shd w:val="clear" w:color="auto" w:fill="1F3864"/>
            <w:hideMark/>
          </w:tcPr>
          <w:p w:rsidR="000752F8" w:rsidRPr="00840573" w:rsidRDefault="000752F8" w:rsidP="000752F8">
            <w:pPr>
              <w:rPr>
                <w:rFonts w:ascii="Arial Narrow" w:eastAsia="Times New Roman" w:hAnsi="Arial Narrow" w:cs="Calibri"/>
                <w:color w:val="FFFFFF"/>
                <w:lang w:eastAsia="es-CR"/>
              </w:rPr>
            </w:pPr>
            <w:r w:rsidRPr="00840573">
              <w:rPr>
                <w:rFonts w:ascii="Arial Narrow" w:eastAsia="Times New Roman" w:hAnsi="Arial Narrow" w:cs="Calibri"/>
                <w:color w:val="FFFFFF"/>
                <w:lang w:eastAsia="es-CR"/>
              </w:rPr>
              <w:t>De 1 a 10               (indicar afectación)</w:t>
            </w:r>
            <w:r w:rsidRPr="00840573">
              <w:rPr>
                <w:rFonts w:ascii="Arial Narrow" w:eastAsia="Times New Roman" w:hAnsi="Arial Narrow" w:cs="Calibri"/>
                <w:color w:val="000000"/>
                <w:lang w:eastAsia="es-CR"/>
              </w:rPr>
              <w:t> </w:t>
            </w:r>
          </w:p>
        </w:tc>
        <w:tc>
          <w:tcPr>
            <w:tcW w:w="2480" w:type="dxa"/>
            <w:gridSpan w:val="2"/>
            <w:tcBorders>
              <w:top w:val="single" w:sz="8" w:space="0" w:color="auto"/>
              <w:left w:val="nil"/>
              <w:bottom w:val="nil"/>
              <w:right w:val="nil"/>
            </w:tcBorders>
            <w:shd w:val="clear" w:color="auto" w:fill="1F3864"/>
            <w:hideMark/>
          </w:tcPr>
          <w:p w:rsidR="000752F8" w:rsidRPr="00840573" w:rsidRDefault="000752F8" w:rsidP="001E5DD7">
            <w:pPr>
              <w:jc w:val="center"/>
              <w:rPr>
                <w:rFonts w:ascii="Arial Narrow" w:eastAsia="Times New Roman" w:hAnsi="Arial Narrow" w:cs="Calibri"/>
                <w:color w:val="FFFFFF"/>
                <w:lang w:eastAsia="es-CR"/>
              </w:rPr>
            </w:pPr>
            <w:r w:rsidRPr="00840573">
              <w:rPr>
                <w:rFonts w:ascii="Arial Narrow" w:eastAsia="Times New Roman" w:hAnsi="Arial Narrow" w:cs="Calibri"/>
                <w:color w:val="FFFFFF"/>
                <w:lang w:eastAsia="es-CR"/>
              </w:rPr>
              <w:t>Se detecta Deterioro</w:t>
            </w:r>
          </w:p>
        </w:tc>
        <w:tc>
          <w:tcPr>
            <w:tcW w:w="2380" w:type="dxa"/>
            <w:vMerge w:val="restart"/>
            <w:tcBorders>
              <w:top w:val="single" w:sz="8" w:space="0" w:color="auto"/>
              <w:left w:val="single" w:sz="8" w:space="0" w:color="auto"/>
              <w:right w:val="single" w:sz="8" w:space="0" w:color="auto"/>
            </w:tcBorders>
            <w:shd w:val="clear" w:color="auto" w:fill="1F3864"/>
            <w:hideMark/>
          </w:tcPr>
          <w:p w:rsidR="000752F8" w:rsidRPr="00840573" w:rsidRDefault="000752F8" w:rsidP="000752F8">
            <w:pPr>
              <w:jc w:val="center"/>
              <w:rPr>
                <w:rFonts w:ascii="Arial Narrow" w:eastAsia="Times New Roman" w:hAnsi="Arial Narrow" w:cs="Calibri"/>
                <w:color w:val="FFFFFF"/>
                <w:lang w:eastAsia="es-CR"/>
              </w:rPr>
            </w:pPr>
          </w:p>
          <w:p w:rsidR="000752F8" w:rsidRPr="00840573" w:rsidRDefault="000752F8" w:rsidP="000752F8">
            <w:pPr>
              <w:jc w:val="center"/>
              <w:rPr>
                <w:rFonts w:ascii="Arial Narrow" w:eastAsia="Times New Roman" w:hAnsi="Arial Narrow" w:cs="Calibri"/>
                <w:color w:val="FFFFFF"/>
                <w:lang w:eastAsia="es-CR"/>
              </w:rPr>
            </w:pPr>
            <w:r w:rsidRPr="00840573">
              <w:rPr>
                <w:rFonts w:ascii="Arial Narrow" w:eastAsia="Times New Roman" w:hAnsi="Arial Narrow" w:cs="Calibri"/>
                <w:color w:val="FFFFFF"/>
                <w:lang w:eastAsia="es-CR"/>
              </w:rPr>
              <w:t>Observaciones</w:t>
            </w:r>
          </w:p>
        </w:tc>
      </w:tr>
      <w:tr w:rsidR="004D162A" w:rsidRPr="00166985" w:rsidTr="006E5BDF">
        <w:trPr>
          <w:trHeight w:val="34"/>
        </w:trPr>
        <w:tc>
          <w:tcPr>
            <w:tcW w:w="2300" w:type="dxa"/>
            <w:vMerge/>
            <w:tcBorders>
              <w:left w:val="single" w:sz="8" w:space="0" w:color="auto"/>
              <w:bottom w:val="single" w:sz="8" w:space="0" w:color="auto"/>
              <w:right w:val="nil"/>
            </w:tcBorders>
            <w:shd w:val="clear" w:color="auto" w:fill="auto"/>
            <w:noWrap/>
            <w:vAlign w:val="bottom"/>
            <w:hideMark/>
          </w:tcPr>
          <w:p w:rsidR="000752F8" w:rsidRPr="00166985" w:rsidRDefault="000752F8" w:rsidP="001E5DD7">
            <w:pPr>
              <w:rPr>
                <w:rFonts w:eastAsia="Times New Roman" w:cs="Calibri"/>
                <w:color w:val="000000"/>
                <w:lang w:eastAsia="es-CR"/>
              </w:rPr>
            </w:pPr>
          </w:p>
        </w:tc>
        <w:tc>
          <w:tcPr>
            <w:tcW w:w="1240" w:type="dxa"/>
            <w:vMerge/>
            <w:tcBorders>
              <w:left w:val="single" w:sz="8" w:space="0" w:color="auto"/>
              <w:bottom w:val="single" w:sz="8" w:space="0" w:color="auto"/>
              <w:right w:val="single" w:sz="8" w:space="0" w:color="auto"/>
            </w:tcBorders>
            <w:shd w:val="clear" w:color="auto" w:fill="auto"/>
            <w:noWrap/>
            <w:vAlign w:val="bottom"/>
            <w:hideMark/>
          </w:tcPr>
          <w:p w:rsidR="000752F8" w:rsidRPr="00166985" w:rsidRDefault="000752F8" w:rsidP="001E5DD7">
            <w:pPr>
              <w:rPr>
                <w:rFonts w:eastAsia="Times New Roman" w:cs="Calibri"/>
                <w:color w:val="000000"/>
                <w:lang w:eastAsia="es-CR"/>
              </w:rPr>
            </w:pPr>
          </w:p>
        </w:tc>
        <w:tc>
          <w:tcPr>
            <w:tcW w:w="1240" w:type="dxa"/>
            <w:vMerge/>
            <w:tcBorders>
              <w:left w:val="nil"/>
              <w:bottom w:val="single" w:sz="8" w:space="0" w:color="auto"/>
              <w:right w:val="single" w:sz="8" w:space="0" w:color="auto"/>
            </w:tcBorders>
            <w:shd w:val="clear" w:color="auto" w:fill="auto"/>
            <w:noWrap/>
            <w:vAlign w:val="bottom"/>
            <w:hideMark/>
          </w:tcPr>
          <w:p w:rsidR="000752F8" w:rsidRPr="00166985" w:rsidRDefault="000752F8" w:rsidP="001E5DD7">
            <w:pPr>
              <w:rPr>
                <w:rFonts w:eastAsia="Times New Roman" w:cs="Calibri"/>
                <w:color w:val="000000"/>
                <w:lang w:eastAsia="es-CR"/>
              </w:rPr>
            </w:pPr>
          </w:p>
        </w:tc>
        <w:tc>
          <w:tcPr>
            <w:tcW w:w="925" w:type="dxa"/>
            <w:tcBorders>
              <w:top w:val="single" w:sz="8" w:space="0" w:color="auto"/>
              <w:left w:val="nil"/>
              <w:bottom w:val="single" w:sz="8" w:space="0" w:color="auto"/>
              <w:right w:val="single" w:sz="8" w:space="0" w:color="auto"/>
            </w:tcBorders>
            <w:shd w:val="clear" w:color="auto" w:fill="1F3864"/>
            <w:noWrap/>
            <w:vAlign w:val="bottom"/>
            <w:hideMark/>
          </w:tcPr>
          <w:p w:rsidR="000752F8" w:rsidRPr="00621B06" w:rsidRDefault="000752F8" w:rsidP="001E5DD7">
            <w:pPr>
              <w:jc w:val="center"/>
              <w:rPr>
                <w:rFonts w:eastAsia="Times New Roman" w:cs="Calibri"/>
                <w:b/>
                <w:bCs/>
                <w:color w:val="FFFFFF"/>
                <w:lang w:eastAsia="es-CR"/>
              </w:rPr>
            </w:pPr>
            <w:r w:rsidRPr="00621B06">
              <w:rPr>
                <w:rFonts w:eastAsia="Times New Roman" w:cs="Calibri"/>
                <w:b/>
                <w:bCs/>
                <w:color w:val="FFFFFF"/>
                <w:lang w:eastAsia="es-CR"/>
              </w:rPr>
              <w:t>SI</w:t>
            </w:r>
          </w:p>
        </w:tc>
        <w:tc>
          <w:tcPr>
            <w:tcW w:w="1555" w:type="dxa"/>
            <w:tcBorders>
              <w:top w:val="single" w:sz="8" w:space="0" w:color="auto"/>
              <w:left w:val="nil"/>
              <w:bottom w:val="single" w:sz="8" w:space="0" w:color="auto"/>
              <w:right w:val="nil"/>
            </w:tcBorders>
            <w:shd w:val="clear" w:color="auto" w:fill="1F3864"/>
            <w:noWrap/>
            <w:vAlign w:val="bottom"/>
            <w:hideMark/>
          </w:tcPr>
          <w:p w:rsidR="000752F8" w:rsidRPr="00621B06" w:rsidRDefault="000752F8" w:rsidP="001E5DD7">
            <w:pPr>
              <w:jc w:val="center"/>
              <w:rPr>
                <w:rFonts w:eastAsia="Times New Roman" w:cs="Calibri"/>
                <w:b/>
                <w:bCs/>
                <w:color w:val="FFFFFF"/>
                <w:lang w:eastAsia="es-CR"/>
              </w:rPr>
            </w:pPr>
            <w:r w:rsidRPr="00621B06">
              <w:rPr>
                <w:rFonts w:eastAsia="Times New Roman" w:cs="Calibri"/>
                <w:b/>
                <w:bCs/>
                <w:color w:val="FFFFFF"/>
                <w:lang w:eastAsia="es-CR"/>
              </w:rPr>
              <w:t>NO</w:t>
            </w:r>
          </w:p>
        </w:tc>
        <w:tc>
          <w:tcPr>
            <w:tcW w:w="2380" w:type="dxa"/>
            <w:vMerge/>
            <w:tcBorders>
              <w:left w:val="single" w:sz="8" w:space="0" w:color="auto"/>
              <w:bottom w:val="single" w:sz="8" w:space="0" w:color="auto"/>
              <w:right w:val="single" w:sz="8" w:space="0" w:color="auto"/>
            </w:tcBorders>
            <w:shd w:val="clear" w:color="auto" w:fill="auto"/>
            <w:noWrap/>
            <w:vAlign w:val="bottom"/>
            <w:hideMark/>
          </w:tcPr>
          <w:p w:rsidR="000752F8" w:rsidRPr="00166985" w:rsidRDefault="000752F8" w:rsidP="001E5DD7">
            <w:pPr>
              <w:rPr>
                <w:rFonts w:eastAsia="Times New Roman" w:cs="Calibri"/>
                <w:color w:val="000000"/>
                <w:lang w:eastAsia="es-CR"/>
              </w:rPr>
            </w:pPr>
          </w:p>
        </w:tc>
      </w:tr>
      <w:tr w:rsidR="002018D7" w:rsidRPr="00166985" w:rsidTr="001E5DD7">
        <w:trPr>
          <w:trHeight w:val="288"/>
        </w:trPr>
        <w:tc>
          <w:tcPr>
            <w:tcW w:w="2300" w:type="dxa"/>
            <w:tcBorders>
              <w:top w:val="nil"/>
              <w:left w:val="single" w:sz="8" w:space="0" w:color="auto"/>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925" w:type="dxa"/>
            <w:tcBorders>
              <w:top w:val="nil"/>
              <w:left w:val="nil"/>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555" w:type="dxa"/>
            <w:tcBorders>
              <w:top w:val="nil"/>
              <w:left w:val="single" w:sz="4" w:space="0" w:color="auto"/>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2380" w:type="dxa"/>
            <w:tcBorders>
              <w:top w:val="nil"/>
              <w:left w:val="single" w:sz="4" w:space="0" w:color="auto"/>
              <w:bottom w:val="single" w:sz="4" w:space="0" w:color="auto"/>
              <w:right w:val="single" w:sz="8"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r>
      <w:tr w:rsidR="002018D7" w:rsidRPr="00166985" w:rsidTr="001E5DD7">
        <w:trPr>
          <w:trHeight w:val="288"/>
        </w:trPr>
        <w:tc>
          <w:tcPr>
            <w:tcW w:w="2300" w:type="dxa"/>
            <w:tcBorders>
              <w:top w:val="nil"/>
              <w:left w:val="single" w:sz="8" w:space="0" w:color="auto"/>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925" w:type="dxa"/>
            <w:tcBorders>
              <w:top w:val="nil"/>
              <w:left w:val="nil"/>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555" w:type="dxa"/>
            <w:tcBorders>
              <w:top w:val="nil"/>
              <w:left w:val="single" w:sz="4" w:space="0" w:color="auto"/>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2380" w:type="dxa"/>
            <w:tcBorders>
              <w:top w:val="nil"/>
              <w:left w:val="single" w:sz="4" w:space="0" w:color="auto"/>
              <w:bottom w:val="single" w:sz="4" w:space="0" w:color="auto"/>
              <w:right w:val="single" w:sz="8"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r>
    </w:tbl>
    <w:p w:rsidR="000752F8" w:rsidRDefault="000752F8" w:rsidP="002018D7">
      <w:pPr>
        <w:spacing w:after="160" w:line="259" w:lineRule="auto"/>
        <w:jc w:val="both"/>
        <w:rPr>
          <w:rFonts w:ascii="Arial Narrow" w:hAnsi="Arial Narrow" w:cs="Arial"/>
          <w:bCs/>
        </w:rPr>
      </w:pPr>
    </w:p>
    <w:p w:rsidR="000752F8" w:rsidRPr="000752F8" w:rsidRDefault="000752F8" w:rsidP="002018D7">
      <w:pPr>
        <w:spacing w:after="160" w:line="259" w:lineRule="auto"/>
        <w:jc w:val="both"/>
        <w:rPr>
          <w:rFonts w:ascii="Arial Narrow" w:hAnsi="Arial Narrow" w:cs="Arial"/>
          <w:b/>
        </w:rPr>
      </w:pPr>
      <w:r w:rsidRPr="000752F8">
        <w:rPr>
          <w:rFonts w:ascii="Arial Narrow" w:hAnsi="Arial Narrow" w:cs="Arial"/>
          <w:b/>
        </w:rPr>
        <w:lastRenderedPageBreak/>
        <w:t>Transferencias de Capital</w:t>
      </w:r>
    </w:p>
    <w:tbl>
      <w:tblPr>
        <w:tblW w:w="9640" w:type="dxa"/>
        <w:tblCellMar>
          <w:left w:w="70" w:type="dxa"/>
          <w:right w:w="70" w:type="dxa"/>
        </w:tblCellMar>
        <w:tblLook w:val="04A0" w:firstRow="1" w:lastRow="0" w:firstColumn="1" w:lastColumn="0" w:noHBand="0" w:noVBand="1"/>
      </w:tblPr>
      <w:tblGrid>
        <w:gridCol w:w="2300"/>
        <w:gridCol w:w="1240"/>
        <w:gridCol w:w="1240"/>
        <w:gridCol w:w="925"/>
        <w:gridCol w:w="1555"/>
        <w:gridCol w:w="2380"/>
      </w:tblGrid>
      <w:tr w:rsidR="000752F8" w:rsidRPr="00840573" w:rsidTr="00621B06">
        <w:trPr>
          <w:trHeight w:val="876"/>
        </w:trPr>
        <w:tc>
          <w:tcPr>
            <w:tcW w:w="2300" w:type="dxa"/>
            <w:vMerge w:val="restart"/>
            <w:tcBorders>
              <w:top w:val="single" w:sz="8" w:space="0" w:color="auto"/>
              <w:left w:val="single" w:sz="8" w:space="0" w:color="auto"/>
              <w:right w:val="nil"/>
            </w:tcBorders>
            <w:shd w:val="clear" w:color="auto" w:fill="1F3864"/>
            <w:hideMark/>
          </w:tcPr>
          <w:p w:rsidR="000752F8" w:rsidRPr="00840573" w:rsidRDefault="000752F8" w:rsidP="000752F8">
            <w:pPr>
              <w:jc w:val="center"/>
              <w:rPr>
                <w:rFonts w:ascii="Arial Narrow" w:eastAsia="Times New Roman" w:hAnsi="Arial Narrow" w:cs="Calibri"/>
                <w:color w:val="FFFFFF"/>
                <w:lang w:eastAsia="es-CR"/>
              </w:rPr>
            </w:pPr>
          </w:p>
          <w:p w:rsidR="000752F8" w:rsidRPr="00840573" w:rsidRDefault="000752F8" w:rsidP="000752F8">
            <w:pPr>
              <w:jc w:val="center"/>
              <w:rPr>
                <w:rFonts w:ascii="Arial Narrow" w:eastAsia="Times New Roman" w:hAnsi="Arial Narrow" w:cs="Calibri"/>
                <w:color w:val="FFFFFF"/>
                <w:lang w:eastAsia="es-CR"/>
              </w:rPr>
            </w:pPr>
            <w:r w:rsidRPr="00840573">
              <w:rPr>
                <w:rFonts w:ascii="Arial Narrow" w:eastAsia="Times New Roman" w:hAnsi="Arial Narrow" w:cs="Calibri"/>
                <w:color w:val="FFFFFF"/>
                <w:lang w:eastAsia="es-CR"/>
              </w:rPr>
              <w:t>Transferencias Capital</w:t>
            </w:r>
          </w:p>
        </w:tc>
        <w:tc>
          <w:tcPr>
            <w:tcW w:w="1240" w:type="dxa"/>
            <w:vMerge w:val="restart"/>
            <w:tcBorders>
              <w:top w:val="single" w:sz="8" w:space="0" w:color="auto"/>
              <w:left w:val="single" w:sz="8" w:space="0" w:color="auto"/>
              <w:right w:val="single" w:sz="8" w:space="0" w:color="auto"/>
            </w:tcBorders>
            <w:shd w:val="clear" w:color="auto" w:fill="1F3864"/>
            <w:hideMark/>
          </w:tcPr>
          <w:p w:rsidR="000752F8" w:rsidRPr="00840573" w:rsidRDefault="000752F8" w:rsidP="000752F8">
            <w:pPr>
              <w:jc w:val="center"/>
              <w:rPr>
                <w:rFonts w:ascii="Arial Narrow" w:eastAsia="Times New Roman" w:hAnsi="Arial Narrow" w:cs="Calibri"/>
                <w:color w:val="FFFFFF"/>
                <w:lang w:eastAsia="es-CR"/>
              </w:rPr>
            </w:pPr>
            <w:r w:rsidRPr="00840573">
              <w:rPr>
                <w:rFonts w:ascii="Arial Narrow" w:eastAsia="Times New Roman" w:hAnsi="Arial Narrow" w:cs="Calibri"/>
                <w:color w:val="FFFFFF"/>
                <w:lang w:eastAsia="es-CR"/>
              </w:rPr>
              <w:t>MONTO en millones de colones</w:t>
            </w:r>
          </w:p>
        </w:tc>
        <w:tc>
          <w:tcPr>
            <w:tcW w:w="1240" w:type="dxa"/>
            <w:vMerge w:val="restart"/>
            <w:tcBorders>
              <w:top w:val="single" w:sz="8" w:space="0" w:color="auto"/>
              <w:left w:val="nil"/>
              <w:right w:val="single" w:sz="8" w:space="0" w:color="auto"/>
            </w:tcBorders>
            <w:shd w:val="clear" w:color="auto" w:fill="1F3864"/>
            <w:hideMark/>
          </w:tcPr>
          <w:p w:rsidR="000752F8" w:rsidRPr="00840573" w:rsidRDefault="000752F8" w:rsidP="000752F8">
            <w:pPr>
              <w:jc w:val="center"/>
              <w:rPr>
                <w:rFonts w:ascii="Arial Narrow" w:eastAsia="Times New Roman" w:hAnsi="Arial Narrow" w:cs="Calibri"/>
                <w:color w:val="FFFFFF"/>
                <w:lang w:eastAsia="es-CR"/>
              </w:rPr>
            </w:pPr>
            <w:r w:rsidRPr="00840573">
              <w:rPr>
                <w:rFonts w:ascii="Arial Narrow" w:eastAsia="Times New Roman" w:hAnsi="Arial Narrow" w:cs="Calibri"/>
                <w:color w:val="FFFFFF"/>
                <w:lang w:eastAsia="es-CR"/>
              </w:rPr>
              <w:t>De 1 a 10               (indicar afectación)</w:t>
            </w:r>
          </w:p>
        </w:tc>
        <w:tc>
          <w:tcPr>
            <w:tcW w:w="2480" w:type="dxa"/>
            <w:gridSpan w:val="2"/>
            <w:tcBorders>
              <w:top w:val="single" w:sz="8" w:space="0" w:color="auto"/>
              <w:left w:val="nil"/>
              <w:bottom w:val="nil"/>
              <w:right w:val="nil"/>
            </w:tcBorders>
            <w:shd w:val="clear" w:color="auto" w:fill="1F3864"/>
            <w:hideMark/>
          </w:tcPr>
          <w:p w:rsidR="000752F8" w:rsidRPr="00840573" w:rsidRDefault="000752F8" w:rsidP="000752F8">
            <w:pPr>
              <w:jc w:val="center"/>
              <w:rPr>
                <w:rFonts w:ascii="Arial Narrow" w:eastAsia="Times New Roman" w:hAnsi="Arial Narrow" w:cs="Calibri"/>
                <w:color w:val="FFFFFF"/>
                <w:lang w:eastAsia="es-CR"/>
              </w:rPr>
            </w:pPr>
            <w:r w:rsidRPr="00840573">
              <w:rPr>
                <w:rFonts w:ascii="Arial Narrow" w:eastAsia="Times New Roman" w:hAnsi="Arial Narrow" w:cs="Calibri"/>
                <w:color w:val="FFFFFF"/>
                <w:lang w:eastAsia="es-CR"/>
              </w:rPr>
              <w:t>Se detecta Deterioro</w:t>
            </w:r>
          </w:p>
        </w:tc>
        <w:tc>
          <w:tcPr>
            <w:tcW w:w="2380" w:type="dxa"/>
            <w:vMerge w:val="restart"/>
            <w:tcBorders>
              <w:top w:val="single" w:sz="8" w:space="0" w:color="auto"/>
              <w:left w:val="single" w:sz="8" w:space="0" w:color="auto"/>
              <w:right w:val="single" w:sz="8" w:space="0" w:color="auto"/>
            </w:tcBorders>
            <w:shd w:val="clear" w:color="auto" w:fill="1F3864"/>
            <w:hideMark/>
          </w:tcPr>
          <w:p w:rsidR="000752F8" w:rsidRPr="00840573" w:rsidRDefault="000752F8" w:rsidP="000752F8">
            <w:pPr>
              <w:jc w:val="center"/>
              <w:rPr>
                <w:rFonts w:ascii="Arial Narrow" w:eastAsia="Times New Roman" w:hAnsi="Arial Narrow" w:cs="Calibri"/>
                <w:color w:val="FFFFFF"/>
                <w:lang w:eastAsia="es-CR"/>
              </w:rPr>
            </w:pPr>
          </w:p>
          <w:p w:rsidR="000752F8" w:rsidRPr="00840573" w:rsidRDefault="000752F8" w:rsidP="000752F8">
            <w:pPr>
              <w:jc w:val="center"/>
              <w:rPr>
                <w:rFonts w:ascii="Arial Narrow" w:eastAsia="Times New Roman" w:hAnsi="Arial Narrow" w:cs="Calibri"/>
                <w:color w:val="FFFFFF"/>
                <w:lang w:eastAsia="es-CR"/>
              </w:rPr>
            </w:pPr>
            <w:r w:rsidRPr="00840573">
              <w:rPr>
                <w:rFonts w:ascii="Arial Narrow" w:eastAsia="Times New Roman" w:hAnsi="Arial Narrow" w:cs="Calibri"/>
                <w:color w:val="FFFFFF"/>
                <w:lang w:eastAsia="es-CR"/>
              </w:rPr>
              <w:t>Observaciones</w:t>
            </w:r>
          </w:p>
        </w:tc>
      </w:tr>
      <w:tr w:rsidR="004D162A" w:rsidRPr="00166985" w:rsidTr="006E5BDF">
        <w:trPr>
          <w:trHeight w:val="238"/>
        </w:trPr>
        <w:tc>
          <w:tcPr>
            <w:tcW w:w="2300" w:type="dxa"/>
            <w:vMerge/>
            <w:tcBorders>
              <w:left w:val="single" w:sz="8" w:space="0" w:color="auto"/>
              <w:bottom w:val="single" w:sz="8" w:space="0" w:color="auto"/>
              <w:right w:val="nil"/>
            </w:tcBorders>
            <w:shd w:val="clear" w:color="auto" w:fill="1F3864"/>
            <w:noWrap/>
            <w:vAlign w:val="bottom"/>
            <w:hideMark/>
          </w:tcPr>
          <w:p w:rsidR="000752F8" w:rsidRPr="00621B06" w:rsidRDefault="000752F8" w:rsidP="000752F8">
            <w:pPr>
              <w:jc w:val="center"/>
              <w:rPr>
                <w:rFonts w:eastAsia="Times New Roman" w:cs="Calibri"/>
                <w:color w:val="FFFFFF"/>
                <w:lang w:eastAsia="es-CR"/>
              </w:rPr>
            </w:pPr>
          </w:p>
        </w:tc>
        <w:tc>
          <w:tcPr>
            <w:tcW w:w="1240" w:type="dxa"/>
            <w:vMerge/>
            <w:tcBorders>
              <w:left w:val="single" w:sz="8" w:space="0" w:color="auto"/>
              <w:bottom w:val="single" w:sz="8" w:space="0" w:color="auto"/>
              <w:right w:val="single" w:sz="8" w:space="0" w:color="auto"/>
            </w:tcBorders>
            <w:shd w:val="clear" w:color="auto" w:fill="1F3864"/>
            <w:noWrap/>
            <w:vAlign w:val="bottom"/>
            <w:hideMark/>
          </w:tcPr>
          <w:p w:rsidR="000752F8" w:rsidRPr="00621B06" w:rsidRDefault="000752F8" w:rsidP="000752F8">
            <w:pPr>
              <w:jc w:val="center"/>
              <w:rPr>
                <w:rFonts w:eastAsia="Times New Roman" w:cs="Calibri"/>
                <w:color w:val="FFFFFF"/>
                <w:lang w:eastAsia="es-CR"/>
              </w:rPr>
            </w:pPr>
          </w:p>
        </w:tc>
        <w:tc>
          <w:tcPr>
            <w:tcW w:w="1240" w:type="dxa"/>
            <w:vMerge/>
            <w:tcBorders>
              <w:left w:val="nil"/>
              <w:bottom w:val="single" w:sz="8" w:space="0" w:color="auto"/>
              <w:right w:val="single" w:sz="8" w:space="0" w:color="auto"/>
            </w:tcBorders>
            <w:shd w:val="clear" w:color="auto" w:fill="1F3864"/>
            <w:noWrap/>
            <w:vAlign w:val="bottom"/>
            <w:hideMark/>
          </w:tcPr>
          <w:p w:rsidR="000752F8" w:rsidRPr="00621B06" w:rsidRDefault="000752F8" w:rsidP="000752F8">
            <w:pPr>
              <w:jc w:val="center"/>
              <w:rPr>
                <w:rFonts w:eastAsia="Times New Roman" w:cs="Calibri"/>
                <w:color w:val="FFFFFF"/>
                <w:lang w:eastAsia="es-CR"/>
              </w:rPr>
            </w:pPr>
          </w:p>
        </w:tc>
        <w:tc>
          <w:tcPr>
            <w:tcW w:w="925" w:type="dxa"/>
            <w:tcBorders>
              <w:top w:val="single" w:sz="8" w:space="0" w:color="auto"/>
              <w:left w:val="nil"/>
              <w:bottom w:val="single" w:sz="8" w:space="0" w:color="auto"/>
              <w:right w:val="single" w:sz="8" w:space="0" w:color="auto"/>
            </w:tcBorders>
            <w:shd w:val="clear" w:color="auto" w:fill="1F3864"/>
            <w:noWrap/>
            <w:vAlign w:val="bottom"/>
            <w:hideMark/>
          </w:tcPr>
          <w:p w:rsidR="000752F8" w:rsidRPr="00840573" w:rsidRDefault="000752F8" w:rsidP="000752F8">
            <w:pPr>
              <w:jc w:val="center"/>
              <w:rPr>
                <w:rFonts w:eastAsia="Times New Roman" w:cs="Calibri"/>
                <w:color w:val="FFFFFF"/>
                <w:lang w:eastAsia="es-CR"/>
              </w:rPr>
            </w:pPr>
            <w:r w:rsidRPr="00840573">
              <w:rPr>
                <w:rFonts w:eastAsia="Times New Roman" w:cs="Calibri"/>
                <w:color w:val="FFFFFF"/>
                <w:lang w:eastAsia="es-CR"/>
              </w:rPr>
              <w:t>SI</w:t>
            </w:r>
          </w:p>
        </w:tc>
        <w:tc>
          <w:tcPr>
            <w:tcW w:w="1555" w:type="dxa"/>
            <w:tcBorders>
              <w:top w:val="single" w:sz="8" w:space="0" w:color="auto"/>
              <w:left w:val="nil"/>
              <w:bottom w:val="single" w:sz="8" w:space="0" w:color="auto"/>
              <w:right w:val="nil"/>
            </w:tcBorders>
            <w:shd w:val="clear" w:color="auto" w:fill="1F3864"/>
            <w:noWrap/>
            <w:vAlign w:val="bottom"/>
            <w:hideMark/>
          </w:tcPr>
          <w:p w:rsidR="000752F8" w:rsidRPr="00840573" w:rsidRDefault="000752F8" w:rsidP="000752F8">
            <w:pPr>
              <w:jc w:val="center"/>
              <w:rPr>
                <w:rFonts w:eastAsia="Times New Roman" w:cs="Calibri"/>
                <w:color w:val="FFFFFF"/>
                <w:lang w:eastAsia="es-CR"/>
              </w:rPr>
            </w:pPr>
            <w:r w:rsidRPr="00840573">
              <w:rPr>
                <w:rFonts w:eastAsia="Times New Roman" w:cs="Calibri"/>
                <w:color w:val="FFFFFF"/>
                <w:lang w:eastAsia="es-CR"/>
              </w:rPr>
              <w:t>NO</w:t>
            </w:r>
          </w:p>
        </w:tc>
        <w:tc>
          <w:tcPr>
            <w:tcW w:w="2380" w:type="dxa"/>
            <w:vMerge/>
            <w:tcBorders>
              <w:left w:val="single" w:sz="8" w:space="0" w:color="auto"/>
              <w:bottom w:val="single" w:sz="8" w:space="0" w:color="auto"/>
              <w:right w:val="single" w:sz="8" w:space="0" w:color="auto"/>
            </w:tcBorders>
            <w:shd w:val="clear" w:color="auto" w:fill="1F3864"/>
            <w:noWrap/>
            <w:vAlign w:val="bottom"/>
            <w:hideMark/>
          </w:tcPr>
          <w:p w:rsidR="000752F8" w:rsidRPr="00621B06" w:rsidRDefault="000752F8" w:rsidP="000752F8">
            <w:pPr>
              <w:jc w:val="center"/>
              <w:rPr>
                <w:rFonts w:eastAsia="Times New Roman" w:cs="Calibri"/>
                <w:color w:val="FFFFFF"/>
                <w:lang w:eastAsia="es-CR"/>
              </w:rPr>
            </w:pPr>
          </w:p>
        </w:tc>
      </w:tr>
      <w:tr w:rsidR="002018D7" w:rsidRPr="00166985" w:rsidTr="001E5DD7">
        <w:trPr>
          <w:trHeight w:val="288"/>
        </w:trPr>
        <w:tc>
          <w:tcPr>
            <w:tcW w:w="2300" w:type="dxa"/>
            <w:tcBorders>
              <w:top w:val="nil"/>
              <w:left w:val="single" w:sz="8" w:space="0" w:color="auto"/>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925" w:type="dxa"/>
            <w:tcBorders>
              <w:top w:val="nil"/>
              <w:left w:val="nil"/>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555" w:type="dxa"/>
            <w:tcBorders>
              <w:top w:val="nil"/>
              <w:left w:val="single" w:sz="4" w:space="0" w:color="auto"/>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2380" w:type="dxa"/>
            <w:tcBorders>
              <w:top w:val="nil"/>
              <w:left w:val="single" w:sz="4" w:space="0" w:color="auto"/>
              <w:bottom w:val="single" w:sz="4" w:space="0" w:color="auto"/>
              <w:right w:val="single" w:sz="8"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r>
      <w:tr w:rsidR="002018D7" w:rsidRPr="00166985" w:rsidTr="001E5DD7">
        <w:trPr>
          <w:trHeight w:val="288"/>
        </w:trPr>
        <w:tc>
          <w:tcPr>
            <w:tcW w:w="2300" w:type="dxa"/>
            <w:tcBorders>
              <w:top w:val="nil"/>
              <w:left w:val="single" w:sz="8" w:space="0" w:color="auto"/>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925" w:type="dxa"/>
            <w:tcBorders>
              <w:top w:val="nil"/>
              <w:left w:val="nil"/>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1555" w:type="dxa"/>
            <w:tcBorders>
              <w:top w:val="nil"/>
              <w:left w:val="single" w:sz="4" w:space="0" w:color="auto"/>
              <w:bottom w:val="single" w:sz="4" w:space="0" w:color="auto"/>
              <w:right w:val="nil"/>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c>
          <w:tcPr>
            <w:tcW w:w="2380" w:type="dxa"/>
            <w:tcBorders>
              <w:top w:val="nil"/>
              <w:left w:val="single" w:sz="4" w:space="0" w:color="auto"/>
              <w:bottom w:val="single" w:sz="4" w:space="0" w:color="auto"/>
              <w:right w:val="single" w:sz="8" w:space="0" w:color="auto"/>
            </w:tcBorders>
            <w:shd w:val="clear" w:color="auto" w:fill="auto"/>
            <w:noWrap/>
            <w:vAlign w:val="bottom"/>
            <w:hideMark/>
          </w:tcPr>
          <w:p w:rsidR="002018D7" w:rsidRPr="00166985" w:rsidRDefault="002018D7" w:rsidP="001E5DD7">
            <w:pPr>
              <w:rPr>
                <w:rFonts w:eastAsia="Times New Roman" w:cs="Calibri"/>
                <w:color w:val="000000"/>
                <w:lang w:eastAsia="es-CR"/>
              </w:rPr>
            </w:pPr>
            <w:r w:rsidRPr="00166985">
              <w:rPr>
                <w:rFonts w:eastAsia="Times New Roman" w:cs="Calibri"/>
                <w:color w:val="000000"/>
                <w:lang w:eastAsia="es-CR"/>
              </w:rPr>
              <w:t> </w:t>
            </w:r>
          </w:p>
        </w:tc>
      </w:tr>
    </w:tbl>
    <w:p w:rsidR="002018D7" w:rsidRDefault="002018D7" w:rsidP="002018D7">
      <w:pPr>
        <w:spacing w:after="160" w:line="259" w:lineRule="auto"/>
        <w:jc w:val="both"/>
        <w:rPr>
          <w:rFonts w:ascii="Arial Narrow" w:hAnsi="Arial Narrow" w:cs="Arial"/>
          <w:bCs/>
        </w:rPr>
      </w:pPr>
    </w:p>
    <w:p w:rsidR="00840F69" w:rsidRDefault="00840F69" w:rsidP="002018D7">
      <w:pPr>
        <w:spacing w:after="160" w:line="259" w:lineRule="auto"/>
        <w:jc w:val="both"/>
        <w:rPr>
          <w:rFonts w:ascii="Arial Narrow" w:hAnsi="Arial Narrow" w:cs="Arial"/>
          <w:bCs/>
        </w:rPr>
      </w:pPr>
    </w:p>
    <w:tbl>
      <w:tblPr>
        <w:tblW w:w="9667" w:type="dxa"/>
        <w:tblCellMar>
          <w:left w:w="70" w:type="dxa"/>
          <w:right w:w="70" w:type="dxa"/>
        </w:tblCellMar>
        <w:tblLook w:val="04A0" w:firstRow="1" w:lastRow="0" w:firstColumn="1" w:lastColumn="0" w:noHBand="0" w:noVBand="1"/>
      </w:tblPr>
      <w:tblGrid>
        <w:gridCol w:w="1346"/>
        <w:gridCol w:w="2048"/>
        <w:gridCol w:w="1449"/>
        <w:gridCol w:w="917"/>
        <w:gridCol w:w="1545"/>
        <w:gridCol w:w="2362"/>
      </w:tblGrid>
      <w:tr w:rsidR="00BC4EDA" w:rsidRPr="00463CC2" w:rsidTr="00453FA9">
        <w:trPr>
          <w:trHeight w:val="1206"/>
        </w:trPr>
        <w:tc>
          <w:tcPr>
            <w:tcW w:w="1346" w:type="dxa"/>
            <w:tcBorders>
              <w:top w:val="single" w:sz="8" w:space="0" w:color="auto"/>
              <w:left w:val="single" w:sz="8" w:space="0" w:color="auto"/>
              <w:bottom w:val="nil"/>
              <w:right w:val="nil"/>
            </w:tcBorders>
            <w:shd w:val="clear" w:color="auto" w:fill="1F3864"/>
            <w:hideMark/>
          </w:tcPr>
          <w:p w:rsidR="00463CC2" w:rsidRPr="00463CC2" w:rsidRDefault="00463CC2" w:rsidP="00463CC2">
            <w:pPr>
              <w:jc w:val="center"/>
              <w:rPr>
                <w:rFonts w:ascii="Arial Narrow" w:eastAsia="Times New Roman" w:hAnsi="Arial Narrow" w:cs="Calibri"/>
                <w:color w:val="FFFFFF"/>
                <w:lang w:eastAsia="es-CR"/>
              </w:rPr>
            </w:pPr>
            <w:r w:rsidRPr="00463CC2">
              <w:rPr>
                <w:rFonts w:ascii="Arial Narrow" w:eastAsia="Times New Roman" w:hAnsi="Arial Narrow" w:cs="Calibri"/>
                <w:color w:val="FFFFFF"/>
                <w:lang w:eastAsia="es-CR"/>
              </w:rPr>
              <w:t>CUENTAS POR COBRAR</w:t>
            </w:r>
          </w:p>
        </w:tc>
        <w:tc>
          <w:tcPr>
            <w:tcW w:w="2048" w:type="dxa"/>
            <w:tcBorders>
              <w:top w:val="single" w:sz="8" w:space="0" w:color="auto"/>
              <w:left w:val="single" w:sz="8" w:space="0" w:color="auto"/>
              <w:bottom w:val="nil"/>
              <w:right w:val="single" w:sz="8" w:space="0" w:color="auto"/>
            </w:tcBorders>
            <w:shd w:val="clear" w:color="auto" w:fill="1F3864"/>
            <w:hideMark/>
          </w:tcPr>
          <w:p w:rsidR="00463CC2" w:rsidRPr="00463CC2" w:rsidRDefault="00463CC2" w:rsidP="00463CC2">
            <w:pPr>
              <w:jc w:val="center"/>
              <w:rPr>
                <w:rFonts w:ascii="Arial Narrow" w:eastAsia="Times New Roman" w:hAnsi="Arial Narrow" w:cs="Calibri"/>
                <w:color w:val="FFFFFF"/>
                <w:lang w:eastAsia="es-CR"/>
              </w:rPr>
            </w:pPr>
            <w:r w:rsidRPr="00463CC2">
              <w:rPr>
                <w:rFonts w:ascii="Arial Narrow" w:eastAsia="Times New Roman" w:hAnsi="Arial Narrow" w:cs="Calibri"/>
                <w:color w:val="FFFFFF"/>
                <w:lang w:eastAsia="es-CR"/>
              </w:rPr>
              <w:t>MONTO en millones de colones registro contable</w:t>
            </w:r>
          </w:p>
        </w:tc>
        <w:tc>
          <w:tcPr>
            <w:tcW w:w="1449" w:type="dxa"/>
            <w:tcBorders>
              <w:top w:val="single" w:sz="8" w:space="0" w:color="auto"/>
              <w:left w:val="nil"/>
              <w:bottom w:val="nil"/>
              <w:right w:val="single" w:sz="8" w:space="0" w:color="auto"/>
            </w:tcBorders>
            <w:shd w:val="clear" w:color="auto" w:fill="1F3864"/>
            <w:hideMark/>
          </w:tcPr>
          <w:p w:rsidR="00463CC2" w:rsidRPr="00463CC2" w:rsidRDefault="00463CC2" w:rsidP="00463CC2">
            <w:pPr>
              <w:jc w:val="center"/>
              <w:rPr>
                <w:rFonts w:ascii="Arial Narrow" w:eastAsia="Times New Roman" w:hAnsi="Arial Narrow" w:cs="Calibri"/>
                <w:color w:val="FFFFFF"/>
                <w:lang w:eastAsia="es-CR"/>
              </w:rPr>
            </w:pPr>
            <w:r w:rsidRPr="00463CC2">
              <w:rPr>
                <w:rFonts w:ascii="Arial Narrow" w:eastAsia="Times New Roman" w:hAnsi="Arial Narrow" w:cs="Calibri"/>
                <w:color w:val="FFFFFF"/>
                <w:lang w:eastAsia="es-CR"/>
              </w:rPr>
              <w:t>Monto gasto de incobrables</w:t>
            </w:r>
          </w:p>
        </w:tc>
        <w:tc>
          <w:tcPr>
            <w:tcW w:w="2462" w:type="dxa"/>
            <w:gridSpan w:val="2"/>
            <w:tcBorders>
              <w:top w:val="single" w:sz="8" w:space="0" w:color="auto"/>
              <w:left w:val="nil"/>
              <w:bottom w:val="nil"/>
              <w:right w:val="nil"/>
            </w:tcBorders>
            <w:shd w:val="clear" w:color="auto" w:fill="1F3864"/>
            <w:hideMark/>
          </w:tcPr>
          <w:p w:rsidR="00463CC2" w:rsidRDefault="00463CC2" w:rsidP="00463CC2">
            <w:pPr>
              <w:jc w:val="center"/>
              <w:rPr>
                <w:rFonts w:ascii="Arial Narrow" w:eastAsia="Times New Roman" w:hAnsi="Arial Narrow" w:cs="Calibri"/>
                <w:color w:val="FFFFFF"/>
                <w:lang w:eastAsia="es-CR"/>
              </w:rPr>
            </w:pPr>
            <w:r w:rsidRPr="00463CC2">
              <w:rPr>
                <w:rFonts w:ascii="Arial Narrow" w:eastAsia="Times New Roman" w:hAnsi="Arial Narrow" w:cs="Calibri"/>
                <w:color w:val="FFFFFF"/>
                <w:lang w:eastAsia="es-CR"/>
              </w:rPr>
              <w:t>Se detecta Deterioro</w:t>
            </w:r>
          </w:p>
          <w:p w:rsidR="00463CC2" w:rsidRPr="00463CC2" w:rsidRDefault="00463CC2" w:rsidP="00463CC2">
            <w:pPr>
              <w:jc w:val="center"/>
              <w:rPr>
                <w:rFonts w:ascii="Arial Narrow" w:eastAsia="Times New Roman" w:hAnsi="Arial Narrow" w:cs="Calibri"/>
                <w:color w:val="FFFFFF"/>
                <w:lang w:eastAsia="es-CR"/>
              </w:rPr>
            </w:pPr>
          </w:p>
        </w:tc>
        <w:tc>
          <w:tcPr>
            <w:tcW w:w="2362" w:type="dxa"/>
            <w:tcBorders>
              <w:top w:val="single" w:sz="8" w:space="0" w:color="auto"/>
              <w:left w:val="single" w:sz="8" w:space="0" w:color="auto"/>
              <w:bottom w:val="nil"/>
              <w:right w:val="single" w:sz="8" w:space="0" w:color="auto"/>
            </w:tcBorders>
            <w:shd w:val="clear" w:color="auto" w:fill="1F3864"/>
            <w:hideMark/>
          </w:tcPr>
          <w:p w:rsidR="00463CC2" w:rsidRPr="00463CC2" w:rsidRDefault="00463CC2" w:rsidP="00463CC2">
            <w:pPr>
              <w:jc w:val="center"/>
              <w:rPr>
                <w:rFonts w:ascii="Arial Narrow" w:eastAsia="Times New Roman" w:hAnsi="Arial Narrow" w:cs="Calibri"/>
                <w:color w:val="FFFFFF"/>
                <w:lang w:eastAsia="es-CR"/>
              </w:rPr>
            </w:pPr>
            <w:r w:rsidRPr="00463CC2">
              <w:rPr>
                <w:rFonts w:ascii="Arial Narrow" w:eastAsia="Times New Roman" w:hAnsi="Arial Narrow" w:cs="Calibri"/>
                <w:color w:val="FFFFFF"/>
                <w:lang w:eastAsia="es-CR"/>
              </w:rPr>
              <w:t xml:space="preserve">Observaciones </w:t>
            </w:r>
          </w:p>
        </w:tc>
      </w:tr>
      <w:tr w:rsidR="00BC4EDA" w:rsidRPr="00463CC2" w:rsidTr="00453FA9">
        <w:trPr>
          <w:trHeight w:val="96"/>
        </w:trPr>
        <w:tc>
          <w:tcPr>
            <w:tcW w:w="1346" w:type="dxa"/>
            <w:tcBorders>
              <w:top w:val="nil"/>
              <w:left w:val="single" w:sz="8" w:space="0" w:color="auto"/>
              <w:bottom w:val="single" w:sz="8" w:space="0" w:color="auto"/>
              <w:right w:val="nil"/>
            </w:tcBorders>
            <w:shd w:val="clear" w:color="auto" w:fill="1F3864"/>
            <w:noWrap/>
            <w:vAlign w:val="bottom"/>
            <w:hideMark/>
          </w:tcPr>
          <w:p w:rsidR="00463CC2" w:rsidRPr="00463CC2" w:rsidRDefault="00463CC2" w:rsidP="00463CC2">
            <w:pPr>
              <w:rPr>
                <w:rFonts w:ascii="Arial Narrow" w:eastAsia="Times New Roman" w:hAnsi="Arial Narrow" w:cs="Calibri"/>
                <w:color w:val="FFFFFF"/>
                <w:lang w:eastAsia="es-CR"/>
              </w:rPr>
            </w:pPr>
          </w:p>
        </w:tc>
        <w:tc>
          <w:tcPr>
            <w:tcW w:w="2048" w:type="dxa"/>
            <w:tcBorders>
              <w:top w:val="nil"/>
              <w:left w:val="single" w:sz="8" w:space="0" w:color="auto"/>
              <w:bottom w:val="single" w:sz="8" w:space="0" w:color="auto"/>
              <w:right w:val="single" w:sz="8" w:space="0" w:color="auto"/>
            </w:tcBorders>
            <w:shd w:val="clear" w:color="auto" w:fill="1F3864"/>
            <w:noWrap/>
            <w:vAlign w:val="bottom"/>
            <w:hideMark/>
          </w:tcPr>
          <w:p w:rsidR="00463CC2" w:rsidRPr="00463CC2" w:rsidRDefault="00463CC2" w:rsidP="00463CC2">
            <w:pPr>
              <w:rPr>
                <w:rFonts w:ascii="Arial Narrow" w:eastAsia="Times New Roman" w:hAnsi="Arial Narrow" w:cs="Calibri"/>
                <w:color w:val="FFFFFF"/>
                <w:lang w:eastAsia="es-CR"/>
              </w:rPr>
            </w:pPr>
          </w:p>
        </w:tc>
        <w:tc>
          <w:tcPr>
            <w:tcW w:w="1449" w:type="dxa"/>
            <w:tcBorders>
              <w:top w:val="nil"/>
              <w:left w:val="nil"/>
              <w:bottom w:val="single" w:sz="8" w:space="0" w:color="auto"/>
              <w:right w:val="single" w:sz="8" w:space="0" w:color="auto"/>
            </w:tcBorders>
            <w:shd w:val="clear" w:color="auto" w:fill="1F3864"/>
            <w:noWrap/>
            <w:vAlign w:val="bottom"/>
            <w:hideMark/>
          </w:tcPr>
          <w:p w:rsidR="00463CC2" w:rsidRPr="00463CC2" w:rsidRDefault="00463CC2" w:rsidP="00463CC2">
            <w:pPr>
              <w:jc w:val="center"/>
              <w:rPr>
                <w:rFonts w:ascii="Arial Narrow" w:eastAsia="Times New Roman" w:hAnsi="Arial Narrow" w:cs="Calibri"/>
                <w:color w:val="FFFFFF"/>
                <w:lang w:eastAsia="es-CR"/>
              </w:rPr>
            </w:pPr>
            <w:r w:rsidRPr="00463CC2">
              <w:rPr>
                <w:rFonts w:ascii="Arial Narrow" w:eastAsia="Times New Roman" w:hAnsi="Arial Narrow" w:cs="Calibri"/>
                <w:color w:val="FFFFFF"/>
                <w:lang w:eastAsia="es-CR"/>
              </w:rPr>
              <w:t> </w:t>
            </w:r>
          </w:p>
        </w:tc>
        <w:tc>
          <w:tcPr>
            <w:tcW w:w="917" w:type="dxa"/>
            <w:tcBorders>
              <w:top w:val="single" w:sz="8" w:space="0" w:color="auto"/>
              <w:left w:val="nil"/>
              <w:bottom w:val="single" w:sz="8" w:space="0" w:color="auto"/>
              <w:right w:val="single" w:sz="8" w:space="0" w:color="auto"/>
            </w:tcBorders>
            <w:shd w:val="clear" w:color="auto" w:fill="1F3864"/>
            <w:noWrap/>
            <w:vAlign w:val="bottom"/>
            <w:hideMark/>
          </w:tcPr>
          <w:p w:rsidR="00463CC2" w:rsidRPr="00463CC2" w:rsidRDefault="00463CC2" w:rsidP="00463CC2">
            <w:pPr>
              <w:jc w:val="center"/>
              <w:rPr>
                <w:rFonts w:ascii="Arial Narrow" w:eastAsia="Times New Roman" w:hAnsi="Arial Narrow" w:cs="Calibri"/>
                <w:color w:val="FFFFFF"/>
                <w:lang w:eastAsia="es-CR"/>
              </w:rPr>
            </w:pPr>
            <w:r w:rsidRPr="00463CC2">
              <w:rPr>
                <w:rFonts w:ascii="Arial Narrow" w:eastAsia="Times New Roman" w:hAnsi="Arial Narrow" w:cs="Calibri"/>
                <w:color w:val="FFFFFF"/>
                <w:lang w:eastAsia="es-CR"/>
              </w:rPr>
              <w:t>SI</w:t>
            </w:r>
          </w:p>
        </w:tc>
        <w:tc>
          <w:tcPr>
            <w:tcW w:w="1545" w:type="dxa"/>
            <w:tcBorders>
              <w:top w:val="single" w:sz="8" w:space="0" w:color="auto"/>
              <w:left w:val="nil"/>
              <w:bottom w:val="single" w:sz="8" w:space="0" w:color="auto"/>
              <w:right w:val="nil"/>
            </w:tcBorders>
            <w:shd w:val="clear" w:color="auto" w:fill="1F3864"/>
            <w:noWrap/>
            <w:vAlign w:val="bottom"/>
            <w:hideMark/>
          </w:tcPr>
          <w:p w:rsidR="00463CC2" w:rsidRPr="00463CC2" w:rsidRDefault="00463CC2" w:rsidP="00463CC2">
            <w:pPr>
              <w:jc w:val="center"/>
              <w:rPr>
                <w:rFonts w:ascii="Arial Narrow" w:eastAsia="Times New Roman" w:hAnsi="Arial Narrow" w:cs="Calibri"/>
                <w:color w:val="FFFFFF"/>
                <w:lang w:eastAsia="es-CR"/>
              </w:rPr>
            </w:pPr>
            <w:r w:rsidRPr="00463CC2">
              <w:rPr>
                <w:rFonts w:ascii="Arial Narrow" w:eastAsia="Times New Roman" w:hAnsi="Arial Narrow" w:cs="Calibri"/>
                <w:color w:val="FFFFFF"/>
                <w:lang w:eastAsia="es-CR"/>
              </w:rPr>
              <w:t>NO</w:t>
            </w:r>
          </w:p>
        </w:tc>
        <w:tc>
          <w:tcPr>
            <w:tcW w:w="2362" w:type="dxa"/>
            <w:tcBorders>
              <w:top w:val="nil"/>
              <w:left w:val="single" w:sz="8" w:space="0" w:color="auto"/>
              <w:bottom w:val="single" w:sz="8" w:space="0" w:color="auto"/>
              <w:right w:val="single" w:sz="8" w:space="0" w:color="auto"/>
            </w:tcBorders>
            <w:shd w:val="clear" w:color="auto" w:fill="1F3864"/>
            <w:noWrap/>
            <w:vAlign w:val="bottom"/>
            <w:hideMark/>
          </w:tcPr>
          <w:p w:rsidR="00463CC2" w:rsidRPr="00463CC2" w:rsidRDefault="00463CC2" w:rsidP="00463CC2">
            <w:pPr>
              <w:jc w:val="center"/>
              <w:rPr>
                <w:rFonts w:ascii="Arial Narrow" w:eastAsia="Times New Roman" w:hAnsi="Arial Narrow" w:cs="Calibri"/>
                <w:color w:val="FFFFFF"/>
                <w:lang w:eastAsia="es-CR"/>
              </w:rPr>
            </w:pPr>
            <w:r w:rsidRPr="00463CC2">
              <w:rPr>
                <w:rFonts w:ascii="Arial Narrow" w:eastAsia="Times New Roman" w:hAnsi="Arial Narrow" w:cs="Calibri"/>
                <w:color w:val="FFFFFF"/>
                <w:lang w:eastAsia="es-CR"/>
              </w:rPr>
              <w:t> </w:t>
            </w:r>
          </w:p>
        </w:tc>
      </w:tr>
      <w:tr w:rsidR="00463CC2" w:rsidRPr="00C5261C" w:rsidTr="00463CC2">
        <w:trPr>
          <w:trHeight w:val="281"/>
        </w:trPr>
        <w:tc>
          <w:tcPr>
            <w:tcW w:w="1346" w:type="dxa"/>
            <w:tcBorders>
              <w:top w:val="nil"/>
              <w:left w:val="single" w:sz="8" w:space="0" w:color="auto"/>
              <w:bottom w:val="single" w:sz="8" w:space="0" w:color="auto"/>
              <w:right w:val="nil"/>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2048" w:type="dxa"/>
            <w:tcBorders>
              <w:top w:val="nil"/>
              <w:left w:val="single" w:sz="8" w:space="0" w:color="auto"/>
              <w:bottom w:val="single" w:sz="8" w:space="0" w:color="auto"/>
              <w:right w:val="single" w:sz="8"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1449" w:type="dxa"/>
            <w:tcBorders>
              <w:top w:val="nil"/>
              <w:left w:val="nil"/>
              <w:bottom w:val="single" w:sz="8" w:space="0" w:color="auto"/>
              <w:right w:val="single" w:sz="8"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917" w:type="dxa"/>
            <w:tcBorders>
              <w:top w:val="single" w:sz="8" w:space="0" w:color="auto"/>
              <w:left w:val="nil"/>
              <w:bottom w:val="single" w:sz="8" w:space="0" w:color="auto"/>
              <w:right w:val="single" w:sz="8" w:space="0" w:color="auto"/>
            </w:tcBorders>
            <w:shd w:val="clear" w:color="auto" w:fill="auto"/>
            <w:noWrap/>
            <w:vAlign w:val="bottom"/>
            <w:hideMark/>
          </w:tcPr>
          <w:p w:rsidR="00463CC2" w:rsidRPr="00463CC2" w:rsidRDefault="00463CC2" w:rsidP="00463CC2">
            <w:pPr>
              <w:jc w:val="center"/>
              <w:rPr>
                <w:rFonts w:eastAsia="Times New Roman" w:cs="Calibri"/>
                <w:b/>
                <w:bCs/>
                <w:color w:val="000000"/>
                <w:lang w:eastAsia="es-CR"/>
              </w:rPr>
            </w:pPr>
            <w:r w:rsidRPr="00463CC2">
              <w:rPr>
                <w:rFonts w:eastAsia="Times New Roman" w:cs="Calibri"/>
                <w:b/>
                <w:bCs/>
                <w:color w:val="000000"/>
                <w:lang w:eastAsia="es-CR"/>
              </w:rPr>
              <w:t> </w:t>
            </w:r>
          </w:p>
        </w:tc>
        <w:tc>
          <w:tcPr>
            <w:tcW w:w="1545" w:type="dxa"/>
            <w:tcBorders>
              <w:top w:val="single" w:sz="8" w:space="0" w:color="auto"/>
              <w:left w:val="nil"/>
              <w:bottom w:val="single" w:sz="8" w:space="0" w:color="auto"/>
              <w:right w:val="nil"/>
            </w:tcBorders>
            <w:shd w:val="clear" w:color="auto" w:fill="auto"/>
            <w:noWrap/>
            <w:vAlign w:val="bottom"/>
            <w:hideMark/>
          </w:tcPr>
          <w:p w:rsidR="00463CC2" w:rsidRPr="00463CC2" w:rsidRDefault="00463CC2" w:rsidP="00463CC2">
            <w:pPr>
              <w:jc w:val="center"/>
              <w:rPr>
                <w:rFonts w:eastAsia="Times New Roman" w:cs="Calibri"/>
                <w:b/>
                <w:bCs/>
                <w:color w:val="000000"/>
                <w:lang w:eastAsia="es-CR"/>
              </w:rPr>
            </w:pPr>
            <w:r w:rsidRPr="00463CC2">
              <w:rPr>
                <w:rFonts w:eastAsia="Times New Roman" w:cs="Calibri"/>
                <w:b/>
                <w:bCs/>
                <w:color w:val="000000"/>
                <w:lang w:eastAsia="es-CR"/>
              </w:rPr>
              <w:t> </w:t>
            </w:r>
          </w:p>
        </w:tc>
        <w:tc>
          <w:tcPr>
            <w:tcW w:w="2362" w:type="dxa"/>
            <w:tcBorders>
              <w:top w:val="nil"/>
              <w:left w:val="single" w:sz="8" w:space="0" w:color="auto"/>
              <w:bottom w:val="single" w:sz="8" w:space="0" w:color="auto"/>
              <w:right w:val="single" w:sz="8"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r>
      <w:tr w:rsidR="00463CC2" w:rsidRPr="00C5261C" w:rsidTr="00463CC2">
        <w:trPr>
          <w:trHeight w:val="281"/>
        </w:trPr>
        <w:tc>
          <w:tcPr>
            <w:tcW w:w="1346" w:type="dxa"/>
            <w:tcBorders>
              <w:top w:val="nil"/>
              <w:left w:val="single" w:sz="8" w:space="0" w:color="auto"/>
              <w:bottom w:val="single" w:sz="8" w:space="0" w:color="auto"/>
              <w:right w:val="nil"/>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2048" w:type="dxa"/>
            <w:tcBorders>
              <w:top w:val="nil"/>
              <w:left w:val="single" w:sz="8" w:space="0" w:color="auto"/>
              <w:bottom w:val="single" w:sz="8" w:space="0" w:color="auto"/>
              <w:right w:val="single" w:sz="8"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1449" w:type="dxa"/>
            <w:tcBorders>
              <w:top w:val="nil"/>
              <w:left w:val="nil"/>
              <w:bottom w:val="single" w:sz="8" w:space="0" w:color="auto"/>
              <w:right w:val="single" w:sz="8"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c>
          <w:tcPr>
            <w:tcW w:w="917" w:type="dxa"/>
            <w:tcBorders>
              <w:top w:val="single" w:sz="8" w:space="0" w:color="auto"/>
              <w:left w:val="nil"/>
              <w:bottom w:val="single" w:sz="8" w:space="0" w:color="auto"/>
              <w:right w:val="single" w:sz="8" w:space="0" w:color="auto"/>
            </w:tcBorders>
            <w:shd w:val="clear" w:color="auto" w:fill="auto"/>
            <w:noWrap/>
            <w:vAlign w:val="bottom"/>
            <w:hideMark/>
          </w:tcPr>
          <w:p w:rsidR="00463CC2" w:rsidRPr="00463CC2" w:rsidRDefault="00463CC2" w:rsidP="00463CC2">
            <w:pPr>
              <w:jc w:val="center"/>
              <w:rPr>
                <w:rFonts w:eastAsia="Times New Roman" w:cs="Calibri"/>
                <w:b/>
                <w:bCs/>
                <w:color w:val="000000"/>
                <w:lang w:eastAsia="es-CR"/>
              </w:rPr>
            </w:pPr>
            <w:r w:rsidRPr="00463CC2">
              <w:rPr>
                <w:rFonts w:eastAsia="Times New Roman" w:cs="Calibri"/>
                <w:b/>
                <w:bCs/>
                <w:color w:val="000000"/>
                <w:lang w:eastAsia="es-CR"/>
              </w:rPr>
              <w:t> </w:t>
            </w:r>
          </w:p>
        </w:tc>
        <w:tc>
          <w:tcPr>
            <w:tcW w:w="1545" w:type="dxa"/>
            <w:tcBorders>
              <w:top w:val="single" w:sz="8" w:space="0" w:color="auto"/>
              <w:left w:val="nil"/>
              <w:bottom w:val="single" w:sz="8" w:space="0" w:color="auto"/>
              <w:right w:val="nil"/>
            </w:tcBorders>
            <w:shd w:val="clear" w:color="auto" w:fill="auto"/>
            <w:noWrap/>
            <w:vAlign w:val="bottom"/>
            <w:hideMark/>
          </w:tcPr>
          <w:p w:rsidR="00463CC2" w:rsidRPr="00463CC2" w:rsidRDefault="00463CC2" w:rsidP="00463CC2">
            <w:pPr>
              <w:jc w:val="center"/>
              <w:rPr>
                <w:rFonts w:eastAsia="Times New Roman" w:cs="Calibri"/>
                <w:b/>
                <w:bCs/>
                <w:color w:val="000000"/>
                <w:lang w:eastAsia="es-CR"/>
              </w:rPr>
            </w:pPr>
            <w:r w:rsidRPr="00463CC2">
              <w:rPr>
                <w:rFonts w:eastAsia="Times New Roman" w:cs="Calibri"/>
                <w:b/>
                <w:bCs/>
                <w:color w:val="000000"/>
                <w:lang w:eastAsia="es-CR"/>
              </w:rPr>
              <w:t> </w:t>
            </w:r>
          </w:p>
        </w:tc>
        <w:tc>
          <w:tcPr>
            <w:tcW w:w="2362" w:type="dxa"/>
            <w:tcBorders>
              <w:top w:val="nil"/>
              <w:left w:val="single" w:sz="8" w:space="0" w:color="auto"/>
              <w:bottom w:val="single" w:sz="8" w:space="0" w:color="auto"/>
              <w:right w:val="single" w:sz="8" w:space="0" w:color="auto"/>
            </w:tcBorders>
            <w:shd w:val="clear" w:color="auto" w:fill="auto"/>
            <w:noWrap/>
            <w:vAlign w:val="bottom"/>
            <w:hideMark/>
          </w:tcPr>
          <w:p w:rsidR="00463CC2" w:rsidRPr="00C5261C" w:rsidRDefault="00463CC2" w:rsidP="00163C18">
            <w:pPr>
              <w:rPr>
                <w:rFonts w:eastAsia="Times New Roman" w:cs="Calibri"/>
                <w:color w:val="000000"/>
                <w:lang w:eastAsia="es-CR"/>
              </w:rPr>
            </w:pPr>
            <w:r w:rsidRPr="00C5261C">
              <w:rPr>
                <w:rFonts w:eastAsia="Times New Roman" w:cs="Calibri"/>
                <w:color w:val="000000"/>
                <w:lang w:eastAsia="es-CR"/>
              </w:rPr>
              <w:t> </w:t>
            </w:r>
          </w:p>
        </w:tc>
      </w:tr>
    </w:tbl>
    <w:p w:rsidR="00463CC2" w:rsidRDefault="00463CC2" w:rsidP="002018D7">
      <w:pPr>
        <w:spacing w:after="160" w:line="259" w:lineRule="auto"/>
        <w:jc w:val="both"/>
        <w:rPr>
          <w:rFonts w:ascii="Arial Narrow" w:hAnsi="Arial Narrow" w:cs="Arial"/>
          <w:bCs/>
        </w:rPr>
      </w:pPr>
    </w:p>
    <w:tbl>
      <w:tblPr>
        <w:tblW w:w="9740" w:type="dxa"/>
        <w:tblCellMar>
          <w:left w:w="70" w:type="dxa"/>
          <w:right w:w="70" w:type="dxa"/>
        </w:tblCellMar>
        <w:tblLook w:val="04A0" w:firstRow="1" w:lastRow="0" w:firstColumn="1" w:lastColumn="0" w:noHBand="0" w:noVBand="1"/>
      </w:tblPr>
      <w:tblGrid>
        <w:gridCol w:w="1488"/>
        <w:gridCol w:w="1932"/>
        <w:gridCol w:w="1460"/>
        <w:gridCol w:w="925"/>
        <w:gridCol w:w="1555"/>
        <w:gridCol w:w="2380"/>
      </w:tblGrid>
      <w:tr w:rsidR="00BC4EDA" w:rsidRPr="00453FA9" w:rsidTr="00453FA9">
        <w:trPr>
          <w:trHeight w:val="1104"/>
        </w:trPr>
        <w:tc>
          <w:tcPr>
            <w:tcW w:w="1488" w:type="dxa"/>
            <w:tcBorders>
              <w:top w:val="single" w:sz="8" w:space="0" w:color="auto"/>
              <w:left w:val="single" w:sz="8" w:space="0" w:color="auto"/>
              <w:bottom w:val="nil"/>
              <w:right w:val="nil"/>
            </w:tcBorders>
            <w:shd w:val="clear" w:color="auto" w:fill="1F3864"/>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DOCUMENTOS POR COBRAR</w:t>
            </w:r>
          </w:p>
        </w:tc>
        <w:tc>
          <w:tcPr>
            <w:tcW w:w="1932" w:type="dxa"/>
            <w:tcBorders>
              <w:top w:val="single" w:sz="8" w:space="0" w:color="auto"/>
              <w:left w:val="single" w:sz="8" w:space="0" w:color="auto"/>
              <w:bottom w:val="nil"/>
              <w:right w:val="single" w:sz="8" w:space="0" w:color="auto"/>
            </w:tcBorders>
            <w:shd w:val="clear" w:color="auto" w:fill="1F3864"/>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MONTO en millones de colones registro contable</w:t>
            </w:r>
          </w:p>
        </w:tc>
        <w:tc>
          <w:tcPr>
            <w:tcW w:w="1460" w:type="dxa"/>
            <w:tcBorders>
              <w:top w:val="single" w:sz="8" w:space="0" w:color="auto"/>
              <w:left w:val="nil"/>
              <w:bottom w:val="nil"/>
              <w:right w:val="single" w:sz="8" w:space="0" w:color="auto"/>
            </w:tcBorders>
            <w:shd w:val="clear" w:color="auto" w:fill="1F3864"/>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Monto gasto de incobrables</w:t>
            </w:r>
          </w:p>
        </w:tc>
        <w:tc>
          <w:tcPr>
            <w:tcW w:w="2480" w:type="dxa"/>
            <w:gridSpan w:val="2"/>
            <w:tcBorders>
              <w:top w:val="single" w:sz="8" w:space="0" w:color="auto"/>
              <w:left w:val="nil"/>
              <w:bottom w:val="nil"/>
              <w:right w:val="nil"/>
            </w:tcBorders>
            <w:shd w:val="clear" w:color="auto" w:fill="1F3864"/>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Se detecta Deterioro</w:t>
            </w:r>
          </w:p>
        </w:tc>
        <w:tc>
          <w:tcPr>
            <w:tcW w:w="2380" w:type="dxa"/>
            <w:tcBorders>
              <w:top w:val="single" w:sz="8" w:space="0" w:color="auto"/>
              <w:left w:val="single" w:sz="8" w:space="0" w:color="auto"/>
              <w:bottom w:val="nil"/>
              <w:right w:val="single" w:sz="8" w:space="0" w:color="auto"/>
            </w:tcBorders>
            <w:shd w:val="clear" w:color="auto" w:fill="1F3864"/>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 xml:space="preserve">Observaciones </w:t>
            </w:r>
          </w:p>
        </w:tc>
      </w:tr>
      <w:tr w:rsidR="00BC4EDA" w:rsidRPr="00453FA9" w:rsidTr="00453FA9">
        <w:trPr>
          <w:trHeight w:val="359"/>
        </w:trPr>
        <w:tc>
          <w:tcPr>
            <w:tcW w:w="1488" w:type="dxa"/>
            <w:tcBorders>
              <w:top w:val="nil"/>
              <w:left w:val="single" w:sz="8" w:space="0" w:color="auto"/>
              <w:bottom w:val="single" w:sz="8" w:space="0" w:color="auto"/>
              <w:right w:val="nil"/>
            </w:tcBorders>
            <w:shd w:val="clear" w:color="auto" w:fill="1F3864"/>
            <w:noWrap/>
            <w:vAlign w:val="bottom"/>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 </w:t>
            </w:r>
          </w:p>
        </w:tc>
        <w:tc>
          <w:tcPr>
            <w:tcW w:w="1932" w:type="dxa"/>
            <w:tcBorders>
              <w:top w:val="nil"/>
              <w:left w:val="single" w:sz="8" w:space="0" w:color="auto"/>
              <w:bottom w:val="single" w:sz="8" w:space="0" w:color="auto"/>
              <w:right w:val="single" w:sz="8" w:space="0" w:color="auto"/>
            </w:tcBorders>
            <w:shd w:val="clear" w:color="auto" w:fill="1F3864"/>
            <w:noWrap/>
            <w:vAlign w:val="bottom"/>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 </w:t>
            </w:r>
          </w:p>
        </w:tc>
        <w:tc>
          <w:tcPr>
            <w:tcW w:w="1460" w:type="dxa"/>
            <w:tcBorders>
              <w:top w:val="nil"/>
              <w:left w:val="nil"/>
              <w:bottom w:val="single" w:sz="8" w:space="0" w:color="auto"/>
              <w:right w:val="single" w:sz="8" w:space="0" w:color="auto"/>
            </w:tcBorders>
            <w:shd w:val="clear" w:color="auto" w:fill="1F3864"/>
            <w:noWrap/>
            <w:vAlign w:val="bottom"/>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 </w:t>
            </w:r>
          </w:p>
        </w:tc>
        <w:tc>
          <w:tcPr>
            <w:tcW w:w="925" w:type="dxa"/>
            <w:tcBorders>
              <w:top w:val="single" w:sz="8" w:space="0" w:color="auto"/>
              <w:left w:val="nil"/>
              <w:bottom w:val="single" w:sz="8" w:space="0" w:color="auto"/>
              <w:right w:val="single" w:sz="8" w:space="0" w:color="auto"/>
            </w:tcBorders>
            <w:shd w:val="clear" w:color="auto" w:fill="1F3864"/>
            <w:noWrap/>
            <w:vAlign w:val="bottom"/>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SI</w:t>
            </w:r>
          </w:p>
        </w:tc>
        <w:tc>
          <w:tcPr>
            <w:tcW w:w="1555" w:type="dxa"/>
            <w:tcBorders>
              <w:top w:val="single" w:sz="8" w:space="0" w:color="auto"/>
              <w:left w:val="nil"/>
              <w:bottom w:val="single" w:sz="8" w:space="0" w:color="auto"/>
              <w:right w:val="nil"/>
            </w:tcBorders>
            <w:shd w:val="clear" w:color="auto" w:fill="1F3864"/>
            <w:noWrap/>
            <w:vAlign w:val="bottom"/>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NO</w:t>
            </w:r>
          </w:p>
        </w:tc>
        <w:tc>
          <w:tcPr>
            <w:tcW w:w="2380" w:type="dxa"/>
            <w:tcBorders>
              <w:top w:val="nil"/>
              <w:left w:val="single" w:sz="8" w:space="0" w:color="auto"/>
              <w:bottom w:val="single" w:sz="8" w:space="0" w:color="auto"/>
              <w:right w:val="single" w:sz="8" w:space="0" w:color="auto"/>
            </w:tcBorders>
            <w:shd w:val="clear" w:color="auto" w:fill="1F3864"/>
            <w:noWrap/>
            <w:vAlign w:val="bottom"/>
            <w:hideMark/>
          </w:tcPr>
          <w:p w:rsidR="00453FA9" w:rsidRPr="00453FA9" w:rsidRDefault="00453FA9" w:rsidP="00453FA9">
            <w:pPr>
              <w:jc w:val="center"/>
              <w:rPr>
                <w:rFonts w:ascii="Arial Narrow" w:eastAsia="Times New Roman" w:hAnsi="Arial Narrow" w:cs="Calibri"/>
                <w:color w:val="FFFFFF"/>
                <w:lang w:eastAsia="es-CR"/>
              </w:rPr>
            </w:pPr>
            <w:r w:rsidRPr="00453FA9">
              <w:rPr>
                <w:rFonts w:ascii="Arial Narrow" w:eastAsia="Times New Roman" w:hAnsi="Arial Narrow" w:cs="Calibri"/>
                <w:color w:val="FFFFFF"/>
                <w:lang w:eastAsia="es-CR"/>
              </w:rPr>
              <w:t> </w:t>
            </w:r>
          </w:p>
        </w:tc>
      </w:tr>
      <w:tr w:rsidR="00453FA9" w:rsidRPr="00C5261C" w:rsidTr="00453FA9">
        <w:trPr>
          <w:trHeight w:val="300"/>
        </w:trPr>
        <w:tc>
          <w:tcPr>
            <w:tcW w:w="1488" w:type="dxa"/>
            <w:tcBorders>
              <w:top w:val="nil"/>
              <w:left w:val="single" w:sz="8" w:space="0" w:color="auto"/>
              <w:bottom w:val="single" w:sz="8" w:space="0" w:color="auto"/>
              <w:right w:val="nil"/>
            </w:tcBorders>
            <w:shd w:val="clear" w:color="auto" w:fill="auto"/>
            <w:noWrap/>
            <w:vAlign w:val="bottom"/>
            <w:hideMark/>
          </w:tcPr>
          <w:p w:rsidR="00453FA9" w:rsidRPr="00C5261C" w:rsidRDefault="00453FA9" w:rsidP="00163C18">
            <w:pPr>
              <w:rPr>
                <w:rFonts w:eastAsia="Times New Roman" w:cs="Calibri"/>
                <w:color w:val="000000"/>
                <w:lang w:eastAsia="es-CR"/>
              </w:rPr>
            </w:pPr>
            <w:r w:rsidRPr="00C5261C">
              <w:rPr>
                <w:rFonts w:eastAsia="Times New Roman" w:cs="Calibri"/>
                <w:color w:val="000000"/>
                <w:lang w:eastAsia="es-CR"/>
              </w:rPr>
              <w:t> </w:t>
            </w:r>
          </w:p>
        </w:tc>
        <w:tc>
          <w:tcPr>
            <w:tcW w:w="1932" w:type="dxa"/>
            <w:tcBorders>
              <w:top w:val="nil"/>
              <w:left w:val="single" w:sz="8" w:space="0" w:color="auto"/>
              <w:bottom w:val="single" w:sz="8" w:space="0" w:color="auto"/>
              <w:right w:val="single" w:sz="8" w:space="0" w:color="auto"/>
            </w:tcBorders>
            <w:shd w:val="clear" w:color="auto" w:fill="auto"/>
            <w:noWrap/>
            <w:vAlign w:val="bottom"/>
            <w:hideMark/>
          </w:tcPr>
          <w:p w:rsidR="00453FA9" w:rsidRPr="00C5261C" w:rsidRDefault="00453FA9" w:rsidP="00163C18">
            <w:pPr>
              <w:rPr>
                <w:rFonts w:eastAsia="Times New Roman" w:cs="Calibri"/>
                <w:color w:val="000000"/>
                <w:lang w:eastAsia="es-CR"/>
              </w:rPr>
            </w:pPr>
            <w:r w:rsidRPr="00C5261C">
              <w:rPr>
                <w:rFonts w:eastAsia="Times New Roman" w:cs="Calibri"/>
                <w:color w:val="000000"/>
                <w:lang w:eastAsia="es-CR"/>
              </w:rPr>
              <w:t> </w:t>
            </w:r>
          </w:p>
        </w:tc>
        <w:tc>
          <w:tcPr>
            <w:tcW w:w="1460" w:type="dxa"/>
            <w:tcBorders>
              <w:top w:val="nil"/>
              <w:left w:val="nil"/>
              <w:bottom w:val="single" w:sz="8" w:space="0" w:color="auto"/>
              <w:right w:val="single" w:sz="8" w:space="0" w:color="auto"/>
            </w:tcBorders>
            <w:shd w:val="clear" w:color="auto" w:fill="auto"/>
            <w:noWrap/>
            <w:vAlign w:val="bottom"/>
            <w:hideMark/>
          </w:tcPr>
          <w:p w:rsidR="00453FA9" w:rsidRPr="00C5261C" w:rsidRDefault="00453FA9" w:rsidP="00163C18">
            <w:pPr>
              <w:rPr>
                <w:rFonts w:eastAsia="Times New Roman" w:cs="Calibri"/>
                <w:color w:val="000000"/>
                <w:lang w:eastAsia="es-CR"/>
              </w:rPr>
            </w:pPr>
            <w:r w:rsidRPr="00C5261C">
              <w:rPr>
                <w:rFonts w:eastAsia="Times New Roman" w:cs="Calibri"/>
                <w:color w:val="000000"/>
                <w:lang w:eastAsia="es-CR"/>
              </w:rPr>
              <w:t> </w:t>
            </w:r>
          </w:p>
        </w:tc>
        <w:tc>
          <w:tcPr>
            <w:tcW w:w="925" w:type="dxa"/>
            <w:tcBorders>
              <w:top w:val="single" w:sz="8" w:space="0" w:color="auto"/>
              <w:left w:val="nil"/>
              <w:bottom w:val="single" w:sz="8" w:space="0" w:color="auto"/>
              <w:right w:val="single" w:sz="8" w:space="0" w:color="auto"/>
            </w:tcBorders>
            <w:shd w:val="clear" w:color="auto" w:fill="auto"/>
            <w:noWrap/>
            <w:vAlign w:val="bottom"/>
            <w:hideMark/>
          </w:tcPr>
          <w:p w:rsidR="00453FA9" w:rsidRPr="00620E3B" w:rsidRDefault="00453FA9" w:rsidP="00163C18">
            <w:pPr>
              <w:jc w:val="center"/>
              <w:rPr>
                <w:rFonts w:eastAsia="Times New Roman" w:cs="Calibri"/>
                <w:b/>
                <w:bCs/>
                <w:color w:val="000000"/>
                <w:lang w:eastAsia="es-CR"/>
              </w:rPr>
            </w:pPr>
            <w:r w:rsidRPr="00620E3B">
              <w:rPr>
                <w:rFonts w:eastAsia="Times New Roman" w:cs="Calibri"/>
                <w:b/>
                <w:bCs/>
                <w:color w:val="000000"/>
                <w:lang w:eastAsia="es-CR"/>
              </w:rPr>
              <w:t> </w:t>
            </w:r>
          </w:p>
        </w:tc>
        <w:tc>
          <w:tcPr>
            <w:tcW w:w="1555" w:type="dxa"/>
            <w:tcBorders>
              <w:top w:val="single" w:sz="8" w:space="0" w:color="auto"/>
              <w:left w:val="nil"/>
              <w:bottom w:val="single" w:sz="8" w:space="0" w:color="auto"/>
              <w:right w:val="nil"/>
            </w:tcBorders>
            <w:shd w:val="clear" w:color="auto" w:fill="auto"/>
            <w:noWrap/>
            <w:vAlign w:val="bottom"/>
            <w:hideMark/>
          </w:tcPr>
          <w:p w:rsidR="00453FA9" w:rsidRPr="00620E3B" w:rsidRDefault="00453FA9" w:rsidP="00163C18">
            <w:pPr>
              <w:jc w:val="center"/>
              <w:rPr>
                <w:rFonts w:eastAsia="Times New Roman" w:cs="Calibri"/>
                <w:b/>
                <w:bCs/>
                <w:color w:val="000000"/>
                <w:lang w:eastAsia="es-CR"/>
              </w:rPr>
            </w:pPr>
            <w:r w:rsidRPr="00620E3B">
              <w:rPr>
                <w:rFonts w:eastAsia="Times New Roman" w:cs="Calibri"/>
                <w:b/>
                <w:bCs/>
                <w:color w:val="000000"/>
                <w:lang w:eastAsia="es-CR"/>
              </w:rPr>
              <w:t> </w:t>
            </w:r>
          </w:p>
        </w:tc>
        <w:tc>
          <w:tcPr>
            <w:tcW w:w="2380" w:type="dxa"/>
            <w:tcBorders>
              <w:top w:val="nil"/>
              <w:left w:val="single" w:sz="8" w:space="0" w:color="auto"/>
              <w:bottom w:val="single" w:sz="8" w:space="0" w:color="auto"/>
              <w:right w:val="single" w:sz="8" w:space="0" w:color="auto"/>
            </w:tcBorders>
            <w:shd w:val="clear" w:color="auto" w:fill="auto"/>
            <w:noWrap/>
            <w:vAlign w:val="bottom"/>
            <w:hideMark/>
          </w:tcPr>
          <w:p w:rsidR="00453FA9" w:rsidRPr="00C5261C" w:rsidRDefault="00453FA9" w:rsidP="00163C18">
            <w:pPr>
              <w:rPr>
                <w:rFonts w:eastAsia="Times New Roman" w:cs="Calibri"/>
                <w:color w:val="000000"/>
                <w:lang w:eastAsia="es-CR"/>
              </w:rPr>
            </w:pPr>
            <w:r w:rsidRPr="00C5261C">
              <w:rPr>
                <w:rFonts w:eastAsia="Times New Roman" w:cs="Calibri"/>
                <w:color w:val="000000"/>
                <w:lang w:eastAsia="es-CR"/>
              </w:rPr>
              <w:t> </w:t>
            </w:r>
          </w:p>
        </w:tc>
      </w:tr>
      <w:tr w:rsidR="00453FA9" w:rsidRPr="00C5261C" w:rsidTr="00453FA9">
        <w:trPr>
          <w:trHeight w:val="300"/>
        </w:trPr>
        <w:tc>
          <w:tcPr>
            <w:tcW w:w="1488" w:type="dxa"/>
            <w:tcBorders>
              <w:top w:val="nil"/>
              <w:left w:val="single" w:sz="8" w:space="0" w:color="auto"/>
              <w:bottom w:val="single" w:sz="8" w:space="0" w:color="auto"/>
              <w:right w:val="nil"/>
            </w:tcBorders>
            <w:shd w:val="clear" w:color="auto" w:fill="auto"/>
            <w:noWrap/>
            <w:vAlign w:val="bottom"/>
            <w:hideMark/>
          </w:tcPr>
          <w:p w:rsidR="00453FA9" w:rsidRPr="00C5261C" w:rsidRDefault="00453FA9" w:rsidP="00163C18">
            <w:pPr>
              <w:rPr>
                <w:rFonts w:eastAsia="Times New Roman" w:cs="Calibri"/>
                <w:color w:val="000000"/>
                <w:lang w:eastAsia="es-CR"/>
              </w:rPr>
            </w:pPr>
            <w:r w:rsidRPr="00C5261C">
              <w:rPr>
                <w:rFonts w:eastAsia="Times New Roman" w:cs="Calibri"/>
                <w:color w:val="000000"/>
                <w:lang w:eastAsia="es-CR"/>
              </w:rPr>
              <w:t> </w:t>
            </w:r>
          </w:p>
        </w:tc>
        <w:tc>
          <w:tcPr>
            <w:tcW w:w="1932" w:type="dxa"/>
            <w:tcBorders>
              <w:top w:val="nil"/>
              <w:left w:val="single" w:sz="8" w:space="0" w:color="auto"/>
              <w:bottom w:val="single" w:sz="8" w:space="0" w:color="auto"/>
              <w:right w:val="single" w:sz="8" w:space="0" w:color="auto"/>
            </w:tcBorders>
            <w:shd w:val="clear" w:color="auto" w:fill="auto"/>
            <w:noWrap/>
            <w:vAlign w:val="bottom"/>
            <w:hideMark/>
          </w:tcPr>
          <w:p w:rsidR="00453FA9" w:rsidRPr="00C5261C" w:rsidRDefault="00453FA9" w:rsidP="00163C18">
            <w:pPr>
              <w:rPr>
                <w:rFonts w:eastAsia="Times New Roman" w:cs="Calibri"/>
                <w:color w:val="000000"/>
                <w:lang w:eastAsia="es-CR"/>
              </w:rPr>
            </w:pPr>
            <w:r w:rsidRPr="00C5261C">
              <w:rPr>
                <w:rFonts w:eastAsia="Times New Roman" w:cs="Calibri"/>
                <w:color w:val="000000"/>
                <w:lang w:eastAsia="es-CR"/>
              </w:rPr>
              <w:t> </w:t>
            </w:r>
          </w:p>
        </w:tc>
        <w:tc>
          <w:tcPr>
            <w:tcW w:w="1460" w:type="dxa"/>
            <w:tcBorders>
              <w:top w:val="nil"/>
              <w:left w:val="nil"/>
              <w:bottom w:val="single" w:sz="8" w:space="0" w:color="auto"/>
              <w:right w:val="single" w:sz="8" w:space="0" w:color="auto"/>
            </w:tcBorders>
            <w:shd w:val="clear" w:color="auto" w:fill="auto"/>
            <w:noWrap/>
            <w:vAlign w:val="bottom"/>
            <w:hideMark/>
          </w:tcPr>
          <w:p w:rsidR="00453FA9" w:rsidRPr="00C5261C" w:rsidRDefault="00453FA9" w:rsidP="00163C18">
            <w:pPr>
              <w:rPr>
                <w:rFonts w:eastAsia="Times New Roman" w:cs="Calibri"/>
                <w:color w:val="000000"/>
                <w:lang w:eastAsia="es-CR"/>
              </w:rPr>
            </w:pPr>
            <w:r w:rsidRPr="00C5261C">
              <w:rPr>
                <w:rFonts w:eastAsia="Times New Roman" w:cs="Calibri"/>
                <w:color w:val="000000"/>
                <w:lang w:eastAsia="es-CR"/>
              </w:rPr>
              <w:t> </w:t>
            </w:r>
          </w:p>
        </w:tc>
        <w:tc>
          <w:tcPr>
            <w:tcW w:w="925" w:type="dxa"/>
            <w:tcBorders>
              <w:top w:val="single" w:sz="8" w:space="0" w:color="auto"/>
              <w:left w:val="nil"/>
              <w:bottom w:val="single" w:sz="8" w:space="0" w:color="auto"/>
              <w:right w:val="single" w:sz="8" w:space="0" w:color="auto"/>
            </w:tcBorders>
            <w:shd w:val="clear" w:color="auto" w:fill="auto"/>
            <w:noWrap/>
            <w:vAlign w:val="bottom"/>
            <w:hideMark/>
          </w:tcPr>
          <w:p w:rsidR="00453FA9" w:rsidRPr="00620E3B" w:rsidRDefault="00453FA9" w:rsidP="00163C18">
            <w:pPr>
              <w:jc w:val="center"/>
              <w:rPr>
                <w:rFonts w:eastAsia="Times New Roman" w:cs="Calibri"/>
                <w:b/>
                <w:bCs/>
                <w:color w:val="000000"/>
                <w:lang w:eastAsia="es-CR"/>
              </w:rPr>
            </w:pPr>
            <w:r w:rsidRPr="00620E3B">
              <w:rPr>
                <w:rFonts w:eastAsia="Times New Roman" w:cs="Calibri"/>
                <w:b/>
                <w:bCs/>
                <w:color w:val="000000"/>
                <w:lang w:eastAsia="es-CR"/>
              </w:rPr>
              <w:t> </w:t>
            </w:r>
          </w:p>
        </w:tc>
        <w:tc>
          <w:tcPr>
            <w:tcW w:w="1555" w:type="dxa"/>
            <w:tcBorders>
              <w:top w:val="single" w:sz="8" w:space="0" w:color="auto"/>
              <w:left w:val="nil"/>
              <w:bottom w:val="single" w:sz="8" w:space="0" w:color="auto"/>
              <w:right w:val="nil"/>
            </w:tcBorders>
            <w:shd w:val="clear" w:color="auto" w:fill="auto"/>
            <w:noWrap/>
            <w:vAlign w:val="bottom"/>
            <w:hideMark/>
          </w:tcPr>
          <w:p w:rsidR="00453FA9" w:rsidRPr="00620E3B" w:rsidRDefault="00453FA9" w:rsidP="00163C18">
            <w:pPr>
              <w:jc w:val="center"/>
              <w:rPr>
                <w:rFonts w:eastAsia="Times New Roman" w:cs="Calibri"/>
                <w:b/>
                <w:bCs/>
                <w:color w:val="000000"/>
                <w:lang w:eastAsia="es-CR"/>
              </w:rPr>
            </w:pPr>
            <w:r w:rsidRPr="00620E3B">
              <w:rPr>
                <w:rFonts w:eastAsia="Times New Roman" w:cs="Calibri"/>
                <w:b/>
                <w:bCs/>
                <w:color w:val="000000"/>
                <w:lang w:eastAsia="es-CR"/>
              </w:rPr>
              <w:t> </w:t>
            </w:r>
          </w:p>
        </w:tc>
        <w:tc>
          <w:tcPr>
            <w:tcW w:w="2380" w:type="dxa"/>
            <w:tcBorders>
              <w:top w:val="nil"/>
              <w:left w:val="single" w:sz="8" w:space="0" w:color="auto"/>
              <w:bottom w:val="single" w:sz="8" w:space="0" w:color="auto"/>
              <w:right w:val="single" w:sz="8" w:space="0" w:color="auto"/>
            </w:tcBorders>
            <w:shd w:val="clear" w:color="auto" w:fill="auto"/>
            <w:noWrap/>
            <w:vAlign w:val="bottom"/>
            <w:hideMark/>
          </w:tcPr>
          <w:p w:rsidR="00453FA9" w:rsidRPr="00C5261C" w:rsidRDefault="00453FA9" w:rsidP="00163C18">
            <w:pPr>
              <w:rPr>
                <w:rFonts w:eastAsia="Times New Roman" w:cs="Calibri"/>
                <w:color w:val="000000"/>
                <w:lang w:eastAsia="es-CR"/>
              </w:rPr>
            </w:pPr>
            <w:r w:rsidRPr="00C5261C">
              <w:rPr>
                <w:rFonts w:eastAsia="Times New Roman" w:cs="Calibri"/>
                <w:color w:val="000000"/>
                <w:lang w:eastAsia="es-CR"/>
              </w:rPr>
              <w:t> </w:t>
            </w:r>
          </w:p>
        </w:tc>
      </w:tr>
    </w:tbl>
    <w:p w:rsidR="00463CC2" w:rsidRDefault="00463CC2" w:rsidP="002018D7">
      <w:pPr>
        <w:spacing w:after="160" w:line="259" w:lineRule="auto"/>
        <w:jc w:val="both"/>
        <w:rPr>
          <w:rFonts w:ascii="Arial Narrow" w:hAnsi="Arial Narrow" w:cs="Arial"/>
          <w:bCs/>
        </w:rPr>
      </w:pPr>
    </w:p>
    <w:p w:rsidR="00BF35AA" w:rsidRDefault="002018D7" w:rsidP="002018D7">
      <w:pPr>
        <w:spacing w:after="160" w:line="259" w:lineRule="auto"/>
        <w:jc w:val="both"/>
        <w:rPr>
          <w:rFonts w:ascii="Arial Narrow" w:hAnsi="Arial Narrow" w:cs="Arial"/>
          <w:bCs/>
        </w:rPr>
      </w:pPr>
      <w:r w:rsidRPr="00166985">
        <w:rPr>
          <w:rFonts w:ascii="Arial Narrow" w:hAnsi="Arial Narrow" w:cs="Arial"/>
          <w:bCs/>
        </w:rPr>
        <w:t>Esta revelación analiza</w:t>
      </w:r>
      <w:r>
        <w:rPr>
          <w:rFonts w:ascii="Arial Narrow" w:hAnsi="Arial Narrow" w:cs="Arial"/>
          <w:bCs/>
        </w:rPr>
        <w:t xml:space="preserve"> el impacto en los ingresos de la entidad por la afectación de </w:t>
      </w:r>
      <w:r w:rsidRPr="00166985">
        <w:rPr>
          <w:rFonts w:ascii="Arial Narrow" w:hAnsi="Arial Narrow" w:cs="Arial"/>
          <w:bCs/>
        </w:rPr>
        <w:t xml:space="preserve">la pandemia. La entidad debe revelar de acuerdo con sus particularidades. </w:t>
      </w:r>
    </w:p>
    <w:p w:rsidR="00561310" w:rsidRDefault="00561310" w:rsidP="002018D7">
      <w:pPr>
        <w:spacing w:after="160" w:line="259" w:lineRule="auto"/>
        <w:jc w:val="both"/>
        <w:rPr>
          <w:rFonts w:ascii="Arial Narrow" w:hAnsi="Arial Narrow" w:cs="Arial"/>
          <w:bCs/>
        </w:rPr>
      </w:pPr>
    </w:p>
    <w:p w:rsidR="000C6198" w:rsidRPr="008D15C9" w:rsidRDefault="000C6198" w:rsidP="002018D7">
      <w:pPr>
        <w:spacing w:after="160" w:line="259" w:lineRule="auto"/>
        <w:jc w:val="both"/>
        <w:rPr>
          <w:rFonts w:ascii="Arial Narrow" w:hAnsi="Arial Narrow" w:cs="Arial"/>
          <w:bCs/>
        </w:rPr>
      </w:pPr>
    </w:p>
    <w:p w:rsidR="002018D7" w:rsidRPr="004B61E4" w:rsidRDefault="002018D7" w:rsidP="00BF35AA">
      <w:pPr>
        <w:pStyle w:val="Prrafodelista"/>
        <w:numPr>
          <w:ilvl w:val="0"/>
          <w:numId w:val="22"/>
        </w:numPr>
        <w:spacing w:after="160" w:line="259" w:lineRule="auto"/>
        <w:jc w:val="both"/>
        <w:rPr>
          <w:rFonts w:ascii="Arial Narrow" w:hAnsi="Arial Narrow" w:cs="Arial"/>
          <w:b/>
        </w:rPr>
      </w:pPr>
      <w:r w:rsidRPr="008D15C9">
        <w:rPr>
          <w:rFonts w:ascii="Arial Narrow" w:hAnsi="Arial Narrow" w:cs="Arial"/>
          <w:b/>
        </w:rPr>
        <w:t>Administración de Riesgos.</w:t>
      </w:r>
    </w:p>
    <w:p w:rsidR="00C12528" w:rsidRDefault="00453FA9" w:rsidP="00C12528">
      <w:pPr>
        <w:spacing w:after="160" w:line="259" w:lineRule="auto"/>
        <w:jc w:val="both"/>
        <w:rPr>
          <w:rFonts w:ascii="Arial Narrow" w:hAnsi="Arial Narrow" w:cs="Arial"/>
          <w:bCs/>
        </w:rPr>
      </w:pPr>
      <w:r>
        <w:rPr>
          <w:rFonts w:ascii="Arial Narrow" w:hAnsi="Arial Narrow" w:cs="Arial"/>
          <w:bCs/>
        </w:rPr>
        <w:t>Indicar si l</w:t>
      </w:r>
      <w:r w:rsidRPr="004B61E4">
        <w:rPr>
          <w:rFonts w:ascii="Arial Narrow" w:hAnsi="Arial Narrow" w:cs="Arial"/>
          <w:bCs/>
        </w:rPr>
        <w:t>a entidad tiene activa una comisión que analice los riesgos institucionales, y que considere los efectos de la pandemia</w:t>
      </w:r>
      <w:r>
        <w:rPr>
          <w:rFonts w:ascii="Arial Narrow" w:hAnsi="Arial Narrow" w:cs="Arial"/>
          <w:bCs/>
        </w:rPr>
        <w:t xml:space="preserve"> SI /NO.</w:t>
      </w:r>
    </w:p>
    <w:p w:rsidR="00C700D1" w:rsidRDefault="00C700D1" w:rsidP="00C12528">
      <w:pPr>
        <w:spacing w:after="160" w:line="259" w:lineRule="auto"/>
        <w:jc w:val="both"/>
        <w:rPr>
          <w:rFonts w:ascii="Arial Narrow" w:hAnsi="Arial Narrow" w:cs="Arial"/>
          <w:bCs/>
        </w:rPr>
      </w:pPr>
      <w:r>
        <w:rPr>
          <w:rFonts w:ascii="Arial Narrow" w:hAnsi="Arial Narrow" w:cs="Arial"/>
          <w:b/>
          <w:bCs/>
        </w:rPr>
        <w:lastRenderedPageBreak/>
        <w:t>OCIS</w:t>
      </w:r>
      <w:r>
        <w:rPr>
          <w:rFonts w:ascii="Arial Narrow" w:hAnsi="Arial Narrow" w:cs="Arial"/>
          <w:bCs/>
        </w:rPr>
        <w:t xml:space="preserve"> no tiene activa una comisión de riesgos, es un ente que no mantiene planilla, su ámbito de acción está supeditado a la ejecución de proyectos especiales financiados con fondos provenientes de donaciones o aportes no reembolsables.</w:t>
      </w:r>
    </w:p>
    <w:tbl>
      <w:tblPr>
        <w:tblW w:w="6920" w:type="dxa"/>
        <w:jc w:val="center"/>
        <w:tblCellMar>
          <w:left w:w="70" w:type="dxa"/>
          <w:right w:w="70" w:type="dxa"/>
        </w:tblCellMar>
        <w:tblLook w:val="04A0" w:firstRow="1" w:lastRow="0" w:firstColumn="1" w:lastColumn="0" w:noHBand="0" w:noVBand="1"/>
      </w:tblPr>
      <w:tblGrid>
        <w:gridCol w:w="1240"/>
        <w:gridCol w:w="1240"/>
        <w:gridCol w:w="2560"/>
        <w:gridCol w:w="1880"/>
      </w:tblGrid>
      <w:tr w:rsidR="00452BD7" w:rsidRPr="006E5BDF" w:rsidTr="007709DB">
        <w:trPr>
          <w:trHeight w:val="588"/>
          <w:jc w:val="center"/>
        </w:trPr>
        <w:tc>
          <w:tcPr>
            <w:tcW w:w="1240" w:type="dxa"/>
            <w:tcBorders>
              <w:top w:val="single" w:sz="8" w:space="0" w:color="auto"/>
              <w:left w:val="single" w:sz="8" w:space="0" w:color="auto"/>
              <w:bottom w:val="single" w:sz="8" w:space="0" w:color="auto"/>
              <w:right w:val="single" w:sz="4" w:space="0" w:color="auto"/>
            </w:tcBorders>
            <w:shd w:val="clear" w:color="auto" w:fill="1F3864"/>
            <w:noWrap/>
            <w:vAlign w:val="bottom"/>
            <w:hideMark/>
          </w:tcPr>
          <w:p w:rsidR="00C12528" w:rsidRPr="006E5BDF" w:rsidRDefault="00C12528" w:rsidP="007B00FC">
            <w:pPr>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RIESGO</w:t>
            </w:r>
          </w:p>
        </w:tc>
        <w:tc>
          <w:tcPr>
            <w:tcW w:w="1240" w:type="dxa"/>
            <w:tcBorders>
              <w:top w:val="single" w:sz="8" w:space="0" w:color="auto"/>
              <w:left w:val="nil"/>
              <w:bottom w:val="single" w:sz="8" w:space="0" w:color="auto"/>
              <w:right w:val="single" w:sz="4" w:space="0" w:color="auto"/>
            </w:tcBorders>
            <w:shd w:val="clear" w:color="auto" w:fill="1F3864"/>
            <w:vAlign w:val="bottom"/>
            <w:hideMark/>
          </w:tcPr>
          <w:p w:rsidR="00C12528" w:rsidRPr="006E5BDF" w:rsidRDefault="00C12528" w:rsidP="007B00FC">
            <w:pPr>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GRADO IMPACTO</w:t>
            </w:r>
          </w:p>
        </w:tc>
        <w:tc>
          <w:tcPr>
            <w:tcW w:w="2560" w:type="dxa"/>
            <w:tcBorders>
              <w:top w:val="single" w:sz="8" w:space="0" w:color="auto"/>
              <w:left w:val="nil"/>
              <w:bottom w:val="single" w:sz="8" w:space="0" w:color="auto"/>
              <w:right w:val="single" w:sz="4" w:space="0" w:color="auto"/>
            </w:tcBorders>
            <w:shd w:val="clear" w:color="auto" w:fill="1F3864"/>
            <w:noWrap/>
            <w:vAlign w:val="bottom"/>
            <w:hideMark/>
          </w:tcPr>
          <w:p w:rsidR="00C12528" w:rsidRPr="006E5BDF" w:rsidRDefault="00C12528" w:rsidP="007B00FC">
            <w:pPr>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MEDIDAS DE CONTENCIÓN</w:t>
            </w:r>
          </w:p>
        </w:tc>
        <w:tc>
          <w:tcPr>
            <w:tcW w:w="1880" w:type="dxa"/>
            <w:tcBorders>
              <w:top w:val="single" w:sz="8" w:space="0" w:color="auto"/>
              <w:left w:val="nil"/>
              <w:bottom w:val="single" w:sz="8" w:space="0" w:color="auto"/>
              <w:right w:val="single" w:sz="8" w:space="0" w:color="auto"/>
            </w:tcBorders>
            <w:shd w:val="clear" w:color="auto" w:fill="1F3864"/>
            <w:noWrap/>
            <w:vAlign w:val="bottom"/>
            <w:hideMark/>
          </w:tcPr>
          <w:p w:rsidR="00C12528" w:rsidRPr="006E5BDF" w:rsidRDefault="00C12528" w:rsidP="007B00FC">
            <w:pPr>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OBSERVACIONES</w:t>
            </w:r>
          </w:p>
        </w:tc>
      </w:tr>
      <w:tr w:rsidR="00C12528" w:rsidRPr="00AC1109" w:rsidTr="00B00E1D">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12528" w:rsidRPr="00AC1109" w:rsidRDefault="00C12528" w:rsidP="00B00E1D">
            <w:pPr>
              <w:rPr>
                <w:rFonts w:eastAsia="Times New Roman" w:cs="Calibri"/>
                <w:color w:val="000000"/>
                <w:lang w:eastAsia="es-CR"/>
              </w:rPr>
            </w:pPr>
            <w:r w:rsidRPr="00AC1109">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C12528" w:rsidRPr="00AC1109" w:rsidRDefault="00C12528" w:rsidP="00B00E1D">
            <w:pPr>
              <w:rPr>
                <w:rFonts w:eastAsia="Times New Roman" w:cs="Calibri"/>
                <w:color w:val="000000"/>
                <w:lang w:eastAsia="es-CR"/>
              </w:rPr>
            </w:pPr>
            <w:r w:rsidRPr="00AC1109">
              <w:rPr>
                <w:rFonts w:eastAsia="Times New Roman" w:cs="Calibri"/>
                <w:color w:val="000000"/>
                <w:lang w:eastAsia="es-CR"/>
              </w:rPr>
              <w:t> </w:t>
            </w:r>
          </w:p>
        </w:tc>
        <w:tc>
          <w:tcPr>
            <w:tcW w:w="2560" w:type="dxa"/>
            <w:tcBorders>
              <w:top w:val="nil"/>
              <w:left w:val="nil"/>
              <w:bottom w:val="single" w:sz="4" w:space="0" w:color="auto"/>
              <w:right w:val="single" w:sz="4" w:space="0" w:color="auto"/>
            </w:tcBorders>
            <w:shd w:val="clear" w:color="auto" w:fill="auto"/>
            <w:noWrap/>
            <w:vAlign w:val="bottom"/>
            <w:hideMark/>
          </w:tcPr>
          <w:p w:rsidR="00C12528" w:rsidRPr="00AC1109" w:rsidRDefault="00C12528" w:rsidP="00B00E1D">
            <w:pPr>
              <w:rPr>
                <w:rFonts w:eastAsia="Times New Roman" w:cs="Calibri"/>
                <w:color w:val="000000"/>
                <w:lang w:eastAsia="es-CR"/>
              </w:rPr>
            </w:pPr>
            <w:r w:rsidRPr="00AC1109">
              <w:rPr>
                <w:rFonts w:eastAsia="Times New Roman" w:cs="Calibri"/>
                <w:color w:val="000000"/>
                <w:lang w:eastAsia="es-CR"/>
              </w:rPr>
              <w:t> </w:t>
            </w:r>
          </w:p>
        </w:tc>
        <w:tc>
          <w:tcPr>
            <w:tcW w:w="1880" w:type="dxa"/>
            <w:tcBorders>
              <w:top w:val="nil"/>
              <w:left w:val="nil"/>
              <w:bottom w:val="single" w:sz="4" w:space="0" w:color="auto"/>
              <w:right w:val="single" w:sz="4" w:space="0" w:color="auto"/>
            </w:tcBorders>
            <w:shd w:val="clear" w:color="auto" w:fill="auto"/>
            <w:noWrap/>
            <w:vAlign w:val="bottom"/>
            <w:hideMark/>
          </w:tcPr>
          <w:p w:rsidR="00C12528" w:rsidRPr="00AC1109" w:rsidRDefault="00C12528" w:rsidP="00B00E1D">
            <w:pPr>
              <w:rPr>
                <w:rFonts w:eastAsia="Times New Roman" w:cs="Calibri"/>
                <w:color w:val="000000"/>
                <w:lang w:eastAsia="es-CR"/>
              </w:rPr>
            </w:pPr>
            <w:r w:rsidRPr="00AC1109">
              <w:rPr>
                <w:rFonts w:eastAsia="Times New Roman" w:cs="Calibri"/>
                <w:color w:val="000000"/>
                <w:lang w:eastAsia="es-CR"/>
              </w:rPr>
              <w:t> </w:t>
            </w:r>
          </w:p>
        </w:tc>
      </w:tr>
      <w:tr w:rsidR="00C12528" w:rsidRPr="00AC1109" w:rsidTr="00B00E1D">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12528" w:rsidRPr="00AC1109" w:rsidRDefault="00C12528" w:rsidP="00B00E1D">
            <w:pPr>
              <w:rPr>
                <w:rFonts w:eastAsia="Times New Roman" w:cs="Calibri"/>
                <w:color w:val="000000"/>
                <w:lang w:eastAsia="es-CR"/>
              </w:rPr>
            </w:pPr>
            <w:r w:rsidRPr="00AC1109">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C12528" w:rsidRPr="00AC1109" w:rsidRDefault="00C12528" w:rsidP="00B00E1D">
            <w:pPr>
              <w:rPr>
                <w:rFonts w:eastAsia="Times New Roman" w:cs="Calibri"/>
                <w:color w:val="000000"/>
                <w:lang w:eastAsia="es-CR"/>
              </w:rPr>
            </w:pPr>
            <w:r w:rsidRPr="00AC1109">
              <w:rPr>
                <w:rFonts w:eastAsia="Times New Roman" w:cs="Calibri"/>
                <w:color w:val="000000"/>
                <w:lang w:eastAsia="es-CR"/>
              </w:rPr>
              <w:t> </w:t>
            </w:r>
          </w:p>
        </w:tc>
        <w:tc>
          <w:tcPr>
            <w:tcW w:w="2560" w:type="dxa"/>
            <w:tcBorders>
              <w:top w:val="nil"/>
              <w:left w:val="nil"/>
              <w:bottom w:val="single" w:sz="4" w:space="0" w:color="auto"/>
              <w:right w:val="single" w:sz="4" w:space="0" w:color="auto"/>
            </w:tcBorders>
            <w:shd w:val="clear" w:color="auto" w:fill="auto"/>
            <w:noWrap/>
            <w:vAlign w:val="bottom"/>
            <w:hideMark/>
          </w:tcPr>
          <w:p w:rsidR="00C12528" w:rsidRPr="00AC1109" w:rsidRDefault="00C12528" w:rsidP="00B00E1D">
            <w:pPr>
              <w:rPr>
                <w:rFonts w:eastAsia="Times New Roman" w:cs="Calibri"/>
                <w:color w:val="000000"/>
                <w:lang w:eastAsia="es-CR"/>
              </w:rPr>
            </w:pPr>
            <w:r w:rsidRPr="00AC1109">
              <w:rPr>
                <w:rFonts w:eastAsia="Times New Roman" w:cs="Calibri"/>
                <w:color w:val="000000"/>
                <w:lang w:eastAsia="es-CR"/>
              </w:rPr>
              <w:t> </w:t>
            </w:r>
          </w:p>
        </w:tc>
        <w:tc>
          <w:tcPr>
            <w:tcW w:w="1880" w:type="dxa"/>
            <w:tcBorders>
              <w:top w:val="nil"/>
              <w:left w:val="nil"/>
              <w:bottom w:val="single" w:sz="4" w:space="0" w:color="auto"/>
              <w:right w:val="single" w:sz="4" w:space="0" w:color="auto"/>
            </w:tcBorders>
            <w:shd w:val="clear" w:color="auto" w:fill="auto"/>
            <w:noWrap/>
            <w:vAlign w:val="bottom"/>
            <w:hideMark/>
          </w:tcPr>
          <w:p w:rsidR="00C12528" w:rsidRPr="00AC1109" w:rsidRDefault="00C12528" w:rsidP="00B00E1D">
            <w:pPr>
              <w:rPr>
                <w:rFonts w:eastAsia="Times New Roman" w:cs="Calibri"/>
                <w:color w:val="000000"/>
                <w:lang w:eastAsia="es-CR"/>
              </w:rPr>
            </w:pPr>
            <w:r w:rsidRPr="00AC1109">
              <w:rPr>
                <w:rFonts w:eastAsia="Times New Roman" w:cs="Calibri"/>
                <w:color w:val="000000"/>
                <w:lang w:eastAsia="es-CR"/>
              </w:rPr>
              <w:t> </w:t>
            </w:r>
          </w:p>
        </w:tc>
      </w:tr>
    </w:tbl>
    <w:p w:rsidR="00453FA9" w:rsidRDefault="00453FA9" w:rsidP="00A11D74">
      <w:pPr>
        <w:pStyle w:val="Prrafodelista"/>
        <w:spacing w:after="160" w:line="259" w:lineRule="auto"/>
        <w:ind w:left="1080"/>
        <w:jc w:val="both"/>
        <w:rPr>
          <w:rFonts w:ascii="Arial Narrow" w:hAnsi="Arial Narrow" w:cs="Arial"/>
          <w:bCs/>
        </w:rPr>
      </w:pPr>
    </w:p>
    <w:p w:rsidR="00A11D74" w:rsidRDefault="00A11D74" w:rsidP="00A11D74">
      <w:pPr>
        <w:pStyle w:val="Prrafodelista"/>
        <w:spacing w:after="160" w:line="259" w:lineRule="auto"/>
        <w:ind w:left="1080"/>
        <w:jc w:val="both"/>
        <w:rPr>
          <w:rFonts w:ascii="Arial Narrow" w:hAnsi="Arial Narrow" w:cs="Arial"/>
          <w:bCs/>
        </w:rPr>
      </w:pPr>
      <w:r w:rsidRPr="00AC1109">
        <w:rPr>
          <w:rFonts w:ascii="Arial Narrow" w:hAnsi="Arial Narrow" w:cs="Arial"/>
          <w:bCs/>
        </w:rPr>
        <w:t>Este cuadro debe presentarse como revelación a junio 2020</w:t>
      </w:r>
      <w:r>
        <w:rPr>
          <w:rFonts w:ascii="Arial Narrow" w:hAnsi="Arial Narrow" w:cs="Arial"/>
          <w:bCs/>
        </w:rPr>
        <w:t>, de acuerdo con sus particularidades.</w:t>
      </w:r>
    </w:p>
    <w:p w:rsidR="00DC25A8" w:rsidRDefault="00DC25A8" w:rsidP="00C12528">
      <w:pPr>
        <w:spacing w:after="160" w:line="259" w:lineRule="auto"/>
        <w:jc w:val="both"/>
        <w:rPr>
          <w:rFonts w:ascii="Arial Narrow" w:hAnsi="Arial Narrow" w:cs="Arial"/>
          <w:bCs/>
        </w:rPr>
      </w:pPr>
    </w:p>
    <w:p w:rsidR="009A56DC" w:rsidRDefault="007709DB" w:rsidP="00734155">
      <w:pPr>
        <w:numPr>
          <w:ilvl w:val="0"/>
          <w:numId w:val="3"/>
        </w:numPr>
        <w:jc w:val="center"/>
        <w:rPr>
          <w:rFonts w:ascii="Arial Narrow" w:hAnsi="Arial Narrow"/>
          <w:b/>
          <w:color w:val="1F497D"/>
          <w:sz w:val="28"/>
          <w:u w:val="single"/>
        </w:rPr>
      </w:pPr>
      <w:r>
        <w:rPr>
          <w:rFonts w:ascii="Arial Narrow" w:hAnsi="Arial Narrow"/>
          <w:b/>
          <w:color w:val="1F497D"/>
          <w:sz w:val="28"/>
          <w:u w:val="single"/>
        </w:rPr>
        <w:t xml:space="preserve"> </w:t>
      </w:r>
      <w:r w:rsidR="006B78E4" w:rsidRPr="006B78E4">
        <w:rPr>
          <w:rFonts w:ascii="Arial Narrow" w:hAnsi="Arial Narrow"/>
          <w:b/>
          <w:color w:val="1F497D"/>
          <w:sz w:val="28"/>
          <w:u w:val="single"/>
        </w:rPr>
        <w:t>NOTAS CONTABLES Y POL</w:t>
      </w:r>
      <w:r w:rsidR="009B35F9">
        <w:rPr>
          <w:rFonts w:ascii="Arial Narrow" w:hAnsi="Arial Narrow"/>
          <w:b/>
          <w:color w:val="1F497D"/>
          <w:sz w:val="28"/>
          <w:u w:val="single"/>
        </w:rPr>
        <w:t>Í</w:t>
      </w:r>
      <w:r w:rsidR="006B78E4" w:rsidRPr="006B78E4">
        <w:rPr>
          <w:rFonts w:ascii="Arial Narrow" w:hAnsi="Arial Narrow"/>
          <w:b/>
          <w:color w:val="1F497D"/>
          <w:sz w:val="28"/>
          <w:u w:val="single"/>
        </w:rPr>
        <w:t>TICAS CONTABLES</w:t>
      </w:r>
    </w:p>
    <w:p w:rsidR="008D25BC" w:rsidRPr="006B78E4" w:rsidRDefault="008D25BC" w:rsidP="007709DB">
      <w:pPr>
        <w:ind w:left="240"/>
        <w:rPr>
          <w:rFonts w:ascii="Arial Narrow" w:hAnsi="Arial Narrow"/>
          <w:b/>
          <w:color w:val="1F497D"/>
          <w:sz w:val="28"/>
          <w:u w:val="single"/>
        </w:rPr>
      </w:pPr>
    </w:p>
    <w:p w:rsidR="00D42050" w:rsidRDefault="00EB100A" w:rsidP="00EB100A">
      <w:pPr>
        <w:pStyle w:val="NormalWeb"/>
        <w:numPr>
          <w:ilvl w:val="0"/>
          <w:numId w:val="25"/>
        </w:numPr>
        <w:spacing w:before="0" w:beforeAutospacing="0" w:after="0" w:afterAutospacing="0" w:line="360" w:lineRule="auto"/>
        <w:rPr>
          <w:rFonts w:ascii="Arial Narrow" w:hAnsi="Arial Narrow"/>
          <w:b/>
          <w:sz w:val="22"/>
          <w:szCs w:val="22"/>
        </w:rPr>
      </w:pPr>
      <w:r>
        <w:rPr>
          <w:rFonts w:ascii="Arial Narrow" w:hAnsi="Arial Narrow"/>
          <w:b/>
          <w:sz w:val="22"/>
          <w:szCs w:val="22"/>
        </w:rPr>
        <w:t>NICSP1- Presentación de Estados Financieros</w:t>
      </w:r>
    </w:p>
    <w:p w:rsidR="00EB100A" w:rsidRPr="006F2E75" w:rsidRDefault="00EB100A" w:rsidP="00B051D1">
      <w:pPr>
        <w:pBdr>
          <w:top w:val="single" w:sz="4" w:space="1" w:color="auto"/>
          <w:left w:val="single" w:sz="4" w:space="17" w:color="auto"/>
          <w:bottom w:val="single" w:sz="4" w:space="1" w:color="auto"/>
          <w:right w:val="single" w:sz="4" w:space="4" w:color="auto"/>
        </w:pBdr>
        <w:ind w:left="720"/>
        <w:jc w:val="center"/>
        <w:rPr>
          <w:rFonts w:ascii="Arial Narrow" w:hAnsi="Arial Narrow"/>
          <w:b/>
          <w:bCs/>
        </w:rPr>
      </w:pPr>
      <w:r w:rsidRPr="006F2E75">
        <w:rPr>
          <w:rFonts w:ascii="Arial Narrow" w:hAnsi="Arial Narrow"/>
          <w:b/>
          <w:bCs/>
        </w:rPr>
        <w:t>COMISIÓN DE NICSP INSTITUCIONAL</w:t>
      </w:r>
    </w:p>
    <w:p w:rsidR="00EB100A" w:rsidRPr="006F2E75" w:rsidRDefault="00EB100A" w:rsidP="00B051D1">
      <w:pPr>
        <w:pBdr>
          <w:top w:val="single" w:sz="4" w:space="1" w:color="auto"/>
          <w:left w:val="single" w:sz="4" w:space="17" w:color="auto"/>
          <w:bottom w:val="single" w:sz="4" w:space="1" w:color="auto"/>
          <w:right w:val="single" w:sz="4" w:space="4" w:color="auto"/>
        </w:pBdr>
        <w:ind w:left="720"/>
        <w:rPr>
          <w:rFonts w:ascii="Arial Narrow" w:hAnsi="Arial Narrow"/>
          <w:b/>
          <w:bCs/>
        </w:rPr>
      </w:pPr>
      <w:r w:rsidRPr="006F2E75">
        <w:rPr>
          <w:rFonts w:ascii="Arial Narrow" w:hAnsi="Arial Narrow"/>
          <w:b/>
          <w:bCs/>
        </w:rPr>
        <w:t>Certificación:</w:t>
      </w:r>
    </w:p>
    <w:p w:rsidR="00EB100A" w:rsidRDefault="00EB100A" w:rsidP="00B051D1">
      <w:pPr>
        <w:pBdr>
          <w:top w:val="single" w:sz="4" w:space="1" w:color="auto"/>
          <w:left w:val="single" w:sz="4" w:space="17" w:color="auto"/>
          <w:bottom w:val="single" w:sz="4" w:space="1" w:color="auto"/>
          <w:right w:val="single" w:sz="4" w:space="4" w:color="auto"/>
        </w:pBdr>
        <w:ind w:left="720"/>
        <w:jc w:val="both"/>
        <w:rPr>
          <w:rFonts w:ascii="Arial Narrow" w:hAnsi="Arial Narrow"/>
        </w:rPr>
      </w:pPr>
      <w:r w:rsidRPr="006F2E75">
        <w:rPr>
          <w:rFonts w:ascii="Arial Narrow" w:hAnsi="Arial Narrow"/>
        </w:rPr>
        <w:t xml:space="preserve">La </w:t>
      </w:r>
      <w:r w:rsidR="00DC25A8">
        <w:rPr>
          <w:rFonts w:ascii="Arial Narrow" w:hAnsi="Arial Narrow"/>
        </w:rPr>
        <w:t>Oficina de Cooperación Internacional de la Salud - OCIS</w:t>
      </w:r>
      <w:r w:rsidRPr="006F2E75">
        <w:rPr>
          <w:rFonts w:ascii="Arial Narrow" w:hAnsi="Arial Narrow"/>
        </w:rPr>
        <w:t xml:space="preserve">, cedula jurídica </w:t>
      </w:r>
      <w:r w:rsidR="00DC25A8">
        <w:rPr>
          <w:rFonts w:ascii="Arial Narrow" w:hAnsi="Arial Narrow"/>
        </w:rPr>
        <w:t>3</w:t>
      </w:r>
      <w:r w:rsidR="007E7233">
        <w:rPr>
          <w:rFonts w:ascii="Arial Narrow" w:hAnsi="Arial Narrow"/>
        </w:rPr>
        <w:t>-</w:t>
      </w:r>
      <w:r w:rsidR="00DC25A8">
        <w:rPr>
          <w:rFonts w:ascii="Arial Narrow" w:hAnsi="Arial Narrow"/>
        </w:rPr>
        <w:t>0070</w:t>
      </w:r>
      <w:r w:rsidR="007E7233">
        <w:rPr>
          <w:rFonts w:ascii="Arial Narrow" w:hAnsi="Arial Narrow"/>
        </w:rPr>
        <w:t>-</w:t>
      </w:r>
      <w:r w:rsidR="00DC25A8">
        <w:rPr>
          <w:rFonts w:ascii="Arial Narrow" w:hAnsi="Arial Narrow"/>
        </w:rPr>
        <w:t>45309</w:t>
      </w:r>
      <w:r w:rsidRPr="006F2E75">
        <w:rPr>
          <w:rFonts w:ascii="Arial Narrow" w:hAnsi="Arial Narrow"/>
        </w:rPr>
        <w:t xml:space="preserve">, </w:t>
      </w:r>
      <w:r w:rsidR="007E7233" w:rsidRPr="006F2E75">
        <w:rPr>
          <w:rFonts w:ascii="Arial Narrow" w:hAnsi="Arial Narrow"/>
        </w:rPr>
        <w:t xml:space="preserve">y cuyo </w:t>
      </w:r>
      <w:r w:rsidR="007E7233">
        <w:rPr>
          <w:rFonts w:ascii="Arial Narrow" w:hAnsi="Arial Narrow"/>
        </w:rPr>
        <w:t>Director Administrativo a.i. Jorge Enrique Araya Madrigal, p</w:t>
      </w:r>
      <w:r w:rsidR="007E7233" w:rsidRPr="006F2E75">
        <w:rPr>
          <w:rFonts w:ascii="Arial Narrow" w:hAnsi="Arial Narrow"/>
        </w:rPr>
        <w:t xml:space="preserve">ortador de la cedula de identidad </w:t>
      </w:r>
      <w:r w:rsidR="007E7233">
        <w:rPr>
          <w:rFonts w:ascii="Arial Narrow" w:hAnsi="Arial Narrow"/>
        </w:rPr>
        <w:t>9-0056-0693</w:t>
      </w:r>
      <w:r w:rsidR="00DC25A8">
        <w:rPr>
          <w:rFonts w:ascii="Arial Narrow" w:hAnsi="Arial Narrow"/>
        </w:rPr>
        <w:t>,</w:t>
      </w:r>
      <w:r w:rsidRPr="006F2E75">
        <w:rPr>
          <w:rFonts w:ascii="Arial Narrow" w:hAnsi="Arial Narrow"/>
        </w:rPr>
        <w:t xml:space="preserve"> </w:t>
      </w:r>
      <w:r>
        <w:rPr>
          <w:rFonts w:ascii="Arial Narrow" w:hAnsi="Arial Narrow"/>
        </w:rPr>
        <w:t xml:space="preserve">Coordinador de la Comisión NICSP Institucional </w:t>
      </w:r>
      <w:r w:rsidR="000752F8" w:rsidRPr="006F2E75">
        <w:rPr>
          <w:rFonts w:ascii="Arial Narrow" w:hAnsi="Arial Narrow"/>
        </w:rPr>
        <w:t>CERTIFICA QUE</w:t>
      </w:r>
      <w:r w:rsidRPr="006F2E75">
        <w:rPr>
          <w:rFonts w:ascii="Arial Narrow" w:hAnsi="Arial Narrow"/>
        </w:rPr>
        <w:t xml:space="preserve">: </w:t>
      </w:r>
      <w:r>
        <w:rPr>
          <w:rFonts w:ascii="Arial Narrow" w:hAnsi="Arial Narrow"/>
        </w:rPr>
        <w:t>la entidad se encuentra en el proceso de implementación de NICSP en la versión 2014 y que est</w:t>
      </w:r>
      <w:r w:rsidR="005C16AF">
        <w:rPr>
          <w:rFonts w:ascii="Arial Narrow" w:hAnsi="Arial Narrow"/>
        </w:rPr>
        <w:t>á</w:t>
      </w:r>
      <w:r>
        <w:rPr>
          <w:rFonts w:ascii="Arial Narrow" w:hAnsi="Arial Narrow"/>
        </w:rPr>
        <w:t xml:space="preserve"> al tanto de los requerimientos solicitados por la DGCN en la presentación de los EEFF.</w:t>
      </w:r>
    </w:p>
    <w:p w:rsidR="00EB100A" w:rsidRDefault="00EB100A" w:rsidP="00B051D1">
      <w:pPr>
        <w:pBdr>
          <w:top w:val="single" w:sz="4" w:space="1" w:color="auto"/>
          <w:left w:val="single" w:sz="4" w:space="17" w:color="auto"/>
          <w:bottom w:val="single" w:sz="4" w:space="1" w:color="auto"/>
          <w:right w:val="single" w:sz="4" w:space="4" w:color="auto"/>
        </w:pBdr>
        <w:ind w:left="720"/>
        <w:jc w:val="both"/>
        <w:rPr>
          <w:rFonts w:ascii="Arial Narrow" w:hAnsi="Arial Narrow"/>
        </w:rPr>
      </w:pPr>
    </w:p>
    <w:p w:rsidR="00DC25A8" w:rsidRDefault="00DC25A8" w:rsidP="00B051D1">
      <w:pPr>
        <w:pBdr>
          <w:top w:val="single" w:sz="4" w:space="1" w:color="auto"/>
          <w:left w:val="single" w:sz="4" w:space="17" w:color="auto"/>
          <w:bottom w:val="single" w:sz="4" w:space="1" w:color="auto"/>
          <w:right w:val="single" w:sz="4" w:space="4" w:color="auto"/>
        </w:pBdr>
        <w:ind w:left="720"/>
        <w:jc w:val="both"/>
        <w:rPr>
          <w:rFonts w:ascii="Arial Narrow" w:hAnsi="Arial Narrow"/>
        </w:rPr>
      </w:pPr>
    </w:p>
    <w:p w:rsidR="00B051D1" w:rsidRDefault="00B051D1" w:rsidP="00B051D1">
      <w:pPr>
        <w:pBdr>
          <w:top w:val="single" w:sz="4" w:space="1" w:color="auto"/>
          <w:left w:val="single" w:sz="4" w:space="17" w:color="auto"/>
          <w:bottom w:val="single" w:sz="4" w:space="1" w:color="auto"/>
          <w:right w:val="single" w:sz="4" w:space="4" w:color="auto"/>
        </w:pBdr>
        <w:ind w:left="720"/>
        <w:jc w:val="both"/>
        <w:rPr>
          <w:rFonts w:ascii="Arial Narrow" w:hAnsi="Arial Narrow"/>
        </w:rPr>
      </w:pPr>
    </w:p>
    <w:p w:rsidR="00EB100A" w:rsidRPr="000752F8" w:rsidRDefault="00EB100A" w:rsidP="00B051D1">
      <w:pPr>
        <w:pBdr>
          <w:top w:val="single" w:sz="4" w:space="1" w:color="auto"/>
          <w:left w:val="single" w:sz="4" w:space="17" w:color="auto"/>
          <w:bottom w:val="single" w:sz="4" w:space="1" w:color="auto"/>
          <w:right w:val="single" w:sz="4" w:space="4" w:color="auto"/>
        </w:pBdr>
        <w:ind w:left="720"/>
        <w:jc w:val="center"/>
        <w:rPr>
          <w:rFonts w:ascii="Arial Narrow" w:hAnsi="Arial Narrow"/>
          <w:b/>
          <w:bCs/>
        </w:rPr>
      </w:pPr>
      <w:r w:rsidRPr="000752F8">
        <w:rPr>
          <w:rFonts w:ascii="Arial Narrow" w:hAnsi="Arial Narrow"/>
          <w:b/>
          <w:bCs/>
        </w:rPr>
        <w:t>Firma Digital</w:t>
      </w:r>
      <w:r w:rsidR="000752F8" w:rsidRPr="000752F8">
        <w:rPr>
          <w:rFonts w:ascii="Arial Narrow" w:hAnsi="Arial Narrow"/>
          <w:b/>
          <w:bCs/>
        </w:rPr>
        <w:t xml:space="preserve"> del Director Administrativo Financiero</w:t>
      </w:r>
    </w:p>
    <w:p w:rsidR="00B051D1" w:rsidRDefault="00B051D1" w:rsidP="00B051D1">
      <w:pPr>
        <w:pStyle w:val="NormalWeb"/>
        <w:spacing w:before="0" w:beforeAutospacing="0" w:after="0" w:afterAutospacing="0" w:line="360" w:lineRule="auto"/>
        <w:ind w:left="720"/>
        <w:rPr>
          <w:rFonts w:ascii="Arial Narrow" w:hAnsi="Arial Narrow"/>
          <w:b/>
          <w:bCs/>
          <w:sz w:val="22"/>
          <w:szCs w:val="22"/>
        </w:rPr>
      </w:pPr>
    </w:p>
    <w:p w:rsidR="000031A7" w:rsidRPr="00736941" w:rsidRDefault="000031A7" w:rsidP="000031A7">
      <w:pPr>
        <w:pStyle w:val="NormalWeb"/>
        <w:numPr>
          <w:ilvl w:val="0"/>
          <w:numId w:val="25"/>
        </w:numPr>
        <w:spacing w:before="0" w:beforeAutospacing="0" w:after="0" w:afterAutospacing="0" w:line="360" w:lineRule="auto"/>
        <w:rPr>
          <w:rFonts w:ascii="Arial Narrow" w:hAnsi="Arial Narrow"/>
          <w:b/>
          <w:bCs/>
          <w:sz w:val="22"/>
          <w:szCs w:val="22"/>
        </w:rPr>
      </w:pPr>
      <w:r w:rsidRPr="00736941">
        <w:rPr>
          <w:rFonts w:ascii="Arial Narrow" w:hAnsi="Arial Narrow"/>
          <w:b/>
          <w:bCs/>
          <w:sz w:val="22"/>
          <w:szCs w:val="22"/>
        </w:rPr>
        <w:t>Estado de Flujo de Efectivo</w:t>
      </w:r>
    </w:p>
    <w:p w:rsidR="000031A7" w:rsidRDefault="000031A7" w:rsidP="000031A7">
      <w:pPr>
        <w:pStyle w:val="NormalWeb"/>
        <w:spacing w:before="0" w:beforeAutospacing="0" w:after="0" w:afterAutospacing="0" w:line="360" w:lineRule="auto"/>
        <w:rPr>
          <w:rFonts w:ascii="Arial Narrow" w:hAnsi="Arial Narrow"/>
          <w:sz w:val="22"/>
          <w:szCs w:val="22"/>
        </w:rPr>
      </w:pPr>
      <w:r>
        <w:rPr>
          <w:rFonts w:ascii="Arial Narrow" w:hAnsi="Arial Narrow"/>
          <w:sz w:val="22"/>
          <w:szCs w:val="22"/>
        </w:rPr>
        <w:t>De acuerdo con la NICSP 2- Estado de Flujo de Efectivo, la entidad utiliza el Método Directo establecido por la DGCN:</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0031A7" w:rsidRPr="00735F66" w:rsidTr="00B130B8">
        <w:trPr>
          <w:trHeight w:val="300"/>
        </w:trPr>
        <w:tc>
          <w:tcPr>
            <w:tcW w:w="6949" w:type="dxa"/>
            <w:gridSpan w:val="4"/>
            <w:shd w:val="clear" w:color="auto" w:fill="auto"/>
            <w:noWrap/>
            <w:vAlign w:val="center"/>
          </w:tcPr>
          <w:p w:rsidR="000031A7" w:rsidRDefault="000031A7"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0031A7" w:rsidRPr="00735F66" w:rsidRDefault="000031A7" w:rsidP="00B130B8">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gridSpan w:val="2"/>
            <w:shd w:val="clear" w:color="auto" w:fill="auto"/>
            <w:noWrap/>
            <w:vAlign w:val="bottom"/>
          </w:tcPr>
          <w:p w:rsidR="000031A7" w:rsidRPr="00735F66" w:rsidRDefault="000031A7" w:rsidP="00B130B8">
            <w:pPr>
              <w:spacing w:after="0" w:line="240" w:lineRule="auto"/>
              <w:rPr>
                <w:rFonts w:ascii="Arial Narrow" w:eastAsia="Times New Roman" w:hAnsi="Arial Narrow"/>
                <w:color w:val="000000"/>
                <w:lang w:eastAsia="es-CR"/>
              </w:rPr>
            </w:pPr>
          </w:p>
        </w:tc>
      </w:tr>
      <w:tr w:rsidR="000031A7" w:rsidRPr="00735F66" w:rsidTr="00B130B8">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031A7" w:rsidRPr="00735F66" w:rsidRDefault="000031A7"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31A7" w:rsidRPr="00735F66" w:rsidRDefault="00DC25A8" w:rsidP="00DC25A8">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784" w:type="dxa"/>
            <w:tcBorders>
              <w:left w:val="single" w:sz="4" w:space="0" w:color="auto"/>
              <w:right w:val="single" w:sz="4" w:space="0" w:color="auto"/>
            </w:tcBorders>
            <w:shd w:val="clear" w:color="auto" w:fill="auto"/>
            <w:noWrap/>
            <w:vAlign w:val="bottom"/>
            <w:hideMark/>
          </w:tcPr>
          <w:p w:rsidR="000031A7" w:rsidRPr="00735F66" w:rsidRDefault="000031A7" w:rsidP="00B130B8">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031A7" w:rsidRPr="00735F66" w:rsidRDefault="000031A7"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31A7" w:rsidRPr="00735F66" w:rsidRDefault="000031A7"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bl>
    <w:p w:rsidR="000031A7" w:rsidRDefault="000031A7" w:rsidP="000031A7">
      <w:pPr>
        <w:pStyle w:val="NormalWeb"/>
        <w:spacing w:before="0" w:beforeAutospacing="0" w:after="0" w:afterAutospacing="0" w:line="360" w:lineRule="auto"/>
        <w:rPr>
          <w:rFonts w:ascii="Arial Narrow" w:hAnsi="Arial Narrow"/>
          <w:sz w:val="22"/>
          <w:szCs w:val="22"/>
        </w:rPr>
      </w:pPr>
    </w:p>
    <w:p w:rsidR="000031A7" w:rsidRDefault="000031A7" w:rsidP="000031A7">
      <w:pPr>
        <w:pStyle w:val="NormalWeb"/>
        <w:spacing w:before="0" w:beforeAutospacing="0" w:after="0" w:afterAutospacing="0" w:line="360" w:lineRule="auto"/>
        <w:rPr>
          <w:rFonts w:ascii="Arial Narrow" w:hAnsi="Arial Narrow"/>
          <w:sz w:val="22"/>
          <w:szCs w:val="22"/>
        </w:rPr>
      </w:pPr>
      <w:r>
        <w:rPr>
          <w:rFonts w:ascii="Arial Narrow" w:hAnsi="Arial Narrow"/>
          <w:sz w:val="22"/>
          <w:szCs w:val="22"/>
        </w:rPr>
        <w:lastRenderedPageBreak/>
        <w:t>Mencione las actividades:</w:t>
      </w:r>
    </w:p>
    <w:p w:rsidR="000031A7" w:rsidRDefault="000031A7" w:rsidP="000031A7">
      <w:pPr>
        <w:pStyle w:val="NormalWeb"/>
        <w:spacing w:before="0" w:beforeAutospacing="0" w:after="0" w:afterAutospacing="0" w:line="360" w:lineRule="auto"/>
        <w:rPr>
          <w:rFonts w:ascii="Arial Narrow" w:hAnsi="Arial Narrow"/>
          <w:sz w:val="22"/>
          <w:szCs w:val="22"/>
        </w:rPr>
      </w:pPr>
    </w:p>
    <w:tbl>
      <w:tblPr>
        <w:tblW w:w="9346" w:type="dxa"/>
        <w:tblInd w:w="80" w:type="dxa"/>
        <w:tblCellMar>
          <w:left w:w="70" w:type="dxa"/>
          <w:right w:w="70" w:type="dxa"/>
        </w:tblCellMar>
        <w:tblLook w:val="04A0" w:firstRow="1" w:lastRow="0" w:firstColumn="1" w:lastColumn="0" w:noHBand="0" w:noVBand="1"/>
      </w:tblPr>
      <w:tblGrid>
        <w:gridCol w:w="9346"/>
      </w:tblGrid>
      <w:tr w:rsidR="000031A7" w:rsidRPr="006E5BDF" w:rsidTr="00FC19BF">
        <w:trPr>
          <w:trHeight w:val="300"/>
        </w:trPr>
        <w:tc>
          <w:tcPr>
            <w:tcW w:w="9346" w:type="dxa"/>
            <w:tcBorders>
              <w:top w:val="single" w:sz="8" w:space="0" w:color="auto"/>
              <w:left w:val="single" w:sz="8" w:space="0" w:color="auto"/>
              <w:bottom w:val="single" w:sz="8" w:space="0" w:color="auto"/>
              <w:right w:val="single" w:sz="8" w:space="0" w:color="auto"/>
            </w:tcBorders>
            <w:shd w:val="clear" w:color="auto" w:fill="1F3864"/>
            <w:noWrap/>
            <w:vAlign w:val="bottom"/>
            <w:hideMark/>
          </w:tcPr>
          <w:p w:rsidR="000031A7" w:rsidRPr="006E5BDF" w:rsidRDefault="000031A7" w:rsidP="000752F8">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ACTIVIDADES DE OPERACIÓN</w:t>
            </w:r>
          </w:p>
        </w:tc>
      </w:tr>
      <w:tr w:rsidR="008C603D" w:rsidRPr="006E5BDF" w:rsidTr="00FC19BF">
        <w:trPr>
          <w:trHeight w:val="288"/>
        </w:trPr>
        <w:tc>
          <w:tcPr>
            <w:tcW w:w="9346" w:type="dxa"/>
            <w:tcBorders>
              <w:top w:val="nil"/>
              <w:left w:val="single" w:sz="4" w:space="0" w:color="auto"/>
              <w:bottom w:val="single" w:sz="4" w:space="0" w:color="auto"/>
              <w:right w:val="single" w:sz="4" w:space="0" w:color="auto"/>
            </w:tcBorders>
            <w:shd w:val="clear" w:color="auto" w:fill="auto"/>
            <w:noWrap/>
            <w:vAlign w:val="bottom"/>
          </w:tcPr>
          <w:p w:rsidR="008C603D" w:rsidRPr="006E5BDF" w:rsidRDefault="008A22F7" w:rsidP="000031A7">
            <w:pPr>
              <w:spacing w:after="0" w:line="240" w:lineRule="auto"/>
              <w:rPr>
                <w:rFonts w:ascii="Arial Narrow" w:eastAsia="Times New Roman" w:hAnsi="Arial Narrow" w:cs="Calibri"/>
                <w:color w:val="000000"/>
                <w:lang w:eastAsia="es-CR"/>
              </w:rPr>
            </w:pPr>
            <w:r>
              <w:rPr>
                <w:rFonts w:ascii="Arial Narrow" w:eastAsia="Times New Roman" w:hAnsi="Arial Narrow" w:cs="Calibri"/>
                <w:color w:val="000000"/>
                <w:lang w:eastAsia="es-CR"/>
              </w:rPr>
              <w:t>Garantías e Impuestos Retenidos</w:t>
            </w:r>
          </w:p>
        </w:tc>
      </w:tr>
      <w:tr w:rsidR="00B051D1" w:rsidRPr="006E5BDF" w:rsidTr="00FC19BF">
        <w:trPr>
          <w:trHeight w:val="288"/>
        </w:trPr>
        <w:tc>
          <w:tcPr>
            <w:tcW w:w="9346" w:type="dxa"/>
            <w:tcBorders>
              <w:top w:val="nil"/>
              <w:left w:val="single" w:sz="4" w:space="0" w:color="auto"/>
              <w:bottom w:val="single" w:sz="4" w:space="0" w:color="auto"/>
              <w:right w:val="single" w:sz="4" w:space="0" w:color="auto"/>
            </w:tcBorders>
            <w:shd w:val="clear" w:color="auto" w:fill="auto"/>
            <w:noWrap/>
            <w:vAlign w:val="bottom"/>
          </w:tcPr>
          <w:p w:rsidR="00B051D1" w:rsidRPr="006E5BDF" w:rsidRDefault="008A22F7" w:rsidP="000031A7">
            <w:pPr>
              <w:spacing w:after="0" w:line="240" w:lineRule="auto"/>
              <w:rPr>
                <w:rFonts w:ascii="Arial Narrow" w:eastAsia="Times New Roman" w:hAnsi="Arial Narrow" w:cs="Calibri"/>
                <w:color w:val="000000"/>
                <w:lang w:eastAsia="es-CR"/>
              </w:rPr>
            </w:pPr>
            <w:r>
              <w:rPr>
                <w:rFonts w:ascii="Arial Narrow" w:eastAsia="Times New Roman" w:hAnsi="Arial Narrow" w:cs="Calibri"/>
                <w:color w:val="000000"/>
                <w:lang w:eastAsia="es-CR"/>
              </w:rPr>
              <w:t xml:space="preserve">Transferencias a Gobierno </w:t>
            </w:r>
          </w:p>
        </w:tc>
      </w:tr>
    </w:tbl>
    <w:p w:rsidR="000031A7" w:rsidRPr="006E5BDF" w:rsidRDefault="000031A7" w:rsidP="000031A7">
      <w:pPr>
        <w:pStyle w:val="NormalWeb"/>
        <w:spacing w:before="0" w:beforeAutospacing="0" w:after="0" w:afterAutospacing="0" w:line="360" w:lineRule="auto"/>
        <w:rPr>
          <w:rFonts w:ascii="Arial Narrow" w:hAnsi="Arial Narrow"/>
          <w:sz w:val="22"/>
          <w:szCs w:val="22"/>
        </w:rPr>
      </w:pPr>
    </w:p>
    <w:tbl>
      <w:tblPr>
        <w:tblW w:w="9346" w:type="dxa"/>
        <w:tblInd w:w="80" w:type="dxa"/>
        <w:tblCellMar>
          <w:left w:w="70" w:type="dxa"/>
          <w:right w:w="70" w:type="dxa"/>
        </w:tblCellMar>
        <w:tblLook w:val="04A0" w:firstRow="1" w:lastRow="0" w:firstColumn="1" w:lastColumn="0" w:noHBand="0" w:noVBand="1"/>
      </w:tblPr>
      <w:tblGrid>
        <w:gridCol w:w="9346"/>
      </w:tblGrid>
      <w:tr w:rsidR="000031A7" w:rsidRPr="006E5BDF" w:rsidTr="00621B06">
        <w:trPr>
          <w:trHeight w:val="300"/>
        </w:trPr>
        <w:tc>
          <w:tcPr>
            <w:tcW w:w="9346" w:type="dxa"/>
            <w:tcBorders>
              <w:top w:val="single" w:sz="8" w:space="0" w:color="auto"/>
              <w:left w:val="single" w:sz="8" w:space="0" w:color="auto"/>
              <w:bottom w:val="single" w:sz="8" w:space="0" w:color="auto"/>
              <w:right w:val="single" w:sz="8" w:space="0" w:color="auto"/>
            </w:tcBorders>
            <w:shd w:val="clear" w:color="auto" w:fill="1F3864"/>
            <w:noWrap/>
            <w:vAlign w:val="bottom"/>
            <w:hideMark/>
          </w:tcPr>
          <w:p w:rsidR="000031A7" w:rsidRPr="006E5BDF" w:rsidRDefault="000031A7" w:rsidP="000752F8">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ACTIVIDADES DE INVERSIÓN</w:t>
            </w:r>
          </w:p>
        </w:tc>
      </w:tr>
      <w:tr w:rsidR="000031A7" w:rsidRPr="006E5BDF" w:rsidTr="000752F8">
        <w:trPr>
          <w:trHeight w:val="288"/>
        </w:trPr>
        <w:tc>
          <w:tcPr>
            <w:tcW w:w="9346" w:type="dxa"/>
            <w:tcBorders>
              <w:top w:val="nil"/>
              <w:left w:val="single" w:sz="4" w:space="0" w:color="auto"/>
              <w:bottom w:val="single" w:sz="4" w:space="0" w:color="auto"/>
              <w:right w:val="single" w:sz="4" w:space="0" w:color="auto"/>
            </w:tcBorders>
            <w:shd w:val="clear" w:color="auto" w:fill="auto"/>
            <w:noWrap/>
            <w:vAlign w:val="bottom"/>
            <w:hideMark/>
          </w:tcPr>
          <w:p w:rsidR="000031A7" w:rsidRPr="006E5BDF" w:rsidRDefault="000031A7" w:rsidP="000031A7">
            <w:pPr>
              <w:spacing w:after="0" w:line="240" w:lineRule="auto"/>
              <w:rPr>
                <w:rFonts w:ascii="Arial Narrow" w:eastAsia="Times New Roman" w:hAnsi="Arial Narrow" w:cs="Calibri"/>
                <w:color w:val="000000"/>
                <w:lang w:eastAsia="es-CR"/>
              </w:rPr>
            </w:pPr>
          </w:p>
        </w:tc>
      </w:tr>
      <w:tr w:rsidR="000031A7" w:rsidRPr="006E5BDF" w:rsidTr="000752F8">
        <w:trPr>
          <w:trHeight w:val="288"/>
        </w:trPr>
        <w:tc>
          <w:tcPr>
            <w:tcW w:w="9346" w:type="dxa"/>
            <w:tcBorders>
              <w:top w:val="nil"/>
              <w:left w:val="single" w:sz="4" w:space="0" w:color="auto"/>
              <w:bottom w:val="single" w:sz="4" w:space="0" w:color="auto"/>
              <w:right w:val="single" w:sz="4" w:space="0" w:color="auto"/>
            </w:tcBorders>
            <w:shd w:val="clear" w:color="auto" w:fill="auto"/>
            <w:noWrap/>
            <w:vAlign w:val="bottom"/>
            <w:hideMark/>
          </w:tcPr>
          <w:p w:rsidR="000031A7" w:rsidRPr="006E5BDF" w:rsidRDefault="000031A7" w:rsidP="000031A7">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bl>
    <w:p w:rsidR="000031A7" w:rsidRDefault="000031A7" w:rsidP="000031A7">
      <w:pPr>
        <w:pStyle w:val="NormalWeb"/>
        <w:spacing w:before="0" w:beforeAutospacing="0" w:after="0" w:afterAutospacing="0" w:line="360" w:lineRule="auto"/>
        <w:rPr>
          <w:rFonts w:ascii="Arial Narrow" w:hAnsi="Arial Narrow"/>
          <w:sz w:val="22"/>
          <w:szCs w:val="22"/>
        </w:rPr>
      </w:pPr>
    </w:p>
    <w:p w:rsidR="00DC25A8" w:rsidRPr="006E5BDF" w:rsidRDefault="00DC25A8" w:rsidP="000031A7">
      <w:pPr>
        <w:pStyle w:val="NormalWeb"/>
        <w:spacing w:before="0" w:beforeAutospacing="0" w:after="0" w:afterAutospacing="0" w:line="360" w:lineRule="auto"/>
        <w:rPr>
          <w:rFonts w:ascii="Arial Narrow" w:hAnsi="Arial Narrow"/>
          <w:sz w:val="22"/>
          <w:szCs w:val="22"/>
        </w:rPr>
      </w:pPr>
    </w:p>
    <w:tbl>
      <w:tblPr>
        <w:tblW w:w="9346" w:type="dxa"/>
        <w:tblInd w:w="80" w:type="dxa"/>
        <w:tblCellMar>
          <w:left w:w="70" w:type="dxa"/>
          <w:right w:w="70" w:type="dxa"/>
        </w:tblCellMar>
        <w:tblLook w:val="04A0" w:firstRow="1" w:lastRow="0" w:firstColumn="1" w:lastColumn="0" w:noHBand="0" w:noVBand="1"/>
      </w:tblPr>
      <w:tblGrid>
        <w:gridCol w:w="9346"/>
      </w:tblGrid>
      <w:tr w:rsidR="000031A7" w:rsidRPr="006E5BDF" w:rsidTr="00621B06">
        <w:trPr>
          <w:trHeight w:val="300"/>
        </w:trPr>
        <w:tc>
          <w:tcPr>
            <w:tcW w:w="9346" w:type="dxa"/>
            <w:tcBorders>
              <w:top w:val="single" w:sz="8" w:space="0" w:color="auto"/>
              <w:left w:val="single" w:sz="8" w:space="0" w:color="auto"/>
              <w:bottom w:val="single" w:sz="8" w:space="0" w:color="auto"/>
              <w:right w:val="single" w:sz="8" w:space="0" w:color="auto"/>
            </w:tcBorders>
            <w:shd w:val="clear" w:color="auto" w:fill="1F3864"/>
            <w:noWrap/>
            <w:vAlign w:val="bottom"/>
            <w:hideMark/>
          </w:tcPr>
          <w:p w:rsidR="000031A7" w:rsidRPr="006E5BDF" w:rsidRDefault="000031A7" w:rsidP="000752F8">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ACTIVIDADES FINANCIACIÓN</w:t>
            </w:r>
          </w:p>
        </w:tc>
      </w:tr>
      <w:tr w:rsidR="000031A7" w:rsidRPr="000031A7" w:rsidTr="000752F8">
        <w:trPr>
          <w:trHeight w:val="288"/>
        </w:trPr>
        <w:tc>
          <w:tcPr>
            <w:tcW w:w="9346" w:type="dxa"/>
            <w:tcBorders>
              <w:top w:val="nil"/>
              <w:left w:val="single" w:sz="4" w:space="0" w:color="auto"/>
              <w:bottom w:val="single" w:sz="4" w:space="0" w:color="auto"/>
              <w:right w:val="single" w:sz="4" w:space="0" w:color="auto"/>
            </w:tcBorders>
            <w:shd w:val="clear" w:color="auto" w:fill="auto"/>
            <w:noWrap/>
            <w:vAlign w:val="bottom"/>
            <w:hideMark/>
          </w:tcPr>
          <w:p w:rsidR="000031A7" w:rsidRPr="000031A7" w:rsidRDefault="000031A7" w:rsidP="000031A7">
            <w:pPr>
              <w:spacing w:after="0" w:line="240" w:lineRule="auto"/>
              <w:rPr>
                <w:rFonts w:eastAsia="Times New Roman" w:cs="Calibri"/>
                <w:color w:val="000000"/>
                <w:lang w:eastAsia="es-CR"/>
              </w:rPr>
            </w:pPr>
            <w:r w:rsidRPr="000031A7">
              <w:rPr>
                <w:rFonts w:eastAsia="Times New Roman" w:cs="Calibri"/>
                <w:color w:val="000000"/>
                <w:lang w:eastAsia="es-CR"/>
              </w:rPr>
              <w:t> </w:t>
            </w:r>
          </w:p>
        </w:tc>
      </w:tr>
      <w:tr w:rsidR="000031A7" w:rsidRPr="000031A7" w:rsidTr="000752F8">
        <w:trPr>
          <w:trHeight w:val="288"/>
        </w:trPr>
        <w:tc>
          <w:tcPr>
            <w:tcW w:w="9346" w:type="dxa"/>
            <w:tcBorders>
              <w:top w:val="nil"/>
              <w:left w:val="single" w:sz="4" w:space="0" w:color="auto"/>
              <w:bottom w:val="single" w:sz="4" w:space="0" w:color="auto"/>
              <w:right w:val="single" w:sz="4" w:space="0" w:color="auto"/>
            </w:tcBorders>
            <w:shd w:val="clear" w:color="auto" w:fill="auto"/>
            <w:noWrap/>
            <w:vAlign w:val="bottom"/>
            <w:hideMark/>
          </w:tcPr>
          <w:p w:rsidR="000031A7" w:rsidRPr="000031A7" w:rsidRDefault="000031A7" w:rsidP="000031A7">
            <w:pPr>
              <w:spacing w:after="0" w:line="240" w:lineRule="auto"/>
              <w:rPr>
                <w:rFonts w:eastAsia="Times New Roman" w:cs="Calibri"/>
                <w:color w:val="000000"/>
                <w:lang w:eastAsia="es-CR"/>
              </w:rPr>
            </w:pPr>
            <w:r w:rsidRPr="000031A7">
              <w:rPr>
                <w:rFonts w:eastAsia="Times New Roman" w:cs="Calibri"/>
                <w:color w:val="000000"/>
                <w:lang w:eastAsia="es-CR"/>
              </w:rPr>
              <w:t> </w:t>
            </w:r>
          </w:p>
        </w:tc>
      </w:tr>
    </w:tbl>
    <w:p w:rsidR="000031A7" w:rsidRDefault="000031A7" w:rsidP="000031A7">
      <w:pPr>
        <w:pStyle w:val="NormalWeb"/>
        <w:spacing w:before="0" w:beforeAutospacing="0" w:after="0" w:afterAutospacing="0" w:line="360" w:lineRule="auto"/>
        <w:rPr>
          <w:rFonts w:ascii="Arial Narrow" w:hAnsi="Arial Narrow"/>
          <w:sz w:val="22"/>
          <w:szCs w:val="22"/>
        </w:rPr>
      </w:pPr>
    </w:p>
    <w:tbl>
      <w:tblPr>
        <w:tblW w:w="9488" w:type="dxa"/>
        <w:tblInd w:w="80" w:type="dxa"/>
        <w:tblCellMar>
          <w:left w:w="70" w:type="dxa"/>
          <w:right w:w="70" w:type="dxa"/>
        </w:tblCellMar>
        <w:tblLook w:val="04A0" w:firstRow="1" w:lastRow="0" w:firstColumn="1" w:lastColumn="0" w:noHBand="0" w:noVBand="1"/>
      </w:tblPr>
      <w:tblGrid>
        <w:gridCol w:w="6794"/>
        <w:gridCol w:w="2694"/>
      </w:tblGrid>
      <w:tr w:rsidR="000031A7" w:rsidRPr="006E5BDF" w:rsidTr="00621B06">
        <w:trPr>
          <w:trHeight w:val="300"/>
        </w:trPr>
        <w:tc>
          <w:tcPr>
            <w:tcW w:w="6794" w:type="dxa"/>
            <w:tcBorders>
              <w:top w:val="single" w:sz="8" w:space="0" w:color="auto"/>
              <w:left w:val="single" w:sz="8" w:space="0" w:color="auto"/>
              <w:bottom w:val="single" w:sz="8" w:space="0" w:color="auto"/>
              <w:right w:val="single" w:sz="8" w:space="0" w:color="auto"/>
            </w:tcBorders>
            <w:shd w:val="clear" w:color="auto" w:fill="1F3864"/>
            <w:noWrap/>
            <w:vAlign w:val="bottom"/>
            <w:hideMark/>
          </w:tcPr>
          <w:p w:rsidR="000031A7" w:rsidRPr="006E5BDF" w:rsidRDefault="000031A7" w:rsidP="000031A7">
            <w:pPr>
              <w:spacing w:after="0" w:line="240" w:lineRule="auto"/>
              <w:jc w:val="center"/>
              <w:rPr>
                <w:rFonts w:ascii="Arial Narrow" w:eastAsia="Times New Roman" w:hAnsi="Arial Narrow" w:cs="Calibri"/>
                <w:b/>
                <w:bCs/>
                <w:color w:val="FFFFFF"/>
                <w:lang w:eastAsia="es-CR"/>
              </w:rPr>
            </w:pPr>
            <w:r w:rsidRPr="006E5BDF">
              <w:rPr>
                <w:rFonts w:ascii="Arial Narrow" w:eastAsia="Times New Roman" w:hAnsi="Arial Narrow" w:cs="Calibri"/>
                <w:b/>
                <w:bCs/>
                <w:color w:val="FFFFFF"/>
                <w:lang w:eastAsia="es-CR"/>
              </w:rPr>
              <w:t>MOVIMIENTOS</w:t>
            </w:r>
          </w:p>
        </w:tc>
        <w:tc>
          <w:tcPr>
            <w:tcW w:w="2694" w:type="dxa"/>
            <w:tcBorders>
              <w:top w:val="single" w:sz="8" w:space="0" w:color="auto"/>
              <w:left w:val="nil"/>
              <w:bottom w:val="single" w:sz="8" w:space="0" w:color="auto"/>
              <w:right w:val="single" w:sz="8" w:space="0" w:color="auto"/>
            </w:tcBorders>
            <w:shd w:val="clear" w:color="auto" w:fill="1F3864"/>
            <w:noWrap/>
            <w:vAlign w:val="bottom"/>
            <w:hideMark/>
          </w:tcPr>
          <w:p w:rsidR="000031A7" w:rsidRPr="006E5BDF" w:rsidRDefault="000031A7" w:rsidP="000031A7">
            <w:pPr>
              <w:spacing w:after="0" w:line="240" w:lineRule="auto"/>
              <w:jc w:val="center"/>
              <w:rPr>
                <w:rFonts w:ascii="Arial Narrow" w:eastAsia="Times New Roman" w:hAnsi="Arial Narrow" w:cs="Calibri"/>
                <w:b/>
                <w:bCs/>
                <w:color w:val="FFFFFF"/>
                <w:lang w:eastAsia="es-CR"/>
              </w:rPr>
            </w:pPr>
            <w:r w:rsidRPr="006E5BDF">
              <w:rPr>
                <w:rFonts w:ascii="Arial Narrow" w:eastAsia="Times New Roman" w:hAnsi="Arial Narrow" w:cs="Calibri"/>
                <w:b/>
                <w:bCs/>
                <w:color w:val="FFFFFF"/>
                <w:lang w:eastAsia="es-CR"/>
              </w:rPr>
              <w:t>MONTO</w:t>
            </w:r>
          </w:p>
        </w:tc>
      </w:tr>
      <w:tr w:rsidR="000031A7" w:rsidRPr="006E5BDF" w:rsidTr="000752F8">
        <w:trPr>
          <w:trHeight w:val="346"/>
        </w:trPr>
        <w:tc>
          <w:tcPr>
            <w:tcW w:w="6794" w:type="dxa"/>
            <w:tcBorders>
              <w:top w:val="nil"/>
              <w:left w:val="single" w:sz="8" w:space="0" w:color="auto"/>
              <w:bottom w:val="single" w:sz="4" w:space="0" w:color="auto"/>
              <w:right w:val="single" w:sz="8" w:space="0" w:color="auto"/>
            </w:tcBorders>
            <w:shd w:val="clear" w:color="auto" w:fill="auto"/>
            <w:vAlign w:val="bottom"/>
            <w:hideMark/>
          </w:tcPr>
          <w:p w:rsidR="000031A7" w:rsidRPr="006E5BDF" w:rsidRDefault="000031A7" w:rsidP="000031A7">
            <w:pPr>
              <w:spacing w:after="0" w:line="240" w:lineRule="auto"/>
              <w:rPr>
                <w:rFonts w:ascii="Arial Narrow" w:eastAsia="Times New Roman" w:hAnsi="Arial Narrow" w:cs="Calibri"/>
                <w:lang w:eastAsia="es-CR"/>
              </w:rPr>
            </w:pPr>
            <w:r w:rsidRPr="006E5BDF">
              <w:rPr>
                <w:rFonts w:ascii="Arial Narrow" w:eastAsia="Times New Roman" w:hAnsi="Arial Narrow" w:cs="Calibri"/>
                <w:lang w:eastAsia="es-CR"/>
              </w:rPr>
              <w:t>Incremento/(Disminución) neta en el efectivo y equivalentes al efectivo</w:t>
            </w:r>
          </w:p>
        </w:tc>
        <w:tc>
          <w:tcPr>
            <w:tcW w:w="2694" w:type="dxa"/>
            <w:tcBorders>
              <w:top w:val="nil"/>
              <w:left w:val="nil"/>
              <w:bottom w:val="single" w:sz="4" w:space="0" w:color="auto"/>
              <w:right w:val="single" w:sz="8" w:space="0" w:color="auto"/>
            </w:tcBorders>
            <w:shd w:val="clear" w:color="auto" w:fill="auto"/>
            <w:noWrap/>
            <w:vAlign w:val="bottom"/>
            <w:hideMark/>
          </w:tcPr>
          <w:p w:rsidR="000031A7" w:rsidRPr="006E5BDF" w:rsidRDefault="000031A7" w:rsidP="00DC7A9A">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r w:rsidR="00774777">
              <w:rPr>
                <w:rFonts w:ascii="Arial Narrow" w:eastAsia="Times New Roman" w:hAnsi="Arial Narrow" w:cs="Calibri"/>
                <w:color w:val="000000"/>
                <w:lang w:eastAsia="es-CR"/>
              </w:rPr>
              <w:t xml:space="preserve"> ¢ </w:t>
            </w:r>
            <w:r w:rsidR="00DC7A9A">
              <w:rPr>
                <w:rFonts w:ascii="Arial Narrow" w:eastAsia="Times New Roman" w:hAnsi="Arial Narrow" w:cs="Calibri"/>
                <w:color w:val="000000"/>
                <w:lang w:eastAsia="es-CR"/>
              </w:rPr>
              <w:t xml:space="preserve">  - 335.126.58</w:t>
            </w:r>
          </w:p>
        </w:tc>
      </w:tr>
      <w:tr w:rsidR="000031A7" w:rsidRPr="006E5BDF" w:rsidTr="000752F8">
        <w:trPr>
          <w:trHeight w:val="418"/>
        </w:trPr>
        <w:tc>
          <w:tcPr>
            <w:tcW w:w="6794" w:type="dxa"/>
            <w:tcBorders>
              <w:top w:val="nil"/>
              <w:left w:val="single" w:sz="8" w:space="0" w:color="auto"/>
              <w:bottom w:val="single" w:sz="4" w:space="0" w:color="auto"/>
              <w:right w:val="single" w:sz="8" w:space="0" w:color="auto"/>
            </w:tcBorders>
            <w:shd w:val="clear" w:color="auto" w:fill="auto"/>
            <w:vAlign w:val="bottom"/>
            <w:hideMark/>
          </w:tcPr>
          <w:p w:rsidR="000031A7" w:rsidRPr="006E5BDF" w:rsidRDefault="000031A7" w:rsidP="000031A7">
            <w:pPr>
              <w:spacing w:after="0" w:line="240" w:lineRule="auto"/>
              <w:rPr>
                <w:rFonts w:ascii="Arial Narrow" w:eastAsia="Times New Roman" w:hAnsi="Arial Narrow" w:cs="Calibri"/>
                <w:lang w:eastAsia="es-CR"/>
              </w:rPr>
            </w:pPr>
            <w:r w:rsidRPr="006E5BDF">
              <w:rPr>
                <w:rFonts w:ascii="Arial Narrow" w:eastAsia="Times New Roman" w:hAnsi="Arial Narrow" w:cs="Calibri"/>
                <w:lang w:eastAsia="es-CR"/>
              </w:rPr>
              <w:t>Efectivo y equivalentes al efectivo al principio del periodo</w:t>
            </w:r>
          </w:p>
        </w:tc>
        <w:tc>
          <w:tcPr>
            <w:tcW w:w="2694" w:type="dxa"/>
            <w:tcBorders>
              <w:top w:val="nil"/>
              <w:left w:val="nil"/>
              <w:bottom w:val="single" w:sz="4" w:space="0" w:color="auto"/>
              <w:right w:val="single" w:sz="8" w:space="0" w:color="auto"/>
            </w:tcBorders>
            <w:shd w:val="clear" w:color="auto" w:fill="auto"/>
            <w:noWrap/>
            <w:vAlign w:val="bottom"/>
            <w:hideMark/>
          </w:tcPr>
          <w:p w:rsidR="000031A7" w:rsidRPr="006E5BDF" w:rsidRDefault="000031A7" w:rsidP="000031A7">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r w:rsidR="00074E9F">
              <w:rPr>
                <w:rFonts w:ascii="Arial Narrow" w:eastAsia="Times New Roman" w:hAnsi="Arial Narrow" w:cs="Calibri"/>
                <w:color w:val="000000"/>
                <w:lang w:eastAsia="es-CR"/>
              </w:rPr>
              <w:t xml:space="preserve"> ¢ </w:t>
            </w:r>
            <w:r w:rsidR="00DC7A9A">
              <w:rPr>
                <w:rFonts w:ascii="Arial Narrow" w:eastAsia="Times New Roman" w:hAnsi="Arial Narrow" w:cs="Calibri"/>
                <w:color w:val="000000"/>
                <w:lang w:eastAsia="es-CR"/>
              </w:rPr>
              <w:t xml:space="preserve">  1.449.698.52</w:t>
            </w:r>
          </w:p>
        </w:tc>
      </w:tr>
      <w:tr w:rsidR="000031A7" w:rsidRPr="006E5BDF" w:rsidTr="000752F8">
        <w:trPr>
          <w:trHeight w:val="588"/>
        </w:trPr>
        <w:tc>
          <w:tcPr>
            <w:tcW w:w="6794" w:type="dxa"/>
            <w:tcBorders>
              <w:top w:val="nil"/>
              <w:left w:val="single" w:sz="8" w:space="0" w:color="auto"/>
              <w:bottom w:val="single" w:sz="8" w:space="0" w:color="auto"/>
              <w:right w:val="single" w:sz="8" w:space="0" w:color="auto"/>
            </w:tcBorders>
            <w:shd w:val="clear" w:color="auto" w:fill="auto"/>
            <w:vAlign w:val="bottom"/>
            <w:hideMark/>
          </w:tcPr>
          <w:p w:rsidR="000031A7" w:rsidRPr="006E5BDF" w:rsidRDefault="000031A7" w:rsidP="000031A7">
            <w:pPr>
              <w:spacing w:after="0" w:line="240" w:lineRule="auto"/>
              <w:rPr>
                <w:rFonts w:ascii="Arial Narrow" w:eastAsia="Times New Roman" w:hAnsi="Arial Narrow" w:cs="Calibri"/>
                <w:lang w:eastAsia="es-CR"/>
              </w:rPr>
            </w:pPr>
            <w:r w:rsidRPr="006E5BDF">
              <w:rPr>
                <w:rFonts w:ascii="Arial Narrow" w:eastAsia="Times New Roman" w:hAnsi="Arial Narrow" w:cs="Calibri"/>
                <w:lang w:eastAsia="es-CR"/>
              </w:rPr>
              <w:t>Efectivo y equivalentes al efectivo al final del periodo</w:t>
            </w:r>
          </w:p>
        </w:tc>
        <w:tc>
          <w:tcPr>
            <w:tcW w:w="2694" w:type="dxa"/>
            <w:tcBorders>
              <w:top w:val="nil"/>
              <w:left w:val="nil"/>
              <w:bottom w:val="single" w:sz="8" w:space="0" w:color="auto"/>
              <w:right w:val="single" w:sz="8" w:space="0" w:color="auto"/>
            </w:tcBorders>
            <w:shd w:val="clear" w:color="auto" w:fill="auto"/>
            <w:noWrap/>
            <w:vAlign w:val="bottom"/>
            <w:hideMark/>
          </w:tcPr>
          <w:p w:rsidR="000031A7" w:rsidRPr="006E5BDF" w:rsidRDefault="000031A7" w:rsidP="000031A7">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r w:rsidR="00EF2BA1">
              <w:rPr>
                <w:rFonts w:ascii="Arial Narrow" w:eastAsia="Times New Roman" w:hAnsi="Arial Narrow" w:cs="Calibri"/>
                <w:color w:val="000000"/>
                <w:lang w:eastAsia="es-CR"/>
              </w:rPr>
              <w:t xml:space="preserve"> </w:t>
            </w:r>
            <w:r w:rsidR="00074E9F">
              <w:rPr>
                <w:rFonts w:ascii="Arial Narrow" w:eastAsia="Times New Roman" w:hAnsi="Arial Narrow" w:cs="Calibri"/>
                <w:color w:val="000000"/>
                <w:lang w:eastAsia="es-CR"/>
              </w:rPr>
              <w:t>¢</w:t>
            </w:r>
            <w:r w:rsidR="00DC7A9A">
              <w:rPr>
                <w:rFonts w:ascii="Arial Narrow" w:eastAsia="Times New Roman" w:hAnsi="Arial Narrow" w:cs="Calibri"/>
                <w:color w:val="000000"/>
                <w:lang w:eastAsia="es-CR"/>
              </w:rPr>
              <w:t xml:space="preserve">  </w:t>
            </w:r>
            <w:r w:rsidR="00074E9F">
              <w:rPr>
                <w:rFonts w:ascii="Arial Narrow" w:eastAsia="Times New Roman" w:hAnsi="Arial Narrow" w:cs="Calibri"/>
                <w:color w:val="000000"/>
                <w:lang w:eastAsia="es-CR"/>
              </w:rPr>
              <w:t xml:space="preserve"> </w:t>
            </w:r>
            <w:r w:rsidR="00DC7A9A">
              <w:rPr>
                <w:rFonts w:ascii="Arial Narrow" w:eastAsia="Times New Roman" w:hAnsi="Arial Narrow" w:cs="Calibri"/>
                <w:color w:val="000000"/>
                <w:lang w:eastAsia="es-CR"/>
              </w:rPr>
              <w:t>1.114.571.94</w:t>
            </w:r>
          </w:p>
        </w:tc>
      </w:tr>
    </w:tbl>
    <w:p w:rsidR="000031A7" w:rsidRDefault="000031A7" w:rsidP="000031A7">
      <w:pPr>
        <w:pStyle w:val="NormalWeb"/>
        <w:spacing w:before="0" w:beforeAutospacing="0" w:after="0" w:afterAutospacing="0" w:line="360" w:lineRule="auto"/>
        <w:rPr>
          <w:rFonts w:ascii="Arial Narrow" w:hAnsi="Arial Narrow"/>
          <w:sz w:val="22"/>
          <w:szCs w:val="22"/>
        </w:rPr>
      </w:pPr>
    </w:p>
    <w:p w:rsidR="000752F8" w:rsidRPr="00774777" w:rsidRDefault="000031A7" w:rsidP="009B7514">
      <w:pPr>
        <w:pStyle w:val="NormalWeb"/>
        <w:spacing w:before="0" w:beforeAutospacing="0" w:after="0" w:afterAutospacing="0" w:line="360" w:lineRule="auto"/>
        <w:jc w:val="both"/>
        <w:rPr>
          <w:rFonts w:ascii="Arial Narrow" w:hAnsi="Arial Narrow"/>
          <w:sz w:val="22"/>
          <w:szCs w:val="22"/>
        </w:rPr>
      </w:pPr>
      <w:r w:rsidRPr="00736941">
        <w:rPr>
          <w:rFonts w:ascii="Arial Narrow" w:hAnsi="Arial Narrow"/>
          <w:b/>
          <w:bCs/>
          <w:sz w:val="22"/>
          <w:szCs w:val="22"/>
          <w:u w:val="single"/>
        </w:rPr>
        <w:t>Revelación:</w:t>
      </w:r>
      <w:r w:rsidR="00C81DDE" w:rsidRPr="00736941">
        <w:rPr>
          <w:rFonts w:ascii="Arial Narrow" w:hAnsi="Arial Narrow"/>
          <w:b/>
          <w:bCs/>
          <w:sz w:val="22"/>
          <w:szCs w:val="22"/>
          <w:u w:val="single"/>
        </w:rPr>
        <w:t xml:space="preserve"> </w:t>
      </w:r>
      <w:r w:rsidR="00136048" w:rsidRPr="00736941">
        <w:rPr>
          <w:rFonts w:ascii="Arial Narrow" w:hAnsi="Arial Narrow"/>
          <w:sz w:val="22"/>
          <w:szCs w:val="22"/>
        </w:rPr>
        <w:t xml:space="preserve">Al inicio del período tenemos efectivo por </w:t>
      </w:r>
      <w:r w:rsidR="00774777" w:rsidRPr="00736941">
        <w:rPr>
          <w:rFonts w:ascii="Arial Narrow" w:hAnsi="Arial Narrow"/>
          <w:sz w:val="22"/>
          <w:szCs w:val="22"/>
        </w:rPr>
        <w:t>un monto de ¢</w:t>
      </w:r>
      <w:r w:rsidR="00DC7A9A" w:rsidRPr="00736941">
        <w:rPr>
          <w:rFonts w:ascii="Arial Narrow" w:hAnsi="Arial Narrow"/>
          <w:sz w:val="22"/>
          <w:szCs w:val="22"/>
        </w:rPr>
        <w:t xml:space="preserve"> 1.449.698.52</w:t>
      </w:r>
      <w:r w:rsidR="00074E9F" w:rsidRPr="00736941">
        <w:rPr>
          <w:rFonts w:ascii="Arial Narrow" w:hAnsi="Arial Narrow"/>
          <w:sz w:val="22"/>
          <w:szCs w:val="22"/>
        </w:rPr>
        <w:t xml:space="preserve"> </w:t>
      </w:r>
      <w:r w:rsidR="00774777" w:rsidRPr="00736941">
        <w:rPr>
          <w:rFonts w:ascii="Arial Narrow" w:hAnsi="Arial Narrow"/>
          <w:sz w:val="22"/>
          <w:szCs w:val="22"/>
        </w:rPr>
        <w:t xml:space="preserve"> el acumulado del cierre del período por</w:t>
      </w:r>
      <w:r w:rsidR="00136048" w:rsidRPr="00736941">
        <w:rPr>
          <w:rFonts w:ascii="Arial Narrow" w:hAnsi="Arial Narrow"/>
          <w:sz w:val="22"/>
          <w:szCs w:val="22"/>
        </w:rPr>
        <w:t xml:space="preserve"> cobros en actividades de operación por ¢</w:t>
      </w:r>
      <w:r w:rsidR="00DC7A9A" w:rsidRPr="00736941">
        <w:rPr>
          <w:rFonts w:ascii="Arial Narrow" w:hAnsi="Arial Narrow"/>
          <w:sz w:val="22"/>
          <w:szCs w:val="22"/>
        </w:rPr>
        <w:t xml:space="preserve"> 70.900.79</w:t>
      </w:r>
      <w:r w:rsidR="00136048" w:rsidRPr="00736941">
        <w:rPr>
          <w:rFonts w:ascii="Arial Narrow" w:hAnsi="Arial Narrow"/>
          <w:sz w:val="22"/>
          <w:szCs w:val="22"/>
        </w:rPr>
        <w:t xml:space="preserve">  y salidas por ese mismo concepto por ¢</w:t>
      </w:r>
      <w:r w:rsidR="00774777" w:rsidRPr="00736941">
        <w:rPr>
          <w:rFonts w:ascii="Arial Narrow" w:hAnsi="Arial Narrow"/>
          <w:sz w:val="22"/>
          <w:szCs w:val="22"/>
        </w:rPr>
        <w:t xml:space="preserve"> </w:t>
      </w:r>
      <w:r w:rsidR="00DC7A9A" w:rsidRPr="00736941">
        <w:rPr>
          <w:rFonts w:ascii="Arial Narrow" w:hAnsi="Arial Narrow"/>
          <w:sz w:val="22"/>
          <w:szCs w:val="22"/>
        </w:rPr>
        <w:t>406.027.37</w:t>
      </w:r>
      <w:r w:rsidR="00136048" w:rsidRPr="00736941">
        <w:rPr>
          <w:rFonts w:ascii="Arial Narrow" w:hAnsi="Arial Narrow"/>
          <w:sz w:val="22"/>
          <w:szCs w:val="22"/>
        </w:rPr>
        <w:t xml:space="preserve"> </w:t>
      </w:r>
      <w:r w:rsidR="00DC7A9A" w:rsidRPr="00736941">
        <w:rPr>
          <w:rFonts w:ascii="Arial Narrow" w:hAnsi="Arial Narrow"/>
          <w:sz w:val="22"/>
          <w:szCs w:val="22"/>
        </w:rPr>
        <w:t>y</w:t>
      </w:r>
      <w:r w:rsidR="00136048" w:rsidRPr="00736941">
        <w:rPr>
          <w:rFonts w:ascii="Arial Narrow" w:hAnsi="Arial Narrow"/>
          <w:sz w:val="22"/>
          <w:szCs w:val="22"/>
        </w:rPr>
        <w:t xml:space="preserve"> un diferencial cambiario por ¢</w:t>
      </w:r>
      <w:r w:rsidR="00EF2BA1" w:rsidRPr="00736941">
        <w:rPr>
          <w:rFonts w:ascii="Arial Narrow" w:hAnsi="Arial Narrow"/>
          <w:sz w:val="22"/>
          <w:szCs w:val="22"/>
        </w:rPr>
        <w:t xml:space="preserve">  </w:t>
      </w:r>
      <w:r w:rsidR="00DC7A9A" w:rsidRPr="00736941">
        <w:rPr>
          <w:rFonts w:ascii="Arial Narrow" w:hAnsi="Arial Narrow"/>
          <w:sz w:val="22"/>
          <w:szCs w:val="22"/>
        </w:rPr>
        <w:t>0.00286</w:t>
      </w:r>
      <w:r w:rsidR="00EF2BA1" w:rsidRPr="00736941">
        <w:rPr>
          <w:rFonts w:ascii="Arial Narrow" w:hAnsi="Arial Narrow"/>
          <w:sz w:val="22"/>
          <w:szCs w:val="22"/>
        </w:rPr>
        <w:t>4</w:t>
      </w:r>
      <w:r w:rsidR="00136048" w:rsidRPr="00736941">
        <w:rPr>
          <w:rFonts w:ascii="Arial Narrow" w:hAnsi="Arial Narrow"/>
          <w:sz w:val="22"/>
          <w:szCs w:val="22"/>
        </w:rPr>
        <w:t xml:space="preserve"> para un total al final del período de ¢</w:t>
      </w:r>
      <w:r w:rsidR="00DC7A9A" w:rsidRPr="00736941">
        <w:rPr>
          <w:rFonts w:ascii="Arial Narrow" w:hAnsi="Arial Narrow"/>
          <w:sz w:val="22"/>
          <w:szCs w:val="22"/>
        </w:rPr>
        <w:t xml:space="preserve"> 1.114.571.94</w:t>
      </w:r>
      <w:r w:rsidR="00136048" w:rsidRPr="00736941">
        <w:rPr>
          <w:rFonts w:ascii="Arial Narrow" w:hAnsi="Arial Narrow"/>
          <w:sz w:val="22"/>
          <w:szCs w:val="22"/>
        </w:rPr>
        <w:t>.</w:t>
      </w:r>
    </w:p>
    <w:p w:rsidR="008C603D" w:rsidRPr="000031A7" w:rsidRDefault="008C603D" w:rsidP="000031A7">
      <w:pPr>
        <w:pStyle w:val="NormalWeb"/>
        <w:spacing w:before="0" w:beforeAutospacing="0" w:after="0" w:afterAutospacing="0" w:line="360" w:lineRule="auto"/>
        <w:rPr>
          <w:rFonts w:ascii="Arial Narrow" w:hAnsi="Arial Narrow"/>
          <w:b/>
          <w:bCs/>
          <w:sz w:val="22"/>
          <w:szCs w:val="22"/>
          <w:u w:val="single"/>
        </w:rPr>
      </w:pPr>
    </w:p>
    <w:p w:rsidR="000031A7" w:rsidRPr="000031A7" w:rsidRDefault="00AA3B05" w:rsidP="000031A7">
      <w:pPr>
        <w:pStyle w:val="NormalWeb"/>
        <w:numPr>
          <w:ilvl w:val="0"/>
          <w:numId w:val="25"/>
        </w:numPr>
        <w:spacing w:before="0" w:beforeAutospacing="0" w:after="0" w:afterAutospacing="0" w:line="360" w:lineRule="auto"/>
        <w:jc w:val="both"/>
        <w:rPr>
          <w:rFonts w:ascii="Arial Narrow" w:hAnsi="Arial Narrow"/>
          <w:b/>
          <w:sz w:val="22"/>
          <w:szCs w:val="22"/>
          <w:lang w:val="es-MX"/>
        </w:rPr>
      </w:pPr>
      <w:r w:rsidRPr="007D3F48">
        <w:rPr>
          <w:rFonts w:ascii="Arial Narrow" w:hAnsi="Arial Narrow"/>
          <w:b/>
          <w:sz w:val="22"/>
          <w:szCs w:val="22"/>
        </w:rPr>
        <w:t xml:space="preserve">Políticas contables cambios en las estimaciones contables </w:t>
      </w:r>
      <w:r w:rsidR="007B00FC" w:rsidRPr="007D3F48">
        <w:rPr>
          <w:rFonts w:ascii="Arial Narrow" w:hAnsi="Arial Narrow"/>
          <w:b/>
          <w:sz w:val="22"/>
          <w:szCs w:val="22"/>
        </w:rPr>
        <w:t>y Errores</w:t>
      </w:r>
      <w:r w:rsidRPr="007D3F48">
        <w:rPr>
          <w:rFonts w:ascii="Arial Narrow" w:hAnsi="Arial Narrow"/>
          <w:b/>
          <w:sz w:val="22"/>
          <w:szCs w:val="22"/>
        </w:rPr>
        <w:t xml:space="preserve"> </w:t>
      </w:r>
    </w:p>
    <w:p w:rsidR="00AA3B05" w:rsidRPr="000031A7" w:rsidRDefault="00AA3B05" w:rsidP="000031A7">
      <w:pPr>
        <w:pStyle w:val="NormalWeb"/>
        <w:spacing w:before="0" w:beforeAutospacing="0" w:after="0" w:afterAutospacing="0" w:line="360" w:lineRule="auto"/>
        <w:ind w:left="360"/>
        <w:jc w:val="both"/>
        <w:rPr>
          <w:rFonts w:ascii="Arial Narrow" w:hAnsi="Arial Narrow"/>
          <w:b/>
          <w:sz w:val="22"/>
          <w:szCs w:val="22"/>
          <w:lang w:val="es-MX"/>
        </w:rPr>
      </w:pPr>
      <w:r w:rsidRPr="000031A7">
        <w:rPr>
          <w:rFonts w:ascii="Arial Narrow" w:hAnsi="Arial Narrow"/>
          <w:sz w:val="22"/>
          <w:szCs w:val="22"/>
          <w:lang w:val="es-MX"/>
        </w:rPr>
        <w:t>De acuerdo con la NICSP 3- Políticas contables, cambios en las estimaciones contables y errores:</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AA3B05" w:rsidRPr="00735F66" w:rsidTr="006B653D">
        <w:trPr>
          <w:trHeight w:val="300"/>
        </w:trPr>
        <w:tc>
          <w:tcPr>
            <w:tcW w:w="6949" w:type="dxa"/>
            <w:gridSpan w:val="4"/>
            <w:shd w:val="clear" w:color="auto" w:fill="auto"/>
            <w:noWrap/>
            <w:vAlign w:val="center"/>
          </w:tcPr>
          <w:p w:rsidR="00AA3B05" w:rsidRDefault="00AA3B05" w:rsidP="006B653D">
            <w:pPr>
              <w:spacing w:after="0" w:line="240" w:lineRule="auto"/>
              <w:rPr>
                <w:rFonts w:ascii="Arial Narrow" w:eastAsia="Times New Roman" w:hAnsi="Arial Narrow"/>
                <w:color w:val="000000"/>
                <w:lang w:eastAsia="es-CR"/>
              </w:rPr>
            </w:pPr>
            <w:bookmarkStart w:id="5" w:name="_Hlk41839593"/>
            <w:r w:rsidRPr="00735F66">
              <w:rPr>
                <w:rFonts w:ascii="Arial Narrow" w:eastAsia="Times New Roman" w:hAnsi="Arial Narrow"/>
                <w:color w:val="000000"/>
                <w:lang w:eastAsia="es-CR"/>
              </w:rPr>
              <w:t>Marque con X:</w:t>
            </w:r>
          </w:p>
          <w:p w:rsidR="00AA3B05" w:rsidRPr="00735F66" w:rsidRDefault="00AA3B05" w:rsidP="006B653D">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gridSpan w:val="2"/>
            <w:shd w:val="clear" w:color="auto" w:fill="auto"/>
            <w:noWrap/>
            <w:vAlign w:val="bottom"/>
          </w:tcPr>
          <w:p w:rsidR="00AA3B05" w:rsidRPr="00735F66" w:rsidRDefault="00AA3B05" w:rsidP="006B653D">
            <w:pPr>
              <w:spacing w:after="0" w:line="240" w:lineRule="auto"/>
              <w:rPr>
                <w:rFonts w:ascii="Arial Narrow" w:eastAsia="Times New Roman" w:hAnsi="Arial Narrow"/>
                <w:color w:val="000000"/>
                <w:lang w:eastAsia="es-CR"/>
              </w:rPr>
            </w:pPr>
          </w:p>
        </w:tc>
      </w:tr>
      <w:tr w:rsidR="00AA3B05" w:rsidRPr="00735F66" w:rsidTr="006B653D">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A3B05" w:rsidRPr="00735F66" w:rsidRDefault="00AA3B05"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3B05" w:rsidRPr="00735F66" w:rsidRDefault="009B7514" w:rsidP="009B7514">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784" w:type="dxa"/>
            <w:tcBorders>
              <w:left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A3B05" w:rsidRPr="00735F66" w:rsidRDefault="00AA3B05"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bookmarkEnd w:id="5"/>
    </w:tbl>
    <w:p w:rsidR="00AA3B05" w:rsidRPr="0007399F" w:rsidRDefault="00AA3B05" w:rsidP="00AA3B05">
      <w:pPr>
        <w:spacing w:after="0"/>
        <w:rPr>
          <w:vanish/>
        </w:rPr>
      </w:pPr>
    </w:p>
    <w:tbl>
      <w:tblPr>
        <w:tblpPr w:leftFromText="141" w:rightFromText="141" w:vertAnchor="text" w:horzAnchor="margin" w:tblpXSpec="center" w:tblpY="410"/>
        <w:tblW w:w="833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96"/>
        <w:gridCol w:w="606"/>
        <w:gridCol w:w="387"/>
        <w:gridCol w:w="2588"/>
        <w:gridCol w:w="2694"/>
        <w:gridCol w:w="1559"/>
      </w:tblGrid>
      <w:tr w:rsidR="00AA3B05" w:rsidRPr="00735F66" w:rsidTr="008D25BC">
        <w:tc>
          <w:tcPr>
            <w:tcW w:w="1489" w:type="dxa"/>
            <w:gridSpan w:val="3"/>
            <w:shd w:val="clear" w:color="auto" w:fill="365F91"/>
            <w:vAlign w:val="center"/>
          </w:tcPr>
          <w:p w:rsidR="00AA3B05" w:rsidRPr="00735F66" w:rsidRDefault="00AA3B05" w:rsidP="006B653D">
            <w:pPr>
              <w:spacing w:after="0" w:line="240" w:lineRule="auto"/>
              <w:ind w:firstLine="241"/>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Norma / Política</w:t>
            </w:r>
          </w:p>
        </w:tc>
        <w:tc>
          <w:tcPr>
            <w:tcW w:w="2588" w:type="dxa"/>
            <w:shd w:val="clear" w:color="auto" w:fill="365F91"/>
            <w:vAlign w:val="center"/>
          </w:tcPr>
          <w:p w:rsidR="00AA3B05" w:rsidRPr="00735F66" w:rsidRDefault="00AA3B05" w:rsidP="006B653D">
            <w:pPr>
              <w:spacing w:after="0" w:line="240" w:lineRule="auto"/>
              <w:ind w:firstLine="241"/>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Concepto</w:t>
            </w:r>
          </w:p>
        </w:tc>
        <w:tc>
          <w:tcPr>
            <w:tcW w:w="4253" w:type="dxa"/>
            <w:gridSpan w:val="2"/>
            <w:shd w:val="clear" w:color="auto" w:fill="365F91"/>
            <w:vAlign w:val="center"/>
          </w:tcPr>
          <w:p w:rsidR="00AA3B05" w:rsidRPr="00735F66" w:rsidRDefault="00AA3B05" w:rsidP="006B653D">
            <w:pPr>
              <w:spacing w:after="0" w:line="240" w:lineRule="auto"/>
              <w:ind w:firstLine="241"/>
              <w:jc w:val="center"/>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Referencia</w:t>
            </w:r>
          </w:p>
          <w:p w:rsidR="00AA3B05" w:rsidRPr="00735F66" w:rsidRDefault="00AA3B05" w:rsidP="006B653D">
            <w:pPr>
              <w:spacing w:after="0" w:line="240" w:lineRule="auto"/>
              <w:ind w:firstLine="241"/>
              <w:jc w:val="center"/>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Norma                       Política</w:t>
            </w:r>
          </w:p>
        </w:tc>
      </w:tr>
      <w:tr w:rsidR="00AA3B05" w:rsidRPr="00735F66" w:rsidTr="008D25BC">
        <w:tc>
          <w:tcPr>
            <w:tcW w:w="496"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6</w:t>
            </w:r>
          </w:p>
        </w:tc>
        <w:tc>
          <w:tcPr>
            <w:tcW w:w="606"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57</w:t>
            </w:r>
          </w:p>
        </w:tc>
        <w:tc>
          <w:tcPr>
            <w:tcW w:w="387" w:type="dxa"/>
          </w:tcPr>
          <w:p w:rsidR="00AA3B05" w:rsidRPr="00735F66" w:rsidRDefault="00AA3B05" w:rsidP="006B653D">
            <w:pPr>
              <w:spacing w:after="0" w:line="240" w:lineRule="auto"/>
              <w:rPr>
                <w:rFonts w:ascii="Arial Narrow" w:eastAsia="Times New Roman" w:hAnsi="Arial Narrow"/>
                <w:lang w:val="es-MX" w:eastAsia="es-ES"/>
              </w:rPr>
            </w:pPr>
          </w:p>
        </w:tc>
        <w:tc>
          <w:tcPr>
            <w:tcW w:w="2588"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Políticas contables</w:t>
            </w:r>
          </w:p>
        </w:tc>
        <w:tc>
          <w:tcPr>
            <w:tcW w:w="2694" w:type="dxa"/>
          </w:tcPr>
          <w:p w:rsidR="00AA3B05" w:rsidRPr="00735F66" w:rsidRDefault="00AA3B05" w:rsidP="008D25BC">
            <w:pPr>
              <w:spacing w:after="0" w:line="240" w:lineRule="auto"/>
              <w:rPr>
                <w:rFonts w:ascii="Arial Narrow" w:eastAsia="Times New Roman" w:hAnsi="Arial Narrow"/>
                <w:lang w:val="es-MX" w:eastAsia="es-ES"/>
              </w:rPr>
            </w:pPr>
            <w:r w:rsidRPr="00735F66">
              <w:rPr>
                <w:rFonts w:ascii="Arial Narrow" w:eastAsia="Times New Roman" w:hAnsi="Arial Narrow"/>
                <w:lang w:val="es-ES" w:eastAsia="es-ES"/>
              </w:rPr>
              <w:t xml:space="preserve">NICSP N° </w:t>
            </w:r>
            <w:r w:rsidR="008D25BC" w:rsidRPr="00735F66">
              <w:rPr>
                <w:rFonts w:ascii="Arial Narrow" w:eastAsia="Times New Roman" w:hAnsi="Arial Narrow"/>
                <w:lang w:val="es-ES" w:eastAsia="es-ES"/>
              </w:rPr>
              <w:t>3,</w:t>
            </w:r>
            <w:r w:rsidR="008D25BC">
              <w:rPr>
                <w:rFonts w:ascii="Arial Narrow" w:eastAsia="Times New Roman" w:hAnsi="Arial Narrow"/>
                <w:lang w:val="es-ES" w:eastAsia="es-ES"/>
              </w:rPr>
              <w:t xml:space="preserve"> Párrafo</w:t>
            </w:r>
            <w:r w:rsidRPr="00735F66">
              <w:rPr>
                <w:rFonts w:ascii="Arial Narrow" w:eastAsia="Times New Roman" w:hAnsi="Arial Narrow"/>
                <w:lang w:val="es-MX" w:eastAsia="es-ES"/>
              </w:rPr>
              <w:t xml:space="preserve"> 3.</w:t>
            </w:r>
          </w:p>
        </w:tc>
        <w:tc>
          <w:tcPr>
            <w:tcW w:w="1559" w:type="dxa"/>
          </w:tcPr>
          <w:p w:rsidR="00AA3B05" w:rsidRPr="00735F66" w:rsidRDefault="00AA3B05" w:rsidP="006B653D">
            <w:pPr>
              <w:spacing w:after="0" w:line="240" w:lineRule="auto"/>
              <w:ind w:firstLine="241"/>
              <w:rPr>
                <w:rFonts w:ascii="Arial Narrow" w:eastAsia="Times New Roman" w:hAnsi="Arial Narrow"/>
                <w:lang w:val="es-ES" w:eastAsia="es-ES"/>
              </w:rPr>
            </w:pPr>
          </w:p>
        </w:tc>
      </w:tr>
      <w:tr w:rsidR="00AA3B05" w:rsidRPr="00735F66" w:rsidTr="008D25BC">
        <w:tc>
          <w:tcPr>
            <w:tcW w:w="496"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6</w:t>
            </w:r>
          </w:p>
        </w:tc>
        <w:tc>
          <w:tcPr>
            <w:tcW w:w="606"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57</w:t>
            </w:r>
          </w:p>
        </w:tc>
        <w:tc>
          <w:tcPr>
            <w:tcW w:w="387"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1</w:t>
            </w:r>
          </w:p>
        </w:tc>
        <w:tc>
          <w:tcPr>
            <w:tcW w:w="2588"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color w:val="000000"/>
                <w:lang w:val="es-AR" w:eastAsia="es-ES"/>
              </w:rPr>
              <w:t>Selección y aplicación de las políticas contables</w:t>
            </w:r>
          </w:p>
        </w:tc>
        <w:tc>
          <w:tcPr>
            <w:tcW w:w="2694"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ES" w:eastAsia="es-ES"/>
              </w:rPr>
              <w:t>NICSP N° 3,</w:t>
            </w:r>
            <w:r w:rsidR="008D25BC">
              <w:rPr>
                <w:rFonts w:ascii="Arial Narrow" w:eastAsia="Times New Roman" w:hAnsi="Arial Narrow"/>
                <w:lang w:val="es-ES" w:eastAsia="es-ES"/>
              </w:rPr>
              <w:t xml:space="preserve"> </w:t>
            </w:r>
            <w:r w:rsidRPr="00735F66">
              <w:rPr>
                <w:rFonts w:ascii="Arial Narrow" w:eastAsia="Times New Roman" w:hAnsi="Arial Narrow"/>
                <w:lang w:val="es-MX" w:eastAsia="es-ES"/>
              </w:rPr>
              <w:t>Párrafos 9 y 11.</w:t>
            </w:r>
          </w:p>
          <w:p w:rsidR="00AA3B05" w:rsidRPr="00735F66" w:rsidRDefault="00AA3B05" w:rsidP="006B653D">
            <w:pPr>
              <w:spacing w:after="0" w:line="240" w:lineRule="auto"/>
              <w:rPr>
                <w:rFonts w:ascii="Arial Narrow" w:eastAsia="Times New Roman" w:hAnsi="Arial Narrow"/>
                <w:lang w:val="es-ES" w:eastAsia="es-ES"/>
              </w:rPr>
            </w:pPr>
            <w:r w:rsidRPr="00735F66">
              <w:rPr>
                <w:rFonts w:ascii="Arial Narrow" w:eastAsia="Times New Roman" w:hAnsi="Arial Narrow"/>
                <w:lang w:val="es-MX" w:eastAsia="es-ES"/>
              </w:rPr>
              <w:t>DGCN</w:t>
            </w:r>
          </w:p>
        </w:tc>
        <w:tc>
          <w:tcPr>
            <w:tcW w:w="1559" w:type="dxa"/>
          </w:tcPr>
          <w:p w:rsidR="00AA3B05" w:rsidRPr="00735F66" w:rsidRDefault="00AA3B05" w:rsidP="006B653D">
            <w:pPr>
              <w:spacing w:after="0" w:line="240" w:lineRule="auto"/>
              <w:rPr>
                <w:rFonts w:ascii="Arial Narrow" w:eastAsia="Times New Roman" w:hAnsi="Arial Narrow"/>
                <w:lang w:val="es-ES" w:eastAsia="es-ES"/>
              </w:rPr>
            </w:pPr>
          </w:p>
        </w:tc>
      </w:tr>
      <w:tr w:rsidR="00AA3B05" w:rsidRPr="00735F66" w:rsidTr="008D25BC">
        <w:tc>
          <w:tcPr>
            <w:tcW w:w="496"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6</w:t>
            </w:r>
          </w:p>
        </w:tc>
        <w:tc>
          <w:tcPr>
            <w:tcW w:w="606"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57</w:t>
            </w:r>
          </w:p>
        </w:tc>
        <w:tc>
          <w:tcPr>
            <w:tcW w:w="387"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2</w:t>
            </w:r>
          </w:p>
        </w:tc>
        <w:tc>
          <w:tcPr>
            <w:tcW w:w="2588" w:type="dxa"/>
          </w:tcPr>
          <w:p w:rsidR="00AA3B05" w:rsidRPr="00735F66" w:rsidRDefault="00AA3B05" w:rsidP="006B653D">
            <w:pPr>
              <w:spacing w:after="0" w:line="240" w:lineRule="auto"/>
              <w:rPr>
                <w:rFonts w:ascii="Arial Narrow" w:eastAsia="Times New Roman" w:hAnsi="Arial Narrow"/>
                <w:color w:val="000000"/>
                <w:lang w:val="es-AR" w:eastAsia="es-ES"/>
              </w:rPr>
            </w:pPr>
            <w:r w:rsidRPr="00735F66">
              <w:rPr>
                <w:rFonts w:ascii="Arial Narrow" w:eastAsia="Times New Roman" w:hAnsi="Arial Narrow"/>
                <w:color w:val="000000"/>
                <w:lang w:val="es-ES" w:eastAsia="es-ES"/>
              </w:rPr>
              <w:t>Directrices de la DGCN</w:t>
            </w:r>
          </w:p>
        </w:tc>
        <w:tc>
          <w:tcPr>
            <w:tcW w:w="2694" w:type="dxa"/>
          </w:tcPr>
          <w:p w:rsidR="00AA3B05" w:rsidRPr="00735F66" w:rsidRDefault="00AA3B05" w:rsidP="008D25BC">
            <w:pPr>
              <w:spacing w:after="0" w:line="240" w:lineRule="auto"/>
              <w:rPr>
                <w:rFonts w:ascii="Arial Narrow" w:eastAsia="Times New Roman" w:hAnsi="Arial Narrow"/>
                <w:lang w:val="es-ES" w:eastAsia="es-ES"/>
              </w:rPr>
            </w:pPr>
            <w:r w:rsidRPr="00735F66">
              <w:rPr>
                <w:rFonts w:ascii="Arial Narrow" w:eastAsia="Times New Roman" w:hAnsi="Arial Narrow"/>
                <w:lang w:val="es-ES" w:eastAsia="es-ES"/>
              </w:rPr>
              <w:t>NICSP N° 3,</w:t>
            </w:r>
            <w:r w:rsidR="008D25BC">
              <w:rPr>
                <w:rFonts w:ascii="Arial Narrow" w:eastAsia="Times New Roman" w:hAnsi="Arial Narrow"/>
                <w:lang w:val="es-ES" w:eastAsia="es-ES"/>
              </w:rPr>
              <w:t xml:space="preserve"> </w:t>
            </w:r>
            <w:r w:rsidRPr="00735F66">
              <w:rPr>
                <w:rFonts w:ascii="Arial Narrow" w:eastAsia="Times New Roman" w:hAnsi="Arial Narrow"/>
                <w:lang w:val="es-MX" w:eastAsia="es-ES"/>
              </w:rPr>
              <w:t>Párrafo 12.</w:t>
            </w:r>
          </w:p>
        </w:tc>
        <w:tc>
          <w:tcPr>
            <w:tcW w:w="1559" w:type="dxa"/>
          </w:tcPr>
          <w:p w:rsidR="00AA3B05" w:rsidRPr="00735F66" w:rsidRDefault="00AA3B05" w:rsidP="006B653D">
            <w:pPr>
              <w:spacing w:after="0" w:line="240" w:lineRule="auto"/>
              <w:rPr>
                <w:rFonts w:ascii="Arial Narrow" w:eastAsia="Times New Roman" w:hAnsi="Arial Narrow"/>
                <w:lang w:val="es-ES" w:eastAsia="es-ES"/>
              </w:rPr>
            </w:pPr>
          </w:p>
        </w:tc>
      </w:tr>
      <w:tr w:rsidR="00AA3B05" w:rsidRPr="00735F66" w:rsidTr="008D25BC">
        <w:tc>
          <w:tcPr>
            <w:tcW w:w="496"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6</w:t>
            </w:r>
          </w:p>
        </w:tc>
        <w:tc>
          <w:tcPr>
            <w:tcW w:w="606"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57</w:t>
            </w:r>
          </w:p>
        </w:tc>
        <w:tc>
          <w:tcPr>
            <w:tcW w:w="387" w:type="dxa"/>
          </w:tcPr>
          <w:p w:rsidR="00AA3B05" w:rsidRPr="00735F66" w:rsidRDefault="00AA3B05"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3</w:t>
            </w:r>
          </w:p>
        </w:tc>
        <w:tc>
          <w:tcPr>
            <w:tcW w:w="2588" w:type="dxa"/>
          </w:tcPr>
          <w:p w:rsidR="00AA3B05" w:rsidRPr="00735F66" w:rsidRDefault="00AA3B05" w:rsidP="006B653D">
            <w:pPr>
              <w:spacing w:after="0" w:line="240" w:lineRule="auto"/>
              <w:rPr>
                <w:rFonts w:ascii="Arial Narrow" w:eastAsia="Times New Roman" w:hAnsi="Arial Narrow"/>
                <w:color w:val="000000"/>
                <w:lang w:val="es-AR" w:eastAsia="es-ES"/>
              </w:rPr>
            </w:pPr>
            <w:r w:rsidRPr="00735F66">
              <w:rPr>
                <w:rFonts w:ascii="Arial Narrow" w:eastAsia="Times New Roman" w:hAnsi="Arial Narrow"/>
                <w:lang w:val="es-ES_tradnl" w:eastAsia="es-ES"/>
              </w:rPr>
              <w:t>Juicio profesional</w:t>
            </w:r>
          </w:p>
        </w:tc>
        <w:tc>
          <w:tcPr>
            <w:tcW w:w="2694" w:type="dxa"/>
          </w:tcPr>
          <w:p w:rsidR="00AA3B05" w:rsidRPr="00735F66" w:rsidRDefault="00AA3B05" w:rsidP="008D25BC">
            <w:pPr>
              <w:spacing w:after="0" w:line="240" w:lineRule="auto"/>
              <w:rPr>
                <w:rFonts w:ascii="Arial Narrow" w:eastAsia="Times New Roman" w:hAnsi="Arial Narrow"/>
                <w:lang w:val="es-ES" w:eastAsia="es-ES"/>
              </w:rPr>
            </w:pPr>
            <w:r w:rsidRPr="00735F66">
              <w:rPr>
                <w:rFonts w:ascii="Arial Narrow" w:eastAsia="Times New Roman" w:hAnsi="Arial Narrow"/>
                <w:lang w:val="es-ES" w:eastAsia="es-ES"/>
              </w:rPr>
              <w:t xml:space="preserve">NICSP N° </w:t>
            </w:r>
            <w:r w:rsidR="008D25BC" w:rsidRPr="00735F66">
              <w:rPr>
                <w:rFonts w:ascii="Arial Narrow" w:eastAsia="Times New Roman" w:hAnsi="Arial Narrow"/>
                <w:lang w:val="es-ES" w:eastAsia="es-ES"/>
              </w:rPr>
              <w:t>3,</w:t>
            </w:r>
            <w:r w:rsidR="008D25BC" w:rsidRPr="00735F66">
              <w:rPr>
                <w:rFonts w:ascii="Arial Narrow" w:eastAsia="Times New Roman" w:hAnsi="Arial Narrow"/>
                <w:lang w:val="es-MX" w:eastAsia="es-ES"/>
              </w:rPr>
              <w:t xml:space="preserve"> Párrafos</w:t>
            </w:r>
            <w:r w:rsidRPr="00735F66">
              <w:rPr>
                <w:rFonts w:ascii="Arial Narrow" w:eastAsia="Times New Roman" w:hAnsi="Arial Narrow"/>
                <w:lang w:val="es-MX" w:eastAsia="es-ES"/>
              </w:rPr>
              <w:t xml:space="preserve"> 14 y 15.</w:t>
            </w:r>
          </w:p>
        </w:tc>
        <w:tc>
          <w:tcPr>
            <w:tcW w:w="1559" w:type="dxa"/>
          </w:tcPr>
          <w:p w:rsidR="00AA3B05" w:rsidRPr="00735F66" w:rsidRDefault="00AA3B05" w:rsidP="006B653D">
            <w:pPr>
              <w:spacing w:after="0" w:line="240" w:lineRule="auto"/>
              <w:rPr>
                <w:rFonts w:ascii="Arial Narrow" w:eastAsia="Times New Roman" w:hAnsi="Arial Narrow"/>
                <w:lang w:val="es-ES" w:eastAsia="es-ES"/>
              </w:rPr>
            </w:pPr>
          </w:p>
        </w:tc>
      </w:tr>
    </w:tbl>
    <w:p w:rsidR="00AA3B05" w:rsidRPr="00735F66" w:rsidRDefault="00AA3B05" w:rsidP="00AA3B05">
      <w:pPr>
        <w:pStyle w:val="NormalWeb"/>
        <w:spacing w:after="0" w:line="360" w:lineRule="auto"/>
        <w:jc w:val="both"/>
        <w:rPr>
          <w:rFonts w:ascii="Arial Narrow" w:hAnsi="Arial Narrow"/>
          <w:sz w:val="22"/>
          <w:szCs w:val="22"/>
          <w:lang w:val="es-MX"/>
        </w:rPr>
      </w:pPr>
    </w:p>
    <w:p w:rsidR="00AA3B05" w:rsidRPr="00735F66" w:rsidRDefault="00AA3B05" w:rsidP="00AA3B05">
      <w:pPr>
        <w:pStyle w:val="NormalWeb"/>
        <w:spacing w:line="360" w:lineRule="auto"/>
        <w:jc w:val="both"/>
        <w:rPr>
          <w:rFonts w:ascii="Arial Narrow" w:hAnsi="Arial Narrow"/>
          <w:sz w:val="22"/>
          <w:szCs w:val="22"/>
          <w:lang w:val="es-ES"/>
        </w:rPr>
      </w:pPr>
    </w:p>
    <w:p w:rsidR="00AA3B05" w:rsidRPr="00735F66" w:rsidRDefault="00AA3B05" w:rsidP="00AA3B05">
      <w:pPr>
        <w:pStyle w:val="NormalWeb"/>
        <w:spacing w:line="360" w:lineRule="auto"/>
        <w:jc w:val="both"/>
        <w:rPr>
          <w:rFonts w:ascii="Arial Narrow" w:hAnsi="Arial Narrow"/>
          <w:sz w:val="22"/>
          <w:szCs w:val="22"/>
          <w:lang w:val="es-ES"/>
        </w:rPr>
      </w:pPr>
    </w:p>
    <w:p w:rsidR="00AA3B05" w:rsidRDefault="00AA3B05" w:rsidP="00AA3B05">
      <w:pPr>
        <w:pStyle w:val="NormalWeb"/>
        <w:spacing w:line="360" w:lineRule="auto"/>
        <w:jc w:val="both"/>
        <w:rPr>
          <w:rFonts w:ascii="Arial Narrow" w:hAnsi="Arial Narrow"/>
          <w:sz w:val="22"/>
          <w:szCs w:val="22"/>
          <w:lang w:val="es-ES"/>
        </w:rPr>
      </w:pPr>
    </w:p>
    <w:p w:rsidR="00AA3B05" w:rsidRPr="00735F66" w:rsidRDefault="00AA3B05" w:rsidP="00AA3B05">
      <w:pPr>
        <w:pStyle w:val="NormalWeb"/>
        <w:spacing w:line="360" w:lineRule="auto"/>
        <w:jc w:val="both"/>
        <w:rPr>
          <w:rFonts w:ascii="Arial Narrow" w:hAnsi="Arial Narrow"/>
          <w:sz w:val="22"/>
          <w:szCs w:val="22"/>
          <w:lang w:val="es-ES"/>
        </w:rPr>
      </w:pPr>
      <w:r w:rsidRPr="00735F66">
        <w:rPr>
          <w:rFonts w:ascii="Arial Narrow" w:hAnsi="Arial Narrow"/>
          <w:sz w:val="22"/>
          <w:szCs w:val="22"/>
          <w:lang w:val="es-ES"/>
        </w:rPr>
        <w:lastRenderedPageBreak/>
        <w:t>En el presente PGCN se establece, conjuntamente con las NICSP, la normativa que se deberá aplicar ante las siguientes situaciones:</w:t>
      </w:r>
    </w:p>
    <w:p w:rsidR="00AA3B05" w:rsidRPr="00735F66" w:rsidRDefault="00AA3B05" w:rsidP="00734155">
      <w:pPr>
        <w:pStyle w:val="NormalWeb"/>
        <w:numPr>
          <w:ilvl w:val="0"/>
          <w:numId w:val="11"/>
        </w:numPr>
        <w:spacing w:line="360" w:lineRule="auto"/>
        <w:jc w:val="both"/>
        <w:rPr>
          <w:rFonts w:ascii="Arial Narrow" w:hAnsi="Arial Narrow"/>
          <w:sz w:val="22"/>
          <w:szCs w:val="22"/>
          <w:lang w:val="es-ES"/>
        </w:rPr>
      </w:pPr>
      <w:r w:rsidRPr="00735F66">
        <w:rPr>
          <w:rFonts w:ascii="Arial Narrow" w:hAnsi="Arial Narrow"/>
          <w:sz w:val="22"/>
          <w:szCs w:val="22"/>
          <w:lang w:val="es-AR"/>
        </w:rPr>
        <w:t>la selección y aplicación de políticas contables;</w:t>
      </w:r>
    </w:p>
    <w:p w:rsidR="00AA3B05" w:rsidRPr="00735F66" w:rsidRDefault="00AA3B05" w:rsidP="00734155">
      <w:pPr>
        <w:pStyle w:val="NormalWeb"/>
        <w:numPr>
          <w:ilvl w:val="0"/>
          <w:numId w:val="11"/>
        </w:numPr>
        <w:spacing w:line="360" w:lineRule="auto"/>
        <w:jc w:val="both"/>
        <w:rPr>
          <w:rFonts w:ascii="Arial Narrow" w:hAnsi="Arial Narrow"/>
          <w:sz w:val="22"/>
          <w:szCs w:val="22"/>
          <w:lang w:val="es-ES"/>
        </w:rPr>
      </w:pPr>
      <w:r w:rsidRPr="00735F66">
        <w:rPr>
          <w:rFonts w:ascii="Arial Narrow" w:hAnsi="Arial Narrow"/>
          <w:sz w:val="22"/>
          <w:szCs w:val="22"/>
          <w:lang w:val="es-AR"/>
        </w:rPr>
        <w:t>la contabilización de los cambios en las mismas, en las estimaciones contables; y</w:t>
      </w:r>
    </w:p>
    <w:p w:rsidR="00AA3B05" w:rsidRPr="00735F66" w:rsidRDefault="00AA3B05" w:rsidP="00734155">
      <w:pPr>
        <w:pStyle w:val="NormalWeb"/>
        <w:numPr>
          <w:ilvl w:val="0"/>
          <w:numId w:val="11"/>
        </w:numPr>
        <w:spacing w:line="360" w:lineRule="auto"/>
        <w:jc w:val="both"/>
        <w:rPr>
          <w:rFonts w:ascii="Arial Narrow" w:hAnsi="Arial Narrow"/>
          <w:sz w:val="22"/>
          <w:szCs w:val="22"/>
          <w:lang w:val="es-ES"/>
        </w:rPr>
      </w:pPr>
      <w:r w:rsidRPr="00735F66">
        <w:rPr>
          <w:rFonts w:ascii="Arial Narrow" w:hAnsi="Arial Narrow"/>
          <w:sz w:val="22"/>
          <w:szCs w:val="22"/>
          <w:lang w:val="es-AR"/>
        </w:rPr>
        <w:t>la corrección de errores de períodos anteriores.</w:t>
      </w:r>
    </w:p>
    <w:tbl>
      <w:tblPr>
        <w:tblW w:w="7067" w:type="dxa"/>
        <w:jc w:val="center"/>
        <w:tblCellMar>
          <w:left w:w="70" w:type="dxa"/>
          <w:right w:w="70" w:type="dxa"/>
        </w:tblCellMar>
        <w:tblLook w:val="04A0" w:firstRow="1" w:lastRow="0" w:firstColumn="1" w:lastColumn="0" w:noHBand="0" w:noVBand="1"/>
      </w:tblPr>
      <w:tblGrid>
        <w:gridCol w:w="1570"/>
        <w:gridCol w:w="1709"/>
        <w:gridCol w:w="1386"/>
        <w:gridCol w:w="2402"/>
      </w:tblGrid>
      <w:tr w:rsidR="00AA3B05" w:rsidRPr="00735F66" w:rsidTr="006B653D">
        <w:trPr>
          <w:trHeight w:val="315"/>
          <w:jc w:val="center"/>
        </w:trPr>
        <w:tc>
          <w:tcPr>
            <w:tcW w:w="157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Cambio Estimación</w:t>
            </w:r>
          </w:p>
        </w:tc>
        <w:tc>
          <w:tcPr>
            <w:tcW w:w="1709"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Naturaleza</w:t>
            </w:r>
          </w:p>
        </w:tc>
        <w:tc>
          <w:tcPr>
            <w:tcW w:w="1386"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Periodo</w:t>
            </w:r>
          </w:p>
        </w:tc>
        <w:tc>
          <w:tcPr>
            <w:tcW w:w="2402" w:type="dxa"/>
            <w:tcBorders>
              <w:top w:val="single" w:sz="8" w:space="0" w:color="auto"/>
              <w:left w:val="nil"/>
              <w:bottom w:val="single" w:sz="8" w:space="0" w:color="auto"/>
              <w:right w:val="single" w:sz="8" w:space="0" w:color="auto"/>
            </w:tcBorders>
            <w:shd w:val="clear" w:color="auto" w:fill="365F91"/>
            <w:noWrap/>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Efecto futuro</w:t>
            </w:r>
          </w:p>
        </w:tc>
      </w:tr>
      <w:tr w:rsidR="00AA3B05" w:rsidRPr="00735F66" w:rsidTr="006B653D">
        <w:trPr>
          <w:trHeight w:val="300"/>
          <w:jc w:val="center"/>
        </w:trPr>
        <w:tc>
          <w:tcPr>
            <w:tcW w:w="1570" w:type="dxa"/>
            <w:tcBorders>
              <w:top w:val="nil"/>
              <w:left w:val="single" w:sz="4"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1709"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138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2402"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r>
      <w:tr w:rsidR="00AA3B05" w:rsidRPr="00735F66" w:rsidTr="006B653D">
        <w:trPr>
          <w:trHeight w:val="300"/>
          <w:jc w:val="center"/>
        </w:trPr>
        <w:tc>
          <w:tcPr>
            <w:tcW w:w="1570" w:type="dxa"/>
            <w:tcBorders>
              <w:top w:val="nil"/>
              <w:left w:val="single" w:sz="4"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1709"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138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2402"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r>
    </w:tbl>
    <w:p w:rsidR="00AA3B05" w:rsidRPr="00735F66" w:rsidRDefault="00AA3B05" w:rsidP="00AA3B05">
      <w:pPr>
        <w:spacing w:after="0" w:line="240" w:lineRule="auto"/>
        <w:jc w:val="center"/>
        <w:rPr>
          <w:rFonts w:ascii="Arial Narrow" w:hAnsi="Arial Narrow"/>
          <w:lang w:val="es-ES"/>
        </w:rPr>
      </w:pPr>
    </w:p>
    <w:tbl>
      <w:tblPr>
        <w:tblW w:w="7055" w:type="dxa"/>
        <w:jc w:val="center"/>
        <w:tblCellMar>
          <w:left w:w="70" w:type="dxa"/>
          <w:right w:w="70" w:type="dxa"/>
        </w:tblCellMar>
        <w:tblLook w:val="04A0" w:firstRow="1" w:lastRow="0" w:firstColumn="1" w:lastColumn="0" w:noHBand="0" w:noVBand="1"/>
      </w:tblPr>
      <w:tblGrid>
        <w:gridCol w:w="1568"/>
        <w:gridCol w:w="1706"/>
        <w:gridCol w:w="1383"/>
        <w:gridCol w:w="2398"/>
      </w:tblGrid>
      <w:tr w:rsidR="00AA3B05" w:rsidRPr="00735F66" w:rsidTr="006B653D">
        <w:trPr>
          <w:trHeight w:val="630"/>
          <w:jc w:val="center"/>
        </w:trPr>
        <w:tc>
          <w:tcPr>
            <w:tcW w:w="1568" w:type="dxa"/>
            <w:tcBorders>
              <w:top w:val="single" w:sz="8" w:space="0" w:color="auto"/>
              <w:left w:val="single" w:sz="8" w:space="0" w:color="auto"/>
              <w:bottom w:val="single" w:sz="8" w:space="0" w:color="auto"/>
              <w:right w:val="single" w:sz="4" w:space="0" w:color="auto"/>
            </w:tcBorders>
            <w:shd w:val="clear" w:color="auto" w:fill="365F91"/>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Cambio Política Contable</w:t>
            </w:r>
          </w:p>
        </w:tc>
        <w:tc>
          <w:tcPr>
            <w:tcW w:w="1706"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Naturaleza</w:t>
            </w:r>
          </w:p>
        </w:tc>
        <w:tc>
          <w:tcPr>
            <w:tcW w:w="1383"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Periodo</w:t>
            </w:r>
          </w:p>
        </w:tc>
        <w:tc>
          <w:tcPr>
            <w:tcW w:w="2398" w:type="dxa"/>
            <w:tcBorders>
              <w:top w:val="single" w:sz="8" w:space="0" w:color="auto"/>
              <w:left w:val="nil"/>
              <w:bottom w:val="single" w:sz="8" w:space="0" w:color="auto"/>
              <w:right w:val="single" w:sz="8" w:space="0" w:color="auto"/>
            </w:tcBorders>
            <w:shd w:val="clear" w:color="auto" w:fill="365F91"/>
            <w:noWrap/>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Efecto futuro</w:t>
            </w:r>
          </w:p>
        </w:tc>
      </w:tr>
      <w:tr w:rsidR="00AA3B05" w:rsidRPr="00735F66" w:rsidTr="006B653D">
        <w:trPr>
          <w:trHeight w:val="312"/>
          <w:jc w:val="center"/>
        </w:trPr>
        <w:tc>
          <w:tcPr>
            <w:tcW w:w="1568" w:type="dxa"/>
            <w:tcBorders>
              <w:top w:val="nil"/>
              <w:left w:val="single" w:sz="4"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170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1383"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2398"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r>
      <w:tr w:rsidR="00AA3B05" w:rsidRPr="00735F66" w:rsidTr="006B653D">
        <w:trPr>
          <w:trHeight w:val="312"/>
          <w:jc w:val="center"/>
        </w:trPr>
        <w:tc>
          <w:tcPr>
            <w:tcW w:w="1568" w:type="dxa"/>
            <w:tcBorders>
              <w:top w:val="nil"/>
              <w:left w:val="single" w:sz="4"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170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1383"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c>
          <w:tcPr>
            <w:tcW w:w="2398"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color w:val="000000"/>
                <w:lang w:eastAsia="es-CR"/>
              </w:rPr>
            </w:pPr>
          </w:p>
        </w:tc>
      </w:tr>
    </w:tbl>
    <w:p w:rsidR="00AA3B05" w:rsidRPr="00735F66" w:rsidRDefault="00AA3B05" w:rsidP="00AA3B05">
      <w:pPr>
        <w:spacing w:after="0" w:line="240" w:lineRule="auto"/>
        <w:jc w:val="center"/>
        <w:rPr>
          <w:rFonts w:ascii="Arial Narrow" w:eastAsia="Times New Roman" w:hAnsi="Arial Narrow"/>
          <w:bCs/>
          <w:color w:val="FFFFFF"/>
          <w:lang w:eastAsia="es-CR"/>
        </w:rPr>
      </w:pPr>
    </w:p>
    <w:tbl>
      <w:tblPr>
        <w:tblW w:w="7054" w:type="dxa"/>
        <w:jc w:val="center"/>
        <w:tblCellMar>
          <w:left w:w="70" w:type="dxa"/>
          <w:right w:w="70" w:type="dxa"/>
        </w:tblCellMar>
        <w:tblLook w:val="04A0" w:firstRow="1" w:lastRow="0" w:firstColumn="1" w:lastColumn="0" w:noHBand="0" w:noVBand="1"/>
      </w:tblPr>
      <w:tblGrid>
        <w:gridCol w:w="1567"/>
        <w:gridCol w:w="1706"/>
        <w:gridCol w:w="1383"/>
        <w:gridCol w:w="2398"/>
      </w:tblGrid>
      <w:tr w:rsidR="00AA3B05" w:rsidRPr="00735F66" w:rsidTr="006B653D">
        <w:trPr>
          <w:trHeight w:val="341"/>
          <w:jc w:val="center"/>
        </w:trPr>
        <w:tc>
          <w:tcPr>
            <w:tcW w:w="1567" w:type="dxa"/>
            <w:tcBorders>
              <w:top w:val="single" w:sz="8" w:space="0" w:color="auto"/>
              <w:left w:val="single" w:sz="8" w:space="0" w:color="auto"/>
              <w:bottom w:val="single" w:sz="8" w:space="0" w:color="auto"/>
              <w:right w:val="single" w:sz="4" w:space="0" w:color="auto"/>
            </w:tcBorders>
            <w:shd w:val="clear" w:color="auto" w:fill="365F91"/>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Error</w:t>
            </w:r>
          </w:p>
        </w:tc>
        <w:tc>
          <w:tcPr>
            <w:tcW w:w="1706" w:type="dxa"/>
            <w:tcBorders>
              <w:top w:val="single" w:sz="8" w:space="0" w:color="auto"/>
              <w:left w:val="nil"/>
              <w:bottom w:val="single" w:sz="8" w:space="0" w:color="auto"/>
              <w:right w:val="single" w:sz="4" w:space="0" w:color="auto"/>
            </w:tcBorders>
            <w:shd w:val="clear" w:color="auto" w:fill="365F91"/>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Naturaleza</w:t>
            </w:r>
          </w:p>
        </w:tc>
        <w:tc>
          <w:tcPr>
            <w:tcW w:w="1383" w:type="dxa"/>
            <w:tcBorders>
              <w:top w:val="single" w:sz="8" w:space="0" w:color="auto"/>
              <w:left w:val="nil"/>
              <w:bottom w:val="single" w:sz="8" w:space="0" w:color="auto"/>
              <w:right w:val="single" w:sz="4" w:space="0" w:color="auto"/>
            </w:tcBorders>
            <w:shd w:val="clear" w:color="auto" w:fill="365F91"/>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Periodo</w:t>
            </w:r>
          </w:p>
        </w:tc>
        <w:tc>
          <w:tcPr>
            <w:tcW w:w="2398" w:type="dxa"/>
            <w:tcBorders>
              <w:top w:val="single" w:sz="8" w:space="0" w:color="auto"/>
              <w:left w:val="nil"/>
              <w:bottom w:val="single" w:sz="8" w:space="0" w:color="auto"/>
              <w:right w:val="single" w:sz="8" w:space="0" w:color="auto"/>
            </w:tcBorders>
            <w:shd w:val="clear" w:color="auto" w:fill="365F91"/>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Efecto futuro</w:t>
            </w:r>
          </w:p>
        </w:tc>
      </w:tr>
      <w:tr w:rsidR="00AA3B05" w:rsidRPr="00735F66" w:rsidTr="006B653D">
        <w:trPr>
          <w:trHeight w:val="325"/>
          <w:jc w:val="center"/>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p>
        </w:tc>
        <w:tc>
          <w:tcPr>
            <w:tcW w:w="170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p>
        </w:tc>
        <w:tc>
          <w:tcPr>
            <w:tcW w:w="1383"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p>
        </w:tc>
        <w:tc>
          <w:tcPr>
            <w:tcW w:w="2398"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p>
        </w:tc>
      </w:tr>
      <w:tr w:rsidR="00AA3B05" w:rsidRPr="00735F66" w:rsidTr="006B653D">
        <w:trPr>
          <w:trHeight w:val="325"/>
          <w:jc w:val="center"/>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p>
        </w:tc>
        <w:tc>
          <w:tcPr>
            <w:tcW w:w="170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p>
        </w:tc>
        <w:tc>
          <w:tcPr>
            <w:tcW w:w="1383"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p>
        </w:tc>
        <w:tc>
          <w:tcPr>
            <w:tcW w:w="2398"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jc w:val="center"/>
              <w:rPr>
                <w:rFonts w:ascii="Arial Narrow" w:eastAsia="Times New Roman" w:hAnsi="Arial Narrow"/>
                <w:bCs/>
                <w:color w:val="FFFFFF"/>
                <w:lang w:eastAsia="es-CR"/>
              </w:rPr>
            </w:pPr>
          </w:p>
        </w:tc>
      </w:tr>
    </w:tbl>
    <w:p w:rsidR="00AA3B05" w:rsidRPr="00735F66" w:rsidRDefault="00AA3B05" w:rsidP="00AA3B05">
      <w:pPr>
        <w:pStyle w:val="NormalWeb"/>
        <w:spacing w:before="0" w:beforeAutospacing="0" w:after="0" w:afterAutospacing="0"/>
        <w:jc w:val="both"/>
        <w:rPr>
          <w:rFonts w:ascii="Arial Narrow" w:hAnsi="Arial Narrow"/>
          <w:sz w:val="22"/>
          <w:szCs w:val="22"/>
          <w:u w:val="single"/>
          <w:lang w:val="es-MX"/>
        </w:rPr>
      </w:pPr>
    </w:p>
    <w:p w:rsidR="009B35F9" w:rsidRDefault="00AA3B05" w:rsidP="00840F69">
      <w:pPr>
        <w:pStyle w:val="NormalWeb"/>
        <w:spacing w:before="0" w:beforeAutospacing="0" w:after="0" w:afterAutospacing="0" w:line="360" w:lineRule="auto"/>
        <w:jc w:val="both"/>
        <w:rPr>
          <w:rFonts w:ascii="Arial Narrow" w:hAnsi="Arial Narrow"/>
          <w:b/>
          <w:sz w:val="22"/>
          <w:szCs w:val="22"/>
          <w:u w:val="single"/>
          <w:lang w:val="es-MX"/>
        </w:rPr>
      </w:pPr>
      <w:r w:rsidRPr="007D3F48">
        <w:rPr>
          <w:rFonts w:ascii="Arial Narrow" w:hAnsi="Arial Narrow"/>
          <w:b/>
          <w:sz w:val="22"/>
          <w:szCs w:val="22"/>
          <w:u w:val="single"/>
          <w:lang w:val="es-MX"/>
        </w:rPr>
        <w:t>Revelación:</w:t>
      </w:r>
      <w:r w:rsidR="00C81DDE">
        <w:rPr>
          <w:rFonts w:ascii="Arial Narrow" w:hAnsi="Arial Narrow"/>
          <w:b/>
          <w:sz w:val="22"/>
          <w:szCs w:val="22"/>
          <w:u w:val="single"/>
          <w:lang w:val="es-MX"/>
        </w:rPr>
        <w:t xml:space="preserve"> </w:t>
      </w:r>
      <w:r w:rsidR="002E4278" w:rsidRPr="001A7F62">
        <w:rPr>
          <w:rFonts w:ascii="Arial Narrow" w:hAnsi="Arial Narrow"/>
          <w:bCs/>
          <w:sz w:val="22"/>
          <w:szCs w:val="22"/>
          <w:lang w:val="es-MX"/>
        </w:rPr>
        <w:t>En períodos anteriores se</w:t>
      </w:r>
      <w:r w:rsidR="002E4278" w:rsidRPr="00C6164C">
        <w:rPr>
          <w:rFonts w:ascii="Arial Narrow" w:hAnsi="Arial Narrow"/>
          <w:sz w:val="22"/>
          <w:szCs w:val="22"/>
          <w:lang w:val="es-MX"/>
        </w:rPr>
        <w:t xml:space="preserve"> acogió </w:t>
      </w:r>
      <w:r w:rsidR="002E4278">
        <w:rPr>
          <w:rFonts w:ascii="Arial Narrow" w:hAnsi="Arial Narrow"/>
          <w:sz w:val="22"/>
          <w:szCs w:val="22"/>
          <w:lang w:val="es-MX"/>
        </w:rPr>
        <w:t xml:space="preserve">a </w:t>
      </w:r>
      <w:r w:rsidR="002E4278" w:rsidRPr="00C6164C">
        <w:rPr>
          <w:rFonts w:ascii="Arial Narrow" w:hAnsi="Arial Narrow"/>
          <w:sz w:val="22"/>
          <w:szCs w:val="22"/>
          <w:lang w:val="es-MX"/>
        </w:rPr>
        <w:t>la NICSP3</w:t>
      </w:r>
      <w:r w:rsidR="002E4278">
        <w:rPr>
          <w:rFonts w:ascii="Arial Narrow" w:hAnsi="Arial Narrow"/>
          <w:sz w:val="22"/>
          <w:szCs w:val="22"/>
          <w:lang w:val="es-MX"/>
        </w:rPr>
        <w:t xml:space="preserve"> políticas contables cambios en las estimaciones contables y errores, (</w:t>
      </w:r>
      <w:r w:rsidR="002E4278" w:rsidRPr="00C6164C">
        <w:rPr>
          <w:rFonts w:ascii="Arial Narrow" w:hAnsi="Arial Narrow"/>
          <w:sz w:val="22"/>
          <w:szCs w:val="22"/>
          <w:lang w:val="es-MX"/>
        </w:rPr>
        <w:t xml:space="preserve">debido a que se determinó que los bienes no concesionados estaban duplicados en los EEFF Consolidados país como parte del EEFF del Ministerio de Salud, esto debido a que en SIBINET se registra con el código del Ministerio de Salud todos los Activos de OCIS. </w:t>
      </w:r>
      <w:r w:rsidR="002E4278">
        <w:rPr>
          <w:rFonts w:ascii="Arial Narrow" w:hAnsi="Arial Narrow"/>
          <w:sz w:val="22"/>
          <w:szCs w:val="22"/>
          <w:lang w:val="es-MX"/>
        </w:rPr>
        <w:t xml:space="preserve">Para el año 2021 en la consolidación de los diferentes organismos entre ellos OCIS, al Gobierno Central - Ministerio de Salud se podrá subsanar lo referente a los Bienes Duraderos de la Institución.  En el período contable no han ocurrido cambios en las estimaciones contables y </w:t>
      </w:r>
      <w:r w:rsidR="00C14C0F">
        <w:rPr>
          <w:rFonts w:ascii="Arial Narrow" w:hAnsi="Arial Narrow"/>
          <w:sz w:val="22"/>
          <w:szCs w:val="22"/>
          <w:lang w:val="es-MX"/>
        </w:rPr>
        <w:t>errores,</w:t>
      </w:r>
      <w:r w:rsidR="002E4278">
        <w:rPr>
          <w:rFonts w:ascii="Arial Narrow" w:hAnsi="Arial Narrow"/>
          <w:sz w:val="22"/>
          <w:szCs w:val="22"/>
          <w:lang w:val="es-MX"/>
        </w:rPr>
        <w:t xml:space="preserve"> pero un futuro si se pudiera dar.</w:t>
      </w:r>
    </w:p>
    <w:p w:rsidR="00840F69" w:rsidRPr="00840F69" w:rsidRDefault="00840F69" w:rsidP="00840F69">
      <w:pPr>
        <w:pStyle w:val="NormalWeb"/>
        <w:spacing w:before="0" w:beforeAutospacing="0" w:after="0" w:afterAutospacing="0" w:line="360" w:lineRule="auto"/>
        <w:jc w:val="both"/>
        <w:rPr>
          <w:rFonts w:ascii="Arial Narrow" w:hAnsi="Arial Narrow"/>
          <w:b/>
          <w:sz w:val="22"/>
          <w:szCs w:val="22"/>
          <w:u w:val="single"/>
          <w:lang w:val="es-MX"/>
        </w:rPr>
      </w:pPr>
    </w:p>
    <w:p w:rsidR="009B35F9" w:rsidRPr="007D3F48" w:rsidRDefault="009B35F9" w:rsidP="000031A7">
      <w:pPr>
        <w:pStyle w:val="NormalWeb"/>
        <w:numPr>
          <w:ilvl w:val="0"/>
          <w:numId w:val="25"/>
        </w:numPr>
        <w:spacing w:before="0" w:beforeAutospacing="0" w:after="0" w:afterAutospacing="0" w:line="360" w:lineRule="auto"/>
        <w:jc w:val="both"/>
        <w:rPr>
          <w:rFonts w:ascii="Arial Narrow" w:hAnsi="Arial Narrow"/>
          <w:b/>
          <w:sz w:val="22"/>
          <w:szCs w:val="22"/>
        </w:rPr>
      </w:pPr>
      <w:r w:rsidRPr="007D3F48">
        <w:rPr>
          <w:rFonts w:ascii="Arial Narrow" w:hAnsi="Arial Narrow"/>
          <w:b/>
          <w:sz w:val="22"/>
          <w:szCs w:val="22"/>
        </w:rPr>
        <w:t>Moneda Extranjera</w:t>
      </w:r>
    </w:p>
    <w:p w:rsidR="009B35F9" w:rsidRPr="00735F66" w:rsidRDefault="009B35F9" w:rsidP="009B35F9">
      <w:pPr>
        <w:pStyle w:val="NormalWeb"/>
        <w:spacing w:before="0" w:beforeAutospacing="0" w:after="0" w:afterAutospacing="0"/>
        <w:jc w:val="both"/>
        <w:rPr>
          <w:rFonts w:ascii="Arial Narrow" w:hAnsi="Arial Narrow"/>
          <w:sz w:val="22"/>
          <w:szCs w:val="22"/>
        </w:rPr>
      </w:pPr>
      <w:r w:rsidRPr="00735F66">
        <w:rPr>
          <w:rFonts w:ascii="Arial Narrow" w:hAnsi="Arial Narrow"/>
          <w:sz w:val="22"/>
          <w:szCs w:val="22"/>
        </w:rPr>
        <w:t xml:space="preserve">De acuerdo con la </w:t>
      </w:r>
      <w:r w:rsidRPr="007B00FC">
        <w:rPr>
          <w:rFonts w:ascii="Arial Narrow" w:hAnsi="Arial Narrow"/>
          <w:sz w:val="22"/>
          <w:szCs w:val="22"/>
        </w:rPr>
        <w:t>NICSP 4-</w:t>
      </w:r>
      <w:r w:rsidRPr="00735F66">
        <w:rPr>
          <w:rFonts w:ascii="Arial Narrow" w:hAnsi="Arial Narrow"/>
          <w:sz w:val="22"/>
          <w:szCs w:val="22"/>
        </w:rPr>
        <w:t xml:space="preserve"> Efectos de variaciones en las tasas</w:t>
      </w:r>
      <w:r>
        <w:rPr>
          <w:rFonts w:ascii="Arial Narrow" w:hAnsi="Arial Narrow"/>
          <w:sz w:val="22"/>
          <w:szCs w:val="22"/>
        </w:rPr>
        <w:t xml:space="preserve"> de cambio de moneda extranjera:</w:t>
      </w:r>
    </w:p>
    <w:p w:rsidR="009B35F9" w:rsidRPr="002D54D5" w:rsidRDefault="009B35F9" w:rsidP="009B35F9">
      <w:pPr>
        <w:pStyle w:val="NormalWeb"/>
        <w:spacing w:before="0" w:beforeAutospacing="0" w:after="0" w:afterAutospacing="0"/>
        <w:jc w:val="both"/>
        <w:rPr>
          <w:rFonts w:ascii="Arial Narrow" w:hAnsi="Arial Narrow"/>
          <w:sz w:val="6"/>
          <w:szCs w:val="22"/>
        </w:rPr>
      </w:pP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9B35F9" w:rsidRPr="00735F66" w:rsidTr="006B653D">
        <w:trPr>
          <w:trHeight w:val="300"/>
        </w:trPr>
        <w:tc>
          <w:tcPr>
            <w:tcW w:w="6111" w:type="dxa"/>
            <w:gridSpan w:val="4"/>
            <w:shd w:val="clear" w:color="auto" w:fill="auto"/>
            <w:noWrap/>
            <w:vAlign w:val="center"/>
          </w:tcPr>
          <w:p w:rsidR="009B35F9" w:rsidRDefault="009B35F9"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873D75" w:rsidRDefault="00873D75" w:rsidP="006B653D">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w:t>
            </w:r>
          </w:p>
          <w:p w:rsidR="009B35F9" w:rsidRPr="00735F66" w:rsidRDefault="009B35F9" w:rsidP="006B653D">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738" w:type="dxa"/>
            <w:gridSpan w:val="2"/>
            <w:shd w:val="clear" w:color="auto" w:fill="auto"/>
            <w:noWrap/>
            <w:vAlign w:val="bottom"/>
          </w:tcPr>
          <w:p w:rsidR="009B35F9" w:rsidRPr="00735F66" w:rsidRDefault="009B35F9" w:rsidP="006B653D">
            <w:pPr>
              <w:spacing w:after="0" w:line="240" w:lineRule="auto"/>
              <w:rPr>
                <w:rFonts w:ascii="Arial Narrow" w:eastAsia="Times New Roman" w:hAnsi="Arial Narrow"/>
                <w:color w:val="000000"/>
                <w:lang w:eastAsia="es-CR"/>
              </w:rPr>
            </w:pPr>
          </w:p>
        </w:tc>
      </w:tr>
      <w:tr w:rsidR="009B35F9" w:rsidRPr="00735F66" w:rsidTr="006B653D">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9B35F9" w:rsidRPr="00735F66" w:rsidRDefault="009B35F9"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35F9" w:rsidRPr="00735F66" w:rsidRDefault="002A0AE5" w:rsidP="002A0AE5">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448" w:type="dxa"/>
            <w:tcBorders>
              <w:left w:val="single" w:sz="4" w:space="0" w:color="auto"/>
              <w:right w:val="single" w:sz="4" w:space="0" w:color="auto"/>
            </w:tcBorders>
            <w:shd w:val="clear" w:color="auto" w:fill="auto"/>
            <w:noWrap/>
            <w:vAlign w:val="bottom"/>
            <w:hideMark/>
          </w:tcPr>
          <w:p w:rsidR="009B35F9" w:rsidRPr="00735F66" w:rsidRDefault="009B35F9" w:rsidP="006B653D">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9B35F9" w:rsidRPr="00735F66" w:rsidRDefault="009B35F9"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35F9" w:rsidRPr="00735F66" w:rsidRDefault="009B35F9"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bl>
    <w:p w:rsidR="009B35F9" w:rsidRPr="00735F66" w:rsidRDefault="009B35F9" w:rsidP="009B35F9">
      <w:pPr>
        <w:pStyle w:val="NormalWeb"/>
        <w:spacing w:before="0" w:beforeAutospacing="0" w:after="0" w:afterAutospacing="0"/>
        <w:jc w:val="both"/>
        <w:rPr>
          <w:rFonts w:ascii="Arial Narrow" w:hAnsi="Arial Narrow"/>
          <w:sz w:val="22"/>
          <w:szCs w:val="22"/>
        </w:rPr>
      </w:pPr>
    </w:p>
    <w:tbl>
      <w:tblPr>
        <w:tblW w:w="0" w:type="auto"/>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96"/>
        <w:gridCol w:w="606"/>
        <w:gridCol w:w="387"/>
        <w:gridCol w:w="1979"/>
        <w:gridCol w:w="2367"/>
        <w:gridCol w:w="1633"/>
      </w:tblGrid>
      <w:tr w:rsidR="009B35F9" w:rsidRPr="00735F66" w:rsidTr="009B35F9">
        <w:trPr>
          <w:jc w:val="center"/>
        </w:trPr>
        <w:tc>
          <w:tcPr>
            <w:tcW w:w="1489" w:type="dxa"/>
            <w:gridSpan w:val="3"/>
            <w:shd w:val="clear" w:color="auto" w:fill="365F91"/>
            <w:vAlign w:val="center"/>
          </w:tcPr>
          <w:p w:rsidR="009B35F9" w:rsidRPr="00735F66" w:rsidRDefault="009B35F9" w:rsidP="006B653D">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Norma / Política</w:t>
            </w:r>
          </w:p>
        </w:tc>
        <w:tc>
          <w:tcPr>
            <w:tcW w:w="1979" w:type="dxa"/>
            <w:shd w:val="clear" w:color="auto" w:fill="365F91"/>
            <w:vAlign w:val="center"/>
          </w:tcPr>
          <w:p w:rsidR="009B35F9" w:rsidRPr="00735F66" w:rsidRDefault="009B35F9" w:rsidP="006B653D">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Concepto</w:t>
            </w:r>
          </w:p>
        </w:tc>
        <w:tc>
          <w:tcPr>
            <w:tcW w:w="4000" w:type="dxa"/>
            <w:gridSpan w:val="2"/>
            <w:shd w:val="clear" w:color="auto" w:fill="365F91"/>
            <w:vAlign w:val="center"/>
          </w:tcPr>
          <w:p w:rsidR="009B35F9" w:rsidRPr="00735F66" w:rsidRDefault="009B35F9" w:rsidP="006B653D">
            <w:pPr>
              <w:spacing w:after="0" w:line="240" w:lineRule="auto"/>
              <w:jc w:val="center"/>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Referencia</w:t>
            </w:r>
          </w:p>
          <w:p w:rsidR="009B35F9" w:rsidRPr="00735F66" w:rsidRDefault="009B35F9" w:rsidP="006B653D">
            <w:pPr>
              <w:spacing w:after="0" w:line="240" w:lineRule="auto"/>
              <w:jc w:val="center"/>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Norma                       Política</w:t>
            </w:r>
          </w:p>
        </w:tc>
      </w:tr>
      <w:tr w:rsidR="009B35F9" w:rsidRPr="00735F66" w:rsidTr="008D25BC">
        <w:trPr>
          <w:jc w:val="center"/>
        </w:trPr>
        <w:tc>
          <w:tcPr>
            <w:tcW w:w="496" w:type="dxa"/>
          </w:tcPr>
          <w:p w:rsidR="009B35F9" w:rsidRPr="00735F66" w:rsidRDefault="009B35F9"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1</w:t>
            </w:r>
          </w:p>
        </w:tc>
        <w:tc>
          <w:tcPr>
            <w:tcW w:w="606" w:type="dxa"/>
          </w:tcPr>
          <w:p w:rsidR="009B35F9" w:rsidRPr="00735F66" w:rsidRDefault="009B35F9" w:rsidP="00734155">
            <w:pPr>
              <w:numPr>
                <w:ilvl w:val="0"/>
                <w:numId w:val="10"/>
              </w:numPr>
              <w:spacing w:after="0" w:line="240" w:lineRule="auto"/>
              <w:rPr>
                <w:rFonts w:ascii="Arial Narrow" w:eastAsia="Times New Roman" w:hAnsi="Arial Narrow"/>
                <w:lang w:val="es-ES" w:eastAsia="es-ES"/>
              </w:rPr>
            </w:pPr>
          </w:p>
        </w:tc>
        <w:tc>
          <w:tcPr>
            <w:tcW w:w="387" w:type="dxa"/>
          </w:tcPr>
          <w:p w:rsidR="009B35F9" w:rsidRPr="00735F66" w:rsidRDefault="009B35F9" w:rsidP="006B653D">
            <w:pPr>
              <w:spacing w:after="0" w:line="240" w:lineRule="auto"/>
              <w:rPr>
                <w:rFonts w:ascii="Arial Narrow" w:eastAsia="Times New Roman" w:hAnsi="Arial Narrow"/>
                <w:bCs/>
                <w:lang w:val="es-MX" w:eastAsia="es-ES"/>
              </w:rPr>
            </w:pPr>
          </w:p>
        </w:tc>
        <w:tc>
          <w:tcPr>
            <w:tcW w:w="1979" w:type="dxa"/>
          </w:tcPr>
          <w:p w:rsidR="009B35F9" w:rsidRPr="00735F66" w:rsidRDefault="009B35F9"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 xml:space="preserve">Saldos en moneda extranjera </w:t>
            </w:r>
          </w:p>
        </w:tc>
        <w:tc>
          <w:tcPr>
            <w:tcW w:w="2367" w:type="dxa"/>
          </w:tcPr>
          <w:p w:rsidR="009B35F9" w:rsidRPr="00735F66" w:rsidRDefault="009B35F9" w:rsidP="008D25BC">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NICSP N° 4,</w:t>
            </w:r>
            <w:r w:rsidR="008D25BC">
              <w:rPr>
                <w:rFonts w:ascii="Arial Narrow" w:eastAsia="Times New Roman" w:hAnsi="Arial Narrow"/>
                <w:lang w:val="es-MX" w:eastAsia="es-ES"/>
              </w:rPr>
              <w:t xml:space="preserve"> </w:t>
            </w:r>
            <w:r w:rsidRPr="00735F66">
              <w:rPr>
                <w:rFonts w:ascii="Arial Narrow" w:eastAsia="Times New Roman" w:hAnsi="Arial Narrow"/>
                <w:lang w:val="es-MX" w:eastAsia="es-ES"/>
              </w:rPr>
              <w:t>Párrafo 26.</w:t>
            </w:r>
          </w:p>
        </w:tc>
        <w:tc>
          <w:tcPr>
            <w:tcW w:w="1633" w:type="dxa"/>
          </w:tcPr>
          <w:p w:rsidR="009B35F9" w:rsidRPr="00735F66" w:rsidRDefault="009B35F9" w:rsidP="006B653D">
            <w:pPr>
              <w:spacing w:after="0" w:line="240" w:lineRule="auto"/>
              <w:rPr>
                <w:rFonts w:ascii="Arial Narrow" w:eastAsia="Times New Roman" w:hAnsi="Arial Narrow"/>
                <w:lang w:val="pt-BR" w:eastAsia="es-ES"/>
              </w:rPr>
            </w:pPr>
          </w:p>
        </w:tc>
      </w:tr>
    </w:tbl>
    <w:p w:rsidR="009B35F9" w:rsidRPr="00735F66" w:rsidRDefault="009B35F9" w:rsidP="009B35F9">
      <w:pPr>
        <w:spacing w:after="0" w:line="240" w:lineRule="auto"/>
        <w:jc w:val="both"/>
        <w:rPr>
          <w:rFonts w:ascii="Arial Narrow" w:eastAsia="Times New Roman" w:hAnsi="Arial Narrow"/>
          <w:bCs/>
          <w:iCs/>
          <w:color w:val="000000"/>
          <w:lang w:val="es-ES_tradnl" w:eastAsia="es-ES"/>
        </w:rPr>
      </w:pPr>
    </w:p>
    <w:p w:rsidR="009B35F9" w:rsidRDefault="009B35F9" w:rsidP="009B35F9">
      <w:pPr>
        <w:spacing w:after="0" w:line="360" w:lineRule="auto"/>
        <w:jc w:val="both"/>
        <w:rPr>
          <w:rFonts w:ascii="Arial Narrow" w:eastAsia="Times New Roman" w:hAnsi="Arial Narrow"/>
          <w:bCs/>
          <w:iCs/>
          <w:color w:val="000000"/>
          <w:lang w:val="es-ES_tradnl" w:eastAsia="es-ES"/>
        </w:rPr>
      </w:pPr>
      <w:r w:rsidRPr="00735F66">
        <w:rPr>
          <w:rFonts w:ascii="Arial Narrow" w:eastAsia="Times New Roman" w:hAnsi="Arial Narrow"/>
          <w:bCs/>
          <w:iCs/>
          <w:color w:val="000000"/>
          <w:lang w:val="es-ES_tradnl" w:eastAsia="es-ES"/>
        </w:rPr>
        <w:t xml:space="preserve">Las partidas monetarias en moneda extranjera se convertirán a la moneda funcional utilizando la tasa de cambio de la fecha de cierre de los EEFF. </w:t>
      </w:r>
    </w:p>
    <w:p w:rsidR="00873D75" w:rsidRPr="002A0AE5" w:rsidRDefault="00873D75" w:rsidP="009B35F9">
      <w:pPr>
        <w:spacing w:after="0" w:line="360" w:lineRule="auto"/>
        <w:jc w:val="both"/>
        <w:rPr>
          <w:rFonts w:ascii="Arial Narrow" w:eastAsia="Times New Roman" w:hAnsi="Arial Narrow"/>
          <w:bCs/>
          <w:iCs/>
          <w:color w:val="000000"/>
          <w:lang w:val="es-ES_tradnl" w:eastAsia="es-ES"/>
        </w:rPr>
      </w:pPr>
    </w:p>
    <w:p w:rsidR="00EF2BA1" w:rsidRPr="00FF202E" w:rsidRDefault="009B35F9" w:rsidP="00EF2BA1">
      <w:pPr>
        <w:spacing w:after="0" w:line="360" w:lineRule="auto"/>
        <w:jc w:val="both"/>
        <w:rPr>
          <w:rFonts w:ascii="Arial Narrow" w:eastAsia="Times New Roman" w:hAnsi="Arial Narrow"/>
          <w:bCs/>
          <w:iCs/>
          <w:color w:val="000000"/>
          <w:lang w:val="es-ES_tradnl" w:eastAsia="es-ES"/>
        </w:rPr>
      </w:pPr>
      <w:r w:rsidRPr="00C81DDE">
        <w:rPr>
          <w:rFonts w:ascii="Arial Narrow" w:eastAsia="Times New Roman" w:hAnsi="Arial Narrow"/>
          <w:b/>
          <w:bCs/>
          <w:iCs/>
          <w:color w:val="000000"/>
          <w:lang w:val="es-ES_tradnl" w:eastAsia="es-ES"/>
        </w:rPr>
        <w:t>Revelación</w:t>
      </w:r>
      <w:r w:rsidR="002A0AE5">
        <w:rPr>
          <w:rFonts w:ascii="Arial Narrow" w:eastAsia="Times New Roman" w:hAnsi="Arial Narrow"/>
          <w:b/>
          <w:bCs/>
          <w:iCs/>
          <w:color w:val="000000"/>
          <w:lang w:val="es-ES_tradnl" w:eastAsia="es-ES"/>
        </w:rPr>
        <w:t>:</w:t>
      </w:r>
      <w:r w:rsidRPr="00C81DDE">
        <w:rPr>
          <w:rFonts w:ascii="Arial Narrow" w:eastAsia="Times New Roman" w:hAnsi="Arial Narrow"/>
          <w:b/>
          <w:bCs/>
          <w:iCs/>
          <w:color w:val="000000"/>
          <w:lang w:val="es-ES_tradnl" w:eastAsia="es-ES"/>
        </w:rPr>
        <w:t xml:space="preserve"> </w:t>
      </w:r>
      <w:r w:rsidR="00EF2BA1" w:rsidRPr="00EF2BA1">
        <w:rPr>
          <w:rFonts w:ascii="Arial Narrow" w:eastAsia="Times New Roman" w:hAnsi="Arial Narrow"/>
          <w:bCs/>
          <w:iCs/>
          <w:color w:val="000000"/>
          <w:lang w:val="es-ES_tradnl" w:eastAsia="es-ES"/>
        </w:rPr>
        <w:t>OCIS</w:t>
      </w:r>
      <w:r w:rsidR="00EF2BA1" w:rsidRPr="00FF202E">
        <w:rPr>
          <w:rFonts w:ascii="Arial Narrow" w:eastAsia="Times New Roman" w:hAnsi="Arial Narrow"/>
          <w:bCs/>
          <w:iCs/>
          <w:color w:val="000000"/>
          <w:lang w:val="es-ES_tradnl" w:eastAsia="es-ES"/>
        </w:rPr>
        <w:t xml:space="preserve"> mantiene </w:t>
      </w:r>
      <w:r w:rsidR="003C14D8">
        <w:rPr>
          <w:rFonts w:ascii="Arial Narrow" w:eastAsia="Times New Roman" w:hAnsi="Arial Narrow"/>
          <w:bCs/>
          <w:iCs/>
          <w:color w:val="000000"/>
          <w:lang w:val="es-ES_tradnl" w:eastAsia="es-ES"/>
        </w:rPr>
        <w:t>dos</w:t>
      </w:r>
      <w:r w:rsidR="00EF2BA1" w:rsidRPr="00FF202E">
        <w:rPr>
          <w:rFonts w:ascii="Arial Narrow" w:eastAsia="Times New Roman" w:hAnsi="Arial Narrow"/>
          <w:bCs/>
          <w:iCs/>
          <w:color w:val="000000"/>
          <w:lang w:val="es-ES_tradnl" w:eastAsia="es-ES"/>
        </w:rPr>
        <w:t xml:space="preserve"> cuenta</w:t>
      </w:r>
      <w:r w:rsidR="003C14D8">
        <w:rPr>
          <w:rFonts w:ascii="Arial Narrow" w:eastAsia="Times New Roman" w:hAnsi="Arial Narrow"/>
          <w:bCs/>
          <w:iCs/>
          <w:color w:val="000000"/>
          <w:lang w:val="es-ES_tradnl" w:eastAsia="es-ES"/>
        </w:rPr>
        <w:t xml:space="preserve">s en dólares: </w:t>
      </w:r>
      <w:r w:rsidR="00EF2BA1" w:rsidRPr="00FF202E">
        <w:rPr>
          <w:rFonts w:ascii="Arial Narrow" w:eastAsia="Times New Roman" w:hAnsi="Arial Narrow"/>
          <w:bCs/>
          <w:iCs/>
          <w:color w:val="000000"/>
          <w:lang w:val="es-ES_tradnl" w:eastAsia="es-ES"/>
        </w:rPr>
        <w:t>BNCR No. 003</w:t>
      </w:r>
      <w:r w:rsidR="007925F7">
        <w:rPr>
          <w:rFonts w:ascii="Arial Narrow" w:eastAsia="Times New Roman" w:hAnsi="Arial Narrow"/>
          <w:bCs/>
          <w:iCs/>
          <w:color w:val="000000"/>
          <w:lang w:val="es-ES_tradnl" w:eastAsia="es-ES"/>
        </w:rPr>
        <w:t>30-9</w:t>
      </w:r>
      <w:r w:rsidR="00EF2BA1" w:rsidRPr="00FF202E">
        <w:rPr>
          <w:rFonts w:ascii="Arial Narrow" w:eastAsia="Times New Roman" w:hAnsi="Arial Narrow"/>
          <w:bCs/>
          <w:iCs/>
          <w:color w:val="000000"/>
          <w:lang w:val="es-ES_tradnl" w:eastAsia="es-ES"/>
        </w:rPr>
        <w:t xml:space="preserve"> con un saldo de $</w:t>
      </w:r>
      <w:r w:rsidR="00EF2BA1">
        <w:rPr>
          <w:rFonts w:ascii="Arial Narrow" w:eastAsia="Times New Roman" w:hAnsi="Arial Narrow"/>
          <w:bCs/>
          <w:iCs/>
          <w:color w:val="000000"/>
          <w:lang w:val="es-ES_tradnl" w:eastAsia="es-ES"/>
        </w:rPr>
        <w:t xml:space="preserve"> </w:t>
      </w:r>
      <w:r w:rsidR="007925F7">
        <w:rPr>
          <w:rFonts w:ascii="Arial Narrow" w:eastAsia="Times New Roman" w:hAnsi="Arial Narrow"/>
          <w:bCs/>
          <w:iCs/>
          <w:color w:val="000000"/>
          <w:lang w:val="es-ES_tradnl" w:eastAsia="es-ES"/>
        </w:rPr>
        <w:t>1.00</w:t>
      </w:r>
      <w:r w:rsidR="00EF2BA1" w:rsidRPr="00FF202E">
        <w:rPr>
          <w:rFonts w:ascii="Arial Narrow" w:eastAsia="Times New Roman" w:hAnsi="Arial Narrow"/>
          <w:bCs/>
          <w:iCs/>
          <w:color w:val="000000"/>
          <w:lang w:val="es-ES_tradnl" w:eastAsia="es-ES"/>
        </w:rPr>
        <w:t xml:space="preserve"> </w:t>
      </w:r>
      <w:r w:rsidR="003C14D8">
        <w:rPr>
          <w:rFonts w:ascii="Arial Narrow" w:eastAsia="Times New Roman" w:hAnsi="Arial Narrow"/>
          <w:bCs/>
          <w:iCs/>
          <w:color w:val="000000"/>
          <w:lang w:val="es-ES_tradnl" w:eastAsia="es-ES"/>
        </w:rPr>
        <w:t xml:space="preserve">y CU # 38269-Presup con un saldo de ¢ </w:t>
      </w:r>
      <w:r w:rsidR="00DC7A9A">
        <w:rPr>
          <w:rFonts w:ascii="Arial Narrow" w:eastAsia="Times New Roman" w:hAnsi="Arial Narrow"/>
          <w:bCs/>
          <w:iCs/>
          <w:color w:val="000000"/>
          <w:lang w:val="es-ES_tradnl" w:eastAsia="es-ES"/>
        </w:rPr>
        <w:t>0</w:t>
      </w:r>
      <w:r w:rsidR="003C14D8">
        <w:rPr>
          <w:rFonts w:ascii="Arial Narrow" w:eastAsia="Times New Roman" w:hAnsi="Arial Narrow"/>
          <w:bCs/>
          <w:iCs/>
          <w:color w:val="000000"/>
          <w:lang w:val="es-ES_tradnl" w:eastAsia="es-ES"/>
        </w:rPr>
        <w:t xml:space="preserve">.00 </w:t>
      </w:r>
      <w:r w:rsidR="00EF2BA1" w:rsidRPr="00FF202E">
        <w:rPr>
          <w:rFonts w:ascii="Arial Narrow" w:eastAsia="Times New Roman" w:hAnsi="Arial Narrow"/>
          <w:bCs/>
          <w:iCs/>
          <w:color w:val="000000"/>
          <w:lang w:val="es-ES_tradnl" w:eastAsia="es-ES"/>
        </w:rPr>
        <w:t xml:space="preserve">y se presentan en el efectivo. En cumplimiento a la Directriz DCN-006-2013, el tipo de cambio a utilizar es el del BCCR (Sistema No Bancario Nacional), indica que las revaluaciones mensuales para los activos es el tipo de cambio de compra </w:t>
      </w:r>
      <w:r w:rsidR="003C14D8">
        <w:rPr>
          <w:rFonts w:ascii="Arial Narrow" w:eastAsia="Times New Roman" w:hAnsi="Arial Narrow"/>
          <w:bCs/>
          <w:iCs/>
          <w:color w:val="000000"/>
          <w:lang w:val="es-ES_tradnl" w:eastAsia="es-ES"/>
        </w:rPr>
        <w:t xml:space="preserve"> </w:t>
      </w:r>
      <w:r w:rsidR="007925F7">
        <w:rPr>
          <w:rFonts w:ascii="Arial Narrow" w:eastAsia="Times New Roman" w:hAnsi="Arial Narrow"/>
          <w:bCs/>
          <w:iCs/>
          <w:color w:val="000000"/>
          <w:lang w:val="es-ES_tradnl" w:eastAsia="es-ES"/>
        </w:rPr>
        <w:t xml:space="preserve"> </w:t>
      </w:r>
      <w:r w:rsidR="00EF2BA1" w:rsidRPr="00FF202E">
        <w:rPr>
          <w:rFonts w:ascii="Arial Narrow" w:eastAsia="Times New Roman" w:hAnsi="Arial Narrow"/>
          <w:bCs/>
          <w:iCs/>
          <w:color w:val="000000"/>
          <w:lang w:val="es-ES_tradnl" w:eastAsia="es-ES"/>
        </w:rPr>
        <w:t>¢</w:t>
      </w:r>
      <w:r w:rsidR="003C14D8">
        <w:rPr>
          <w:rFonts w:ascii="Arial Narrow" w:eastAsia="Times New Roman" w:hAnsi="Arial Narrow"/>
          <w:bCs/>
          <w:iCs/>
          <w:color w:val="000000"/>
          <w:lang w:val="es-ES_tradnl" w:eastAsia="es-ES"/>
        </w:rPr>
        <w:t xml:space="preserve"> 612.26</w:t>
      </w:r>
      <w:r w:rsidR="00EF2BA1">
        <w:rPr>
          <w:rFonts w:ascii="Arial Narrow" w:eastAsia="Times New Roman" w:hAnsi="Arial Narrow"/>
          <w:bCs/>
          <w:iCs/>
          <w:color w:val="000000"/>
          <w:lang w:val="es-ES_tradnl" w:eastAsia="es-ES"/>
        </w:rPr>
        <w:t xml:space="preserve">  </w:t>
      </w:r>
      <w:r w:rsidR="00EF2BA1" w:rsidRPr="00FF202E">
        <w:rPr>
          <w:rFonts w:ascii="Arial Narrow" w:eastAsia="Times New Roman" w:hAnsi="Arial Narrow"/>
          <w:bCs/>
          <w:iCs/>
          <w:color w:val="000000"/>
          <w:lang w:val="es-ES_tradnl" w:eastAsia="es-ES"/>
        </w:rPr>
        <w:t>y los pasivos al tipo de cambio de venta ¢</w:t>
      </w:r>
      <w:r w:rsidR="003C14D8">
        <w:rPr>
          <w:rFonts w:ascii="Arial Narrow" w:eastAsia="Times New Roman" w:hAnsi="Arial Narrow"/>
          <w:bCs/>
          <w:iCs/>
          <w:color w:val="000000"/>
          <w:lang w:val="es-ES_tradnl" w:eastAsia="es-ES"/>
        </w:rPr>
        <w:t xml:space="preserve"> 612.88</w:t>
      </w:r>
      <w:r w:rsidR="00EF2BA1" w:rsidRPr="00FF202E">
        <w:rPr>
          <w:rFonts w:ascii="Arial Narrow" w:eastAsia="Times New Roman" w:hAnsi="Arial Narrow"/>
          <w:bCs/>
          <w:iCs/>
          <w:color w:val="000000"/>
          <w:lang w:val="es-ES_tradnl" w:eastAsia="es-ES"/>
        </w:rPr>
        <w:t xml:space="preserve">. </w:t>
      </w:r>
    </w:p>
    <w:p w:rsidR="00EF2BA1" w:rsidRDefault="00EF2BA1" w:rsidP="009B35F9">
      <w:pPr>
        <w:spacing w:after="0" w:line="360" w:lineRule="auto"/>
        <w:jc w:val="both"/>
        <w:rPr>
          <w:rFonts w:ascii="Arial Narrow" w:eastAsia="Times New Roman" w:hAnsi="Arial Narrow"/>
          <w:b/>
          <w:bCs/>
          <w:iCs/>
          <w:color w:val="000000"/>
          <w:lang w:val="es-ES_tradnl" w:eastAsia="es-ES"/>
        </w:rPr>
      </w:pPr>
    </w:p>
    <w:p w:rsidR="00C81DDE" w:rsidRDefault="00C81DDE" w:rsidP="00C81DDE">
      <w:pPr>
        <w:pStyle w:val="NormalWeb"/>
        <w:numPr>
          <w:ilvl w:val="0"/>
          <w:numId w:val="25"/>
        </w:numPr>
        <w:spacing w:before="0" w:beforeAutospacing="0" w:after="0" w:afterAutospacing="0" w:line="360" w:lineRule="auto"/>
        <w:rPr>
          <w:rFonts w:ascii="Arial Narrow" w:hAnsi="Arial Narrow"/>
          <w:b/>
          <w:sz w:val="22"/>
          <w:szCs w:val="22"/>
        </w:rPr>
      </w:pPr>
      <w:r>
        <w:rPr>
          <w:rFonts w:ascii="Arial Narrow" w:hAnsi="Arial Narrow"/>
          <w:b/>
          <w:sz w:val="22"/>
          <w:szCs w:val="22"/>
        </w:rPr>
        <w:t>Costo por Intereses</w:t>
      </w:r>
    </w:p>
    <w:p w:rsidR="00C81DDE" w:rsidRPr="00735F66" w:rsidRDefault="00C81DDE" w:rsidP="00C81DDE">
      <w:pPr>
        <w:pStyle w:val="NormalWeb"/>
        <w:spacing w:before="0" w:beforeAutospacing="0" w:after="0" w:afterAutospacing="0"/>
        <w:jc w:val="both"/>
        <w:rPr>
          <w:rFonts w:ascii="Arial Narrow" w:hAnsi="Arial Narrow"/>
          <w:sz w:val="22"/>
          <w:szCs w:val="22"/>
        </w:rPr>
      </w:pPr>
      <w:r w:rsidRPr="00735F66">
        <w:rPr>
          <w:rFonts w:ascii="Arial Narrow" w:hAnsi="Arial Narrow"/>
          <w:sz w:val="22"/>
          <w:szCs w:val="22"/>
        </w:rPr>
        <w:t xml:space="preserve">De acuerdo con la </w:t>
      </w:r>
      <w:r w:rsidRPr="007B00FC">
        <w:rPr>
          <w:rFonts w:ascii="Arial Narrow" w:hAnsi="Arial Narrow"/>
          <w:sz w:val="22"/>
          <w:szCs w:val="22"/>
        </w:rPr>
        <w:t xml:space="preserve">NICSP </w:t>
      </w:r>
      <w:r>
        <w:rPr>
          <w:rFonts w:ascii="Arial Narrow" w:hAnsi="Arial Narrow"/>
          <w:sz w:val="22"/>
          <w:szCs w:val="22"/>
        </w:rPr>
        <w:t>5</w:t>
      </w:r>
      <w:r w:rsidRPr="007B00FC">
        <w:rPr>
          <w:rFonts w:ascii="Arial Narrow" w:hAnsi="Arial Narrow"/>
          <w:sz w:val="22"/>
          <w:szCs w:val="22"/>
        </w:rPr>
        <w:t>-</w:t>
      </w:r>
      <w:r>
        <w:rPr>
          <w:rFonts w:ascii="Arial Narrow" w:hAnsi="Arial Narrow"/>
          <w:sz w:val="22"/>
          <w:szCs w:val="22"/>
        </w:rPr>
        <w:t>: Costo por Intereses</w:t>
      </w:r>
    </w:p>
    <w:p w:rsidR="00C81DDE" w:rsidRPr="002D54D5" w:rsidRDefault="00C81DDE" w:rsidP="00C81DDE">
      <w:pPr>
        <w:pStyle w:val="NormalWeb"/>
        <w:numPr>
          <w:ilvl w:val="0"/>
          <w:numId w:val="25"/>
        </w:numPr>
        <w:spacing w:before="0" w:beforeAutospacing="0" w:after="0" w:afterAutospacing="0"/>
        <w:jc w:val="both"/>
        <w:rPr>
          <w:rFonts w:ascii="Arial Narrow" w:hAnsi="Arial Narrow"/>
          <w:sz w:val="6"/>
          <w:szCs w:val="22"/>
        </w:rPr>
      </w:pP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C81DDE" w:rsidRPr="00735F66" w:rsidTr="00B130B8">
        <w:trPr>
          <w:trHeight w:val="300"/>
        </w:trPr>
        <w:tc>
          <w:tcPr>
            <w:tcW w:w="6111" w:type="dxa"/>
            <w:gridSpan w:val="4"/>
            <w:shd w:val="clear" w:color="auto" w:fill="auto"/>
            <w:noWrap/>
            <w:vAlign w:val="center"/>
          </w:tcPr>
          <w:p w:rsidR="00C81DDE" w:rsidRDefault="00C81DDE"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C81DDE" w:rsidRDefault="00C81DDE" w:rsidP="00B130B8">
            <w:pPr>
              <w:spacing w:after="0" w:line="240" w:lineRule="auto"/>
              <w:rPr>
                <w:rFonts w:ascii="Arial Narrow" w:eastAsia="Times New Roman" w:hAnsi="Arial Narrow"/>
                <w:color w:val="000000"/>
                <w:lang w:eastAsia="es-CR"/>
              </w:rPr>
            </w:pPr>
          </w:p>
          <w:p w:rsidR="00C81DDE" w:rsidRPr="00735F66" w:rsidRDefault="00C81DDE" w:rsidP="00B130B8">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738" w:type="dxa"/>
            <w:gridSpan w:val="2"/>
            <w:shd w:val="clear" w:color="auto" w:fill="auto"/>
            <w:noWrap/>
            <w:vAlign w:val="bottom"/>
          </w:tcPr>
          <w:p w:rsidR="00C81DDE" w:rsidRPr="00735F66" w:rsidRDefault="00C81DDE" w:rsidP="00B130B8">
            <w:pPr>
              <w:spacing w:after="0" w:line="240" w:lineRule="auto"/>
              <w:rPr>
                <w:rFonts w:ascii="Arial Narrow" w:eastAsia="Times New Roman" w:hAnsi="Arial Narrow"/>
                <w:color w:val="000000"/>
                <w:lang w:eastAsia="es-CR"/>
              </w:rPr>
            </w:pPr>
          </w:p>
        </w:tc>
      </w:tr>
      <w:tr w:rsidR="00C81DDE" w:rsidRPr="00735F66" w:rsidTr="00B130B8">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C81DDE" w:rsidRPr="00735F66" w:rsidRDefault="00C81DDE"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DDE" w:rsidRPr="00735F66" w:rsidRDefault="00C81DDE"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448" w:type="dxa"/>
            <w:tcBorders>
              <w:left w:val="single" w:sz="4" w:space="0" w:color="auto"/>
              <w:right w:val="single" w:sz="4" w:space="0" w:color="auto"/>
            </w:tcBorders>
            <w:shd w:val="clear" w:color="auto" w:fill="auto"/>
            <w:noWrap/>
            <w:vAlign w:val="bottom"/>
            <w:hideMark/>
          </w:tcPr>
          <w:p w:rsidR="00C81DDE" w:rsidRPr="00735F66" w:rsidRDefault="00C81DDE" w:rsidP="00B130B8">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C81DDE" w:rsidRPr="00735F66" w:rsidRDefault="00C81DDE"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DDE" w:rsidRPr="00735F66" w:rsidRDefault="00F8027E" w:rsidP="00F8027E">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C81DDE" w:rsidRDefault="00C81DDE" w:rsidP="00C81DDE">
      <w:pPr>
        <w:pStyle w:val="NormalWeb"/>
        <w:spacing w:before="0" w:beforeAutospacing="0" w:after="0" w:afterAutospacing="0" w:line="360" w:lineRule="auto"/>
        <w:rPr>
          <w:rFonts w:ascii="Arial Narrow" w:hAnsi="Arial Narrow"/>
          <w:b/>
          <w:sz w:val="22"/>
          <w:szCs w:val="22"/>
        </w:rPr>
      </w:pPr>
    </w:p>
    <w:p w:rsidR="00C81DDE" w:rsidRDefault="00C81DDE" w:rsidP="00C81DDE">
      <w:pPr>
        <w:pStyle w:val="NormalWeb"/>
        <w:spacing w:before="0" w:beforeAutospacing="0" w:after="0" w:afterAutospacing="0" w:line="360" w:lineRule="auto"/>
        <w:rPr>
          <w:rFonts w:ascii="Arial Narrow" w:hAnsi="Arial Narrow"/>
          <w:b/>
          <w:sz w:val="22"/>
          <w:szCs w:val="22"/>
        </w:rPr>
      </w:pPr>
      <w:r>
        <w:rPr>
          <w:rFonts w:ascii="Arial Narrow" w:hAnsi="Arial Narrow"/>
          <w:b/>
          <w:sz w:val="22"/>
          <w:szCs w:val="22"/>
        </w:rPr>
        <w:t xml:space="preserve">Revelación: </w:t>
      </w:r>
      <w:r w:rsidR="00F8027E" w:rsidRPr="00F8027E">
        <w:rPr>
          <w:rFonts w:ascii="Arial Narrow" w:hAnsi="Arial Narrow"/>
          <w:bCs/>
          <w:sz w:val="22"/>
          <w:szCs w:val="22"/>
        </w:rPr>
        <w:t>OCIS a la fecha no incurre en costos por Intereses.</w:t>
      </w:r>
    </w:p>
    <w:p w:rsidR="000752F8" w:rsidRDefault="000752F8" w:rsidP="00C81DDE">
      <w:pPr>
        <w:pStyle w:val="NormalWeb"/>
        <w:spacing w:before="0" w:beforeAutospacing="0" w:after="0" w:afterAutospacing="0" w:line="360" w:lineRule="auto"/>
        <w:rPr>
          <w:rFonts w:ascii="Arial Narrow" w:hAnsi="Arial Narrow"/>
          <w:b/>
          <w:sz w:val="22"/>
          <w:szCs w:val="22"/>
        </w:rPr>
      </w:pPr>
    </w:p>
    <w:p w:rsidR="009B35F9" w:rsidRDefault="009B35F9" w:rsidP="00C81DDE">
      <w:pPr>
        <w:pStyle w:val="NormalWeb"/>
        <w:numPr>
          <w:ilvl w:val="0"/>
          <w:numId w:val="26"/>
        </w:numPr>
        <w:spacing w:before="0" w:beforeAutospacing="0" w:after="0" w:afterAutospacing="0" w:line="360" w:lineRule="auto"/>
        <w:jc w:val="both"/>
        <w:rPr>
          <w:rFonts w:ascii="Arial Narrow" w:hAnsi="Arial Narrow"/>
          <w:b/>
          <w:sz w:val="22"/>
          <w:szCs w:val="22"/>
        </w:rPr>
      </w:pPr>
      <w:r w:rsidRPr="007D3F48">
        <w:rPr>
          <w:rFonts w:ascii="Arial Narrow" w:hAnsi="Arial Narrow"/>
          <w:b/>
          <w:sz w:val="22"/>
          <w:szCs w:val="22"/>
        </w:rPr>
        <w:t>Consolidación y Presentación</w:t>
      </w:r>
    </w:p>
    <w:p w:rsidR="009B35F9" w:rsidRPr="007D3F48" w:rsidRDefault="009B35F9" w:rsidP="009B35F9">
      <w:pPr>
        <w:pStyle w:val="NormalWeb"/>
        <w:spacing w:before="0" w:beforeAutospacing="0" w:after="0" w:afterAutospacing="0" w:line="360" w:lineRule="auto"/>
        <w:rPr>
          <w:rFonts w:ascii="Arial Narrow" w:hAnsi="Arial Narrow"/>
          <w:b/>
          <w:sz w:val="22"/>
          <w:szCs w:val="22"/>
        </w:rPr>
      </w:pPr>
    </w:p>
    <w:p w:rsidR="006749CF" w:rsidRDefault="002A609B" w:rsidP="00BB7BBC">
      <w:pPr>
        <w:pStyle w:val="NormalWeb"/>
        <w:spacing w:before="0" w:beforeAutospacing="0" w:after="0" w:afterAutospacing="0" w:line="360" w:lineRule="auto"/>
        <w:jc w:val="both"/>
        <w:rPr>
          <w:rFonts w:ascii="Arial Narrow" w:hAnsi="Arial Narrow"/>
          <w:sz w:val="22"/>
          <w:szCs w:val="22"/>
        </w:rPr>
      </w:pPr>
      <w:r w:rsidRPr="00735F66">
        <w:rPr>
          <w:rFonts w:ascii="Arial Narrow" w:hAnsi="Arial Narrow"/>
          <w:sz w:val="22"/>
          <w:szCs w:val="22"/>
        </w:rPr>
        <w:t xml:space="preserve">De acuerdo con la </w:t>
      </w:r>
      <w:r w:rsidRPr="007B00FC">
        <w:rPr>
          <w:rFonts w:ascii="Arial Narrow" w:hAnsi="Arial Narrow"/>
          <w:sz w:val="22"/>
          <w:szCs w:val="22"/>
        </w:rPr>
        <w:t>NICSP 6-</w:t>
      </w:r>
      <w:r w:rsidRPr="00735F66">
        <w:rPr>
          <w:rFonts w:ascii="Arial Narrow" w:hAnsi="Arial Narrow"/>
          <w:sz w:val="22"/>
          <w:szCs w:val="22"/>
        </w:rPr>
        <w:t xml:space="preserve"> Estados </w:t>
      </w:r>
      <w:r w:rsidR="00074DFC" w:rsidRPr="00735F66">
        <w:rPr>
          <w:rFonts w:ascii="Arial Narrow" w:hAnsi="Arial Narrow"/>
          <w:sz w:val="22"/>
          <w:szCs w:val="22"/>
        </w:rPr>
        <w:t xml:space="preserve">Financieros </w:t>
      </w:r>
      <w:r w:rsidRPr="00735F66">
        <w:rPr>
          <w:rFonts w:ascii="Arial Narrow" w:hAnsi="Arial Narrow"/>
          <w:sz w:val="22"/>
          <w:szCs w:val="22"/>
        </w:rPr>
        <w:t>Consolidados y Separados</w:t>
      </w:r>
      <w:r w:rsidR="00967BC3">
        <w:rPr>
          <w:rFonts w:ascii="Arial Narrow" w:hAnsi="Arial Narrow"/>
          <w:sz w:val="22"/>
          <w:szCs w:val="22"/>
        </w:rPr>
        <w:t>:</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6749CF" w:rsidRPr="00735F66" w:rsidTr="0007399F">
        <w:trPr>
          <w:trHeight w:val="300"/>
        </w:trPr>
        <w:tc>
          <w:tcPr>
            <w:tcW w:w="6111" w:type="dxa"/>
            <w:gridSpan w:val="4"/>
            <w:shd w:val="clear" w:color="auto" w:fill="auto"/>
            <w:noWrap/>
            <w:vAlign w:val="center"/>
          </w:tcPr>
          <w:p w:rsidR="006749CF" w:rsidRDefault="006749CF" w:rsidP="0007399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6749CF" w:rsidRPr="00735F66" w:rsidRDefault="006749CF" w:rsidP="006749C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738" w:type="dxa"/>
            <w:gridSpan w:val="2"/>
            <w:shd w:val="clear" w:color="auto" w:fill="auto"/>
            <w:noWrap/>
            <w:vAlign w:val="bottom"/>
          </w:tcPr>
          <w:p w:rsidR="006749CF" w:rsidRPr="00735F66" w:rsidRDefault="006749CF" w:rsidP="0007399F">
            <w:pPr>
              <w:spacing w:after="0" w:line="240" w:lineRule="auto"/>
              <w:rPr>
                <w:rFonts w:ascii="Arial Narrow" w:eastAsia="Times New Roman" w:hAnsi="Arial Narrow"/>
                <w:color w:val="000000"/>
                <w:lang w:eastAsia="es-CR"/>
              </w:rPr>
            </w:pPr>
          </w:p>
        </w:tc>
      </w:tr>
      <w:tr w:rsidR="006749CF" w:rsidRPr="00735F66" w:rsidTr="0007399F">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749CF" w:rsidRPr="00735F66" w:rsidRDefault="006749CF" w:rsidP="0007399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49CF" w:rsidRPr="00735F66" w:rsidRDefault="006749CF" w:rsidP="0007399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448" w:type="dxa"/>
            <w:tcBorders>
              <w:left w:val="single" w:sz="4" w:space="0" w:color="auto"/>
              <w:right w:val="single" w:sz="4" w:space="0" w:color="auto"/>
            </w:tcBorders>
            <w:shd w:val="clear" w:color="auto" w:fill="auto"/>
            <w:noWrap/>
            <w:vAlign w:val="bottom"/>
            <w:hideMark/>
          </w:tcPr>
          <w:p w:rsidR="006749CF" w:rsidRPr="00735F66" w:rsidRDefault="006749CF" w:rsidP="0007399F">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749CF" w:rsidRPr="00735F66" w:rsidRDefault="006749CF" w:rsidP="0007399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49CF" w:rsidRPr="00735F66" w:rsidRDefault="00F8027E" w:rsidP="00065512">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8B6FF9" w:rsidRDefault="008B6FF9" w:rsidP="00363E0F">
      <w:pPr>
        <w:pStyle w:val="NormalWeb"/>
        <w:spacing w:before="0" w:beforeAutospacing="0" w:after="0" w:afterAutospacing="0"/>
        <w:jc w:val="both"/>
        <w:rPr>
          <w:rFonts w:ascii="Arial Narrow" w:hAnsi="Arial Narrow"/>
          <w:sz w:val="22"/>
          <w:szCs w:val="22"/>
        </w:rPr>
      </w:pPr>
    </w:p>
    <w:p w:rsidR="00FF7617" w:rsidRPr="00735F66" w:rsidRDefault="00FF7617" w:rsidP="00363E0F">
      <w:pPr>
        <w:pStyle w:val="NormalWeb"/>
        <w:spacing w:before="0" w:beforeAutospacing="0" w:after="0" w:afterAutospacing="0"/>
        <w:jc w:val="both"/>
        <w:rPr>
          <w:rFonts w:ascii="Arial Narrow" w:hAnsi="Arial Narrow"/>
          <w:sz w:val="22"/>
          <w:szCs w:val="22"/>
        </w:rPr>
      </w:pPr>
    </w:p>
    <w:tbl>
      <w:tblPr>
        <w:tblW w:w="0" w:type="auto"/>
        <w:tblInd w:w="708"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33"/>
        <w:gridCol w:w="433"/>
        <w:gridCol w:w="434"/>
        <w:gridCol w:w="2147"/>
        <w:gridCol w:w="2190"/>
        <w:gridCol w:w="1865"/>
      </w:tblGrid>
      <w:tr w:rsidR="004F7497" w:rsidRPr="000752F8" w:rsidTr="000752F8">
        <w:trPr>
          <w:trHeight w:val="546"/>
        </w:trPr>
        <w:tc>
          <w:tcPr>
            <w:tcW w:w="1300" w:type="dxa"/>
            <w:gridSpan w:val="3"/>
            <w:shd w:val="clear" w:color="auto" w:fill="365F91"/>
            <w:vAlign w:val="center"/>
          </w:tcPr>
          <w:p w:rsidR="00C75734" w:rsidRPr="000752F8" w:rsidRDefault="00C75734" w:rsidP="00C75734">
            <w:pPr>
              <w:jc w:val="center"/>
              <w:rPr>
                <w:rFonts w:ascii="Arial Narrow" w:hAnsi="Arial Narrow" w:cs="Arial"/>
                <w:color w:val="FFFFFF"/>
                <w:sz w:val="20"/>
                <w:szCs w:val="20"/>
                <w:lang w:val="es-MX"/>
              </w:rPr>
            </w:pPr>
            <w:r w:rsidRPr="000752F8">
              <w:rPr>
                <w:rFonts w:ascii="Arial Narrow" w:hAnsi="Arial Narrow" w:cs="Arial"/>
                <w:color w:val="FFFFFF"/>
                <w:sz w:val="20"/>
                <w:szCs w:val="20"/>
                <w:lang w:val="es-MX"/>
              </w:rPr>
              <w:t>Norma / Política</w:t>
            </w:r>
          </w:p>
        </w:tc>
        <w:tc>
          <w:tcPr>
            <w:tcW w:w="2147" w:type="dxa"/>
            <w:shd w:val="clear" w:color="auto" w:fill="365F91"/>
            <w:vAlign w:val="center"/>
          </w:tcPr>
          <w:p w:rsidR="00C75734" w:rsidRPr="000752F8" w:rsidRDefault="00C75734" w:rsidP="00C75734">
            <w:pPr>
              <w:jc w:val="center"/>
              <w:rPr>
                <w:rFonts w:ascii="Arial Narrow" w:hAnsi="Arial Narrow" w:cs="Arial"/>
                <w:color w:val="FFFFFF"/>
                <w:sz w:val="20"/>
                <w:szCs w:val="20"/>
                <w:lang w:val="es-MX"/>
              </w:rPr>
            </w:pPr>
            <w:r w:rsidRPr="000752F8">
              <w:rPr>
                <w:rFonts w:ascii="Arial Narrow" w:hAnsi="Arial Narrow" w:cs="Arial"/>
                <w:color w:val="FFFFFF"/>
                <w:sz w:val="20"/>
                <w:szCs w:val="20"/>
                <w:lang w:val="es-MX"/>
              </w:rPr>
              <w:t>Concepto</w:t>
            </w:r>
          </w:p>
        </w:tc>
        <w:tc>
          <w:tcPr>
            <w:tcW w:w="4055" w:type="dxa"/>
            <w:gridSpan w:val="2"/>
            <w:shd w:val="clear" w:color="auto" w:fill="365F91"/>
            <w:vAlign w:val="center"/>
          </w:tcPr>
          <w:p w:rsidR="00C75734" w:rsidRPr="000752F8" w:rsidRDefault="00C75734" w:rsidP="00C75734">
            <w:pPr>
              <w:jc w:val="center"/>
              <w:rPr>
                <w:rFonts w:ascii="Arial Narrow" w:hAnsi="Arial Narrow" w:cs="Arial"/>
                <w:color w:val="FFFFFF"/>
                <w:sz w:val="20"/>
                <w:szCs w:val="20"/>
              </w:rPr>
            </w:pPr>
            <w:r w:rsidRPr="000752F8">
              <w:rPr>
                <w:rFonts w:ascii="Arial Narrow" w:hAnsi="Arial Narrow" w:cs="Arial"/>
                <w:color w:val="FFFFFF"/>
                <w:sz w:val="20"/>
                <w:szCs w:val="20"/>
              </w:rPr>
              <w:t>Referencia</w:t>
            </w:r>
          </w:p>
          <w:p w:rsidR="00C75734" w:rsidRPr="000752F8" w:rsidRDefault="00C75734" w:rsidP="00C75734">
            <w:pPr>
              <w:jc w:val="center"/>
              <w:rPr>
                <w:rFonts w:ascii="Arial Narrow" w:hAnsi="Arial Narrow" w:cs="Arial"/>
                <w:color w:val="FFFFFF"/>
                <w:sz w:val="20"/>
                <w:szCs w:val="20"/>
                <w:lang w:val="es-MX"/>
              </w:rPr>
            </w:pPr>
            <w:r w:rsidRPr="000752F8">
              <w:rPr>
                <w:rFonts w:ascii="Arial Narrow" w:hAnsi="Arial Narrow" w:cs="Arial"/>
                <w:color w:val="FFFFFF"/>
                <w:sz w:val="20"/>
                <w:szCs w:val="20"/>
              </w:rPr>
              <w:t>Norma               Política</w:t>
            </w:r>
          </w:p>
        </w:tc>
      </w:tr>
      <w:tr w:rsidR="00C75734" w:rsidRPr="000752F8" w:rsidTr="008D25BC">
        <w:trPr>
          <w:trHeight w:val="1308"/>
        </w:trPr>
        <w:tc>
          <w:tcPr>
            <w:tcW w:w="433" w:type="dxa"/>
          </w:tcPr>
          <w:p w:rsidR="00C75734" w:rsidRPr="000752F8" w:rsidRDefault="00C75734" w:rsidP="00D776F2">
            <w:pPr>
              <w:pStyle w:val="xl26"/>
              <w:pBdr>
                <w:left w:val="none" w:sz="0" w:space="0" w:color="auto"/>
                <w:right w:val="none" w:sz="0" w:space="0" w:color="auto"/>
              </w:pBdr>
              <w:spacing w:before="0" w:beforeAutospacing="0" w:after="0" w:afterAutospacing="0"/>
              <w:rPr>
                <w:rFonts w:ascii="Arial Narrow" w:hAnsi="Arial Narrow"/>
                <w:b w:val="0"/>
                <w:sz w:val="20"/>
                <w:szCs w:val="20"/>
                <w:lang w:val="es-MX"/>
              </w:rPr>
            </w:pPr>
            <w:r w:rsidRPr="000752F8">
              <w:rPr>
                <w:rFonts w:ascii="Arial Narrow" w:hAnsi="Arial Narrow"/>
                <w:b w:val="0"/>
                <w:sz w:val="20"/>
                <w:szCs w:val="20"/>
                <w:lang w:val="es-MX"/>
              </w:rPr>
              <w:t>7</w:t>
            </w:r>
          </w:p>
        </w:tc>
        <w:tc>
          <w:tcPr>
            <w:tcW w:w="433" w:type="dxa"/>
          </w:tcPr>
          <w:p w:rsidR="00C75734" w:rsidRPr="000752F8" w:rsidRDefault="00C75734" w:rsidP="00734155">
            <w:pPr>
              <w:pStyle w:val="xl26"/>
              <w:numPr>
                <w:ilvl w:val="0"/>
                <w:numId w:val="9"/>
              </w:numPr>
              <w:pBdr>
                <w:left w:val="none" w:sz="0" w:space="0" w:color="auto"/>
                <w:right w:val="none" w:sz="0" w:space="0" w:color="auto"/>
              </w:pBdr>
              <w:spacing w:before="0" w:beforeAutospacing="0" w:after="0" w:afterAutospacing="0"/>
              <w:rPr>
                <w:rFonts w:ascii="Arial Narrow" w:hAnsi="Arial Narrow"/>
                <w:b w:val="0"/>
                <w:bCs w:val="0"/>
                <w:sz w:val="20"/>
                <w:szCs w:val="20"/>
                <w:lang w:val="es-MX"/>
              </w:rPr>
            </w:pPr>
          </w:p>
        </w:tc>
        <w:tc>
          <w:tcPr>
            <w:tcW w:w="434" w:type="dxa"/>
          </w:tcPr>
          <w:p w:rsidR="00C75734" w:rsidRPr="000752F8" w:rsidRDefault="00C75734" w:rsidP="00D776F2">
            <w:pPr>
              <w:rPr>
                <w:rFonts w:ascii="Arial Narrow" w:hAnsi="Arial Narrow" w:cs="Arial"/>
                <w:bCs/>
                <w:sz w:val="20"/>
                <w:szCs w:val="20"/>
                <w:lang w:val="es-MX"/>
              </w:rPr>
            </w:pPr>
          </w:p>
        </w:tc>
        <w:tc>
          <w:tcPr>
            <w:tcW w:w="2147" w:type="dxa"/>
          </w:tcPr>
          <w:p w:rsidR="00C75734" w:rsidRPr="000752F8" w:rsidRDefault="00C75734" w:rsidP="00CD13DE">
            <w:pPr>
              <w:rPr>
                <w:rFonts w:ascii="Arial Narrow" w:hAnsi="Arial Narrow" w:cs="Arial"/>
                <w:sz w:val="20"/>
                <w:szCs w:val="20"/>
                <w:lang w:val="es-MX"/>
              </w:rPr>
            </w:pPr>
            <w:r w:rsidRPr="000752F8">
              <w:rPr>
                <w:rFonts w:ascii="Arial Narrow" w:hAnsi="Arial Narrow" w:cs="Arial"/>
                <w:color w:val="000000"/>
                <w:sz w:val="20"/>
                <w:szCs w:val="20"/>
              </w:rPr>
              <w:t>Responsabilidad de emisión de los EEFFC</w:t>
            </w:r>
            <w:r w:rsidR="00545FCC" w:rsidRPr="000752F8">
              <w:rPr>
                <w:rFonts w:ascii="Arial Narrow" w:hAnsi="Arial Narrow" w:cs="Arial"/>
                <w:color w:val="000000"/>
                <w:sz w:val="20"/>
                <w:szCs w:val="20"/>
              </w:rPr>
              <w:t xml:space="preserve"> </w:t>
            </w:r>
          </w:p>
        </w:tc>
        <w:tc>
          <w:tcPr>
            <w:tcW w:w="2190" w:type="dxa"/>
          </w:tcPr>
          <w:p w:rsidR="00C75734" w:rsidRPr="000752F8" w:rsidRDefault="00C75734" w:rsidP="00D776F2">
            <w:pPr>
              <w:rPr>
                <w:rFonts w:ascii="Arial Narrow" w:hAnsi="Arial Narrow" w:cs="Arial"/>
                <w:color w:val="000000"/>
                <w:sz w:val="20"/>
                <w:szCs w:val="20"/>
                <w:lang w:val="es-ES_tradnl"/>
              </w:rPr>
            </w:pPr>
            <w:r w:rsidRPr="000752F8">
              <w:rPr>
                <w:rFonts w:ascii="Arial Narrow" w:hAnsi="Arial Narrow" w:cs="Arial"/>
                <w:sz w:val="20"/>
                <w:szCs w:val="20"/>
              </w:rPr>
              <w:t>NICSP N° 1,</w:t>
            </w:r>
            <w:r w:rsidR="008D25BC" w:rsidRPr="000752F8">
              <w:rPr>
                <w:rFonts w:ascii="Arial Narrow" w:hAnsi="Arial Narrow" w:cs="Arial"/>
                <w:sz w:val="20"/>
                <w:szCs w:val="20"/>
              </w:rPr>
              <w:t xml:space="preserve"> </w:t>
            </w:r>
            <w:r w:rsidRPr="000752F8">
              <w:rPr>
                <w:rFonts w:ascii="Arial Narrow" w:hAnsi="Arial Narrow" w:cs="Arial"/>
                <w:color w:val="000000"/>
                <w:sz w:val="20"/>
                <w:szCs w:val="20"/>
                <w:lang w:val="es-MX"/>
              </w:rPr>
              <w:t>Párrafo 20.</w:t>
            </w:r>
          </w:p>
          <w:p w:rsidR="00C75734" w:rsidRPr="000752F8" w:rsidRDefault="00C75734" w:rsidP="00D776F2">
            <w:pPr>
              <w:rPr>
                <w:rFonts w:ascii="Arial Narrow" w:hAnsi="Arial Narrow" w:cs="Arial"/>
                <w:sz w:val="20"/>
                <w:szCs w:val="20"/>
                <w:lang w:val="es-MX"/>
              </w:rPr>
            </w:pPr>
            <w:r w:rsidRPr="000752F8">
              <w:rPr>
                <w:rFonts w:ascii="Arial Narrow" w:hAnsi="Arial Narrow" w:cs="Arial"/>
                <w:sz w:val="20"/>
                <w:szCs w:val="20"/>
                <w:lang w:val="es-MX"/>
              </w:rPr>
              <w:t>LAFRPP Art. 95, y 124 y RLLAFRPP.</w:t>
            </w:r>
          </w:p>
        </w:tc>
        <w:tc>
          <w:tcPr>
            <w:tcW w:w="1865" w:type="dxa"/>
          </w:tcPr>
          <w:p w:rsidR="00C75734" w:rsidRPr="000752F8" w:rsidRDefault="005E414E" w:rsidP="00D776F2">
            <w:pPr>
              <w:rPr>
                <w:rFonts w:ascii="Arial Narrow" w:hAnsi="Arial Narrow" w:cs="Arial"/>
                <w:sz w:val="20"/>
                <w:szCs w:val="20"/>
                <w:lang w:val="es-MX"/>
              </w:rPr>
            </w:pPr>
            <w:r w:rsidRPr="000752F8">
              <w:rPr>
                <w:rFonts w:ascii="Arial Narrow" w:hAnsi="Arial Narrow" w:cs="Arial"/>
                <w:sz w:val="20"/>
                <w:szCs w:val="20"/>
                <w:lang w:val="es-MX"/>
              </w:rPr>
              <w:t>DGCN</w:t>
            </w:r>
          </w:p>
        </w:tc>
      </w:tr>
    </w:tbl>
    <w:p w:rsidR="008B6FF9" w:rsidRPr="00735F66" w:rsidRDefault="008B6FF9" w:rsidP="00363E0F">
      <w:pPr>
        <w:pStyle w:val="NormalWeb"/>
        <w:spacing w:before="0" w:beforeAutospacing="0" w:after="0" w:afterAutospacing="0"/>
        <w:jc w:val="both"/>
        <w:rPr>
          <w:rFonts w:ascii="Arial Narrow" w:hAnsi="Arial Narrow"/>
          <w:sz w:val="22"/>
          <w:szCs w:val="22"/>
        </w:rPr>
      </w:pPr>
    </w:p>
    <w:tbl>
      <w:tblPr>
        <w:tblW w:w="0" w:type="auto"/>
        <w:tblInd w:w="67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CellMar>
          <w:left w:w="70" w:type="dxa"/>
          <w:right w:w="70" w:type="dxa"/>
        </w:tblCellMar>
        <w:tblLook w:val="01E0" w:firstRow="1" w:lastRow="1" w:firstColumn="1" w:lastColumn="1" w:noHBand="0" w:noVBand="0"/>
      </w:tblPr>
      <w:tblGrid>
        <w:gridCol w:w="436"/>
        <w:gridCol w:w="382"/>
        <w:gridCol w:w="490"/>
        <w:gridCol w:w="2160"/>
        <w:gridCol w:w="2311"/>
        <w:gridCol w:w="1769"/>
      </w:tblGrid>
      <w:tr w:rsidR="00B10A72" w:rsidRPr="00735F66" w:rsidTr="00010875">
        <w:trPr>
          <w:trHeight w:val="783"/>
        </w:trPr>
        <w:tc>
          <w:tcPr>
            <w:tcW w:w="1308" w:type="dxa"/>
            <w:gridSpan w:val="3"/>
            <w:shd w:val="clear" w:color="auto" w:fill="365F91"/>
            <w:vAlign w:val="center"/>
          </w:tcPr>
          <w:p w:rsidR="00B10A72" w:rsidRPr="000752F8" w:rsidRDefault="00B10A72" w:rsidP="00BB7BBC">
            <w:pPr>
              <w:jc w:val="center"/>
              <w:rPr>
                <w:rFonts w:ascii="Arial Narrow" w:eastAsia="Times New Roman" w:hAnsi="Arial Narrow"/>
                <w:color w:val="FFFFFF"/>
                <w:sz w:val="20"/>
                <w:szCs w:val="20"/>
                <w:lang w:val="es-AR"/>
              </w:rPr>
            </w:pPr>
            <w:r w:rsidRPr="000752F8">
              <w:rPr>
                <w:rFonts w:ascii="Arial Narrow" w:eastAsia="Times New Roman" w:hAnsi="Arial Narrow"/>
                <w:color w:val="FFFFFF"/>
                <w:sz w:val="20"/>
                <w:szCs w:val="20"/>
                <w:lang w:val="es-AR"/>
              </w:rPr>
              <w:t>Norma / Política</w:t>
            </w:r>
          </w:p>
        </w:tc>
        <w:tc>
          <w:tcPr>
            <w:tcW w:w="2160" w:type="dxa"/>
            <w:shd w:val="clear" w:color="auto" w:fill="365F91"/>
            <w:vAlign w:val="center"/>
          </w:tcPr>
          <w:p w:rsidR="00B10A72" w:rsidRPr="000752F8" w:rsidRDefault="00B10A72" w:rsidP="00BB7BBC">
            <w:pPr>
              <w:jc w:val="center"/>
              <w:rPr>
                <w:rFonts w:ascii="Arial Narrow" w:eastAsia="Times New Roman" w:hAnsi="Arial Narrow"/>
                <w:color w:val="FFFFFF"/>
                <w:sz w:val="20"/>
                <w:szCs w:val="20"/>
                <w:lang w:val="es-AR"/>
              </w:rPr>
            </w:pPr>
            <w:r w:rsidRPr="000752F8">
              <w:rPr>
                <w:rFonts w:ascii="Arial Narrow" w:eastAsia="Times New Roman" w:hAnsi="Arial Narrow"/>
                <w:color w:val="FFFFFF"/>
                <w:sz w:val="20"/>
                <w:szCs w:val="20"/>
                <w:lang w:val="es-AR"/>
              </w:rPr>
              <w:t>Concepto</w:t>
            </w:r>
          </w:p>
        </w:tc>
        <w:tc>
          <w:tcPr>
            <w:tcW w:w="4080" w:type="dxa"/>
            <w:gridSpan w:val="2"/>
            <w:shd w:val="clear" w:color="auto" w:fill="365F91"/>
            <w:vAlign w:val="center"/>
          </w:tcPr>
          <w:p w:rsidR="00B10A72" w:rsidRPr="000752F8" w:rsidRDefault="00B10A72" w:rsidP="00BB7BBC">
            <w:pPr>
              <w:jc w:val="center"/>
              <w:rPr>
                <w:rFonts w:ascii="Arial Narrow" w:eastAsia="Times New Roman" w:hAnsi="Arial Narrow"/>
                <w:color w:val="FFFFFF"/>
                <w:sz w:val="20"/>
                <w:szCs w:val="20"/>
                <w:lang w:val="es-AR"/>
              </w:rPr>
            </w:pPr>
            <w:r w:rsidRPr="000752F8">
              <w:rPr>
                <w:rFonts w:ascii="Arial Narrow" w:eastAsia="Times New Roman" w:hAnsi="Arial Narrow"/>
                <w:color w:val="FFFFFF"/>
                <w:sz w:val="20"/>
                <w:szCs w:val="20"/>
                <w:lang w:val="es-AR"/>
              </w:rPr>
              <w:t>Referencia</w:t>
            </w:r>
          </w:p>
          <w:p w:rsidR="00B10A72" w:rsidRPr="000752F8" w:rsidRDefault="00B10A72" w:rsidP="00BB7BBC">
            <w:pPr>
              <w:jc w:val="center"/>
              <w:rPr>
                <w:rFonts w:ascii="Arial Narrow" w:eastAsia="Times New Roman" w:hAnsi="Arial Narrow"/>
                <w:color w:val="FFFFFF"/>
                <w:sz w:val="20"/>
                <w:szCs w:val="20"/>
                <w:lang w:val="es-AR"/>
              </w:rPr>
            </w:pPr>
            <w:r w:rsidRPr="000752F8">
              <w:rPr>
                <w:rFonts w:ascii="Arial Narrow" w:eastAsia="Times New Roman" w:hAnsi="Arial Narrow"/>
                <w:color w:val="FFFFFF"/>
                <w:sz w:val="20"/>
                <w:szCs w:val="20"/>
                <w:lang w:val="es-AR"/>
              </w:rPr>
              <w:t>Norma               Política</w:t>
            </w:r>
          </w:p>
        </w:tc>
      </w:tr>
      <w:tr w:rsidR="00B10A72" w:rsidRPr="00735F66" w:rsidTr="008D25BC">
        <w:tc>
          <w:tcPr>
            <w:tcW w:w="436"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t>9</w:t>
            </w:r>
          </w:p>
        </w:tc>
        <w:tc>
          <w:tcPr>
            <w:tcW w:w="382" w:type="dxa"/>
          </w:tcPr>
          <w:p w:rsidR="00B10A72" w:rsidRPr="000752F8" w:rsidRDefault="00842A92" w:rsidP="00842A92">
            <w:pPr>
              <w:spacing w:after="0" w:line="240" w:lineRule="auto"/>
              <w:jc w:val="both"/>
              <w:rPr>
                <w:rFonts w:ascii="Arial Narrow" w:eastAsia="Times New Roman" w:hAnsi="Arial Narrow"/>
                <w:bCs/>
                <w:color w:val="000000"/>
                <w:sz w:val="20"/>
                <w:szCs w:val="20"/>
                <w:lang w:val="es-AR"/>
              </w:rPr>
            </w:pPr>
            <w:r w:rsidRPr="000752F8">
              <w:rPr>
                <w:rFonts w:ascii="Arial Narrow" w:eastAsia="Times New Roman" w:hAnsi="Arial Narrow"/>
                <w:bCs/>
                <w:color w:val="000000"/>
                <w:sz w:val="20"/>
                <w:szCs w:val="20"/>
                <w:lang w:val="es-AR"/>
              </w:rPr>
              <w:t>10</w:t>
            </w:r>
          </w:p>
        </w:tc>
        <w:tc>
          <w:tcPr>
            <w:tcW w:w="490" w:type="dxa"/>
          </w:tcPr>
          <w:p w:rsidR="00B10A72" w:rsidRPr="000752F8" w:rsidRDefault="00B10A72" w:rsidP="00B10A72">
            <w:pPr>
              <w:jc w:val="both"/>
              <w:rPr>
                <w:rFonts w:ascii="Arial Narrow" w:eastAsia="Times New Roman" w:hAnsi="Arial Narrow"/>
                <w:color w:val="000000"/>
                <w:sz w:val="20"/>
                <w:szCs w:val="20"/>
                <w:lang w:val="es-AR"/>
              </w:rPr>
            </w:pPr>
          </w:p>
        </w:tc>
        <w:tc>
          <w:tcPr>
            <w:tcW w:w="2160"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t>Período de gracia</w:t>
            </w:r>
          </w:p>
        </w:tc>
        <w:tc>
          <w:tcPr>
            <w:tcW w:w="2311" w:type="dxa"/>
          </w:tcPr>
          <w:p w:rsidR="00B10A72" w:rsidRPr="000752F8" w:rsidRDefault="00B10A72" w:rsidP="00B10A72">
            <w:pPr>
              <w:tabs>
                <w:tab w:val="center" w:pos="4419"/>
                <w:tab w:val="right" w:pos="8838"/>
              </w:tabs>
              <w:spacing w:after="0" w:line="240" w:lineRule="auto"/>
              <w:rPr>
                <w:rFonts w:ascii="Arial Narrow" w:eastAsia="Times New Roman" w:hAnsi="Arial Narrow"/>
                <w:sz w:val="20"/>
                <w:szCs w:val="20"/>
                <w:lang w:val="es-AR"/>
              </w:rPr>
            </w:pPr>
            <w:r w:rsidRPr="000752F8">
              <w:rPr>
                <w:rFonts w:ascii="Arial Narrow" w:eastAsia="Times New Roman" w:hAnsi="Arial Narrow"/>
                <w:sz w:val="20"/>
                <w:szCs w:val="20"/>
                <w:lang w:val="es-AR"/>
              </w:rPr>
              <w:t>NICSP N° 6,</w:t>
            </w:r>
            <w:r w:rsidR="008D25BC" w:rsidRPr="000752F8">
              <w:rPr>
                <w:rFonts w:ascii="Arial Narrow" w:eastAsia="Times New Roman" w:hAnsi="Arial Narrow"/>
                <w:sz w:val="20"/>
                <w:szCs w:val="20"/>
                <w:lang w:val="es-AR"/>
              </w:rPr>
              <w:t xml:space="preserve"> </w:t>
            </w:r>
            <w:r w:rsidRPr="000752F8">
              <w:rPr>
                <w:rFonts w:ascii="Arial Narrow" w:eastAsia="Times New Roman" w:hAnsi="Arial Narrow"/>
                <w:sz w:val="20"/>
                <w:szCs w:val="20"/>
                <w:lang w:val="es-AR"/>
              </w:rPr>
              <w:t>Párrafos 65 y 66.</w:t>
            </w:r>
          </w:p>
          <w:p w:rsidR="00B10A72" w:rsidRPr="000752F8" w:rsidRDefault="00B10A72" w:rsidP="00B10A72">
            <w:pPr>
              <w:tabs>
                <w:tab w:val="center" w:pos="4419"/>
                <w:tab w:val="right" w:pos="8838"/>
              </w:tabs>
              <w:spacing w:after="0" w:line="240" w:lineRule="auto"/>
              <w:rPr>
                <w:rFonts w:ascii="Arial Narrow" w:eastAsia="Times New Roman" w:hAnsi="Arial Narrow"/>
                <w:sz w:val="20"/>
                <w:szCs w:val="20"/>
                <w:lang w:val="es-AR"/>
              </w:rPr>
            </w:pPr>
          </w:p>
        </w:tc>
        <w:tc>
          <w:tcPr>
            <w:tcW w:w="1769" w:type="dxa"/>
          </w:tcPr>
          <w:p w:rsidR="00B10A72" w:rsidRPr="000752F8" w:rsidRDefault="00B10A72" w:rsidP="00B10A72">
            <w:pPr>
              <w:rPr>
                <w:rFonts w:ascii="Arial Narrow" w:eastAsia="Times New Roman" w:hAnsi="Arial Narrow"/>
                <w:sz w:val="20"/>
                <w:szCs w:val="20"/>
                <w:lang w:val="es-AR"/>
              </w:rPr>
            </w:pPr>
          </w:p>
        </w:tc>
      </w:tr>
      <w:tr w:rsidR="00B10A72" w:rsidRPr="00735F66" w:rsidTr="008D25BC">
        <w:trPr>
          <w:trHeight w:val="598"/>
        </w:trPr>
        <w:tc>
          <w:tcPr>
            <w:tcW w:w="436"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lastRenderedPageBreak/>
              <w:t>9</w:t>
            </w:r>
          </w:p>
        </w:tc>
        <w:tc>
          <w:tcPr>
            <w:tcW w:w="382" w:type="dxa"/>
          </w:tcPr>
          <w:p w:rsidR="00B10A72" w:rsidRPr="000752F8" w:rsidRDefault="00B10A72" w:rsidP="00B10A72">
            <w:pPr>
              <w:rPr>
                <w:rFonts w:ascii="Arial Narrow" w:eastAsia="Times New Roman" w:hAnsi="Arial Narrow"/>
                <w:sz w:val="20"/>
                <w:szCs w:val="20"/>
                <w:lang w:val="es-AR"/>
              </w:rPr>
            </w:pPr>
            <w:r w:rsidRPr="000752F8">
              <w:rPr>
                <w:rFonts w:ascii="Arial Narrow" w:eastAsia="Times New Roman" w:hAnsi="Arial Narrow"/>
                <w:sz w:val="20"/>
                <w:szCs w:val="20"/>
                <w:lang w:val="es-AR"/>
              </w:rPr>
              <w:t>10</w:t>
            </w:r>
          </w:p>
        </w:tc>
        <w:tc>
          <w:tcPr>
            <w:tcW w:w="490"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t>1</w:t>
            </w:r>
          </w:p>
        </w:tc>
        <w:tc>
          <w:tcPr>
            <w:tcW w:w="2160"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t>Tratamiento de los saldos</w:t>
            </w:r>
          </w:p>
        </w:tc>
        <w:tc>
          <w:tcPr>
            <w:tcW w:w="2311" w:type="dxa"/>
          </w:tcPr>
          <w:p w:rsidR="00B10A72" w:rsidRPr="000752F8" w:rsidRDefault="00B10A72" w:rsidP="00B10A72">
            <w:pPr>
              <w:tabs>
                <w:tab w:val="center" w:pos="4419"/>
                <w:tab w:val="right" w:pos="8838"/>
              </w:tabs>
              <w:spacing w:after="0" w:line="240" w:lineRule="auto"/>
              <w:rPr>
                <w:rFonts w:ascii="Arial Narrow" w:eastAsia="Times New Roman" w:hAnsi="Arial Narrow"/>
                <w:sz w:val="20"/>
                <w:szCs w:val="20"/>
                <w:lang w:val="es-AR"/>
              </w:rPr>
            </w:pPr>
          </w:p>
        </w:tc>
        <w:tc>
          <w:tcPr>
            <w:tcW w:w="1769" w:type="dxa"/>
            <w:vMerge w:val="restart"/>
          </w:tcPr>
          <w:p w:rsidR="00B10A72" w:rsidRPr="000752F8" w:rsidRDefault="00B10A72" w:rsidP="00B10A72">
            <w:pPr>
              <w:rPr>
                <w:rFonts w:ascii="Arial Narrow" w:eastAsia="Times New Roman" w:hAnsi="Arial Narrow"/>
                <w:sz w:val="20"/>
                <w:szCs w:val="20"/>
                <w:lang w:val="es-AR"/>
              </w:rPr>
            </w:pPr>
            <w:r w:rsidRPr="000752F8">
              <w:rPr>
                <w:rFonts w:ascii="Arial Narrow" w:eastAsia="Times New Roman" w:hAnsi="Arial Narrow"/>
                <w:sz w:val="20"/>
                <w:szCs w:val="20"/>
                <w:lang w:val="es-AR"/>
              </w:rPr>
              <w:t>DGCN</w:t>
            </w:r>
          </w:p>
        </w:tc>
      </w:tr>
      <w:tr w:rsidR="00B10A72" w:rsidRPr="00735F66" w:rsidTr="008D25BC">
        <w:tc>
          <w:tcPr>
            <w:tcW w:w="436"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t>9</w:t>
            </w:r>
          </w:p>
        </w:tc>
        <w:tc>
          <w:tcPr>
            <w:tcW w:w="382" w:type="dxa"/>
          </w:tcPr>
          <w:p w:rsidR="00B10A72" w:rsidRPr="000752F8" w:rsidRDefault="00B10A72" w:rsidP="00B10A72">
            <w:pPr>
              <w:rPr>
                <w:rFonts w:ascii="Arial Narrow" w:eastAsia="Times New Roman" w:hAnsi="Arial Narrow"/>
                <w:sz w:val="20"/>
                <w:szCs w:val="20"/>
                <w:lang w:val="es-AR"/>
              </w:rPr>
            </w:pPr>
            <w:r w:rsidRPr="000752F8">
              <w:rPr>
                <w:rFonts w:ascii="Arial Narrow" w:eastAsia="Times New Roman" w:hAnsi="Arial Narrow"/>
                <w:sz w:val="20"/>
                <w:szCs w:val="20"/>
                <w:lang w:val="es-AR"/>
              </w:rPr>
              <w:t>10</w:t>
            </w:r>
          </w:p>
        </w:tc>
        <w:tc>
          <w:tcPr>
            <w:tcW w:w="490"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t>2</w:t>
            </w:r>
          </w:p>
        </w:tc>
        <w:tc>
          <w:tcPr>
            <w:tcW w:w="2160"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t>Plan de trabajo</w:t>
            </w:r>
          </w:p>
        </w:tc>
        <w:tc>
          <w:tcPr>
            <w:tcW w:w="2311" w:type="dxa"/>
          </w:tcPr>
          <w:p w:rsidR="00B10A72" w:rsidRPr="000752F8" w:rsidRDefault="00B10A72" w:rsidP="00B10A72">
            <w:pPr>
              <w:tabs>
                <w:tab w:val="center" w:pos="4419"/>
                <w:tab w:val="right" w:pos="8838"/>
              </w:tabs>
              <w:spacing w:after="0" w:line="240" w:lineRule="auto"/>
              <w:rPr>
                <w:rFonts w:ascii="Arial Narrow" w:eastAsia="Times New Roman" w:hAnsi="Arial Narrow"/>
                <w:sz w:val="20"/>
                <w:szCs w:val="20"/>
                <w:lang w:val="es-AR"/>
              </w:rPr>
            </w:pPr>
          </w:p>
        </w:tc>
        <w:tc>
          <w:tcPr>
            <w:tcW w:w="1769" w:type="dxa"/>
            <w:vMerge/>
          </w:tcPr>
          <w:p w:rsidR="00B10A72" w:rsidRPr="000752F8" w:rsidRDefault="00B10A72" w:rsidP="00B10A72">
            <w:pPr>
              <w:rPr>
                <w:rFonts w:ascii="Arial Narrow" w:eastAsia="Times New Roman" w:hAnsi="Arial Narrow"/>
                <w:sz w:val="20"/>
                <w:szCs w:val="20"/>
                <w:lang w:val="es-AR"/>
              </w:rPr>
            </w:pPr>
          </w:p>
        </w:tc>
      </w:tr>
      <w:tr w:rsidR="00B10A72" w:rsidRPr="00735F66" w:rsidTr="008D25BC">
        <w:tc>
          <w:tcPr>
            <w:tcW w:w="436"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t>9</w:t>
            </w:r>
          </w:p>
        </w:tc>
        <w:tc>
          <w:tcPr>
            <w:tcW w:w="382" w:type="dxa"/>
          </w:tcPr>
          <w:p w:rsidR="00B10A72" w:rsidRPr="000752F8" w:rsidRDefault="00B10A72" w:rsidP="00B10A72">
            <w:pPr>
              <w:rPr>
                <w:rFonts w:ascii="Arial Narrow" w:eastAsia="Times New Roman" w:hAnsi="Arial Narrow"/>
                <w:sz w:val="20"/>
                <w:szCs w:val="20"/>
                <w:lang w:val="es-AR"/>
              </w:rPr>
            </w:pPr>
            <w:r w:rsidRPr="000752F8">
              <w:rPr>
                <w:rFonts w:ascii="Arial Narrow" w:eastAsia="Times New Roman" w:hAnsi="Arial Narrow"/>
                <w:sz w:val="20"/>
                <w:szCs w:val="20"/>
                <w:lang w:val="es-AR"/>
              </w:rPr>
              <w:t>10</w:t>
            </w:r>
          </w:p>
        </w:tc>
        <w:tc>
          <w:tcPr>
            <w:tcW w:w="490"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t>3</w:t>
            </w:r>
          </w:p>
        </w:tc>
        <w:tc>
          <w:tcPr>
            <w:tcW w:w="2160" w:type="dxa"/>
          </w:tcPr>
          <w:p w:rsidR="00B10A72" w:rsidRPr="000752F8" w:rsidRDefault="00B10A72" w:rsidP="00B10A72">
            <w:pPr>
              <w:jc w:val="both"/>
              <w:rPr>
                <w:rFonts w:ascii="Arial Narrow" w:eastAsia="Times New Roman" w:hAnsi="Arial Narrow"/>
                <w:sz w:val="20"/>
                <w:szCs w:val="20"/>
                <w:lang w:val="es-AR"/>
              </w:rPr>
            </w:pPr>
            <w:r w:rsidRPr="000752F8">
              <w:rPr>
                <w:rFonts w:ascii="Arial Narrow" w:eastAsia="Times New Roman" w:hAnsi="Arial Narrow"/>
                <w:sz w:val="20"/>
                <w:szCs w:val="20"/>
                <w:lang w:val="es-AR"/>
              </w:rPr>
              <w:t>Información a revelar</w:t>
            </w:r>
          </w:p>
        </w:tc>
        <w:tc>
          <w:tcPr>
            <w:tcW w:w="2311" w:type="dxa"/>
          </w:tcPr>
          <w:p w:rsidR="00B10A72" w:rsidRPr="000752F8" w:rsidRDefault="005E414E" w:rsidP="008D25BC">
            <w:pPr>
              <w:tabs>
                <w:tab w:val="center" w:pos="4419"/>
                <w:tab w:val="right" w:pos="8838"/>
              </w:tabs>
              <w:spacing w:after="0" w:line="240" w:lineRule="auto"/>
              <w:rPr>
                <w:rFonts w:ascii="Arial Narrow" w:eastAsia="Times New Roman" w:hAnsi="Arial Narrow"/>
                <w:sz w:val="20"/>
                <w:szCs w:val="20"/>
                <w:lang w:val="es-AR"/>
              </w:rPr>
            </w:pPr>
            <w:r w:rsidRPr="000752F8">
              <w:rPr>
                <w:rFonts w:ascii="Arial Narrow" w:eastAsia="Times New Roman" w:hAnsi="Arial Narrow"/>
                <w:sz w:val="20"/>
                <w:szCs w:val="20"/>
                <w:lang w:val="es-AR"/>
              </w:rPr>
              <w:t>NICSP N° 6,</w:t>
            </w:r>
            <w:r w:rsidR="008D25BC" w:rsidRPr="000752F8">
              <w:rPr>
                <w:rFonts w:ascii="Arial Narrow" w:eastAsia="Times New Roman" w:hAnsi="Arial Narrow"/>
                <w:sz w:val="20"/>
                <w:szCs w:val="20"/>
                <w:lang w:val="es-AR"/>
              </w:rPr>
              <w:t xml:space="preserve"> </w:t>
            </w:r>
            <w:r w:rsidRPr="000752F8">
              <w:rPr>
                <w:rFonts w:ascii="Arial Narrow" w:eastAsia="Times New Roman" w:hAnsi="Arial Narrow"/>
                <w:sz w:val="20"/>
                <w:szCs w:val="20"/>
                <w:lang w:val="es-AR"/>
              </w:rPr>
              <w:t>Párrafos 67</w:t>
            </w:r>
          </w:p>
        </w:tc>
        <w:tc>
          <w:tcPr>
            <w:tcW w:w="1769" w:type="dxa"/>
          </w:tcPr>
          <w:p w:rsidR="00B10A72" w:rsidRPr="000752F8" w:rsidRDefault="00B10A72" w:rsidP="00B10A72">
            <w:pPr>
              <w:rPr>
                <w:rFonts w:ascii="Arial Narrow" w:eastAsia="Times New Roman" w:hAnsi="Arial Narrow"/>
                <w:sz w:val="20"/>
                <w:szCs w:val="20"/>
                <w:lang w:val="es-AR"/>
              </w:rPr>
            </w:pPr>
          </w:p>
        </w:tc>
      </w:tr>
    </w:tbl>
    <w:p w:rsidR="003D401D" w:rsidRDefault="003D401D" w:rsidP="00363E0F">
      <w:pPr>
        <w:pStyle w:val="NormalWeb"/>
        <w:spacing w:before="0" w:beforeAutospacing="0" w:after="0" w:afterAutospacing="0"/>
        <w:jc w:val="both"/>
        <w:rPr>
          <w:rFonts w:ascii="Arial Narrow" w:hAnsi="Arial Narrow"/>
          <w:sz w:val="22"/>
          <w:szCs w:val="22"/>
        </w:rPr>
      </w:pPr>
    </w:p>
    <w:p w:rsidR="00F8027E" w:rsidRDefault="00F8027E" w:rsidP="00363E0F">
      <w:pPr>
        <w:pStyle w:val="NormalWeb"/>
        <w:spacing w:before="0" w:beforeAutospacing="0" w:after="0" w:afterAutospacing="0"/>
        <w:jc w:val="both"/>
        <w:rPr>
          <w:rFonts w:ascii="Arial Narrow" w:hAnsi="Arial Narrow"/>
          <w:sz w:val="22"/>
          <w:szCs w:val="22"/>
        </w:rPr>
      </w:pPr>
    </w:p>
    <w:p w:rsidR="00C7196B" w:rsidRPr="00735F66" w:rsidRDefault="00C7196B" w:rsidP="00363E0F">
      <w:pPr>
        <w:pStyle w:val="NormalWeb"/>
        <w:spacing w:before="0" w:beforeAutospacing="0" w:after="0" w:afterAutospacing="0"/>
        <w:jc w:val="both"/>
        <w:rPr>
          <w:rFonts w:ascii="Arial Narrow" w:hAnsi="Arial Narrow"/>
          <w:sz w:val="22"/>
          <w:szCs w:val="22"/>
        </w:rPr>
      </w:pPr>
    </w:p>
    <w:tbl>
      <w:tblPr>
        <w:tblW w:w="0" w:type="auto"/>
        <w:tblInd w:w="67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CellMar>
          <w:left w:w="70" w:type="dxa"/>
          <w:right w:w="70" w:type="dxa"/>
        </w:tblCellMar>
        <w:tblLook w:val="01E0" w:firstRow="1" w:lastRow="1" w:firstColumn="1" w:lastColumn="1" w:noHBand="0" w:noVBand="0"/>
      </w:tblPr>
      <w:tblGrid>
        <w:gridCol w:w="436"/>
        <w:gridCol w:w="436"/>
        <w:gridCol w:w="436"/>
        <w:gridCol w:w="2160"/>
        <w:gridCol w:w="2000"/>
        <w:gridCol w:w="2080"/>
      </w:tblGrid>
      <w:tr w:rsidR="00B10A72" w:rsidRPr="00735F66" w:rsidTr="00010875">
        <w:tc>
          <w:tcPr>
            <w:tcW w:w="1308" w:type="dxa"/>
            <w:gridSpan w:val="3"/>
            <w:shd w:val="clear" w:color="auto" w:fill="365F91"/>
            <w:vAlign w:val="center"/>
          </w:tcPr>
          <w:p w:rsidR="00B10A72" w:rsidRPr="00735F66" w:rsidRDefault="00B10A72" w:rsidP="00BB7BBC">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Norma / Política</w:t>
            </w:r>
          </w:p>
        </w:tc>
        <w:tc>
          <w:tcPr>
            <w:tcW w:w="2160" w:type="dxa"/>
            <w:shd w:val="clear" w:color="auto" w:fill="365F91"/>
            <w:vAlign w:val="center"/>
          </w:tcPr>
          <w:p w:rsidR="00B10A72" w:rsidRPr="00735F66" w:rsidRDefault="00B10A72" w:rsidP="00BB7BBC">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Concepto</w:t>
            </w:r>
          </w:p>
        </w:tc>
        <w:tc>
          <w:tcPr>
            <w:tcW w:w="4080" w:type="dxa"/>
            <w:gridSpan w:val="2"/>
            <w:shd w:val="clear" w:color="auto" w:fill="365F91"/>
            <w:vAlign w:val="center"/>
          </w:tcPr>
          <w:p w:rsidR="00B10A72" w:rsidRPr="00735F66" w:rsidRDefault="00B10A72" w:rsidP="00BB7BBC">
            <w:pPr>
              <w:spacing w:after="0" w:line="240" w:lineRule="auto"/>
              <w:jc w:val="center"/>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Referencia</w:t>
            </w:r>
          </w:p>
          <w:p w:rsidR="00B10A72" w:rsidRPr="00735F66" w:rsidRDefault="00B10A72" w:rsidP="00BB7BBC">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pt-BR" w:eastAsia="es-ES"/>
              </w:rPr>
              <w:t>Norma               Política</w:t>
            </w:r>
          </w:p>
        </w:tc>
      </w:tr>
      <w:tr w:rsidR="00B10A72" w:rsidRPr="00735F66" w:rsidTr="00845B74">
        <w:tc>
          <w:tcPr>
            <w:tcW w:w="436" w:type="dxa"/>
          </w:tcPr>
          <w:p w:rsidR="00B10A72" w:rsidRPr="00735F66" w:rsidRDefault="00B10A72" w:rsidP="00B10A72">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1</w:t>
            </w:r>
          </w:p>
        </w:tc>
        <w:tc>
          <w:tcPr>
            <w:tcW w:w="436" w:type="dxa"/>
          </w:tcPr>
          <w:p w:rsidR="00B10A72" w:rsidRPr="00735F66" w:rsidRDefault="00842A92" w:rsidP="00842A92">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3</w:t>
            </w:r>
          </w:p>
        </w:tc>
        <w:tc>
          <w:tcPr>
            <w:tcW w:w="436" w:type="dxa"/>
          </w:tcPr>
          <w:p w:rsidR="00B10A72" w:rsidRPr="00735F66" w:rsidRDefault="00B10A72" w:rsidP="00B10A72">
            <w:pPr>
              <w:spacing w:after="0" w:line="240" w:lineRule="auto"/>
              <w:rPr>
                <w:rFonts w:ascii="Arial Narrow" w:eastAsia="Times New Roman" w:hAnsi="Arial Narrow"/>
                <w:bCs/>
                <w:lang w:val="es-MX" w:eastAsia="es-ES"/>
              </w:rPr>
            </w:pPr>
          </w:p>
        </w:tc>
        <w:tc>
          <w:tcPr>
            <w:tcW w:w="2160" w:type="dxa"/>
          </w:tcPr>
          <w:p w:rsidR="00B10A72" w:rsidRPr="00735F66" w:rsidRDefault="00B10A72" w:rsidP="00B10A72">
            <w:pPr>
              <w:spacing w:after="0" w:line="240" w:lineRule="auto"/>
              <w:jc w:val="both"/>
              <w:rPr>
                <w:rFonts w:ascii="Arial Narrow" w:eastAsia="Times New Roman" w:hAnsi="Arial Narrow"/>
                <w:lang w:val="es-MX" w:eastAsia="es-ES"/>
              </w:rPr>
            </w:pPr>
            <w:r w:rsidRPr="00735F66">
              <w:rPr>
                <w:rFonts w:ascii="Arial Narrow" w:eastAsia="Times New Roman" w:hAnsi="Arial Narrow"/>
                <w:lang w:val="es-MX" w:eastAsia="es-ES"/>
              </w:rPr>
              <w:t>Imputación</w:t>
            </w:r>
          </w:p>
        </w:tc>
        <w:tc>
          <w:tcPr>
            <w:tcW w:w="2000" w:type="dxa"/>
          </w:tcPr>
          <w:p w:rsidR="00B10A72" w:rsidRPr="00735F66" w:rsidRDefault="00B10A72" w:rsidP="00B10A72">
            <w:pPr>
              <w:spacing w:after="0" w:line="240" w:lineRule="auto"/>
              <w:jc w:val="both"/>
              <w:rPr>
                <w:rFonts w:ascii="Arial Narrow" w:eastAsia="Times New Roman" w:hAnsi="Arial Narrow"/>
                <w:lang w:val="es-MX" w:eastAsia="es-ES"/>
              </w:rPr>
            </w:pPr>
            <w:r w:rsidRPr="00735F66">
              <w:rPr>
                <w:rFonts w:ascii="Arial Narrow" w:eastAsia="Times New Roman" w:hAnsi="Arial Narrow"/>
                <w:lang w:val="es-MX" w:eastAsia="es-ES"/>
              </w:rPr>
              <w:t>DGCN</w:t>
            </w:r>
          </w:p>
        </w:tc>
        <w:tc>
          <w:tcPr>
            <w:tcW w:w="2080" w:type="dxa"/>
          </w:tcPr>
          <w:p w:rsidR="00B10A72" w:rsidRPr="00735F66" w:rsidRDefault="00B10A72" w:rsidP="00B10A72">
            <w:pPr>
              <w:spacing w:after="0" w:line="240" w:lineRule="auto"/>
              <w:jc w:val="both"/>
              <w:rPr>
                <w:rFonts w:ascii="Arial Narrow" w:eastAsia="Times New Roman" w:hAnsi="Arial Narrow"/>
                <w:lang w:val="es-MX" w:eastAsia="es-ES"/>
              </w:rPr>
            </w:pPr>
          </w:p>
        </w:tc>
      </w:tr>
    </w:tbl>
    <w:p w:rsidR="00842A92" w:rsidRPr="00735F66" w:rsidRDefault="00842A92" w:rsidP="00363E0F">
      <w:pPr>
        <w:pStyle w:val="NormalWeb"/>
        <w:spacing w:before="0" w:beforeAutospacing="0" w:after="0" w:afterAutospacing="0"/>
        <w:jc w:val="both"/>
        <w:rPr>
          <w:rFonts w:ascii="Arial Narrow" w:hAnsi="Arial Narrow"/>
          <w:sz w:val="22"/>
          <w:szCs w:val="22"/>
        </w:rPr>
      </w:pPr>
    </w:p>
    <w:p w:rsidR="00BE44A9" w:rsidRPr="00735F66" w:rsidRDefault="00BE44A9" w:rsidP="00363E0F">
      <w:pPr>
        <w:pStyle w:val="NormalWeb"/>
        <w:spacing w:before="0" w:beforeAutospacing="0" w:after="0" w:afterAutospacing="0"/>
        <w:jc w:val="both"/>
        <w:rPr>
          <w:rFonts w:ascii="Arial Narrow" w:hAnsi="Arial Narrow"/>
          <w:sz w:val="22"/>
          <w:szCs w:val="22"/>
        </w:rPr>
      </w:pPr>
    </w:p>
    <w:p w:rsidR="001E62DE" w:rsidRDefault="00BE44A9" w:rsidP="00332629">
      <w:pPr>
        <w:pStyle w:val="NormalWeb"/>
        <w:spacing w:before="0" w:beforeAutospacing="0" w:after="0" w:afterAutospacing="0" w:line="360" w:lineRule="auto"/>
        <w:jc w:val="both"/>
        <w:rPr>
          <w:rFonts w:ascii="Arial Narrow" w:hAnsi="Arial Narrow"/>
          <w:sz w:val="22"/>
          <w:szCs w:val="22"/>
        </w:rPr>
      </w:pPr>
      <w:r w:rsidRPr="00735F66">
        <w:rPr>
          <w:rFonts w:ascii="Arial Narrow" w:hAnsi="Arial Narrow"/>
          <w:sz w:val="22"/>
          <w:szCs w:val="22"/>
        </w:rPr>
        <w:t>Inversiones en entidades controladas, asociadas y negocios conjuntos: A veces, una entidad realiza lo que ella ve como una “inversión estratégica” en instrumentos de patrimonio emitidos por otra entidad, con la intención de establecer o mantener una relación operativa a largo plazo con la entidad en la que ha realizado la inversión. Estas inversiones, deben ser contabilizadas de acuerdo con la NICSP N° 6 “Estados Financieros Consolidados y Separados”, NICSP N° 7 “Inversiones en Asociadas” o NICSP N° 8 “Particip</w:t>
      </w:r>
      <w:r w:rsidR="00962ABD" w:rsidRPr="00735F66">
        <w:rPr>
          <w:rFonts w:ascii="Arial Narrow" w:hAnsi="Arial Narrow"/>
          <w:sz w:val="22"/>
          <w:szCs w:val="22"/>
        </w:rPr>
        <w:t xml:space="preserve">aciones en Negocios Conjuntos”. </w:t>
      </w:r>
      <w:r w:rsidR="00973517" w:rsidRPr="00735F66">
        <w:rPr>
          <w:rFonts w:ascii="Arial Narrow" w:hAnsi="Arial Narrow"/>
          <w:sz w:val="22"/>
          <w:szCs w:val="22"/>
        </w:rPr>
        <w:t>T</w:t>
      </w:r>
      <w:r w:rsidR="002F51D9" w:rsidRPr="00735F66">
        <w:rPr>
          <w:rFonts w:ascii="Arial Narrow" w:hAnsi="Arial Narrow"/>
          <w:sz w:val="22"/>
          <w:szCs w:val="22"/>
        </w:rPr>
        <w:t xml:space="preserve">odas las entidades sin excepción deben llenar la siguiente </w:t>
      </w:r>
      <w:r w:rsidR="008B6FF9" w:rsidRPr="00735F66">
        <w:rPr>
          <w:rFonts w:ascii="Arial Narrow" w:hAnsi="Arial Narrow"/>
          <w:sz w:val="22"/>
          <w:szCs w:val="22"/>
        </w:rPr>
        <w:t>matriz</w:t>
      </w:r>
      <w:r w:rsidR="002F51D9" w:rsidRPr="00735F66">
        <w:rPr>
          <w:rFonts w:ascii="Arial Narrow" w:hAnsi="Arial Narrow"/>
          <w:sz w:val="22"/>
          <w:szCs w:val="22"/>
        </w:rPr>
        <w:t>,</w:t>
      </w:r>
      <w:r w:rsidR="008B6FF9" w:rsidRPr="00735F66">
        <w:rPr>
          <w:rFonts w:ascii="Arial Narrow" w:hAnsi="Arial Narrow"/>
          <w:sz w:val="22"/>
          <w:szCs w:val="22"/>
        </w:rPr>
        <w:t xml:space="preserve"> </w:t>
      </w:r>
      <w:r w:rsidR="002F51D9" w:rsidRPr="00735F66">
        <w:rPr>
          <w:rFonts w:ascii="Arial Narrow" w:hAnsi="Arial Narrow"/>
          <w:sz w:val="22"/>
          <w:szCs w:val="22"/>
        </w:rPr>
        <w:t xml:space="preserve">con el fin de </w:t>
      </w:r>
      <w:r w:rsidR="009B35F9" w:rsidRPr="00735F66">
        <w:rPr>
          <w:rFonts w:ascii="Arial Narrow" w:hAnsi="Arial Narrow"/>
          <w:sz w:val="22"/>
          <w:szCs w:val="22"/>
        </w:rPr>
        <w:t>indicar los</w:t>
      </w:r>
      <w:r w:rsidR="008B6FF9" w:rsidRPr="00735F66">
        <w:rPr>
          <w:rFonts w:ascii="Arial Narrow" w:hAnsi="Arial Narrow"/>
          <w:sz w:val="22"/>
          <w:szCs w:val="22"/>
        </w:rPr>
        <w:t xml:space="preserve"> movimientos a través de las cuentas contables, que involucran transacciones con otras entidades públicas</w:t>
      </w:r>
      <w:r w:rsidR="00973517" w:rsidRPr="00735F66">
        <w:rPr>
          <w:rFonts w:ascii="Arial Narrow" w:hAnsi="Arial Narrow"/>
          <w:sz w:val="22"/>
          <w:szCs w:val="22"/>
        </w:rPr>
        <w:t xml:space="preserve">. </w:t>
      </w:r>
    </w:p>
    <w:p w:rsidR="00332629" w:rsidRDefault="00332629" w:rsidP="00332629">
      <w:pPr>
        <w:pStyle w:val="NormalWeb"/>
        <w:spacing w:before="0" w:beforeAutospacing="0" w:after="0" w:afterAutospacing="0" w:line="360" w:lineRule="auto"/>
        <w:jc w:val="both"/>
        <w:rPr>
          <w:rFonts w:ascii="Arial Narrow" w:hAnsi="Arial Narrow"/>
          <w:sz w:val="22"/>
          <w:szCs w:val="22"/>
        </w:rPr>
      </w:pPr>
    </w:p>
    <w:p w:rsidR="001F122F" w:rsidRDefault="001F122F" w:rsidP="00717905">
      <w:pPr>
        <w:pStyle w:val="NormalWeb"/>
        <w:spacing w:before="0" w:beforeAutospacing="0" w:after="0" w:afterAutospacing="0" w:line="360" w:lineRule="auto"/>
        <w:rPr>
          <w:rFonts w:ascii="Arial Narrow" w:hAnsi="Arial Narrow"/>
          <w:sz w:val="22"/>
          <w:szCs w:val="22"/>
        </w:rPr>
      </w:pPr>
      <w:r w:rsidRPr="00735F66">
        <w:rPr>
          <w:rFonts w:ascii="Arial Narrow" w:hAnsi="Arial Narrow"/>
          <w:sz w:val="22"/>
          <w:szCs w:val="22"/>
        </w:rPr>
        <w:t>La entidad confirmo saldos con las entidades públicas relaciona</w:t>
      </w:r>
      <w:r w:rsidR="00967BC3">
        <w:rPr>
          <w:rFonts w:ascii="Arial Narrow" w:hAnsi="Arial Narrow"/>
          <w:sz w:val="22"/>
          <w:szCs w:val="22"/>
        </w:rPr>
        <w:t>das en transacciones reciprocas:</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FF7617" w:rsidRPr="00735F66" w:rsidTr="0007399F">
        <w:trPr>
          <w:trHeight w:val="300"/>
        </w:trPr>
        <w:tc>
          <w:tcPr>
            <w:tcW w:w="6111" w:type="dxa"/>
            <w:gridSpan w:val="4"/>
            <w:shd w:val="clear" w:color="auto" w:fill="auto"/>
            <w:noWrap/>
            <w:vAlign w:val="center"/>
          </w:tcPr>
          <w:p w:rsidR="00FF7617" w:rsidRDefault="00FF7617" w:rsidP="0007399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FF7617" w:rsidRPr="00735F66" w:rsidRDefault="00FF7617" w:rsidP="0007399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738" w:type="dxa"/>
            <w:gridSpan w:val="2"/>
            <w:shd w:val="clear" w:color="auto" w:fill="auto"/>
            <w:noWrap/>
            <w:vAlign w:val="bottom"/>
          </w:tcPr>
          <w:p w:rsidR="00FF7617" w:rsidRPr="00735F66" w:rsidRDefault="00FF7617" w:rsidP="0007399F">
            <w:pPr>
              <w:spacing w:after="0" w:line="240" w:lineRule="auto"/>
              <w:rPr>
                <w:rFonts w:ascii="Arial Narrow" w:eastAsia="Times New Roman" w:hAnsi="Arial Narrow"/>
                <w:color w:val="000000"/>
                <w:lang w:eastAsia="es-CR"/>
              </w:rPr>
            </w:pPr>
          </w:p>
        </w:tc>
      </w:tr>
      <w:tr w:rsidR="00FF7617" w:rsidRPr="00735F66" w:rsidTr="0007399F">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F7617" w:rsidRPr="00735F66" w:rsidRDefault="00FF7617" w:rsidP="0007399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7617" w:rsidRPr="00735F66" w:rsidRDefault="00FF7617" w:rsidP="005B3209">
            <w:pPr>
              <w:spacing w:after="0" w:line="240" w:lineRule="auto"/>
              <w:jc w:val="center"/>
              <w:rPr>
                <w:rFonts w:ascii="Arial Narrow" w:eastAsia="Times New Roman" w:hAnsi="Arial Narrow"/>
                <w:color w:val="000000"/>
                <w:lang w:eastAsia="es-CR"/>
              </w:rPr>
            </w:pPr>
          </w:p>
        </w:tc>
        <w:tc>
          <w:tcPr>
            <w:tcW w:w="2448" w:type="dxa"/>
            <w:tcBorders>
              <w:left w:val="single" w:sz="4" w:space="0" w:color="auto"/>
              <w:right w:val="single" w:sz="4" w:space="0" w:color="auto"/>
            </w:tcBorders>
            <w:shd w:val="clear" w:color="auto" w:fill="auto"/>
            <w:noWrap/>
            <w:vAlign w:val="bottom"/>
            <w:hideMark/>
          </w:tcPr>
          <w:p w:rsidR="00FF7617" w:rsidRPr="00735F66" w:rsidRDefault="00FF7617" w:rsidP="0007399F">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F7617" w:rsidRPr="00735F66" w:rsidRDefault="00FF7617" w:rsidP="0007399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7617" w:rsidRPr="00735F66" w:rsidRDefault="0049328E" w:rsidP="005B3209">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1F122F" w:rsidRPr="00735F66" w:rsidRDefault="001F122F" w:rsidP="001F122F">
      <w:pPr>
        <w:pStyle w:val="NormalWeb"/>
        <w:spacing w:before="0" w:beforeAutospacing="0" w:after="0" w:afterAutospacing="0" w:line="360" w:lineRule="auto"/>
        <w:jc w:val="both"/>
        <w:rPr>
          <w:rFonts w:ascii="Arial Narrow" w:hAnsi="Arial Narrow"/>
          <w:sz w:val="22"/>
          <w:szCs w:val="22"/>
        </w:rPr>
      </w:pPr>
    </w:p>
    <w:p w:rsidR="001A0718" w:rsidRPr="00735F66" w:rsidRDefault="001A0718" w:rsidP="00717905">
      <w:pPr>
        <w:pStyle w:val="NormalWeb"/>
        <w:spacing w:before="0" w:beforeAutospacing="0" w:after="0" w:afterAutospacing="0" w:line="360" w:lineRule="auto"/>
        <w:rPr>
          <w:rFonts w:ascii="Arial Narrow" w:hAnsi="Arial Narrow"/>
          <w:sz w:val="22"/>
          <w:szCs w:val="22"/>
        </w:rPr>
      </w:pPr>
      <w:r w:rsidRPr="00735F66">
        <w:rPr>
          <w:rFonts w:ascii="Arial Narrow" w:hAnsi="Arial Narrow"/>
          <w:sz w:val="22"/>
          <w:szCs w:val="22"/>
        </w:rPr>
        <w:t xml:space="preserve">En el siguiente cuadro la entidad debe indicar las instituciones públicas con las cuales </w:t>
      </w:r>
      <w:r w:rsidR="009B35F9" w:rsidRPr="00735F66">
        <w:rPr>
          <w:rFonts w:ascii="Arial Narrow" w:hAnsi="Arial Narrow"/>
          <w:sz w:val="22"/>
          <w:szCs w:val="22"/>
        </w:rPr>
        <w:t>tenga participación</w:t>
      </w:r>
      <w:r w:rsidRPr="00735F66">
        <w:rPr>
          <w:rFonts w:ascii="Arial Narrow" w:hAnsi="Arial Narrow"/>
          <w:sz w:val="22"/>
          <w:szCs w:val="22"/>
        </w:rPr>
        <w:t xml:space="preserve"> de aporte </w:t>
      </w:r>
      <w:r w:rsidR="005A5722" w:rsidRPr="00735F66">
        <w:rPr>
          <w:rFonts w:ascii="Arial Narrow" w:hAnsi="Arial Narrow"/>
          <w:sz w:val="22"/>
          <w:szCs w:val="22"/>
        </w:rPr>
        <w:t>de capital y que tenga control.</w:t>
      </w:r>
    </w:p>
    <w:p w:rsidR="00717905" w:rsidRPr="00735F66" w:rsidRDefault="00C30BC1" w:rsidP="00C30BC1">
      <w:pPr>
        <w:pStyle w:val="NormalWeb"/>
        <w:spacing w:before="0" w:beforeAutospacing="0" w:after="0" w:afterAutospacing="0" w:line="360" w:lineRule="auto"/>
        <w:jc w:val="center"/>
        <w:rPr>
          <w:rFonts w:ascii="Arial Narrow" w:hAnsi="Arial Narrow"/>
          <w:sz w:val="22"/>
          <w:szCs w:val="22"/>
        </w:rPr>
      </w:pPr>
      <w:r w:rsidRPr="00735F66">
        <w:rPr>
          <w:rFonts w:ascii="Arial Narrow" w:hAnsi="Arial Narrow"/>
          <w:sz w:val="22"/>
          <w:szCs w:val="22"/>
        </w:rPr>
        <w:t xml:space="preserve">Lista de Entidades Controladas </w:t>
      </w:r>
      <w:r w:rsidR="00F30032" w:rsidRPr="00735F66">
        <w:rPr>
          <w:rFonts w:ascii="Arial Narrow" w:hAnsi="Arial Narrow"/>
          <w:sz w:val="22"/>
          <w:szCs w:val="22"/>
        </w:rPr>
        <w:t>S</w:t>
      </w:r>
      <w:r w:rsidRPr="00735F66">
        <w:rPr>
          <w:rFonts w:ascii="Arial Narrow" w:hAnsi="Arial Narrow"/>
          <w:sz w:val="22"/>
          <w:szCs w:val="22"/>
        </w:rPr>
        <w:t>ignificativamente</w:t>
      </w:r>
    </w:p>
    <w:tbl>
      <w:tblPr>
        <w:tblW w:w="8980" w:type="dxa"/>
        <w:jc w:val="center"/>
        <w:tblCellMar>
          <w:left w:w="70" w:type="dxa"/>
          <w:right w:w="70" w:type="dxa"/>
        </w:tblCellMar>
        <w:tblLook w:val="04A0" w:firstRow="1" w:lastRow="0" w:firstColumn="1" w:lastColumn="0" w:noHBand="0" w:noVBand="1"/>
      </w:tblPr>
      <w:tblGrid>
        <w:gridCol w:w="3907"/>
        <w:gridCol w:w="2211"/>
        <w:gridCol w:w="1431"/>
        <w:gridCol w:w="1431"/>
      </w:tblGrid>
      <w:tr w:rsidR="000752F8" w:rsidRPr="0007399F" w:rsidTr="001E5DD7">
        <w:trPr>
          <w:trHeight w:val="307"/>
          <w:jc w:val="center"/>
        </w:trPr>
        <w:tc>
          <w:tcPr>
            <w:tcW w:w="3907" w:type="dxa"/>
            <w:vMerge w:val="restart"/>
            <w:tcBorders>
              <w:top w:val="single" w:sz="8" w:space="0" w:color="auto"/>
              <w:left w:val="single" w:sz="8" w:space="0" w:color="auto"/>
              <w:right w:val="single" w:sz="4" w:space="0" w:color="auto"/>
            </w:tcBorders>
            <w:shd w:val="clear" w:color="auto" w:fill="365F91"/>
            <w:noWrap/>
            <w:vAlign w:val="center"/>
            <w:hideMark/>
          </w:tcPr>
          <w:p w:rsidR="000752F8" w:rsidRPr="0007399F" w:rsidRDefault="000752F8" w:rsidP="007863EA">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Nombre de entidad</w:t>
            </w:r>
          </w:p>
        </w:tc>
        <w:tc>
          <w:tcPr>
            <w:tcW w:w="2211" w:type="dxa"/>
            <w:vMerge w:val="restart"/>
            <w:tcBorders>
              <w:top w:val="single" w:sz="8" w:space="0" w:color="auto"/>
              <w:left w:val="nil"/>
              <w:right w:val="single" w:sz="8" w:space="0" w:color="auto"/>
            </w:tcBorders>
            <w:shd w:val="clear" w:color="auto" w:fill="365F91"/>
            <w:noWrap/>
            <w:vAlign w:val="center"/>
            <w:hideMark/>
          </w:tcPr>
          <w:p w:rsidR="000752F8" w:rsidRPr="0007399F" w:rsidRDefault="000752F8" w:rsidP="007863EA">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Código Institucional</w:t>
            </w:r>
          </w:p>
        </w:tc>
        <w:tc>
          <w:tcPr>
            <w:tcW w:w="2862" w:type="dxa"/>
            <w:gridSpan w:val="2"/>
            <w:tcBorders>
              <w:top w:val="single" w:sz="8" w:space="0" w:color="auto"/>
              <w:left w:val="nil"/>
              <w:bottom w:val="single" w:sz="8" w:space="0" w:color="auto"/>
              <w:right w:val="single" w:sz="8" w:space="0" w:color="auto"/>
            </w:tcBorders>
            <w:shd w:val="clear" w:color="auto" w:fill="365F91"/>
            <w:vAlign w:val="center"/>
          </w:tcPr>
          <w:p w:rsidR="000752F8" w:rsidRPr="0007399F" w:rsidRDefault="000752F8" w:rsidP="007863EA">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Consolidación</w:t>
            </w:r>
          </w:p>
        </w:tc>
      </w:tr>
      <w:tr w:rsidR="000752F8" w:rsidRPr="00735F66" w:rsidTr="001E5DD7">
        <w:trPr>
          <w:trHeight w:val="292"/>
          <w:jc w:val="center"/>
        </w:trPr>
        <w:tc>
          <w:tcPr>
            <w:tcW w:w="3907" w:type="dxa"/>
            <w:vMerge/>
            <w:tcBorders>
              <w:left w:val="single" w:sz="8" w:space="0" w:color="auto"/>
              <w:bottom w:val="single" w:sz="4" w:space="0" w:color="auto"/>
              <w:right w:val="single" w:sz="4" w:space="0" w:color="auto"/>
            </w:tcBorders>
            <w:shd w:val="clear" w:color="auto" w:fill="auto"/>
            <w:noWrap/>
            <w:vAlign w:val="center"/>
            <w:hideMark/>
          </w:tcPr>
          <w:p w:rsidR="000752F8" w:rsidRPr="00735F66" w:rsidRDefault="000752F8" w:rsidP="007863EA">
            <w:pPr>
              <w:spacing w:after="0" w:line="240" w:lineRule="auto"/>
              <w:jc w:val="center"/>
              <w:rPr>
                <w:rFonts w:ascii="Arial Narrow" w:eastAsia="Times New Roman" w:hAnsi="Arial Narrow"/>
                <w:color w:val="000000"/>
                <w:lang w:eastAsia="es-CR"/>
              </w:rPr>
            </w:pPr>
          </w:p>
        </w:tc>
        <w:tc>
          <w:tcPr>
            <w:tcW w:w="2211" w:type="dxa"/>
            <w:vMerge/>
            <w:tcBorders>
              <w:left w:val="nil"/>
              <w:bottom w:val="single" w:sz="4" w:space="0" w:color="auto"/>
              <w:right w:val="single" w:sz="8" w:space="0" w:color="auto"/>
            </w:tcBorders>
            <w:shd w:val="clear" w:color="auto" w:fill="auto"/>
            <w:noWrap/>
            <w:vAlign w:val="center"/>
            <w:hideMark/>
          </w:tcPr>
          <w:p w:rsidR="000752F8" w:rsidRPr="00735F66" w:rsidRDefault="000752F8" w:rsidP="007863EA">
            <w:pPr>
              <w:spacing w:after="0" w:line="240" w:lineRule="auto"/>
              <w:jc w:val="center"/>
              <w:rPr>
                <w:rFonts w:ascii="Arial Narrow" w:eastAsia="Times New Roman" w:hAnsi="Arial Narrow"/>
                <w:color w:val="000000"/>
                <w:lang w:eastAsia="es-CR"/>
              </w:rPr>
            </w:pPr>
          </w:p>
        </w:tc>
        <w:tc>
          <w:tcPr>
            <w:tcW w:w="1431" w:type="dxa"/>
            <w:tcBorders>
              <w:top w:val="nil"/>
              <w:left w:val="single" w:sz="8" w:space="0" w:color="auto"/>
              <w:bottom w:val="single" w:sz="4" w:space="0" w:color="auto"/>
              <w:right w:val="single" w:sz="4" w:space="0" w:color="auto"/>
            </w:tcBorders>
            <w:shd w:val="clear" w:color="auto" w:fill="1F3864"/>
            <w:vAlign w:val="center"/>
          </w:tcPr>
          <w:p w:rsidR="000752F8" w:rsidRPr="008D25BC" w:rsidRDefault="000752F8" w:rsidP="007863EA">
            <w:pPr>
              <w:spacing w:after="0" w:line="240" w:lineRule="auto"/>
              <w:jc w:val="center"/>
              <w:rPr>
                <w:rFonts w:ascii="Arial Narrow" w:eastAsia="Times New Roman" w:hAnsi="Arial Narrow"/>
                <w:bCs/>
                <w:color w:val="FFFFFF"/>
                <w:lang w:eastAsia="es-CR"/>
              </w:rPr>
            </w:pPr>
            <w:r w:rsidRPr="008D25BC">
              <w:rPr>
                <w:rFonts w:ascii="Arial Narrow" w:eastAsia="Times New Roman" w:hAnsi="Arial Narrow"/>
                <w:bCs/>
                <w:color w:val="FFFFFF"/>
                <w:lang w:eastAsia="es-CR"/>
              </w:rPr>
              <w:t>SI</w:t>
            </w:r>
          </w:p>
        </w:tc>
        <w:tc>
          <w:tcPr>
            <w:tcW w:w="1431" w:type="dxa"/>
            <w:tcBorders>
              <w:top w:val="nil"/>
              <w:left w:val="nil"/>
              <w:bottom w:val="single" w:sz="4" w:space="0" w:color="auto"/>
              <w:right w:val="single" w:sz="4" w:space="0" w:color="auto"/>
            </w:tcBorders>
            <w:shd w:val="clear" w:color="auto" w:fill="1F3864"/>
            <w:vAlign w:val="center"/>
          </w:tcPr>
          <w:p w:rsidR="000752F8" w:rsidRPr="008D25BC" w:rsidRDefault="000752F8" w:rsidP="007863EA">
            <w:pPr>
              <w:spacing w:after="0" w:line="240" w:lineRule="auto"/>
              <w:jc w:val="center"/>
              <w:rPr>
                <w:rFonts w:ascii="Arial Narrow" w:eastAsia="Times New Roman" w:hAnsi="Arial Narrow"/>
                <w:bCs/>
                <w:color w:val="FFFFFF"/>
                <w:lang w:eastAsia="es-CR"/>
              </w:rPr>
            </w:pPr>
            <w:r w:rsidRPr="008D25BC">
              <w:rPr>
                <w:rFonts w:ascii="Arial Narrow" w:eastAsia="Times New Roman" w:hAnsi="Arial Narrow"/>
                <w:bCs/>
                <w:color w:val="FFFFFF"/>
                <w:lang w:eastAsia="es-CR"/>
              </w:rPr>
              <w:t>NO</w:t>
            </w:r>
          </w:p>
        </w:tc>
      </w:tr>
      <w:tr w:rsidR="001A0718" w:rsidRPr="00735F66" w:rsidTr="007863EA">
        <w:trPr>
          <w:trHeight w:val="292"/>
          <w:jc w:val="center"/>
        </w:trPr>
        <w:tc>
          <w:tcPr>
            <w:tcW w:w="3907" w:type="dxa"/>
            <w:tcBorders>
              <w:top w:val="nil"/>
              <w:left w:val="single" w:sz="4" w:space="0" w:color="auto"/>
              <w:bottom w:val="single" w:sz="4" w:space="0" w:color="auto"/>
              <w:right w:val="single" w:sz="4" w:space="0" w:color="auto"/>
            </w:tcBorders>
            <w:shd w:val="clear" w:color="auto" w:fill="auto"/>
            <w:noWrap/>
            <w:vAlign w:val="center"/>
            <w:hideMark/>
          </w:tcPr>
          <w:p w:rsidR="001A0718" w:rsidRPr="00735F66" w:rsidRDefault="001A0718" w:rsidP="007863EA">
            <w:pPr>
              <w:spacing w:after="0" w:line="240" w:lineRule="auto"/>
              <w:jc w:val="center"/>
              <w:rPr>
                <w:rFonts w:ascii="Arial Narrow" w:eastAsia="Times New Roman" w:hAnsi="Arial Narrow"/>
                <w:color w:val="000000"/>
                <w:lang w:eastAsia="es-CR"/>
              </w:rPr>
            </w:pPr>
          </w:p>
        </w:tc>
        <w:tc>
          <w:tcPr>
            <w:tcW w:w="2211" w:type="dxa"/>
            <w:tcBorders>
              <w:top w:val="nil"/>
              <w:left w:val="nil"/>
              <w:bottom w:val="single" w:sz="4" w:space="0" w:color="auto"/>
              <w:right w:val="single" w:sz="4" w:space="0" w:color="auto"/>
            </w:tcBorders>
            <w:shd w:val="clear" w:color="auto" w:fill="auto"/>
            <w:noWrap/>
            <w:vAlign w:val="center"/>
            <w:hideMark/>
          </w:tcPr>
          <w:p w:rsidR="001A0718" w:rsidRPr="00735F66" w:rsidRDefault="001A0718" w:rsidP="007863EA">
            <w:pPr>
              <w:spacing w:after="0" w:line="240" w:lineRule="auto"/>
              <w:jc w:val="center"/>
              <w:rPr>
                <w:rFonts w:ascii="Arial Narrow" w:eastAsia="Times New Roman" w:hAnsi="Arial Narrow"/>
                <w:color w:val="000000"/>
                <w:lang w:eastAsia="es-CR"/>
              </w:rPr>
            </w:pPr>
          </w:p>
        </w:tc>
        <w:tc>
          <w:tcPr>
            <w:tcW w:w="1431" w:type="dxa"/>
            <w:tcBorders>
              <w:top w:val="nil"/>
              <w:left w:val="nil"/>
              <w:bottom w:val="single" w:sz="4" w:space="0" w:color="auto"/>
              <w:right w:val="single" w:sz="4" w:space="0" w:color="auto"/>
            </w:tcBorders>
            <w:vAlign w:val="center"/>
          </w:tcPr>
          <w:p w:rsidR="001A0718" w:rsidRPr="00735F66" w:rsidRDefault="001A0718" w:rsidP="007863EA">
            <w:pPr>
              <w:spacing w:after="0" w:line="240" w:lineRule="auto"/>
              <w:jc w:val="center"/>
              <w:rPr>
                <w:rFonts w:ascii="Arial Narrow" w:eastAsia="Times New Roman" w:hAnsi="Arial Narrow"/>
                <w:color w:val="000000"/>
                <w:lang w:eastAsia="es-CR"/>
              </w:rPr>
            </w:pPr>
          </w:p>
        </w:tc>
        <w:tc>
          <w:tcPr>
            <w:tcW w:w="1431" w:type="dxa"/>
            <w:tcBorders>
              <w:top w:val="nil"/>
              <w:left w:val="nil"/>
              <w:bottom w:val="single" w:sz="4" w:space="0" w:color="auto"/>
              <w:right w:val="single" w:sz="4" w:space="0" w:color="auto"/>
            </w:tcBorders>
            <w:vAlign w:val="center"/>
          </w:tcPr>
          <w:p w:rsidR="001A0718" w:rsidRPr="00735F66" w:rsidRDefault="001A0718" w:rsidP="007863EA">
            <w:pPr>
              <w:spacing w:after="0" w:line="240" w:lineRule="auto"/>
              <w:jc w:val="center"/>
              <w:rPr>
                <w:rFonts w:ascii="Arial Narrow" w:eastAsia="Times New Roman" w:hAnsi="Arial Narrow"/>
                <w:color w:val="000000"/>
                <w:lang w:eastAsia="es-CR"/>
              </w:rPr>
            </w:pPr>
          </w:p>
        </w:tc>
      </w:tr>
      <w:tr w:rsidR="001A0718" w:rsidRPr="00735F66" w:rsidTr="007863EA">
        <w:trPr>
          <w:trHeight w:val="292"/>
          <w:jc w:val="center"/>
        </w:trPr>
        <w:tc>
          <w:tcPr>
            <w:tcW w:w="3907" w:type="dxa"/>
            <w:tcBorders>
              <w:top w:val="nil"/>
              <w:left w:val="single" w:sz="4" w:space="0" w:color="auto"/>
              <w:bottom w:val="single" w:sz="4" w:space="0" w:color="auto"/>
              <w:right w:val="single" w:sz="4" w:space="0" w:color="auto"/>
            </w:tcBorders>
            <w:shd w:val="clear" w:color="auto" w:fill="auto"/>
            <w:noWrap/>
            <w:vAlign w:val="center"/>
            <w:hideMark/>
          </w:tcPr>
          <w:p w:rsidR="001A0718" w:rsidRPr="00735F66" w:rsidRDefault="001A0718" w:rsidP="007863EA">
            <w:pPr>
              <w:spacing w:after="0" w:line="240" w:lineRule="auto"/>
              <w:jc w:val="center"/>
              <w:rPr>
                <w:rFonts w:ascii="Arial Narrow" w:eastAsia="Times New Roman" w:hAnsi="Arial Narrow"/>
                <w:color w:val="000000"/>
                <w:lang w:eastAsia="es-CR"/>
              </w:rPr>
            </w:pPr>
          </w:p>
        </w:tc>
        <w:tc>
          <w:tcPr>
            <w:tcW w:w="2211" w:type="dxa"/>
            <w:tcBorders>
              <w:top w:val="nil"/>
              <w:left w:val="nil"/>
              <w:bottom w:val="single" w:sz="4" w:space="0" w:color="auto"/>
              <w:right w:val="single" w:sz="4" w:space="0" w:color="auto"/>
            </w:tcBorders>
            <w:shd w:val="clear" w:color="auto" w:fill="auto"/>
            <w:noWrap/>
            <w:vAlign w:val="center"/>
            <w:hideMark/>
          </w:tcPr>
          <w:p w:rsidR="001A0718" w:rsidRPr="00735F66" w:rsidRDefault="001A0718" w:rsidP="007863EA">
            <w:pPr>
              <w:spacing w:after="0" w:line="240" w:lineRule="auto"/>
              <w:jc w:val="center"/>
              <w:rPr>
                <w:rFonts w:ascii="Arial Narrow" w:eastAsia="Times New Roman" w:hAnsi="Arial Narrow"/>
                <w:color w:val="000000"/>
                <w:lang w:eastAsia="es-CR"/>
              </w:rPr>
            </w:pPr>
          </w:p>
        </w:tc>
        <w:tc>
          <w:tcPr>
            <w:tcW w:w="1431" w:type="dxa"/>
            <w:tcBorders>
              <w:top w:val="nil"/>
              <w:left w:val="nil"/>
              <w:bottom w:val="single" w:sz="4" w:space="0" w:color="auto"/>
              <w:right w:val="single" w:sz="4" w:space="0" w:color="auto"/>
            </w:tcBorders>
            <w:vAlign w:val="center"/>
          </w:tcPr>
          <w:p w:rsidR="001A0718" w:rsidRPr="00735F66" w:rsidRDefault="001A0718" w:rsidP="007863EA">
            <w:pPr>
              <w:spacing w:after="0" w:line="240" w:lineRule="auto"/>
              <w:jc w:val="center"/>
              <w:rPr>
                <w:rFonts w:ascii="Arial Narrow" w:eastAsia="Times New Roman" w:hAnsi="Arial Narrow"/>
                <w:color w:val="000000"/>
                <w:lang w:eastAsia="es-CR"/>
              </w:rPr>
            </w:pPr>
          </w:p>
        </w:tc>
        <w:tc>
          <w:tcPr>
            <w:tcW w:w="1431" w:type="dxa"/>
            <w:tcBorders>
              <w:top w:val="nil"/>
              <w:left w:val="nil"/>
              <w:bottom w:val="single" w:sz="4" w:space="0" w:color="auto"/>
              <w:right w:val="single" w:sz="4" w:space="0" w:color="auto"/>
            </w:tcBorders>
            <w:vAlign w:val="center"/>
          </w:tcPr>
          <w:p w:rsidR="001A0718" w:rsidRPr="00735F66" w:rsidRDefault="001A0718" w:rsidP="007863EA">
            <w:pPr>
              <w:spacing w:after="0" w:line="240" w:lineRule="auto"/>
              <w:jc w:val="center"/>
              <w:rPr>
                <w:rFonts w:ascii="Arial Narrow" w:eastAsia="Times New Roman" w:hAnsi="Arial Narrow"/>
                <w:color w:val="000000"/>
                <w:lang w:eastAsia="es-CR"/>
              </w:rPr>
            </w:pPr>
          </w:p>
        </w:tc>
      </w:tr>
    </w:tbl>
    <w:p w:rsidR="00933F02" w:rsidRPr="00735F66" w:rsidRDefault="00933F02" w:rsidP="00717905">
      <w:pPr>
        <w:pStyle w:val="NormalWeb"/>
        <w:spacing w:before="0" w:beforeAutospacing="0" w:after="0" w:afterAutospacing="0" w:line="360" w:lineRule="auto"/>
        <w:rPr>
          <w:rFonts w:ascii="Arial Narrow" w:hAnsi="Arial Narrow"/>
          <w:sz w:val="22"/>
          <w:szCs w:val="22"/>
        </w:rPr>
      </w:pPr>
    </w:p>
    <w:p w:rsidR="005B3209" w:rsidRPr="0014459D" w:rsidRDefault="008F6D9E" w:rsidP="00EB415E">
      <w:pPr>
        <w:pStyle w:val="Default"/>
        <w:jc w:val="both"/>
        <w:rPr>
          <w:rFonts w:ascii="Bookman Old Style" w:hAnsi="Bookman Old Style" w:cs="Bookman Old Style"/>
        </w:rPr>
      </w:pPr>
      <w:r w:rsidRPr="00736941">
        <w:rPr>
          <w:rFonts w:ascii="Arial Narrow" w:hAnsi="Arial Narrow"/>
          <w:b/>
          <w:sz w:val="22"/>
          <w:szCs w:val="22"/>
          <w:u w:val="single"/>
        </w:rPr>
        <w:t>Revelación:</w:t>
      </w:r>
      <w:r w:rsidR="005B3209" w:rsidRPr="00736941">
        <w:rPr>
          <w:rFonts w:ascii="Arial Narrow" w:hAnsi="Arial Narrow"/>
          <w:b/>
          <w:sz w:val="22"/>
          <w:szCs w:val="22"/>
        </w:rPr>
        <w:t xml:space="preserve"> </w:t>
      </w:r>
      <w:r w:rsidR="00E81E74" w:rsidRPr="00736941">
        <w:rPr>
          <w:rFonts w:ascii="Arial Narrow" w:hAnsi="Arial Narrow"/>
          <w:bCs/>
          <w:sz w:val="22"/>
          <w:szCs w:val="22"/>
        </w:rPr>
        <w:t xml:space="preserve"> </w:t>
      </w:r>
      <w:r w:rsidR="0014459D" w:rsidRPr="00736941">
        <w:rPr>
          <w:rFonts w:ascii="Arial Narrow" w:hAnsi="Arial Narrow"/>
          <w:bCs/>
          <w:sz w:val="22"/>
          <w:szCs w:val="22"/>
        </w:rPr>
        <w:t xml:space="preserve"> </w:t>
      </w:r>
      <w:r w:rsidR="00E81E74" w:rsidRPr="00736941">
        <w:rPr>
          <w:rFonts w:ascii="Arial Narrow" w:hAnsi="Arial Narrow"/>
          <w:bCs/>
          <w:sz w:val="22"/>
          <w:szCs w:val="22"/>
        </w:rPr>
        <w:t xml:space="preserve">A partir del período 2021 OCIS como órgano desconcentrado </w:t>
      </w:r>
      <w:r w:rsidR="0014459D" w:rsidRPr="00736941">
        <w:rPr>
          <w:rFonts w:ascii="Arial Narrow" w:hAnsi="Arial Narrow"/>
          <w:bCs/>
          <w:sz w:val="22"/>
          <w:szCs w:val="22"/>
        </w:rPr>
        <w:t>aplicará  el oficio DM-0045-2021  en la</w:t>
      </w:r>
      <w:r w:rsidR="0014459D">
        <w:rPr>
          <w:rFonts w:ascii="Arial Narrow" w:hAnsi="Arial Narrow"/>
          <w:bCs/>
          <w:sz w:val="22"/>
          <w:szCs w:val="22"/>
        </w:rPr>
        <w:t xml:space="preserve"> que se menciona lo establecido en la </w:t>
      </w:r>
      <w:r w:rsidR="0014459D" w:rsidRPr="0014459D">
        <w:rPr>
          <w:rFonts w:ascii="Arial Narrow" w:hAnsi="Arial Narrow"/>
          <w:bCs/>
          <w:sz w:val="22"/>
          <w:szCs w:val="22"/>
        </w:rPr>
        <w:t xml:space="preserve">Ley 9524, Ley de Fortalecimiento del Control Presupuestario de los Órganos Desconcentrados del Gobierno Central, </w:t>
      </w:r>
      <w:r w:rsidR="0014459D">
        <w:rPr>
          <w:rFonts w:ascii="Arial Narrow" w:hAnsi="Arial Narrow"/>
          <w:bCs/>
          <w:sz w:val="22"/>
          <w:szCs w:val="22"/>
        </w:rPr>
        <w:t>y d</w:t>
      </w:r>
      <w:r w:rsidR="0014459D" w:rsidRPr="0014459D">
        <w:rPr>
          <w:rFonts w:ascii="Arial Narrow" w:hAnsi="Arial Narrow"/>
          <w:bCs/>
          <w:sz w:val="22"/>
          <w:szCs w:val="22"/>
        </w:rPr>
        <w:t xml:space="preserve">ebe considerar </w:t>
      </w:r>
      <w:r w:rsidR="0014459D">
        <w:rPr>
          <w:rFonts w:ascii="Arial Narrow" w:hAnsi="Arial Narrow"/>
          <w:bCs/>
          <w:sz w:val="22"/>
          <w:szCs w:val="22"/>
        </w:rPr>
        <w:t xml:space="preserve">que la LAFRPP, y su reglamento, que </w:t>
      </w:r>
      <w:r w:rsidR="0014459D" w:rsidRPr="0014459D">
        <w:rPr>
          <w:rFonts w:ascii="Arial Narrow" w:hAnsi="Arial Narrow"/>
          <w:bCs/>
          <w:sz w:val="22"/>
          <w:szCs w:val="22"/>
        </w:rPr>
        <w:t>serán aplicables a la Administración Central en todas las etapas que integran el ciclo presupuestario, financiero y contable</w:t>
      </w:r>
      <w:r w:rsidR="0014459D">
        <w:rPr>
          <w:rFonts w:ascii="Arial Narrow" w:hAnsi="Arial Narrow"/>
          <w:bCs/>
          <w:sz w:val="22"/>
          <w:szCs w:val="22"/>
        </w:rPr>
        <w:t xml:space="preserve"> además aplicará los lineamientos de los oficios DGPN-CIR-0003-2021, CIR-TN-0019-2021 Y DGPN-CIR-0006-2021. Por lo tanto OCIS deja de confirmar los saldos </w:t>
      </w:r>
      <w:r w:rsidR="005B3209" w:rsidRPr="00301923">
        <w:rPr>
          <w:rFonts w:ascii="Arial Narrow" w:hAnsi="Arial Narrow"/>
          <w:bCs/>
          <w:sz w:val="22"/>
          <w:szCs w:val="22"/>
        </w:rPr>
        <w:t xml:space="preserve">de FODESAF para el programa </w:t>
      </w:r>
      <w:r w:rsidR="00301923" w:rsidRPr="00301923">
        <w:rPr>
          <w:rFonts w:ascii="Arial Narrow" w:hAnsi="Arial Narrow"/>
          <w:bCs/>
          <w:sz w:val="22"/>
          <w:szCs w:val="22"/>
        </w:rPr>
        <w:t>SANEBAR</w:t>
      </w:r>
      <w:r w:rsidR="0014459D">
        <w:rPr>
          <w:rFonts w:ascii="Arial Narrow" w:hAnsi="Arial Narrow"/>
          <w:bCs/>
          <w:sz w:val="22"/>
          <w:szCs w:val="22"/>
        </w:rPr>
        <w:t xml:space="preserve"> a pesar  que </w:t>
      </w:r>
      <w:r w:rsidR="00301923" w:rsidRPr="00301923">
        <w:rPr>
          <w:rFonts w:ascii="Arial Narrow" w:hAnsi="Arial Narrow"/>
          <w:bCs/>
          <w:sz w:val="22"/>
          <w:szCs w:val="22"/>
        </w:rPr>
        <w:t>no es considerada como una entidad controlada significativamente</w:t>
      </w:r>
      <w:r w:rsidR="00074E9F">
        <w:rPr>
          <w:rFonts w:ascii="Arial Narrow" w:hAnsi="Arial Narrow"/>
          <w:bCs/>
          <w:sz w:val="22"/>
          <w:szCs w:val="22"/>
        </w:rPr>
        <w:t>.</w:t>
      </w:r>
      <w:r w:rsidR="005B3209">
        <w:rPr>
          <w:rFonts w:ascii="Arial Narrow" w:hAnsi="Arial Narrow"/>
          <w:bCs/>
          <w:sz w:val="22"/>
          <w:szCs w:val="22"/>
        </w:rPr>
        <w:t xml:space="preserve">  </w:t>
      </w:r>
    </w:p>
    <w:p w:rsidR="000752F8" w:rsidRDefault="000752F8" w:rsidP="00717905">
      <w:pPr>
        <w:pStyle w:val="NormalWeb"/>
        <w:spacing w:before="0" w:beforeAutospacing="0" w:after="0" w:afterAutospacing="0" w:line="360" w:lineRule="auto"/>
        <w:rPr>
          <w:rFonts w:ascii="Arial Narrow" w:hAnsi="Arial Narrow"/>
          <w:b/>
          <w:sz w:val="22"/>
          <w:szCs w:val="22"/>
          <w:u w:val="single"/>
        </w:rPr>
      </w:pPr>
    </w:p>
    <w:p w:rsidR="00C7196B" w:rsidRDefault="00C7196B" w:rsidP="00717905">
      <w:pPr>
        <w:pStyle w:val="NormalWeb"/>
        <w:spacing w:before="0" w:beforeAutospacing="0" w:after="0" w:afterAutospacing="0" w:line="360" w:lineRule="auto"/>
        <w:rPr>
          <w:rFonts w:ascii="Arial Narrow" w:hAnsi="Arial Narrow"/>
          <w:b/>
          <w:sz w:val="22"/>
          <w:szCs w:val="22"/>
          <w:u w:val="single"/>
        </w:rPr>
      </w:pPr>
    </w:p>
    <w:p w:rsidR="00C7196B" w:rsidRDefault="00C7196B" w:rsidP="00717905">
      <w:pPr>
        <w:pStyle w:val="NormalWeb"/>
        <w:spacing w:before="0" w:beforeAutospacing="0" w:after="0" w:afterAutospacing="0" w:line="360" w:lineRule="auto"/>
        <w:rPr>
          <w:rFonts w:ascii="Arial Narrow" w:hAnsi="Arial Narrow"/>
          <w:b/>
          <w:sz w:val="22"/>
          <w:szCs w:val="22"/>
          <w:u w:val="single"/>
        </w:rPr>
      </w:pPr>
    </w:p>
    <w:p w:rsidR="00C7196B" w:rsidRDefault="00C7196B" w:rsidP="00717905">
      <w:pPr>
        <w:pStyle w:val="NormalWeb"/>
        <w:spacing w:before="0" w:beforeAutospacing="0" w:after="0" w:afterAutospacing="0" w:line="360" w:lineRule="auto"/>
        <w:rPr>
          <w:rFonts w:ascii="Arial Narrow" w:hAnsi="Arial Narrow"/>
          <w:b/>
          <w:sz w:val="22"/>
          <w:szCs w:val="22"/>
          <w:u w:val="single"/>
        </w:rPr>
      </w:pPr>
    </w:p>
    <w:p w:rsidR="009B35F9" w:rsidRPr="007D3F48" w:rsidRDefault="009B35F9" w:rsidP="00C81DDE">
      <w:pPr>
        <w:pStyle w:val="NormalWeb"/>
        <w:numPr>
          <w:ilvl w:val="0"/>
          <w:numId w:val="26"/>
        </w:numPr>
        <w:spacing w:before="0" w:beforeAutospacing="0" w:after="0" w:afterAutospacing="0" w:line="360" w:lineRule="auto"/>
        <w:jc w:val="both"/>
        <w:rPr>
          <w:rFonts w:ascii="Arial Narrow" w:hAnsi="Arial Narrow"/>
          <w:b/>
          <w:sz w:val="22"/>
          <w:szCs w:val="22"/>
        </w:rPr>
      </w:pPr>
      <w:r w:rsidRPr="007D3F48">
        <w:rPr>
          <w:rFonts w:ascii="Arial Narrow" w:hAnsi="Arial Narrow"/>
          <w:b/>
          <w:sz w:val="22"/>
          <w:szCs w:val="22"/>
        </w:rPr>
        <w:t>Inversiones en Asociadas</w:t>
      </w:r>
    </w:p>
    <w:p w:rsidR="009B35F9" w:rsidRPr="00735F66" w:rsidRDefault="009B35F9" w:rsidP="009B35F9">
      <w:pPr>
        <w:pStyle w:val="NormalWeb"/>
        <w:spacing w:before="0" w:beforeAutospacing="0" w:after="0" w:afterAutospacing="0" w:line="360" w:lineRule="auto"/>
        <w:rPr>
          <w:rFonts w:ascii="Arial Narrow" w:hAnsi="Arial Narrow"/>
          <w:sz w:val="22"/>
          <w:szCs w:val="22"/>
          <w:lang w:val="es-MX"/>
        </w:rPr>
      </w:pPr>
      <w:r w:rsidRPr="00735F66">
        <w:rPr>
          <w:rFonts w:ascii="Arial Narrow" w:hAnsi="Arial Narrow"/>
          <w:sz w:val="22"/>
          <w:szCs w:val="22"/>
          <w:lang w:val="es-MX"/>
        </w:rPr>
        <w:t xml:space="preserve">De acuerdo con la </w:t>
      </w:r>
      <w:r w:rsidRPr="007B00FC">
        <w:rPr>
          <w:rFonts w:ascii="Arial Narrow" w:hAnsi="Arial Narrow"/>
          <w:sz w:val="22"/>
          <w:szCs w:val="22"/>
          <w:lang w:val="es-MX"/>
        </w:rPr>
        <w:t>NICSP 7-</w:t>
      </w:r>
      <w:r w:rsidRPr="00735F66">
        <w:rPr>
          <w:rFonts w:ascii="Arial Narrow" w:hAnsi="Arial Narrow"/>
          <w:sz w:val="22"/>
          <w:szCs w:val="22"/>
          <w:lang w:val="es-MX"/>
        </w:rPr>
        <w:t xml:space="preserve"> </w:t>
      </w:r>
      <w:r w:rsidRPr="00735F66">
        <w:rPr>
          <w:rFonts w:ascii="Arial Narrow" w:hAnsi="Arial Narrow"/>
          <w:sz w:val="22"/>
          <w:szCs w:val="22"/>
        </w:rPr>
        <w:t>Inversiones en Asociadas</w:t>
      </w:r>
      <w:r>
        <w:rPr>
          <w:rFonts w:ascii="Arial Narrow" w:hAnsi="Arial Narrow"/>
          <w:sz w:val="22"/>
          <w:szCs w:val="22"/>
        </w:rPr>
        <w:t xml:space="preserve"> (</w:t>
      </w:r>
      <w:r w:rsidRPr="00735F66">
        <w:rPr>
          <w:rFonts w:ascii="Arial Narrow" w:hAnsi="Arial Narrow"/>
          <w:sz w:val="22"/>
          <w:szCs w:val="22"/>
          <w:lang w:val="es-MX"/>
        </w:rPr>
        <w:t>Contabilidad de Inversiones en Entidades Asociadas</w:t>
      </w:r>
      <w:r>
        <w:rPr>
          <w:rFonts w:ascii="Arial Narrow" w:hAnsi="Arial Narrow"/>
          <w:sz w:val="22"/>
          <w:szCs w:val="22"/>
          <w:lang w:val="es-MX"/>
        </w:rPr>
        <w:t>):</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9B35F9" w:rsidRPr="00735F66" w:rsidTr="006B653D">
        <w:trPr>
          <w:trHeight w:val="300"/>
        </w:trPr>
        <w:tc>
          <w:tcPr>
            <w:tcW w:w="6111" w:type="dxa"/>
            <w:gridSpan w:val="4"/>
            <w:shd w:val="clear" w:color="auto" w:fill="auto"/>
            <w:noWrap/>
            <w:vAlign w:val="center"/>
          </w:tcPr>
          <w:p w:rsidR="009B35F9" w:rsidRDefault="009B35F9"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9B35F9" w:rsidRPr="00735F66" w:rsidRDefault="009B35F9" w:rsidP="006B653D">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738" w:type="dxa"/>
            <w:gridSpan w:val="2"/>
            <w:shd w:val="clear" w:color="auto" w:fill="auto"/>
            <w:noWrap/>
            <w:vAlign w:val="bottom"/>
          </w:tcPr>
          <w:p w:rsidR="009B35F9" w:rsidRPr="00735F66" w:rsidRDefault="009B35F9" w:rsidP="006B653D">
            <w:pPr>
              <w:spacing w:after="0" w:line="240" w:lineRule="auto"/>
              <w:rPr>
                <w:rFonts w:ascii="Arial Narrow" w:eastAsia="Times New Roman" w:hAnsi="Arial Narrow"/>
                <w:color w:val="000000"/>
                <w:lang w:eastAsia="es-CR"/>
              </w:rPr>
            </w:pPr>
          </w:p>
        </w:tc>
      </w:tr>
      <w:tr w:rsidR="009B35F9" w:rsidRPr="00735F66" w:rsidTr="006B653D">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9B35F9" w:rsidRPr="00735F66" w:rsidRDefault="009B35F9"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35F9" w:rsidRPr="00735F66" w:rsidRDefault="009B35F9"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448" w:type="dxa"/>
            <w:tcBorders>
              <w:left w:val="single" w:sz="4" w:space="0" w:color="auto"/>
              <w:right w:val="single" w:sz="4" w:space="0" w:color="auto"/>
            </w:tcBorders>
            <w:shd w:val="clear" w:color="auto" w:fill="auto"/>
            <w:noWrap/>
            <w:vAlign w:val="bottom"/>
            <w:hideMark/>
          </w:tcPr>
          <w:p w:rsidR="009B35F9" w:rsidRPr="00735F66" w:rsidRDefault="009B35F9" w:rsidP="006B653D">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9B35F9" w:rsidRPr="00735F66" w:rsidRDefault="009B35F9"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35F9" w:rsidRPr="00735F66" w:rsidRDefault="00301923" w:rsidP="00301923">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9B35F9" w:rsidRPr="00735F66" w:rsidRDefault="009B35F9" w:rsidP="009B35F9">
      <w:pPr>
        <w:pStyle w:val="NormalWeb"/>
        <w:spacing w:before="0" w:beforeAutospacing="0" w:after="0" w:afterAutospacing="0" w:line="360" w:lineRule="auto"/>
        <w:jc w:val="both"/>
        <w:rPr>
          <w:rFonts w:ascii="Arial Narrow" w:hAnsi="Arial Narrow"/>
          <w:sz w:val="22"/>
          <w:szCs w:val="22"/>
          <w:lang w:val="es-MX"/>
        </w:rPr>
      </w:pPr>
    </w:p>
    <w:tbl>
      <w:tblPr>
        <w:tblW w:w="0" w:type="auto"/>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509"/>
        <w:gridCol w:w="612"/>
        <w:gridCol w:w="407"/>
        <w:gridCol w:w="32"/>
        <w:gridCol w:w="3122"/>
        <w:gridCol w:w="2693"/>
        <w:gridCol w:w="1439"/>
        <w:gridCol w:w="32"/>
      </w:tblGrid>
      <w:tr w:rsidR="009B35F9" w:rsidRPr="00735F66" w:rsidTr="008D25BC">
        <w:trPr>
          <w:gridAfter w:val="1"/>
          <w:wAfter w:w="32" w:type="dxa"/>
          <w:trHeight w:val="539"/>
          <w:jc w:val="center"/>
        </w:trPr>
        <w:tc>
          <w:tcPr>
            <w:tcW w:w="1528" w:type="dxa"/>
            <w:gridSpan w:val="3"/>
            <w:shd w:val="clear" w:color="auto" w:fill="365F91"/>
            <w:vAlign w:val="center"/>
          </w:tcPr>
          <w:p w:rsidR="009B35F9" w:rsidRPr="00735F66" w:rsidRDefault="009B35F9" w:rsidP="006B653D">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Norma / Política</w:t>
            </w:r>
          </w:p>
        </w:tc>
        <w:tc>
          <w:tcPr>
            <w:tcW w:w="3154" w:type="dxa"/>
            <w:gridSpan w:val="2"/>
            <w:shd w:val="clear" w:color="auto" w:fill="365F91"/>
            <w:vAlign w:val="center"/>
          </w:tcPr>
          <w:p w:rsidR="009B35F9" w:rsidRPr="00735F66" w:rsidRDefault="009B35F9" w:rsidP="006B653D">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Concepto</w:t>
            </w:r>
          </w:p>
        </w:tc>
        <w:tc>
          <w:tcPr>
            <w:tcW w:w="4132" w:type="dxa"/>
            <w:gridSpan w:val="2"/>
            <w:shd w:val="clear" w:color="auto" w:fill="365F91"/>
            <w:vAlign w:val="center"/>
          </w:tcPr>
          <w:p w:rsidR="009B35F9" w:rsidRPr="00735F66" w:rsidRDefault="009B35F9" w:rsidP="006B653D">
            <w:pPr>
              <w:spacing w:after="0" w:line="240" w:lineRule="auto"/>
              <w:jc w:val="center"/>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Referencia</w:t>
            </w:r>
          </w:p>
          <w:p w:rsidR="009B35F9" w:rsidRPr="00735F66" w:rsidRDefault="009B35F9" w:rsidP="006B653D">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ES" w:eastAsia="es-ES"/>
              </w:rPr>
              <w:t>Norma               Política</w:t>
            </w:r>
          </w:p>
        </w:tc>
      </w:tr>
      <w:tr w:rsidR="009B35F9" w:rsidRPr="00735F66" w:rsidTr="008D25BC">
        <w:trPr>
          <w:trHeight w:val="362"/>
          <w:jc w:val="center"/>
        </w:trPr>
        <w:tc>
          <w:tcPr>
            <w:tcW w:w="509" w:type="dxa"/>
          </w:tcPr>
          <w:p w:rsidR="009B35F9" w:rsidRPr="00735F66" w:rsidRDefault="009B35F9"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1</w:t>
            </w:r>
          </w:p>
        </w:tc>
        <w:tc>
          <w:tcPr>
            <w:tcW w:w="612" w:type="dxa"/>
          </w:tcPr>
          <w:p w:rsidR="009B35F9" w:rsidRPr="00735F66" w:rsidRDefault="009B35F9" w:rsidP="00734155">
            <w:pPr>
              <w:numPr>
                <w:ilvl w:val="0"/>
                <w:numId w:val="2"/>
              </w:numPr>
              <w:spacing w:after="0" w:line="240" w:lineRule="auto"/>
              <w:rPr>
                <w:rFonts w:ascii="Arial Narrow" w:eastAsia="Times New Roman" w:hAnsi="Arial Narrow"/>
                <w:lang w:val="es-ES" w:eastAsia="es-ES"/>
              </w:rPr>
            </w:pPr>
          </w:p>
        </w:tc>
        <w:tc>
          <w:tcPr>
            <w:tcW w:w="439" w:type="dxa"/>
            <w:gridSpan w:val="2"/>
          </w:tcPr>
          <w:p w:rsidR="009B35F9" w:rsidRPr="00735F66" w:rsidRDefault="009B35F9" w:rsidP="006B653D">
            <w:pPr>
              <w:spacing w:after="0" w:line="240" w:lineRule="auto"/>
              <w:rPr>
                <w:rFonts w:ascii="Arial Narrow" w:eastAsia="Times New Roman" w:hAnsi="Arial Narrow"/>
                <w:bCs/>
                <w:lang w:val="es-MX" w:eastAsia="es-ES"/>
              </w:rPr>
            </w:pPr>
          </w:p>
        </w:tc>
        <w:tc>
          <w:tcPr>
            <w:tcW w:w="3122" w:type="dxa"/>
          </w:tcPr>
          <w:p w:rsidR="009B35F9" w:rsidRPr="00735F66" w:rsidRDefault="009B35F9"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Inversión en una entidad asociada</w:t>
            </w:r>
          </w:p>
        </w:tc>
        <w:tc>
          <w:tcPr>
            <w:tcW w:w="2693" w:type="dxa"/>
          </w:tcPr>
          <w:p w:rsidR="009B35F9" w:rsidRPr="00735F66" w:rsidRDefault="009B35F9"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 xml:space="preserve">NICSP N° 7, Párrafos 1 y 3. </w:t>
            </w:r>
          </w:p>
        </w:tc>
        <w:tc>
          <w:tcPr>
            <w:tcW w:w="1471" w:type="dxa"/>
            <w:gridSpan w:val="2"/>
          </w:tcPr>
          <w:p w:rsidR="009B35F9" w:rsidRPr="00735F66" w:rsidRDefault="009B35F9" w:rsidP="006B653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DGCN</w:t>
            </w:r>
          </w:p>
        </w:tc>
      </w:tr>
    </w:tbl>
    <w:p w:rsidR="009B35F9" w:rsidRPr="00735F66" w:rsidRDefault="009B35F9" w:rsidP="009B35F9">
      <w:pPr>
        <w:pStyle w:val="NormalWeb"/>
        <w:spacing w:before="0" w:beforeAutospacing="0" w:after="0" w:afterAutospacing="0"/>
        <w:jc w:val="both"/>
        <w:rPr>
          <w:rFonts w:ascii="Arial Narrow" w:hAnsi="Arial Narrow"/>
          <w:sz w:val="22"/>
          <w:szCs w:val="22"/>
          <w:lang w:val="es-MX"/>
        </w:rPr>
      </w:pPr>
    </w:p>
    <w:p w:rsidR="009B35F9" w:rsidRDefault="009B35F9" w:rsidP="009B35F9">
      <w:pPr>
        <w:spacing w:after="0" w:line="360" w:lineRule="auto"/>
        <w:jc w:val="both"/>
        <w:rPr>
          <w:rFonts w:ascii="Arial Narrow" w:eastAsia="Times New Roman" w:hAnsi="Arial Narrow"/>
          <w:color w:val="000000"/>
          <w:lang w:val="es-ES_tradnl" w:eastAsia="es-ES"/>
        </w:rPr>
      </w:pPr>
      <w:r w:rsidRPr="00735F66">
        <w:rPr>
          <w:rFonts w:ascii="Arial Narrow" w:eastAsia="Times New Roman" w:hAnsi="Arial Narrow"/>
          <w:color w:val="000000"/>
          <w:lang w:val="es-MX" w:eastAsia="es-ES"/>
        </w:rPr>
        <w:t xml:space="preserve">Son </w:t>
      </w:r>
      <w:r w:rsidRPr="00735F66">
        <w:rPr>
          <w:rFonts w:ascii="Arial Narrow" w:eastAsia="Times New Roman" w:hAnsi="Arial Narrow"/>
          <w:color w:val="000000"/>
          <w:lang w:val="es-ES" w:eastAsia="es-ES"/>
        </w:rPr>
        <w:t xml:space="preserve">inversiones en una asociada, las realizadas por una entidad del sector público en su carácter de inversionista, que deberá </w:t>
      </w:r>
      <w:r w:rsidRPr="00735F66">
        <w:rPr>
          <w:rFonts w:ascii="Arial Narrow" w:eastAsia="Times New Roman" w:hAnsi="Arial Narrow"/>
          <w:lang w:val="es-ES" w:eastAsia="es-ES"/>
        </w:rPr>
        <w:t xml:space="preserve">originar la tenencia de un interés patrimonial en la forma de una participación u otra estructura patrimonial formal. </w:t>
      </w:r>
      <w:r w:rsidRPr="00735F66">
        <w:rPr>
          <w:rFonts w:ascii="Arial Narrow" w:eastAsia="Times New Roman" w:hAnsi="Arial Narrow"/>
          <w:color w:val="000000"/>
          <w:lang w:val="es-ES_tradnl" w:eastAsia="es-ES"/>
        </w:rPr>
        <w:t>Es decir, la inversión efectuada en la otra entidad confiere al inversor los riesgos y retribuciones relativos a una participación en la propiedad.</w:t>
      </w:r>
    </w:p>
    <w:p w:rsidR="00AA3B05" w:rsidRPr="00735F66" w:rsidRDefault="00AA3B05" w:rsidP="009B35F9">
      <w:pPr>
        <w:spacing w:after="0" w:line="360" w:lineRule="auto"/>
        <w:jc w:val="both"/>
        <w:rPr>
          <w:rFonts w:ascii="Arial Narrow" w:eastAsia="Times New Roman" w:hAnsi="Arial Narrow"/>
          <w:color w:val="000000"/>
          <w:lang w:val="es-ES_tradnl" w:eastAsia="es-ES"/>
        </w:rPr>
      </w:pPr>
    </w:p>
    <w:p w:rsidR="009B35F9" w:rsidRPr="00735F66" w:rsidRDefault="009B35F9" w:rsidP="009B35F9">
      <w:pPr>
        <w:spacing w:after="0" w:line="360" w:lineRule="auto"/>
        <w:jc w:val="both"/>
        <w:rPr>
          <w:rFonts w:ascii="Arial Narrow" w:eastAsia="Times New Roman" w:hAnsi="Arial Narrow"/>
          <w:color w:val="000000"/>
          <w:lang w:val="es-ES_tradnl" w:eastAsia="es-ES"/>
        </w:rPr>
      </w:pPr>
      <w:r w:rsidRPr="00735F66">
        <w:rPr>
          <w:rFonts w:ascii="Arial Narrow" w:eastAsia="Times New Roman" w:hAnsi="Arial Narrow"/>
          <w:color w:val="000000"/>
          <w:lang w:val="es-ES_tradnl" w:eastAsia="es-ES"/>
        </w:rPr>
        <w:t>A continuación, se indica las entidades asociadas:</w:t>
      </w:r>
    </w:p>
    <w:tbl>
      <w:tblPr>
        <w:tblW w:w="7549" w:type="dxa"/>
        <w:jc w:val="center"/>
        <w:tblCellMar>
          <w:left w:w="70" w:type="dxa"/>
          <w:right w:w="70" w:type="dxa"/>
        </w:tblCellMar>
        <w:tblLook w:val="04A0" w:firstRow="1" w:lastRow="0" w:firstColumn="1" w:lastColumn="0" w:noHBand="0" w:noVBand="1"/>
      </w:tblPr>
      <w:tblGrid>
        <w:gridCol w:w="3750"/>
        <w:gridCol w:w="2126"/>
        <w:gridCol w:w="1673"/>
      </w:tblGrid>
      <w:tr w:rsidR="009B35F9" w:rsidRPr="00735F66" w:rsidTr="006B653D">
        <w:trPr>
          <w:trHeight w:val="307"/>
          <w:jc w:val="center"/>
        </w:trPr>
        <w:tc>
          <w:tcPr>
            <w:tcW w:w="375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9B35F9" w:rsidRPr="00735F66" w:rsidRDefault="009B35F9"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Nombre de la entidad</w:t>
            </w:r>
          </w:p>
        </w:tc>
        <w:tc>
          <w:tcPr>
            <w:tcW w:w="2126" w:type="dxa"/>
            <w:tcBorders>
              <w:top w:val="single" w:sz="8" w:space="0" w:color="auto"/>
              <w:left w:val="nil"/>
              <w:bottom w:val="single" w:sz="8" w:space="0" w:color="auto"/>
              <w:right w:val="single" w:sz="8" w:space="0" w:color="auto"/>
            </w:tcBorders>
            <w:shd w:val="clear" w:color="auto" w:fill="365F91"/>
            <w:noWrap/>
            <w:vAlign w:val="center"/>
            <w:hideMark/>
          </w:tcPr>
          <w:p w:rsidR="009B35F9" w:rsidRPr="00735F66" w:rsidRDefault="009B35F9"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Código Institucional</w:t>
            </w:r>
          </w:p>
        </w:tc>
        <w:tc>
          <w:tcPr>
            <w:tcW w:w="1673" w:type="dxa"/>
            <w:tcBorders>
              <w:top w:val="single" w:sz="8" w:space="0" w:color="auto"/>
              <w:left w:val="nil"/>
              <w:bottom w:val="single" w:sz="8" w:space="0" w:color="auto"/>
              <w:right w:val="single" w:sz="8" w:space="0" w:color="auto"/>
            </w:tcBorders>
            <w:shd w:val="clear" w:color="auto" w:fill="365F91"/>
            <w:vAlign w:val="center"/>
          </w:tcPr>
          <w:p w:rsidR="009B35F9" w:rsidRPr="00735F66" w:rsidRDefault="009B35F9"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 Participación</w:t>
            </w:r>
          </w:p>
        </w:tc>
      </w:tr>
      <w:tr w:rsidR="009B35F9" w:rsidRPr="00735F66" w:rsidTr="006B653D">
        <w:trPr>
          <w:trHeight w:val="292"/>
          <w:jc w:val="center"/>
        </w:trPr>
        <w:tc>
          <w:tcPr>
            <w:tcW w:w="3750" w:type="dxa"/>
            <w:tcBorders>
              <w:top w:val="nil"/>
              <w:left w:val="single" w:sz="4" w:space="0" w:color="auto"/>
              <w:bottom w:val="single" w:sz="4" w:space="0" w:color="auto"/>
              <w:right w:val="single" w:sz="4" w:space="0" w:color="auto"/>
            </w:tcBorders>
            <w:shd w:val="clear" w:color="auto" w:fill="auto"/>
            <w:noWrap/>
            <w:vAlign w:val="center"/>
            <w:hideMark/>
          </w:tcPr>
          <w:p w:rsidR="009B35F9" w:rsidRPr="00735F66" w:rsidRDefault="009B35F9" w:rsidP="006B653D">
            <w:pPr>
              <w:spacing w:after="0" w:line="240" w:lineRule="auto"/>
              <w:jc w:val="center"/>
              <w:rPr>
                <w:rFonts w:ascii="Arial Narrow" w:eastAsia="Times New Roman" w:hAnsi="Arial Narrow"/>
                <w:color w:val="000000"/>
                <w:lang w:eastAsia="es-CR"/>
              </w:rPr>
            </w:pPr>
          </w:p>
        </w:tc>
        <w:tc>
          <w:tcPr>
            <w:tcW w:w="2126" w:type="dxa"/>
            <w:tcBorders>
              <w:top w:val="nil"/>
              <w:left w:val="nil"/>
              <w:bottom w:val="single" w:sz="4" w:space="0" w:color="auto"/>
              <w:right w:val="single" w:sz="4" w:space="0" w:color="auto"/>
            </w:tcBorders>
            <w:shd w:val="clear" w:color="auto" w:fill="auto"/>
            <w:noWrap/>
            <w:vAlign w:val="center"/>
            <w:hideMark/>
          </w:tcPr>
          <w:p w:rsidR="009B35F9" w:rsidRPr="00735F66" w:rsidRDefault="009B35F9" w:rsidP="006B653D">
            <w:pPr>
              <w:spacing w:after="0" w:line="240" w:lineRule="auto"/>
              <w:jc w:val="center"/>
              <w:rPr>
                <w:rFonts w:ascii="Arial Narrow" w:eastAsia="Times New Roman" w:hAnsi="Arial Narrow"/>
                <w:color w:val="000000"/>
                <w:lang w:eastAsia="es-CR"/>
              </w:rPr>
            </w:pPr>
          </w:p>
        </w:tc>
        <w:tc>
          <w:tcPr>
            <w:tcW w:w="1673" w:type="dxa"/>
            <w:tcBorders>
              <w:top w:val="nil"/>
              <w:left w:val="nil"/>
              <w:bottom w:val="single" w:sz="4" w:space="0" w:color="auto"/>
              <w:right w:val="single" w:sz="4" w:space="0" w:color="auto"/>
            </w:tcBorders>
            <w:vAlign w:val="center"/>
          </w:tcPr>
          <w:p w:rsidR="009B35F9" w:rsidRPr="00735F66" w:rsidRDefault="009B35F9" w:rsidP="006B653D">
            <w:pPr>
              <w:spacing w:after="0" w:line="240" w:lineRule="auto"/>
              <w:jc w:val="center"/>
              <w:rPr>
                <w:rFonts w:ascii="Arial Narrow" w:eastAsia="Times New Roman" w:hAnsi="Arial Narrow"/>
                <w:color w:val="000000"/>
                <w:lang w:eastAsia="es-CR"/>
              </w:rPr>
            </w:pPr>
          </w:p>
        </w:tc>
      </w:tr>
      <w:tr w:rsidR="009B35F9" w:rsidRPr="00735F66" w:rsidTr="006B653D">
        <w:trPr>
          <w:trHeight w:val="292"/>
          <w:jc w:val="center"/>
        </w:trPr>
        <w:tc>
          <w:tcPr>
            <w:tcW w:w="3750" w:type="dxa"/>
            <w:tcBorders>
              <w:top w:val="nil"/>
              <w:left w:val="single" w:sz="4" w:space="0" w:color="auto"/>
              <w:bottom w:val="single" w:sz="4" w:space="0" w:color="auto"/>
              <w:right w:val="single" w:sz="4" w:space="0" w:color="auto"/>
            </w:tcBorders>
            <w:shd w:val="clear" w:color="auto" w:fill="auto"/>
            <w:noWrap/>
            <w:vAlign w:val="center"/>
            <w:hideMark/>
          </w:tcPr>
          <w:p w:rsidR="009B35F9" w:rsidRPr="00735F66" w:rsidRDefault="009B35F9" w:rsidP="006B653D">
            <w:pPr>
              <w:spacing w:after="0" w:line="240" w:lineRule="auto"/>
              <w:jc w:val="center"/>
              <w:rPr>
                <w:rFonts w:ascii="Arial Narrow" w:eastAsia="Times New Roman" w:hAnsi="Arial Narrow"/>
                <w:color w:val="000000"/>
                <w:lang w:eastAsia="es-CR"/>
              </w:rPr>
            </w:pPr>
          </w:p>
        </w:tc>
        <w:tc>
          <w:tcPr>
            <w:tcW w:w="2126" w:type="dxa"/>
            <w:tcBorders>
              <w:top w:val="nil"/>
              <w:left w:val="nil"/>
              <w:bottom w:val="single" w:sz="4" w:space="0" w:color="auto"/>
              <w:right w:val="single" w:sz="4" w:space="0" w:color="auto"/>
            </w:tcBorders>
            <w:shd w:val="clear" w:color="auto" w:fill="auto"/>
            <w:noWrap/>
            <w:vAlign w:val="center"/>
            <w:hideMark/>
          </w:tcPr>
          <w:p w:rsidR="009B35F9" w:rsidRPr="00735F66" w:rsidRDefault="009B35F9" w:rsidP="006B653D">
            <w:pPr>
              <w:spacing w:after="0" w:line="240" w:lineRule="auto"/>
              <w:jc w:val="center"/>
              <w:rPr>
                <w:rFonts w:ascii="Arial Narrow" w:eastAsia="Times New Roman" w:hAnsi="Arial Narrow"/>
                <w:color w:val="000000"/>
                <w:lang w:eastAsia="es-CR"/>
              </w:rPr>
            </w:pPr>
          </w:p>
        </w:tc>
        <w:tc>
          <w:tcPr>
            <w:tcW w:w="1673" w:type="dxa"/>
            <w:tcBorders>
              <w:top w:val="nil"/>
              <w:left w:val="nil"/>
              <w:bottom w:val="single" w:sz="4" w:space="0" w:color="auto"/>
              <w:right w:val="single" w:sz="4" w:space="0" w:color="auto"/>
            </w:tcBorders>
            <w:vAlign w:val="center"/>
          </w:tcPr>
          <w:p w:rsidR="009B35F9" w:rsidRPr="00735F66" w:rsidRDefault="009B35F9" w:rsidP="006B653D">
            <w:pPr>
              <w:spacing w:after="0" w:line="240" w:lineRule="auto"/>
              <w:jc w:val="center"/>
              <w:rPr>
                <w:rFonts w:ascii="Arial Narrow" w:eastAsia="Times New Roman" w:hAnsi="Arial Narrow"/>
                <w:color w:val="000000"/>
                <w:lang w:eastAsia="es-CR"/>
              </w:rPr>
            </w:pPr>
          </w:p>
        </w:tc>
      </w:tr>
    </w:tbl>
    <w:p w:rsidR="009B35F9" w:rsidRPr="00735F66" w:rsidRDefault="009B35F9" w:rsidP="009B35F9">
      <w:pPr>
        <w:spacing w:after="0" w:line="360" w:lineRule="auto"/>
        <w:jc w:val="both"/>
        <w:rPr>
          <w:rFonts w:ascii="Arial Narrow" w:eastAsia="Times New Roman" w:hAnsi="Arial Narrow"/>
          <w:color w:val="FF0000"/>
          <w:lang w:val="es-ES_tradnl" w:eastAsia="es-ES"/>
        </w:rPr>
      </w:pPr>
    </w:p>
    <w:p w:rsidR="00301923" w:rsidRDefault="009B35F9" w:rsidP="00301923">
      <w:pPr>
        <w:pStyle w:val="NormalWeb"/>
        <w:spacing w:before="0" w:beforeAutospacing="0" w:after="0" w:afterAutospacing="0" w:line="360" w:lineRule="auto"/>
        <w:rPr>
          <w:rFonts w:ascii="Arial Narrow" w:hAnsi="Arial Narrow"/>
          <w:b/>
          <w:sz w:val="22"/>
          <w:szCs w:val="22"/>
          <w:u w:val="single"/>
        </w:rPr>
      </w:pPr>
      <w:r w:rsidRPr="007D3F48">
        <w:rPr>
          <w:rFonts w:ascii="Arial Narrow" w:hAnsi="Arial Narrow"/>
          <w:b/>
          <w:sz w:val="22"/>
          <w:szCs w:val="22"/>
          <w:u w:val="single"/>
        </w:rPr>
        <w:t>Revelación</w:t>
      </w:r>
      <w:r w:rsidR="00C81DDE">
        <w:rPr>
          <w:rFonts w:ascii="Arial Narrow" w:hAnsi="Arial Narrow"/>
          <w:b/>
          <w:sz w:val="22"/>
          <w:szCs w:val="22"/>
          <w:u w:val="single"/>
        </w:rPr>
        <w:t>:</w:t>
      </w:r>
      <w:r w:rsidR="00301923">
        <w:rPr>
          <w:rFonts w:ascii="Arial Narrow" w:hAnsi="Arial Narrow"/>
          <w:b/>
          <w:sz w:val="22"/>
          <w:szCs w:val="22"/>
        </w:rPr>
        <w:t xml:space="preserve"> </w:t>
      </w:r>
      <w:r w:rsidR="00301923" w:rsidRPr="00215245">
        <w:rPr>
          <w:rFonts w:ascii="Arial Narrow" w:hAnsi="Arial Narrow"/>
          <w:bCs/>
          <w:sz w:val="22"/>
          <w:szCs w:val="22"/>
        </w:rPr>
        <w:t>En OCIS no aplica la NICSP 7 Inversión en asociadas.</w:t>
      </w:r>
    </w:p>
    <w:p w:rsidR="009B35F9" w:rsidRDefault="009B35F9" w:rsidP="00717905">
      <w:pPr>
        <w:pStyle w:val="NormalWeb"/>
        <w:spacing w:before="0" w:beforeAutospacing="0" w:after="0" w:afterAutospacing="0" w:line="360" w:lineRule="auto"/>
        <w:rPr>
          <w:rFonts w:ascii="Arial Narrow" w:hAnsi="Arial Narrow"/>
          <w:b/>
          <w:sz w:val="22"/>
          <w:szCs w:val="22"/>
          <w:u w:val="single"/>
        </w:rPr>
      </w:pPr>
    </w:p>
    <w:p w:rsidR="00D568EC" w:rsidRPr="007D3F48" w:rsidRDefault="001C60DB" w:rsidP="00C81DDE">
      <w:pPr>
        <w:pStyle w:val="NormalWeb"/>
        <w:numPr>
          <w:ilvl w:val="0"/>
          <w:numId w:val="26"/>
        </w:numPr>
        <w:spacing w:before="0" w:beforeAutospacing="0" w:after="0" w:afterAutospacing="0" w:line="360" w:lineRule="auto"/>
        <w:jc w:val="both"/>
        <w:rPr>
          <w:rFonts w:ascii="Arial Narrow" w:hAnsi="Arial Narrow"/>
          <w:b/>
          <w:sz w:val="22"/>
          <w:szCs w:val="22"/>
        </w:rPr>
      </w:pPr>
      <w:r>
        <w:rPr>
          <w:rFonts w:ascii="Arial Narrow" w:hAnsi="Arial Narrow"/>
          <w:b/>
          <w:sz w:val="22"/>
          <w:szCs w:val="22"/>
        </w:rPr>
        <w:t>Intereses</w:t>
      </w:r>
      <w:r w:rsidR="00BD32AF" w:rsidRPr="007D3F48">
        <w:rPr>
          <w:rFonts w:ascii="Arial Narrow" w:hAnsi="Arial Narrow"/>
          <w:b/>
          <w:sz w:val="22"/>
          <w:szCs w:val="22"/>
        </w:rPr>
        <w:t xml:space="preserve"> en </w:t>
      </w:r>
      <w:r w:rsidR="00346292" w:rsidRPr="007D3F48">
        <w:rPr>
          <w:rFonts w:ascii="Arial Narrow" w:hAnsi="Arial Narrow"/>
          <w:b/>
          <w:sz w:val="22"/>
          <w:szCs w:val="22"/>
        </w:rPr>
        <w:t>Negocios Conjuntos</w:t>
      </w:r>
    </w:p>
    <w:p w:rsidR="002A609B" w:rsidRPr="00D568EC" w:rsidRDefault="002A609B" w:rsidP="00D568EC">
      <w:pPr>
        <w:pStyle w:val="NormalWeb"/>
        <w:spacing w:before="0" w:beforeAutospacing="0" w:after="0" w:afterAutospacing="0" w:line="360" w:lineRule="auto"/>
        <w:jc w:val="both"/>
        <w:rPr>
          <w:rFonts w:ascii="Arial Narrow" w:hAnsi="Arial Narrow"/>
          <w:sz w:val="22"/>
          <w:szCs w:val="22"/>
        </w:rPr>
      </w:pPr>
      <w:r w:rsidRPr="00D568EC">
        <w:rPr>
          <w:rFonts w:ascii="Arial Narrow" w:hAnsi="Arial Narrow"/>
          <w:sz w:val="22"/>
          <w:szCs w:val="22"/>
          <w:lang w:val="es-MX"/>
        </w:rPr>
        <w:t xml:space="preserve">De acuerdo con la NICSP 8- </w:t>
      </w:r>
      <w:r w:rsidR="00166931" w:rsidRPr="00D568EC">
        <w:rPr>
          <w:rFonts w:ascii="Arial Narrow" w:hAnsi="Arial Narrow"/>
          <w:sz w:val="22"/>
          <w:szCs w:val="22"/>
        </w:rPr>
        <w:t>Participaciones</w:t>
      </w:r>
      <w:r w:rsidR="00032716" w:rsidRPr="00D568EC">
        <w:rPr>
          <w:rFonts w:ascii="Arial Narrow" w:hAnsi="Arial Narrow"/>
          <w:sz w:val="22"/>
          <w:szCs w:val="22"/>
        </w:rPr>
        <w:t xml:space="preserve"> en </w:t>
      </w:r>
      <w:r w:rsidR="00967BC3">
        <w:rPr>
          <w:rFonts w:ascii="Arial Narrow" w:hAnsi="Arial Narrow"/>
          <w:sz w:val="22"/>
          <w:szCs w:val="22"/>
        </w:rPr>
        <w:t>Negocios Conjuntos:</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2970CA" w:rsidRPr="00735F66" w:rsidTr="0007399F">
        <w:trPr>
          <w:trHeight w:val="300"/>
        </w:trPr>
        <w:tc>
          <w:tcPr>
            <w:tcW w:w="6111" w:type="dxa"/>
            <w:gridSpan w:val="4"/>
            <w:shd w:val="clear" w:color="auto" w:fill="auto"/>
            <w:noWrap/>
            <w:vAlign w:val="center"/>
          </w:tcPr>
          <w:p w:rsidR="002970CA" w:rsidRDefault="002970CA" w:rsidP="0007399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2970CA" w:rsidRPr="00735F66" w:rsidRDefault="002970CA" w:rsidP="0007399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738" w:type="dxa"/>
            <w:gridSpan w:val="2"/>
            <w:shd w:val="clear" w:color="auto" w:fill="auto"/>
            <w:noWrap/>
            <w:vAlign w:val="bottom"/>
          </w:tcPr>
          <w:p w:rsidR="002970CA" w:rsidRPr="00735F66" w:rsidRDefault="002970CA" w:rsidP="0007399F">
            <w:pPr>
              <w:spacing w:after="0" w:line="240" w:lineRule="auto"/>
              <w:rPr>
                <w:rFonts w:ascii="Arial Narrow" w:eastAsia="Times New Roman" w:hAnsi="Arial Narrow"/>
                <w:color w:val="000000"/>
                <w:lang w:eastAsia="es-CR"/>
              </w:rPr>
            </w:pPr>
          </w:p>
        </w:tc>
      </w:tr>
      <w:tr w:rsidR="002970CA" w:rsidRPr="00735F66" w:rsidTr="0007399F">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970CA" w:rsidRPr="00735F66" w:rsidRDefault="002970CA" w:rsidP="0007399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70CA" w:rsidRPr="00735F66" w:rsidRDefault="002970CA" w:rsidP="0007399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448" w:type="dxa"/>
            <w:tcBorders>
              <w:left w:val="single" w:sz="4" w:space="0" w:color="auto"/>
              <w:right w:val="single" w:sz="4" w:space="0" w:color="auto"/>
            </w:tcBorders>
            <w:shd w:val="clear" w:color="auto" w:fill="auto"/>
            <w:noWrap/>
            <w:vAlign w:val="bottom"/>
            <w:hideMark/>
          </w:tcPr>
          <w:p w:rsidR="002970CA" w:rsidRPr="00735F66" w:rsidRDefault="002970CA" w:rsidP="0007399F">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970CA" w:rsidRPr="00735F66" w:rsidRDefault="002970CA" w:rsidP="0007399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70CA" w:rsidRPr="00735F66" w:rsidRDefault="003B7F66" w:rsidP="003B7F66">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7E5ED6" w:rsidRPr="00735F66" w:rsidRDefault="007E5ED6" w:rsidP="00933F02">
      <w:pPr>
        <w:pStyle w:val="NormalWeb"/>
        <w:spacing w:before="0" w:beforeAutospacing="0" w:after="0" w:afterAutospacing="0" w:line="360" w:lineRule="auto"/>
        <w:jc w:val="both"/>
        <w:rPr>
          <w:rFonts w:ascii="Arial Narrow" w:hAnsi="Arial Narrow"/>
          <w:sz w:val="22"/>
          <w:szCs w:val="22"/>
          <w:u w:val="single"/>
          <w:lang w:val="es-MX"/>
        </w:rPr>
      </w:pPr>
    </w:p>
    <w:tbl>
      <w:tblPr>
        <w:tblW w:w="0" w:type="auto"/>
        <w:tblInd w:w="25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25"/>
        <w:gridCol w:w="567"/>
        <w:gridCol w:w="284"/>
        <w:gridCol w:w="2977"/>
        <w:gridCol w:w="2835"/>
        <w:gridCol w:w="918"/>
        <w:gridCol w:w="14"/>
      </w:tblGrid>
      <w:tr w:rsidR="00B10A72" w:rsidRPr="00735F66" w:rsidTr="008D25BC">
        <w:trPr>
          <w:gridAfter w:val="1"/>
          <w:wAfter w:w="14" w:type="dxa"/>
        </w:trPr>
        <w:tc>
          <w:tcPr>
            <w:tcW w:w="1276" w:type="dxa"/>
            <w:gridSpan w:val="3"/>
            <w:shd w:val="clear" w:color="auto" w:fill="365F91"/>
            <w:vAlign w:val="center"/>
          </w:tcPr>
          <w:p w:rsidR="00B10A72" w:rsidRPr="00735F66" w:rsidRDefault="00B10A72" w:rsidP="00346292">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Norma / Política</w:t>
            </w:r>
          </w:p>
        </w:tc>
        <w:tc>
          <w:tcPr>
            <w:tcW w:w="2977" w:type="dxa"/>
            <w:shd w:val="clear" w:color="auto" w:fill="365F91"/>
            <w:vAlign w:val="center"/>
          </w:tcPr>
          <w:p w:rsidR="00B10A72" w:rsidRPr="00735F66" w:rsidRDefault="00B10A72" w:rsidP="00346292">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Concepto</w:t>
            </w:r>
          </w:p>
        </w:tc>
        <w:tc>
          <w:tcPr>
            <w:tcW w:w="3753" w:type="dxa"/>
            <w:gridSpan w:val="2"/>
            <w:shd w:val="clear" w:color="auto" w:fill="365F91"/>
            <w:vAlign w:val="center"/>
          </w:tcPr>
          <w:p w:rsidR="00B10A72" w:rsidRPr="00735F66" w:rsidRDefault="00B10A72" w:rsidP="00346292">
            <w:pPr>
              <w:spacing w:after="0" w:line="240" w:lineRule="auto"/>
              <w:jc w:val="center"/>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Referencia</w:t>
            </w:r>
          </w:p>
          <w:p w:rsidR="00B10A72" w:rsidRPr="00735F66" w:rsidRDefault="00B10A72" w:rsidP="00346292">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ES" w:eastAsia="es-ES"/>
              </w:rPr>
              <w:t xml:space="preserve">Norma           </w:t>
            </w:r>
            <w:r w:rsidR="007709DB">
              <w:rPr>
                <w:rFonts w:ascii="Arial Narrow" w:eastAsia="Times New Roman" w:hAnsi="Arial Narrow"/>
                <w:color w:val="FFFFFF"/>
                <w:lang w:val="es-ES" w:eastAsia="es-ES"/>
              </w:rPr>
              <w:t xml:space="preserve">                          </w:t>
            </w:r>
            <w:r w:rsidRPr="00735F66">
              <w:rPr>
                <w:rFonts w:ascii="Arial Narrow" w:eastAsia="Times New Roman" w:hAnsi="Arial Narrow"/>
                <w:color w:val="FFFFFF"/>
                <w:lang w:val="es-ES" w:eastAsia="es-ES"/>
              </w:rPr>
              <w:t xml:space="preserve">    Política</w:t>
            </w:r>
          </w:p>
        </w:tc>
      </w:tr>
      <w:tr w:rsidR="00B10A72" w:rsidRPr="00735F66" w:rsidTr="007709DB">
        <w:tc>
          <w:tcPr>
            <w:tcW w:w="425" w:type="dxa"/>
          </w:tcPr>
          <w:p w:rsidR="00B10A72" w:rsidRPr="00735F66" w:rsidRDefault="00B10A72" w:rsidP="00B10A72">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1</w:t>
            </w:r>
          </w:p>
        </w:tc>
        <w:tc>
          <w:tcPr>
            <w:tcW w:w="567" w:type="dxa"/>
          </w:tcPr>
          <w:p w:rsidR="00B10A72" w:rsidRPr="00735F66" w:rsidRDefault="00B10A72" w:rsidP="00734155">
            <w:pPr>
              <w:numPr>
                <w:ilvl w:val="0"/>
                <w:numId w:val="6"/>
              </w:numPr>
              <w:spacing w:after="0" w:line="240" w:lineRule="auto"/>
              <w:rPr>
                <w:rFonts w:ascii="Arial Narrow" w:eastAsia="Times New Roman" w:hAnsi="Arial Narrow"/>
                <w:lang w:val="es-ES" w:eastAsia="es-ES"/>
              </w:rPr>
            </w:pPr>
          </w:p>
        </w:tc>
        <w:tc>
          <w:tcPr>
            <w:tcW w:w="284" w:type="dxa"/>
          </w:tcPr>
          <w:p w:rsidR="00B10A72" w:rsidRPr="00735F66" w:rsidRDefault="00B10A72" w:rsidP="00B10A72">
            <w:pPr>
              <w:spacing w:after="0" w:line="240" w:lineRule="auto"/>
              <w:rPr>
                <w:rFonts w:ascii="Arial Narrow" w:eastAsia="Times New Roman" w:hAnsi="Arial Narrow"/>
                <w:bCs/>
                <w:lang w:val="es-MX" w:eastAsia="es-ES"/>
              </w:rPr>
            </w:pPr>
          </w:p>
        </w:tc>
        <w:tc>
          <w:tcPr>
            <w:tcW w:w="2977" w:type="dxa"/>
          </w:tcPr>
          <w:p w:rsidR="00B10A72" w:rsidRPr="00735F66" w:rsidRDefault="00B10A72" w:rsidP="00B10A72">
            <w:pPr>
              <w:spacing w:after="0" w:line="240" w:lineRule="auto"/>
              <w:rPr>
                <w:rFonts w:ascii="Arial Narrow" w:eastAsia="Times New Roman" w:hAnsi="Arial Narrow"/>
                <w:lang w:val="es-MX" w:eastAsia="es-ES"/>
              </w:rPr>
            </w:pPr>
            <w:r w:rsidRPr="00735F66">
              <w:rPr>
                <w:rFonts w:ascii="Arial Narrow" w:eastAsia="Times New Roman" w:hAnsi="Arial Narrow"/>
                <w:bCs/>
                <w:color w:val="000000"/>
                <w:lang w:val="es-ES_tradnl" w:eastAsia="es-ES"/>
              </w:rPr>
              <w:t>Formas de Negocios Conjuntos</w:t>
            </w:r>
          </w:p>
        </w:tc>
        <w:tc>
          <w:tcPr>
            <w:tcW w:w="2835" w:type="dxa"/>
          </w:tcPr>
          <w:p w:rsidR="00B10A72" w:rsidRPr="00735F66" w:rsidRDefault="00B10A72" w:rsidP="00B10A72">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NICSP N° 8, Párrafos 1, 11 y 12.</w:t>
            </w:r>
          </w:p>
        </w:tc>
        <w:tc>
          <w:tcPr>
            <w:tcW w:w="932" w:type="dxa"/>
            <w:gridSpan w:val="2"/>
          </w:tcPr>
          <w:p w:rsidR="00B10A72" w:rsidRPr="00735F66" w:rsidRDefault="00B10A72" w:rsidP="00B10A72">
            <w:pPr>
              <w:spacing w:after="0" w:line="240" w:lineRule="auto"/>
              <w:rPr>
                <w:rFonts w:ascii="Arial Narrow" w:eastAsia="Times New Roman" w:hAnsi="Arial Narrow"/>
                <w:lang w:val="es-MX" w:eastAsia="es-ES"/>
              </w:rPr>
            </w:pPr>
          </w:p>
        </w:tc>
      </w:tr>
    </w:tbl>
    <w:p w:rsidR="00B10A72" w:rsidRPr="00735F66" w:rsidRDefault="00B10A72" w:rsidP="00346292">
      <w:pPr>
        <w:pStyle w:val="NormalWeb"/>
        <w:spacing w:line="360" w:lineRule="auto"/>
        <w:jc w:val="both"/>
        <w:rPr>
          <w:rFonts w:ascii="Arial Narrow" w:hAnsi="Arial Narrow"/>
          <w:sz w:val="22"/>
          <w:szCs w:val="22"/>
          <w:lang w:val="es-ES_tradnl"/>
        </w:rPr>
      </w:pPr>
      <w:r w:rsidRPr="00735F66">
        <w:rPr>
          <w:rFonts w:ascii="Arial Narrow" w:hAnsi="Arial Narrow"/>
          <w:sz w:val="22"/>
          <w:szCs w:val="22"/>
          <w:lang w:val="es-ES_tradnl"/>
        </w:rPr>
        <w:lastRenderedPageBreak/>
        <w:t xml:space="preserve">La naturaleza de estas actividades abarca desde una empresa comercial hasta el suministro de servicios a la comunidad en forma gratuita. Los negocios conjuntos pueden tomar diferentes formas jurídicas y estructuras, independientemente de ello, </w:t>
      </w:r>
      <w:r w:rsidR="009B35F9" w:rsidRPr="00735F66">
        <w:rPr>
          <w:rFonts w:ascii="Arial Narrow" w:hAnsi="Arial Narrow"/>
          <w:sz w:val="22"/>
          <w:szCs w:val="22"/>
          <w:lang w:val="es-ES_tradnl"/>
        </w:rPr>
        <w:t>tienen las</w:t>
      </w:r>
      <w:r w:rsidRPr="00735F66">
        <w:rPr>
          <w:rFonts w:ascii="Arial Narrow" w:hAnsi="Arial Narrow"/>
          <w:sz w:val="22"/>
          <w:szCs w:val="22"/>
          <w:lang w:val="es-ES_tradnl"/>
        </w:rPr>
        <w:t xml:space="preserve"> siguientes características:</w:t>
      </w:r>
    </w:p>
    <w:p w:rsidR="00B10A72" w:rsidRPr="00735F66" w:rsidRDefault="00B10A72" w:rsidP="00734155">
      <w:pPr>
        <w:pStyle w:val="NormalWeb"/>
        <w:numPr>
          <w:ilvl w:val="0"/>
          <w:numId w:val="7"/>
        </w:numPr>
        <w:spacing w:line="360" w:lineRule="auto"/>
        <w:jc w:val="both"/>
        <w:rPr>
          <w:rFonts w:ascii="Arial Narrow" w:hAnsi="Arial Narrow"/>
          <w:sz w:val="22"/>
          <w:szCs w:val="22"/>
          <w:lang w:val="es-ES"/>
        </w:rPr>
      </w:pPr>
      <w:r w:rsidRPr="00735F66">
        <w:rPr>
          <w:rFonts w:ascii="Arial Narrow" w:hAnsi="Arial Narrow"/>
          <w:sz w:val="22"/>
          <w:szCs w:val="22"/>
          <w:lang w:val="es-ES_tradnl"/>
        </w:rPr>
        <w:t>tienen dos o más participantes ligados por un acuerdo contractual; y</w:t>
      </w:r>
    </w:p>
    <w:p w:rsidR="00346292" w:rsidRPr="001C60DB" w:rsidRDefault="00B10A72" w:rsidP="00734155">
      <w:pPr>
        <w:pStyle w:val="NormalWeb"/>
        <w:numPr>
          <w:ilvl w:val="0"/>
          <w:numId w:val="7"/>
        </w:numPr>
        <w:spacing w:line="360" w:lineRule="auto"/>
        <w:jc w:val="both"/>
        <w:rPr>
          <w:rFonts w:ascii="Arial Narrow" w:hAnsi="Arial Narrow"/>
          <w:sz w:val="22"/>
          <w:szCs w:val="22"/>
          <w:lang w:val="es-ES"/>
        </w:rPr>
      </w:pPr>
      <w:r w:rsidRPr="00735F66">
        <w:rPr>
          <w:rFonts w:ascii="Arial Narrow" w:hAnsi="Arial Narrow"/>
          <w:sz w:val="22"/>
          <w:szCs w:val="22"/>
          <w:lang w:val="es-ES_tradnl"/>
        </w:rPr>
        <w:t>el acuerdo establece la existencia de control conjunto.</w:t>
      </w:r>
    </w:p>
    <w:tbl>
      <w:tblPr>
        <w:tblW w:w="9435" w:type="dxa"/>
        <w:tblInd w:w="80" w:type="dxa"/>
        <w:tblCellMar>
          <w:left w:w="70" w:type="dxa"/>
          <w:right w:w="70" w:type="dxa"/>
        </w:tblCellMar>
        <w:tblLook w:val="04A0" w:firstRow="1" w:lastRow="0" w:firstColumn="1" w:lastColumn="0" w:noHBand="0" w:noVBand="1"/>
      </w:tblPr>
      <w:tblGrid>
        <w:gridCol w:w="1480"/>
        <w:gridCol w:w="2320"/>
        <w:gridCol w:w="1240"/>
        <w:gridCol w:w="1240"/>
        <w:gridCol w:w="1255"/>
        <w:gridCol w:w="1900"/>
      </w:tblGrid>
      <w:tr w:rsidR="001C60DB" w:rsidRPr="006E5BDF" w:rsidTr="006E5BDF">
        <w:trPr>
          <w:trHeight w:val="1228"/>
        </w:trPr>
        <w:tc>
          <w:tcPr>
            <w:tcW w:w="1480" w:type="dxa"/>
            <w:tcBorders>
              <w:top w:val="single" w:sz="8" w:space="0" w:color="auto"/>
              <w:left w:val="single" w:sz="8" w:space="0" w:color="auto"/>
              <w:bottom w:val="single" w:sz="8" w:space="0" w:color="auto"/>
              <w:right w:val="single" w:sz="8" w:space="0" w:color="auto"/>
            </w:tcBorders>
            <w:shd w:val="clear" w:color="auto" w:fill="1F3864"/>
            <w:hideMark/>
          </w:tcPr>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1C60DB" w:rsidRPr="006E5BDF" w:rsidRDefault="001C60DB" w:rsidP="00573CE4">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No. Acuerdo Vinculante</w:t>
            </w:r>
          </w:p>
        </w:tc>
        <w:tc>
          <w:tcPr>
            <w:tcW w:w="2320" w:type="dxa"/>
            <w:tcBorders>
              <w:top w:val="single" w:sz="8" w:space="0" w:color="auto"/>
              <w:left w:val="nil"/>
              <w:bottom w:val="single" w:sz="8" w:space="0" w:color="auto"/>
              <w:right w:val="single" w:sz="8" w:space="0" w:color="auto"/>
            </w:tcBorders>
            <w:shd w:val="clear" w:color="auto" w:fill="1F3864"/>
            <w:hideMark/>
          </w:tcPr>
          <w:p w:rsidR="001C60DB" w:rsidRPr="006E5BDF" w:rsidRDefault="001C60DB" w:rsidP="00573CE4">
            <w:pPr>
              <w:spacing w:after="0" w:line="240" w:lineRule="auto"/>
              <w:jc w:val="both"/>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Tipo (Operaciones controladas conjuntamente/ Activos controlados conjuntamente/ Entidades Controladas Conjuntamente)</w:t>
            </w:r>
          </w:p>
        </w:tc>
        <w:tc>
          <w:tcPr>
            <w:tcW w:w="1240" w:type="dxa"/>
            <w:tcBorders>
              <w:top w:val="single" w:sz="8" w:space="0" w:color="auto"/>
              <w:left w:val="nil"/>
              <w:bottom w:val="single" w:sz="8" w:space="0" w:color="auto"/>
              <w:right w:val="single" w:sz="8" w:space="0" w:color="auto"/>
            </w:tcBorders>
            <w:shd w:val="clear" w:color="auto" w:fill="1F3864"/>
            <w:noWrap/>
            <w:hideMark/>
          </w:tcPr>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1C60DB" w:rsidRPr="006E5BDF" w:rsidRDefault="001C60DB" w:rsidP="00573CE4">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Fecha Inicio</w:t>
            </w:r>
          </w:p>
        </w:tc>
        <w:tc>
          <w:tcPr>
            <w:tcW w:w="1240" w:type="dxa"/>
            <w:tcBorders>
              <w:top w:val="single" w:sz="8" w:space="0" w:color="auto"/>
              <w:left w:val="nil"/>
              <w:bottom w:val="single" w:sz="8" w:space="0" w:color="auto"/>
              <w:right w:val="single" w:sz="8" w:space="0" w:color="auto"/>
            </w:tcBorders>
            <w:shd w:val="clear" w:color="auto" w:fill="1F3864"/>
            <w:noWrap/>
            <w:hideMark/>
          </w:tcPr>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1C60DB" w:rsidRPr="006E5BDF" w:rsidRDefault="001C60DB" w:rsidP="00573CE4">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Fecha Final</w:t>
            </w:r>
          </w:p>
        </w:tc>
        <w:tc>
          <w:tcPr>
            <w:tcW w:w="1255" w:type="dxa"/>
            <w:tcBorders>
              <w:top w:val="single" w:sz="8" w:space="0" w:color="auto"/>
              <w:left w:val="nil"/>
              <w:bottom w:val="single" w:sz="8" w:space="0" w:color="auto"/>
              <w:right w:val="single" w:sz="8" w:space="0" w:color="auto"/>
            </w:tcBorders>
            <w:shd w:val="clear" w:color="auto" w:fill="1F3864"/>
            <w:hideMark/>
          </w:tcPr>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1C60DB" w:rsidRPr="006E5BDF" w:rsidRDefault="001C60DB" w:rsidP="00573CE4">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Entidad Relacionada</w:t>
            </w:r>
          </w:p>
        </w:tc>
        <w:tc>
          <w:tcPr>
            <w:tcW w:w="1900" w:type="dxa"/>
            <w:tcBorders>
              <w:top w:val="single" w:sz="8" w:space="0" w:color="auto"/>
              <w:left w:val="nil"/>
              <w:bottom w:val="single" w:sz="8" w:space="0" w:color="auto"/>
              <w:right w:val="single" w:sz="8" w:space="0" w:color="auto"/>
            </w:tcBorders>
            <w:shd w:val="clear" w:color="auto" w:fill="1F3864"/>
            <w:noWrap/>
            <w:hideMark/>
          </w:tcPr>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573CE4" w:rsidRPr="006E5BDF" w:rsidRDefault="00573CE4" w:rsidP="00573CE4">
            <w:pPr>
              <w:spacing w:after="0" w:line="240" w:lineRule="auto"/>
              <w:jc w:val="center"/>
              <w:rPr>
                <w:rFonts w:ascii="Arial Narrow" w:eastAsia="Times New Roman" w:hAnsi="Arial Narrow" w:cs="Calibri"/>
                <w:color w:val="FFFFFF"/>
                <w:sz w:val="20"/>
                <w:szCs w:val="20"/>
                <w:lang w:eastAsia="es-CR"/>
              </w:rPr>
            </w:pPr>
          </w:p>
          <w:p w:rsidR="001C60DB" w:rsidRPr="006E5BDF" w:rsidRDefault="001C60DB" w:rsidP="00573CE4">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Observaciones</w:t>
            </w:r>
          </w:p>
        </w:tc>
      </w:tr>
      <w:tr w:rsidR="001C60DB" w:rsidRPr="006E5BDF" w:rsidTr="000752F8">
        <w:trPr>
          <w:trHeight w:val="288"/>
        </w:trPr>
        <w:tc>
          <w:tcPr>
            <w:tcW w:w="1480" w:type="dxa"/>
            <w:tcBorders>
              <w:top w:val="nil"/>
              <w:left w:val="single" w:sz="8" w:space="0" w:color="auto"/>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2320"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255"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900" w:type="dxa"/>
            <w:tcBorders>
              <w:top w:val="nil"/>
              <w:left w:val="nil"/>
              <w:bottom w:val="single" w:sz="4" w:space="0" w:color="auto"/>
              <w:right w:val="single" w:sz="8"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1C60DB" w:rsidRPr="006E5BDF" w:rsidTr="000752F8">
        <w:trPr>
          <w:trHeight w:val="288"/>
        </w:trPr>
        <w:tc>
          <w:tcPr>
            <w:tcW w:w="1480" w:type="dxa"/>
            <w:tcBorders>
              <w:top w:val="nil"/>
              <w:left w:val="single" w:sz="8" w:space="0" w:color="auto"/>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2320"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255"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900" w:type="dxa"/>
            <w:tcBorders>
              <w:top w:val="nil"/>
              <w:left w:val="nil"/>
              <w:bottom w:val="single" w:sz="4" w:space="0" w:color="auto"/>
              <w:right w:val="single" w:sz="8"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bl>
    <w:p w:rsidR="001C60DB" w:rsidRPr="006E5BDF" w:rsidRDefault="001C60DB" w:rsidP="001C60DB">
      <w:pPr>
        <w:pStyle w:val="NormalWeb"/>
        <w:spacing w:line="360" w:lineRule="auto"/>
        <w:jc w:val="both"/>
        <w:rPr>
          <w:rFonts w:ascii="Arial Narrow" w:hAnsi="Arial Narrow"/>
          <w:sz w:val="22"/>
          <w:szCs w:val="22"/>
          <w:lang w:val="es-ES_tradnl"/>
        </w:rPr>
      </w:pPr>
    </w:p>
    <w:tbl>
      <w:tblPr>
        <w:tblW w:w="9346" w:type="dxa"/>
        <w:tblInd w:w="80" w:type="dxa"/>
        <w:tblCellMar>
          <w:left w:w="70" w:type="dxa"/>
          <w:right w:w="70" w:type="dxa"/>
        </w:tblCellMar>
        <w:tblLook w:val="04A0" w:firstRow="1" w:lastRow="0" w:firstColumn="1" w:lastColumn="0" w:noHBand="0" w:noVBand="1"/>
      </w:tblPr>
      <w:tblGrid>
        <w:gridCol w:w="2117"/>
        <w:gridCol w:w="3402"/>
        <w:gridCol w:w="1701"/>
        <w:gridCol w:w="2126"/>
      </w:tblGrid>
      <w:tr w:rsidR="001C60DB" w:rsidRPr="006E5BDF" w:rsidTr="00621B06">
        <w:trPr>
          <w:trHeight w:val="262"/>
        </w:trPr>
        <w:tc>
          <w:tcPr>
            <w:tcW w:w="2117" w:type="dxa"/>
            <w:tcBorders>
              <w:top w:val="single" w:sz="8" w:space="0" w:color="auto"/>
              <w:left w:val="single" w:sz="8" w:space="0" w:color="auto"/>
              <w:bottom w:val="single" w:sz="8" w:space="0" w:color="auto"/>
              <w:right w:val="single" w:sz="8" w:space="0" w:color="auto"/>
            </w:tcBorders>
            <w:shd w:val="clear" w:color="auto" w:fill="1F3864"/>
            <w:hideMark/>
          </w:tcPr>
          <w:p w:rsidR="001C60DB" w:rsidRPr="006E5BDF" w:rsidRDefault="001C60DB" w:rsidP="001C60DB">
            <w:pPr>
              <w:spacing w:after="0" w:line="240" w:lineRule="auto"/>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No. Acuerdo Vinculante</w:t>
            </w:r>
          </w:p>
        </w:tc>
        <w:tc>
          <w:tcPr>
            <w:tcW w:w="3402" w:type="dxa"/>
            <w:tcBorders>
              <w:top w:val="single" w:sz="8" w:space="0" w:color="auto"/>
              <w:left w:val="nil"/>
              <w:bottom w:val="single" w:sz="8" w:space="0" w:color="auto"/>
              <w:right w:val="single" w:sz="8" w:space="0" w:color="auto"/>
            </w:tcBorders>
            <w:shd w:val="clear" w:color="auto" w:fill="1F3864"/>
            <w:hideMark/>
          </w:tcPr>
          <w:p w:rsidR="001C60DB" w:rsidRPr="006E5BDF" w:rsidRDefault="001C60DB" w:rsidP="001C60DB">
            <w:pPr>
              <w:spacing w:after="0" w:line="240" w:lineRule="auto"/>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Activos Controlados Conjuntamente</w:t>
            </w:r>
          </w:p>
        </w:tc>
        <w:tc>
          <w:tcPr>
            <w:tcW w:w="1701" w:type="dxa"/>
            <w:tcBorders>
              <w:top w:val="single" w:sz="8" w:space="0" w:color="auto"/>
              <w:left w:val="nil"/>
              <w:bottom w:val="single" w:sz="8" w:space="0" w:color="auto"/>
              <w:right w:val="single" w:sz="8" w:space="0" w:color="auto"/>
            </w:tcBorders>
            <w:shd w:val="clear" w:color="auto" w:fill="1F3864"/>
            <w:hideMark/>
          </w:tcPr>
          <w:p w:rsidR="001C60DB" w:rsidRPr="006E5BDF" w:rsidRDefault="001C60DB" w:rsidP="001C60DB">
            <w:pPr>
              <w:spacing w:after="0" w:line="240" w:lineRule="auto"/>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Valor en Libros</w:t>
            </w:r>
          </w:p>
        </w:tc>
        <w:tc>
          <w:tcPr>
            <w:tcW w:w="2126" w:type="dxa"/>
            <w:tcBorders>
              <w:top w:val="single" w:sz="8" w:space="0" w:color="auto"/>
              <w:left w:val="nil"/>
              <w:bottom w:val="nil"/>
              <w:right w:val="single" w:sz="8" w:space="0" w:color="auto"/>
            </w:tcBorders>
            <w:shd w:val="clear" w:color="auto" w:fill="1F3864"/>
            <w:hideMark/>
          </w:tcPr>
          <w:p w:rsidR="001C60DB" w:rsidRPr="006E5BDF" w:rsidRDefault="001C60DB" w:rsidP="001C60DB">
            <w:pPr>
              <w:spacing w:after="0" w:line="240" w:lineRule="auto"/>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observaciones</w:t>
            </w:r>
          </w:p>
        </w:tc>
      </w:tr>
      <w:tr w:rsidR="001C60DB" w:rsidRPr="006E5BDF" w:rsidTr="00573CE4">
        <w:trPr>
          <w:trHeight w:val="288"/>
        </w:trPr>
        <w:tc>
          <w:tcPr>
            <w:tcW w:w="2117" w:type="dxa"/>
            <w:tcBorders>
              <w:top w:val="nil"/>
              <w:left w:val="single" w:sz="8" w:space="0" w:color="auto"/>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3402"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701"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2126" w:type="dxa"/>
            <w:tcBorders>
              <w:top w:val="single" w:sz="8" w:space="0" w:color="auto"/>
              <w:left w:val="nil"/>
              <w:bottom w:val="single" w:sz="4" w:space="0" w:color="auto"/>
              <w:right w:val="single" w:sz="8"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1C60DB" w:rsidRPr="006E5BDF" w:rsidTr="00573CE4">
        <w:trPr>
          <w:trHeight w:val="288"/>
        </w:trPr>
        <w:tc>
          <w:tcPr>
            <w:tcW w:w="2117" w:type="dxa"/>
            <w:tcBorders>
              <w:top w:val="nil"/>
              <w:left w:val="single" w:sz="8" w:space="0" w:color="auto"/>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3402"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701" w:type="dxa"/>
            <w:tcBorders>
              <w:top w:val="nil"/>
              <w:left w:val="nil"/>
              <w:bottom w:val="single" w:sz="4" w:space="0" w:color="auto"/>
              <w:right w:val="single" w:sz="4"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2126" w:type="dxa"/>
            <w:tcBorders>
              <w:top w:val="nil"/>
              <w:left w:val="nil"/>
              <w:bottom w:val="single" w:sz="4" w:space="0" w:color="auto"/>
              <w:right w:val="single" w:sz="8" w:space="0" w:color="auto"/>
            </w:tcBorders>
            <w:shd w:val="clear" w:color="auto" w:fill="auto"/>
            <w:noWrap/>
            <w:vAlign w:val="bottom"/>
            <w:hideMark/>
          </w:tcPr>
          <w:p w:rsidR="001C60DB" w:rsidRPr="006E5BDF" w:rsidRDefault="001C60DB" w:rsidP="001C60DB">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bl>
    <w:p w:rsidR="001C60DB" w:rsidRPr="006E5BDF" w:rsidRDefault="001C60DB" w:rsidP="001C60DB">
      <w:pPr>
        <w:pStyle w:val="NormalWeb"/>
        <w:spacing w:line="360" w:lineRule="auto"/>
        <w:jc w:val="both"/>
        <w:rPr>
          <w:rFonts w:ascii="Arial Narrow" w:hAnsi="Arial Narrow"/>
          <w:sz w:val="22"/>
          <w:szCs w:val="22"/>
          <w:lang w:val="es-ES_tradnl"/>
        </w:rPr>
      </w:pPr>
    </w:p>
    <w:tbl>
      <w:tblPr>
        <w:tblW w:w="9346" w:type="dxa"/>
        <w:tblInd w:w="80" w:type="dxa"/>
        <w:tblCellMar>
          <w:left w:w="70" w:type="dxa"/>
          <w:right w:w="70" w:type="dxa"/>
        </w:tblCellMar>
        <w:tblLook w:val="04A0" w:firstRow="1" w:lastRow="0" w:firstColumn="1" w:lastColumn="0" w:noHBand="0" w:noVBand="1"/>
      </w:tblPr>
      <w:tblGrid>
        <w:gridCol w:w="2967"/>
        <w:gridCol w:w="2126"/>
        <w:gridCol w:w="2694"/>
        <w:gridCol w:w="1559"/>
      </w:tblGrid>
      <w:tr w:rsidR="00C962CF" w:rsidRPr="006E5BDF" w:rsidTr="00621B06">
        <w:trPr>
          <w:trHeight w:val="385"/>
        </w:trPr>
        <w:tc>
          <w:tcPr>
            <w:tcW w:w="2967" w:type="dxa"/>
            <w:tcBorders>
              <w:top w:val="single" w:sz="8" w:space="0" w:color="auto"/>
              <w:left w:val="single" w:sz="8" w:space="0" w:color="auto"/>
              <w:bottom w:val="single" w:sz="8" w:space="0" w:color="auto"/>
              <w:right w:val="single" w:sz="8" w:space="0" w:color="auto"/>
            </w:tcBorders>
            <w:shd w:val="clear" w:color="auto" w:fill="1F3864"/>
            <w:hideMark/>
          </w:tcPr>
          <w:p w:rsidR="00C962CF" w:rsidRPr="006E5BDF" w:rsidRDefault="00C962CF" w:rsidP="00C962CF">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No. Acuerdo Vinculante</w:t>
            </w:r>
          </w:p>
        </w:tc>
        <w:tc>
          <w:tcPr>
            <w:tcW w:w="2126" w:type="dxa"/>
            <w:tcBorders>
              <w:top w:val="single" w:sz="8" w:space="0" w:color="auto"/>
              <w:left w:val="nil"/>
              <w:bottom w:val="single" w:sz="8" w:space="0" w:color="auto"/>
              <w:right w:val="single" w:sz="8" w:space="0" w:color="auto"/>
            </w:tcBorders>
            <w:shd w:val="clear" w:color="auto" w:fill="1F3864"/>
            <w:hideMark/>
          </w:tcPr>
          <w:p w:rsidR="00C962CF" w:rsidRPr="006E5BDF" w:rsidRDefault="00C962CF" w:rsidP="00C962CF">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 Participación</w:t>
            </w:r>
          </w:p>
        </w:tc>
        <w:tc>
          <w:tcPr>
            <w:tcW w:w="2694" w:type="dxa"/>
            <w:tcBorders>
              <w:top w:val="single" w:sz="8" w:space="0" w:color="auto"/>
              <w:left w:val="nil"/>
              <w:bottom w:val="single" w:sz="8" w:space="0" w:color="auto"/>
              <w:right w:val="single" w:sz="8" w:space="0" w:color="auto"/>
            </w:tcBorders>
            <w:shd w:val="clear" w:color="auto" w:fill="1F3864"/>
            <w:hideMark/>
          </w:tcPr>
          <w:p w:rsidR="00C962CF" w:rsidRPr="006E5BDF" w:rsidRDefault="00C962CF" w:rsidP="00C962CF">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Monto Aporte Patrimonial</w:t>
            </w:r>
          </w:p>
        </w:tc>
        <w:tc>
          <w:tcPr>
            <w:tcW w:w="1559" w:type="dxa"/>
            <w:tcBorders>
              <w:top w:val="single" w:sz="8" w:space="0" w:color="auto"/>
              <w:left w:val="nil"/>
              <w:bottom w:val="nil"/>
              <w:right w:val="single" w:sz="8" w:space="0" w:color="auto"/>
            </w:tcBorders>
            <w:shd w:val="clear" w:color="auto" w:fill="1F3864"/>
            <w:hideMark/>
          </w:tcPr>
          <w:p w:rsidR="00C962CF" w:rsidRPr="006E5BDF" w:rsidRDefault="00C962CF" w:rsidP="00C962CF">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observaciones</w:t>
            </w:r>
          </w:p>
        </w:tc>
      </w:tr>
      <w:tr w:rsidR="00C962CF" w:rsidRPr="00C962CF" w:rsidTr="00573CE4">
        <w:trPr>
          <w:trHeight w:val="288"/>
        </w:trPr>
        <w:tc>
          <w:tcPr>
            <w:tcW w:w="2967" w:type="dxa"/>
            <w:tcBorders>
              <w:top w:val="nil"/>
              <w:left w:val="single" w:sz="8" w:space="0" w:color="auto"/>
              <w:bottom w:val="single" w:sz="4" w:space="0" w:color="auto"/>
              <w:right w:val="single" w:sz="4" w:space="0" w:color="auto"/>
            </w:tcBorders>
            <w:shd w:val="clear" w:color="auto" w:fill="auto"/>
            <w:noWrap/>
            <w:vAlign w:val="bottom"/>
            <w:hideMark/>
          </w:tcPr>
          <w:p w:rsidR="00C962CF" w:rsidRPr="00C962CF" w:rsidRDefault="00C962CF" w:rsidP="00C962CF">
            <w:pPr>
              <w:spacing w:after="0" w:line="240" w:lineRule="auto"/>
              <w:rPr>
                <w:rFonts w:eastAsia="Times New Roman" w:cs="Calibri"/>
                <w:color w:val="000000"/>
                <w:lang w:eastAsia="es-CR"/>
              </w:rPr>
            </w:pPr>
            <w:r w:rsidRPr="00C962CF">
              <w:rPr>
                <w:rFonts w:eastAsia="Times New Roman" w:cs="Calibri"/>
                <w:color w:val="000000"/>
                <w:lang w:eastAsia="es-CR"/>
              </w:rPr>
              <w:t> </w:t>
            </w:r>
          </w:p>
        </w:tc>
        <w:tc>
          <w:tcPr>
            <w:tcW w:w="2126" w:type="dxa"/>
            <w:tcBorders>
              <w:top w:val="nil"/>
              <w:left w:val="nil"/>
              <w:bottom w:val="single" w:sz="4" w:space="0" w:color="auto"/>
              <w:right w:val="single" w:sz="4" w:space="0" w:color="auto"/>
            </w:tcBorders>
            <w:shd w:val="clear" w:color="auto" w:fill="auto"/>
            <w:noWrap/>
            <w:vAlign w:val="bottom"/>
            <w:hideMark/>
          </w:tcPr>
          <w:p w:rsidR="00C962CF" w:rsidRPr="00C962CF" w:rsidRDefault="00C962CF" w:rsidP="00C962CF">
            <w:pPr>
              <w:spacing w:after="0" w:line="240" w:lineRule="auto"/>
              <w:rPr>
                <w:rFonts w:eastAsia="Times New Roman" w:cs="Calibri"/>
                <w:color w:val="000000"/>
                <w:lang w:eastAsia="es-CR"/>
              </w:rPr>
            </w:pPr>
            <w:r w:rsidRPr="00C962CF">
              <w:rPr>
                <w:rFonts w:eastAsia="Times New Roman" w:cs="Calibri"/>
                <w:color w:val="000000"/>
                <w:lang w:eastAsia="es-CR"/>
              </w:rPr>
              <w:t> </w:t>
            </w:r>
          </w:p>
        </w:tc>
        <w:tc>
          <w:tcPr>
            <w:tcW w:w="2694" w:type="dxa"/>
            <w:tcBorders>
              <w:top w:val="nil"/>
              <w:left w:val="nil"/>
              <w:bottom w:val="single" w:sz="4" w:space="0" w:color="auto"/>
              <w:right w:val="single" w:sz="4" w:space="0" w:color="auto"/>
            </w:tcBorders>
            <w:shd w:val="clear" w:color="auto" w:fill="auto"/>
            <w:noWrap/>
            <w:vAlign w:val="bottom"/>
            <w:hideMark/>
          </w:tcPr>
          <w:p w:rsidR="00C962CF" w:rsidRPr="00C962CF" w:rsidRDefault="00C962CF" w:rsidP="00C962CF">
            <w:pPr>
              <w:spacing w:after="0" w:line="240" w:lineRule="auto"/>
              <w:rPr>
                <w:rFonts w:eastAsia="Times New Roman" w:cs="Calibri"/>
                <w:color w:val="000000"/>
                <w:lang w:eastAsia="es-CR"/>
              </w:rPr>
            </w:pPr>
            <w:r w:rsidRPr="00C962CF">
              <w:rPr>
                <w:rFonts w:eastAsia="Times New Roman" w:cs="Calibri"/>
                <w:color w:val="000000"/>
                <w:lang w:eastAsia="es-CR"/>
              </w:rPr>
              <w:t> </w:t>
            </w:r>
          </w:p>
        </w:tc>
        <w:tc>
          <w:tcPr>
            <w:tcW w:w="1559" w:type="dxa"/>
            <w:tcBorders>
              <w:top w:val="single" w:sz="8" w:space="0" w:color="auto"/>
              <w:left w:val="nil"/>
              <w:bottom w:val="single" w:sz="4" w:space="0" w:color="auto"/>
              <w:right w:val="single" w:sz="8" w:space="0" w:color="auto"/>
            </w:tcBorders>
            <w:shd w:val="clear" w:color="auto" w:fill="auto"/>
            <w:noWrap/>
            <w:vAlign w:val="bottom"/>
            <w:hideMark/>
          </w:tcPr>
          <w:p w:rsidR="00C962CF" w:rsidRPr="00C962CF" w:rsidRDefault="00C962CF" w:rsidP="00C962CF">
            <w:pPr>
              <w:spacing w:after="0" w:line="240" w:lineRule="auto"/>
              <w:rPr>
                <w:rFonts w:eastAsia="Times New Roman" w:cs="Calibri"/>
                <w:color w:val="000000"/>
                <w:lang w:eastAsia="es-CR"/>
              </w:rPr>
            </w:pPr>
            <w:r w:rsidRPr="00C962CF">
              <w:rPr>
                <w:rFonts w:eastAsia="Times New Roman" w:cs="Calibri"/>
                <w:color w:val="000000"/>
                <w:lang w:eastAsia="es-CR"/>
              </w:rPr>
              <w:t> </w:t>
            </w:r>
          </w:p>
        </w:tc>
      </w:tr>
      <w:tr w:rsidR="00C962CF" w:rsidRPr="00C962CF" w:rsidTr="00573CE4">
        <w:trPr>
          <w:trHeight w:val="288"/>
        </w:trPr>
        <w:tc>
          <w:tcPr>
            <w:tcW w:w="2967" w:type="dxa"/>
            <w:tcBorders>
              <w:top w:val="nil"/>
              <w:left w:val="single" w:sz="8" w:space="0" w:color="auto"/>
              <w:bottom w:val="single" w:sz="4" w:space="0" w:color="auto"/>
              <w:right w:val="single" w:sz="4" w:space="0" w:color="auto"/>
            </w:tcBorders>
            <w:shd w:val="clear" w:color="auto" w:fill="auto"/>
            <w:noWrap/>
            <w:vAlign w:val="bottom"/>
            <w:hideMark/>
          </w:tcPr>
          <w:p w:rsidR="00C962CF" w:rsidRPr="00C962CF" w:rsidRDefault="00C962CF" w:rsidP="00C962CF">
            <w:pPr>
              <w:spacing w:after="0" w:line="240" w:lineRule="auto"/>
              <w:rPr>
                <w:rFonts w:eastAsia="Times New Roman" w:cs="Calibri"/>
                <w:color w:val="000000"/>
                <w:lang w:eastAsia="es-CR"/>
              </w:rPr>
            </w:pPr>
            <w:r w:rsidRPr="00C962CF">
              <w:rPr>
                <w:rFonts w:eastAsia="Times New Roman" w:cs="Calibri"/>
                <w:color w:val="000000"/>
                <w:lang w:eastAsia="es-CR"/>
              </w:rPr>
              <w:t> </w:t>
            </w:r>
          </w:p>
        </w:tc>
        <w:tc>
          <w:tcPr>
            <w:tcW w:w="2126" w:type="dxa"/>
            <w:tcBorders>
              <w:top w:val="nil"/>
              <w:left w:val="nil"/>
              <w:bottom w:val="single" w:sz="4" w:space="0" w:color="auto"/>
              <w:right w:val="single" w:sz="4" w:space="0" w:color="auto"/>
            </w:tcBorders>
            <w:shd w:val="clear" w:color="auto" w:fill="auto"/>
            <w:noWrap/>
            <w:vAlign w:val="bottom"/>
            <w:hideMark/>
          </w:tcPr>
          <w:p w:rsidR="00C962CF" w:rsidRPr="00C962CF" w:rsidRDefault="00C962CF" w:rsidP="00C962CF">
            <w:pPr>
              <w:spacing w:after="0" w:line="240" w:lineRule="auto"/>
              <w:rPr>
                <w:rFonts w:eastAsia="Times New Roman" w:cs="Calibri"/>
                <w:color w:val="000000"/>
                <w:lang w:eastAsia="es-CR"/>
              </w:rPr>
            </w:pPr>
            <w:r w:rsidRPr="00C962CF">
              <w:rPr>
                <w:rFonts w:eastAsia="Times New Roman" w:cs="Calibri"/>
                <w:color w:val="000000"/>
                <w:lang w:eastAsia="es-CR"/>
              </w:rPr>
              <w:t> </w:t>
            </w:r>
          </w:p>
        </w:tc>
        <w:tc>
          <w:tcPr>
            <w:tcW w:w="2694" w:type="dxa"/>
            <w:tcBorders>
              <w:top w:val="nil"/>
              <w:left w:val="nil"/>
              <w:bottom w:val="single" w:sz="4" w:space="0" w:color="auto"/>
              <w:right w:val="single" w:sz="4" w:space="0" w:color="auto"/>
            </w:tcBorders>
            <w:shd w:val="clear" w:color="auto" w:fill="auto"/>
            <w:noWrap/>
            <w:vAlign w:val="bottom"/>
            <w:hideMark/>
          </w:tcPr>
          <w:p w:rsidR="00C962CF" w:rsidRPr="00C962CF" w:rsidRDefault="00C962CF" w:rsidP="00C962CF">
            <w:pPr>
              <w:spacing w:after="0" w:line="240" w:lineRule="auto"/>
              <w:rPr>
                <w:rFonts w:eastAsia="Times New Roman" w:cs="Calibri"/>
                <w:color w:val="000000"/>
                <w:lang w:eastAsia="es-CR"/>
              </w:rPr>
            </w:pPr>
            <w:r w:rsidRPr="00C962CF">
              <w:rPr>
                <w:rFonts w:eastAsia="Times New Roman" w:cs="Calibri"/>
                <w:color w:val="000000"/>
                <w:lang w:eastAsia="es-CR"/>
              </w:rPr>
              <w:t> </w:t>
            </w:r>
          </w:p>
        </w:tc>
        <w:tc>
          <w:tcPr>
            <w:tcW w:w="1559" w:type="dxa"/>
            <w:tcBorders>
              <w:top w:val="nil"/>
              <w:left w:val="nil"/>
              <w:bottom w:val="single" w:sz="4" w:space="0" w:color="auto"/>
              <w:right w:val="single" w:sz="8" w:space="0" w:color="auto"/>
            </w:tcBorders>
            <w:shd w:val="clear" w:color="auto" w:fill="auto"/>
            <w:noWrap/>
            <w:vAlign w:val="bottom"/>
            <w:hideMark/>
          </w:tcPr>
          <w:p w:rsidR="00C962CF" w:rsidRPr="00C962CF" w:rsidRDefault="00C962CF" w:rsidP="00C962CF">
            <w:pPr>
              <w:spacing w:after="0" w:line="240" w:lineRule="auto"/>
              <w:rPr>
                <w:rFonts w:eastAsia="Times New Roman" w:cs="Calibri"/>
                <w:color w:val="000000"/>
                <w:lang w:eastAsia="es-CR"/>
              </w:rPr>
            </w:pPr>
            <w:r w:rsidRPr="00C962CF">
              <w:rPr>
                <w:rFonts w:eastAsia="Times New Roman" w:cs="Calibri"/>
                <w:color w:val="000000"/>
                <w:lang w:eastAsia="es-CR"/>
              </w:rPr>
              <w:t> </w:t>
            </w:r>
          </w:p>
        </w:tc>
      </w:tr>
    </w:tbl>
    <w:p w:rsidR="00573CE4" w:rsidRPr="003B7F66" w:rsidRDefault="00BE3195" w:rsidP="002E5175">
      <w:pPr>
        <w:pStyle w:val="NormalWeb"/>
        <w:spacing w:line="360" w:lineRule="auto"/>
        <w:jc w:val="both"/>
        <w:rPr>
          <w:rFonts w:ascii="Arial Narrow" w:hAnsi="Arial Narrow"/>
          <w:bCs/>
          <w:sz w:val="22"/>
          <w:szCs w:val="22"/>
          <w:lang w:val="es-ES_tradnl"/>
        </w:rPr>
      </w:pPr>
      <w:r w:rsidRPr="00EB415E">
        <w:rPr>
          <w:rFonts w:ascii="Arial Narrow" w:hAnsi="Arial Narrow"/>
          <w:b/>
          <w:sz w:val="22"/>
          <w:szCs w:val="22"/>
          <w:u w:val="single"/>
          <w:lang w:val="es-ES_tradnl"/>
        </w:rPr>
        <w:t>Revelación</w:t>
      </w:r>
      <w:r w:rsidR="00C962CF" w:rsidRPr="00EB415E">
        <w:rPr>
          <w:rFonts w:ascii="Arial Narrow" w:hAnsi="Arial Narrow"/>
          <w:b/>
          <w:sz w:val="22"/>
          <w:szCs w:val="22"/>
          <w:u w:val="single"/>
          <w:lang w:val="es-ES_tradnl"/>
        </w:rPr>
        <w:t>:</w:t>
      </w:r>
      <w:r w:rsidR="00C7196B" w:rsidRPr="00EB415E">
        <w:rPr>
          <w:rFonts w:ascii="Arial Narrow" w:hAnsi="Arial Narrow"/>
          <w:b/>
          <w:sz w:val="22"/>
          <w:szCs w:val="22"/>
          <w:lang w:val="es-ES_tradnl"/>
        </w:rPr>
        <w:t xml:space="preserve">  </w:t>
      </w:r>
      <w:r w:rsidR="0077312C" w:rsidRPr="00EB415E">
        <w:rPr>
          <w:rFonts w:ascii="Arial Narrow" w:hAnsi="Arial Narrow"/>
          <w:b/>
          <w:sz w:val="22"/>
          <w:szCs w:val="22"/>
          <w:lang w:val="es-ES_tradnl"/>
        </w:rPr>
        <w:t xml:space="preserve"> </w:t>
      </w:r>
      <w:r w:rsidR="003B7F66" w:rsidRPr="00EB415E">
        <w:rPr>
          <w:rFonts w:ascii="Arial Narrow" w:hAnsi="Arial Narrow"/>
          <w:bCs/>
          <w:sz w:val="22"/>
          <w:szCs w:val="22"/>
          <w:lang w:val="es-ES_tradnl"/>
        </w:rPr>
        <w:t>OCIS a través del programa Saneamiento Básico Rural – SANEBAR y supervisado por FODESAF, es</w:t>
      </w:r>
      <w:r w:rsidR="003B7F66" w:rsidRPr="00AF5513">
        <w:rPr>
          <w:rFonts w:ascii="Arial Narrow" w:hAnsi="Arial Narrow"/>
          <w:bCs/>
          <w:sz w:val="22"/>
          <w:szCs w:val="22"/>
          <w:lang w:val="es-ES_tradnl"/>
        </w:rPr>
        <w:t xml:space="preserve"> el encargado de suministrar mediante un contrato con la empresa privada la construcción para donar a la población</w:t>
      </w:r>
      <w:r w:rsidR="003B7F66">
        <w:rPr>
          <w:rFonts w:ascii="Arial Narrow" w:hAnsi="Arial Narrow"/>
          <w:bCs/>
          <w:sz w:val="22"/>
          <w:szCs w:val="22"/>
          <w:lang w:val="es-ES_tradnl"/>
        </w:rPr>
        <w:t xml:space="preserve">, </w:t>
      </w:r>
      <w:r w:rsidR="003B7F66" w:rsidRPr="00AF5513">
        <w:rPr>
          <w:rFonts w:ascii="Arial Narrow" w:hAnsi="Arial Narrow"/>
          <w:bCs/>
          <w:sz w:val="22"/>
          <w:szCs w:val="22"/>
          <w:lang w:val="es-ES_tradnl"/>
        </w:rPr>
        <w:t>módulos y sus respectivas letrinas a las familias de bajos recursos.  Según análisis realizado no se considera un negocio conjunto</w:t>
      </w:r>
      <w:r w:rsidR="003B7F66">
        <w:rPr>
          <w:rFonts w:ascii="Arial Narrow" w:hAnsi="Arial Narrow"/>
          <w:bCs/>
          <w:sz w:val="22"/>
          <w:szCs w:val="22"/>
          <w:lang w:val="es-ES_tradnl"/>
        </w:rPr>
        <w:t>.</w:t>
      </w:r>
    </w:p>
    <w:p w:rsidR="00C962CF" w:rsidRDefault="007B00FC" w:rsidP="00C81DDE">
      <w:pPr>
        <w:pStyle w:val="NormalWeb"/>
        <w:numPr>
          <w:ilvl w:val="0"/>
          <w:numId w:val="26"/>
        </w:numPr>
        <w:spacing w:before="0" w:beforeAutospacing="0" w:after="0" w:afterAutospacing="0" w:line="360" w:lineRule="auto"/>
        <w:jc w:val="both"/>
        <w:rPr>
          <w:rFonts w:ascii="Arial Narrow" w:hAnsi="Arial Narrow"/>
          <w:b/>
          <w:sz w:val="22"/>
          <w:szCs w:val="22"/>
          <w:lang w:val="es-MX"/>
        </w:rPr>
      </w:pPr>
      <w:r>
        <w:rPr>
          <w:rFonts w:ascii="Arial Narrow" w:hAnsi="Arial Narrow"/>
          <w:b/>
          <w:sz w:val="22"/>
          <w:szCs w:val="22"/>
          <w:lang w:val="es-MX"/>
        </w:rPr>
        <w:t xml:space="preserve"> </w:t>
      </w:r>
      <w:r w:rsidR="00C962CF">
        <w:rPr>
          <w:rFonts w:ascii="Arial Narrow" w:hAnsi="Arial Narrow"/>
          <w:b/>
          <w:sz w:val="22"/>
          <w:szCs w:val="22"/>
          <w:lang w:val="es-MX"/>
        </w:rPr>
        <w:t>Ingresos de transacciones con contraprestación</w:t>
      </w:r>
      <w:r>
        <w:rPr>
          <w:rFonts w:ascii="Arial Narrow" w:hAnsi="Arial Narrow"/>
          <w:b/>
          <w:sz w:val="22"/>
          <w:szCs w:val="22"/>
          <w:lang w:val="es-MX"/>
        </w:rPr>
        <w:t xml:space="preserve"> </w:t>
      </w:r>
    </w:p>
    <w:p w:rsidR="00C962CF" w:rsidRPr="00B33BD3" w:rsidRDefault="00C962CF" w:rsidP="00C962CF">
      <w:pPr>
        <w:pStyle w:val="NormalWeb"/>
        <w:spacing w:before="0" w:beforeAutospacing="0" w:after="0" w:afterAutospacing="0" w:line="360" w:lineRule="auto"/>
        <w:jc w:val="both"/>
        <w:rPr>
          <w:rFonts w:ascii="Arial Narrow" w:hAnsi="Arial Narrow"/>
          <w:b/>
          <w:sz w:val="22"/>
          <w:szCs w:val="22"/>
          <w:lang w:val="es-MX"/>
        </w:rPr>
      </w:pPr>
      <w:bookmarkStart w:id="6" w:name="_Hlk41855403"/>
      <w:r w:rsidRPr="00735F66">
        <w:rPr>
          <w:rFonts w:ascii="Arial Narrow" w:hAnsi="Arial Narrow"/>
          <w:sz w:val="22"/>
          <w:szCs w:val="22"/>
          <w:lang w:val="es-MX"/>
        </w:rPr>
        <w:t xml:space="preserve">De acuerdo con la NICSP </w:t>
      </w:r>
      <w:r>
        <w:rPr>
          <w:rFonts w:ascii="Arial Narrow" w:hAnsi="Arial Narrow"/>
          <w:sz w:val="22"/>
          <w:szCs w:val="22"/>
          <w:lang w:val="es-MX"/>
        </w:rPr>
        <w:t>9</w:t>
      </w:r>
      <w:r w:rsidRPr="00735F66">
        <w:rPr>
          <w:rFonts w:ascii="Arial Narrow" w:hAnsi="Arial Narrow"/>
          <w:sz w:val="22"/>
          <w:szCs w:val="22"/>
          <w:lang w:val="es-MX"/>
        </w:rPr>
        <w:t xml:space="preserve">- </w:t>
      </w:r>
      <w:r>
        <w:rPr>
          <w:rFonts w:ascii="Arial Narrow" w:hAnsi="Arial Narrow"/>
          <w:sz w:val="22"/>
          <w:szCs w:val="22"/>
          <w:lang w:val="es-MX"/>
        </w:rPr>
        <w:t>Ingresos de transacciones con contraprestación</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C962CF" w:rsidRPr="00735F66" w:rsidTr="00B130B8">
        <w:trPr>
          <w:trHeight w:val="300"/>
        </w:trPr>
        <w:tc>
          <w:tcPr>
            <w:tcW w:w="6949" w:type="dxa"/>
            <w:gridSpan w:val="4"/>
            <w:shd w:val="clear" w:color="auto" w:fill="auto"/>
            <w:noWrap/>
            <w:vAlign w:val="center"/>
          </w:tcPr>
          <w:p w:rsidR="00C962CF" w:rsidRDefault="00C962CF"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C962CF" w:rsidRPr="00735F66" w:rsidRDefault="00C962CF" w:rsidP="00B130B8">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gridSpan w:val="2"/>
            <w:shd w:val="clear" w:color="auto" w:fill="auto"/>
            <w:noWrap/>
            <w:vAlign w:val="bottom"/>
          </w:tcPr>
          <w:p w:rsidR="00C962CF" w:rsidRPr="00735F66" w:rsidRDefault="00C962CF" w:rsidP="00B130B8">
            <w:pPr>
              <w:spacing w:after="0" w:line="240" w:lineRule="auto"/>
              <w:rPr>
                <w:rFonts w:ascii="Arial Narrow" w:eastAsia="Times New Roman" w:hAnsi="Arial Narrow"/>
                <w:color w:val="000000"/>
                <w:lang w:eastAsia="es-CR"/>
              </w:rPr>
            </w:pPr>
          </w:p>
        </w:tc>
      </w:tr>
      <w:tr w:rsidR="00C962CF" w:rsidRPr="00735F66" w:rsidTr="00B130B8">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C962CF" w:rsidRPr="00735F66" w:rsidRDefault="00C962CF"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62CF" w:rsidRPr="00735F66" w:rsidRDefault="00C962CF"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84" w:type="dxa"/>
            <w:tcBorders>
              <w:left w:val="single" w:sz="4" w:space="0" w:color="auto"/>
              <w:right w:val="single" w:sz="4" w:space="0" w:color="auto"/>
            </w:tcBorders>
            <w:shd w:val="clear" w:color="auto" w:fill="auto"/>
            <w:noWrap/>
            <w:vAlign w:val="bottom"/>
            <w:hideMark/>
          </w:tcPr>
          <w:p w:rsidR="00C962CF" w:rsidRPr="00735F66" w:rsidRDefault="00C962CF" w:rsidP="00B130B8">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C962CF" w:rsidRPr="00735F66" w:rsidRDefault="00C962CF"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62CF" w:rsidRPr="00735F66" w:rsidRDefault="003B7F66" w:rsidP="003B7F66">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C962CF" w:rsidRDefault="00C962CF" w:rsidP="00C962CF">
      <w:pPr>
        <w:pStyle w:val="NormalWeb"/>
        <w:spacing w:before="0" w:beforeAutospacing="0" w:after="0" w:afterAutospacing="0" w:line="360" w:lineRule="auto"/>
        <w:jc w:val="both"/>
        <w:rPr>
          <w:rFonts w:ascii="Arial Narrow" w:hAnsi="Arial Narrow"/>
          <w:sz w:val="20"/>
          <w:szCs w:val="20"/>
          <w:lang w:val="es-MX"/>
        </w:rPr>
      </w:pPr>
    </w:p>
    <w:p w:rsidR="00840F69" w:rsidRDefault="00840F69" w:rsidP="00C962CF">
      <w:pPr>
        <w:pStyle w:val="NormalWeb"/>
        <w:spacing w:before="0" w:beforeAutospacing="0" w:after="0" w:afterAutospacing="0" w:line="360" w:lineRule="auto"/>
        <w:jc w:val="both"/>
        <w:rPr>
          <w:rFonts w:ascii="Arial Narrow" w:hAnsi="Arial Narrow"/>
          <w:sz w:val="20"/>
          <w:szCs w:val="20"/>
          <w:lang w:val="es-MX"/>
        </w:rPr>
      </w:pPr>
    </w:p>
    <w:p w:rsidR="00840F69" w:rsidRPr="006E5BDF" w:rsidRDefault="00840F69" w:rsidP="00C962CF">
      <w:pPr>
        <w:pStyle w:val="NormalWeb"/>
        <w:spacing w:before="0" w:beforeAutospacing="0" w:after="0" w:afterAutospacing="0" w:line="360" w:lineRule="auto"/>
        <w:jc w:val="both"/>
        <w:rPr>
          <w:rFonts w:ascii="Arial Narrow" w:hAnsi="Arial Narrow"/>
          <w:sz w:val="20"/>
          <w:szCs w:val="20"/>
          <w:lang w:val="es-MX"/>
        </w:rPr>
      </w:pPr>
    </w:p>
    <w:tbl>
      <w:tblPr>
        <w:tblW w:w="9488" w:type="dxa"/>
        <w:tblInd w:w="80" w:type="dxa"/>
        <w:tblCellMar>
          <w:left w:w="70" w:type="dxa"/>
          <w:right w:w="70" w:type="dxa"/>
        </w:tblCellMar>
        <w:tblLook w:val="04A0" w:firstRow="1" w:lastRow="0" w:firstColumn="1" w:lastColumn="0" w:noHBand="0" w:noVBand="1"/>
      </w:tblPr>
      <w:tblGrid>
        <w:gridCol w:w="9488"/>
      </w:tblGrid>
      <w:tr w:rsidR="00C962CF" w:rsidRPr="006E5BDF" w:rsidTr="00621B06">
        <w:trPr>
          <w:trHeight w:val="300"/>
        </w:trPr>
        <w:tc>
          <w:tcPr>
            <w:tcW w:w="9488" w:type="dxa"/>
            <w:tcBorders>
              <w:top w:val="single" w:sz="8" w:space="0" w:color="auto"/>
              <w:left w:val="single" w:sz="8" w:space="0" w:color="auto"/>
              <w:bottom w:val="single" w:sz="4" w:space="0" w:color="auto"/>
              <w:right w:val="single" w:sz="8" w:space="0" w:color="auto"/>
            </w:tcBorders>
            <w:shd w:val="clear" w:color="auto" w:fill="1F3864"/>
            <w:noWrap/>
            <w:vAlign w:val="bottom"/>
            <w:hideMark/>
          </w:tcPr>
          <w:p w:rsidR="00C962CF" w:rsidRPr="006E5BDF" w:rsidRDefault="00C962CF" w:rsidP="00573CE4">
            <w:pPr>
              <w:spacing w:after="0" w:line="240" w:lineRule="auto"/>
              <w:jc w:val="center"/>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lastRenderedPageBreak/>
              <w:t>TIEMPOS DEL DEVENGO:</w:t>
            </w:r>
          </w:p>
        </w:tc>
      </w:tr>
      <w:tr w:rsidR="00C962CF" w:rsidRPr="006E5BDF" w:rsidTr="00573CE4">
        <w:trPr>
          <w:trHeight w:val="288"/>
        </w:trPr>
        <w:tc>
          <w:tcPr>
            <w:tcW w:w="9488" w:type="dxa"/>
            <w:tcBorders>
              <w:top w:val="nil"/>
              <w:left w:val="single" w:sz="8" w:space="0" w:color="auto"/>
              <w:bottom w:val="single" w:sz="4" w:space="0" w:color="auto"/>
              <w:right w:val="single" w:sz="8" w:space="0" w:color="auto"/>
            </w:tcBorders>
            <w:shd w:val="clear" w:color="auto" w:fill="auto"/>
            <w:noWrap/>
            <w:vAlign w:val="bottom"/>
            <w:hideMark/>
          </w:tcPr>
          <w:p w:rsidR="00C962CF" w:rsidRPr="006E5BDF" w:rsidRDefault="00C962CF" w:rsidP="00C962CF">
            <w:pPr>
              <w:spacing w:after="0" w:line="240" w:lineRule="auto"/>
              <w:rPr>
                <w:rFonts w:ascii="Arial Narrow" w:eastAsia="Times New Roman" w:hAnsi="Arial Narrow" w:cs="Calibri"/>
                <w:color w:val="000000"/>
                <w:sz w:val="20"/>
                <w:szCs w:val="20"/>
                <w:lang w:eastAsia="es-CR"/>
              </w:rPr>
            </w:pPr>
            <w:r w:rsidRPr="006E5BDF">
              <w:rPr>
                <w:rFonts w:ascii="Arial Narrow" w:eastAsia="Times New Roman" w:hAnsi="Arial Narrow" w:cs="Calibri"/>
                <w:color w:val="000000"/>
                <w:sz w:val="20"/>
                <w:szCs w:val="20"/>
                <w:lang w:eastAsia="es-CR"/>
              </w:rPr>
              <w:t>Describir los tiempos del devengo en los principales ingresos no tributarios o ingresos propios</w:t>
            </w:r>
            <w:r w:rsidR="003B7F66">
              <w:rPr>
                <w:rFonts w:ascii="Arial Narrow" w:eastAsia="Times New Roman" w:hAnsi="Arial Narrow" w:cs="Calibri"/>
                <w:color w:val="000000"/>
                <w:sz w:val="20"/>
                <w:szCs w:val="20"/>
                <w:lang w:eastAsia="es-CR"/>
              </w:rPr>
              <w:t>.</w:t>
            </w:r>
          </w:p>
        </w:tc>
      </w:tr>
      <w:tr w:rsidR="00C962CF" w:rsidRPr="006E5BDF" w:rsidTr="00573CE4">
        <w:trPr>
          <w:trHeight w:val="288"/>
        </w:trPr>
        <w:tc>
          <w:tcPr>
            <w:tcW w:w="9488" w:type="dxa"/>
            <w:tcBorders>
              <w:top w:val="nil"/>
              <w:left w:val="single" w:sz="8" w:space="0" w:color="auto"/>
              <w:bottom w:val="single" w:sz="4" w:space="0" w:color="auto"/>
              <w:right w:val="single" w:sz="8" w:space="0" w:color="auto"/>
            </w:tcBorders>
            <w:shd w:val="clear" w:color="auto" w:fill="auto"/>
            <w:noWrap/>
            <w:vAlign w:val="bottom"/>
            <w:hideMark/>
          </w:tcPr>
          <w:p w:rsidR="00C962CF" w:rsidRPr="006E5BDF" w:rsidRDefault="00C962CF" w:rsidP="00C962CF">
            <w:pPr>
              <w:spacing w:after="0" w:line="240" w:lineRule="auto"/>
              <w:rPr>
                <w:rFonts w:ascii="Arial Narrow" w:eastAsia="Times New Roman" w:hAnsi="Arial Narrow" w:cs="Calibri"/>
                <w:color w:val="000000"/>
                <w:sz w:val="20"/>
                <w:szCs w:val="20"/>
                <w:lang w:eastAsia="es-CR"/>
              </w:rPr>
            </w:pPr>
            <w:r w:rsidRPr="006E5BDF">
              <w:rPr>
                <w:rFonts w:ascii="Arial Narrow" w:eastAsia="Times New Roman" w:hAnsi="Arial Narrow" w:cs="Calibri"/>
                <w:color w:val="000000"/>
                <w:sz w:val="20"/>
                <w:szCs w:val="20"/>
                <w:lang w:eastAsia="es-CR"/>
              </w:rPr>
              <w:t> </w:t>
            </w:r>
          </w:p>
        </w:tc>
      </w:tr>
      <w:tr w:rsidR="00C962CF" w:rsidRPr="006E5BDF" w:rsidTr="00573CE4">
        <w:trPr>
          <w:trHeight w:val="288"/>
        </w:trPr>
        <w:tc>
          <w:tcPr>
            <w:tcW w:w="9488" w:type="dxa"/>
            <w:tcBorders>
              <w:top w:val="nil"/>
              <w:left w:val="single" w:sz="8" w:space="0" w:color="auto"/>
              <w:bottom w:val="single" w:sz="4" w:space="0" w:color="auto"/>
              <w:right w:val="single" w:sz="8" w:space="0" w:color="auto"/>
            </w:tcBorders>
            <w:shd w:val="clear" w:color="auto" w:fill="auto"/>
            <w:noWrap/>
            <w:vAlign w:val="bottom"/>
            <w:hideMark/>
          </w:tcPr>
          <w:p w:rsidR="00C962CF" w:rsidRPr="006E5BDF" w:rsidRDefault="00C962CF" w:rsidP="00C962CF">
            <w:pPr>
              <w:spacing w:after="0" w:line="240" w:lineRule="auto"/>
              <w:rPr>
                <w:rFonts w:ascii="Arial Narrow" w:eastAsia="Times New Roman" w:hAnsi="Arial Narrow" w:cs="Calibri"/>
                <w:color w:val="000000"/>
                <w:sz w:val="20"/>
                <w:szCs w:val="20"/>
                <w:lang w:eastAsia="es-CR"/>
              </w:rPr>
            </w:pPr>
            <w:r w:rsidRPr="006E5BDF">
              <w:rPr>
                <w:rFonts w:ascii="Arial Narrow" w:eastAsia="Times New Roman" w:hAnsi="Arial Narrow" w:cs="Calibri"/>
                <w:color w:val="000000"/>
                <w:sz w:val="20"/>
                <w:szCs w:val="20"/>
                <w:lang w:eastAsia="es-CR"/>
              </w:rPr>
              <w:t> </w:t>
            </w:r>
          </w:p>
        </w:tc>
      </w:tr>
      <w:tr w:rsidR="00C962CF" w:rsidRPr="006E5BDF" w:rsidTr="00573CE4">
        <w:trPr>
          <w:trHeight w:val="300"/>
        </w:trPr>
        <w:tc>
          <w:tcPr>
            <w:tcW w:w="9488" w:type="dxa"/>
            <w:tcBorders>
              <w:top w:val="nil"/>
              <w:left w:val="single" w:sz="8" w:space="0" w:color="auto"/>
              <w:bottom w:val="single" w:sz="4" w:space="0" w:color="auto"/>
              <w:right w:val="single" w:sz="8" w:space="0" w:color="auto"/>
            </w:tcBorders>
            <w:shd w:val="clear" w:color="auto" w:fill="auto"/>
            <w:noWrap/>
            <w:vAlign w:val="bottom"/>
            <w:hideMark/>
          </w:tcPr>
          <w:p w:rsidR="00C962CF" w:rsidRPr="006E5BDF" w:rsidRDefault="00C962CF" w:rsidP="00C962CF">
            <w:pPr>
              <w:spacing w:after="0" w:line="240" w:lineRule="auto"/>
              <w:rPr>
                <w:rFonts w:ascii="Arial Narrow" w:eastAsia="Times New Roman" w:hAnsi="Arial Narrow" w:cs="Calibri"/>
                <w:color w:val="000000"/>
                <w:sz w:val="20"/>
                <w:szCs w:val="20"/>
                <w:lang w:eastAsia="es-CR"/>
              </w:rPr>
            </w:pPr>
            <w:r w:rsidRPr="006E5BDF">
              <w:rPr>
                <w:rFonts w:ascii="Arial Narrow" w:eastAsia="Times New Roman" w:hAnsi="Arial Narrow" w:cs="Calibri"/>
                <w:color w:val="000000"/>
                <w:sz w:val="20"/>
                <w:szCs w:val="20"/>
                <w:lang w:eastAsia="es-CR"/>
              </w:rPr>
              <w:t> </w:t>
            </w:r>
          </w:p>
        </w:tc>
      </w:tr>
    </w:tbl>
    <w:p w:rsidR="00C962CF" w:rsidRPr="006E5BDF" w:rsidRDefault="00C962CF" w:rsidP="00C962CF">
      <w:pPr>
        <w:pStyle w:val="NormalWeb"/>
        <w:spacing w:before="0" w:beforeAutospacing="0" w:after="0" w:afterAutospacing="0" w:line="360" w:lineRule="auto"/>
        <w:jc w:val="both"/>
        <w:rPr>
          <w:rFonts w:ascii="Arial Narrow" w:hAnsi="Arial Narrow"/>
          <w:sz w:val="20"/>
          <w:szCs w:val="20"/>
        </w:rPr>
      </w:pPr>
    </w:p>
    <w:tbl>
      <w:tblPr>
        <w:tblW w:w="9488" w:type="dxa"/>
        <w:tblInd w:w="80" w:type="dxa"/>
        <w:tblCellMar>
          <w:left w:w="70" w:type="dxa"/>
          <w:right w:w="70" w:type="dxa"/>
        </w:tblCellMar>
        <w:tblLook w:val="04A0" w:firstRow="1" w:lastRow="0" w:firstColumn="1" w:lastColumn="0" w:noHBand="0" w:noVBand="1"/>
      </w:tblPr>
      <w:tblGrid>
        <w:gridCol w:w="1833"/>
        <w:gridCol w:w="709"/>
        <w:gridCol w:w="992"/>
        <w:gridCol w:w="851"/>
        <w:gridCol w:w="1275"/>
        <w:gridCol w:w="1701"/>
        <w:gridCol w:w="2127"/>
      </w:tblGrid>
      <w:tr w:rsidR="00573CE4" w:rsidRPr="006E5BDF" w:rsidTr="00621B06">
        <w:trPr>
          <w:trHeight w:val="588"/>
        </w:trPr>
        <w:tc>
          <w:tcPr>
            <w:tcW w:w="1833" w:type="dxa"/>
            <w:tcBorders>
              <w:top w:val="single" w:sz="8" w:space="0" w:color="auto"/>
              <w:left w:val="single" w:sz="8" w:space="0" w:color="auto"/>
              <w:bottom w:val="single" w:sz="4" w:space="0" w:color="auto"/>
              <w:right w:val="single" w:sz="4" w:space="0" w:color="auto"/>
            </w:tcBorders>
            <w:shd w:val="clear" w:color="auto" w:fill="1F3864"/>
            <w:noWrap/>
            <w:vAlign w:val="bottom"/>
            <w:hideMark/>
          </w:tcPr>
          <w:p w:rsidR="00573CE4" w:rsidRPr="006E5BDF" w:rsidRDefault="00573CE4" w:rsidP="002F4201">
            <w:pPr>
              <w:spacing w:after="0" w:line="240" w:lineRule="auto"/>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DESCRIPCIÓN</w:t>
            </w:r>
          </w:p>
        </w:tc>
        <w:tc>
          <w:tcPr>
            <w:tcW w:w="1701" w:type="dxa"/>
            <w:gridSpan w:val="2"/>
            <w:tcBorders>
              <w:top w:val="single" w:sz="8" w:space="0" w:color="auto"/>
              <w:left w:val="nil"/>
              <w:bottom w:val="single" w:sz="4" w:space="0" w:color="auto"/>
              <w:right w:val="single" w:sz="4" w:space="0" w:color="auto"/>
            </w:tcBorders>
            <w:shd w:val="clear" w:color="auto" w:fill="1F3864"/>
            <w:noWrap/>
            <w:vAlign w:val="bottom"/>
            <w:hideMark/>
          </w:tcPr>
          <w:p w:rsidR="00573CE4" w:rsidRPr="006E5BDF" w:rsidRDefault="00573CE4" w:rsidP="002F4201">
            <w:pPr>
              <w:spacing w:after="0" w:line="240" w:lineRule="auto"/>
              <w:jc w:val="center"/>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EMITE FACTURA ELECTRONICA</w:t>
            </w:r>
          </w:p>
        </w:tc>
        <w:tc>
          <w:tcPr>
            <w:tcW w:w="2126" w:type="dxa"/>
            <w:gridSpan w:val="2"/>
            <w:tcBorders>
              <w:top w:val="single" w:sz="8" w:space="0" w:color="auto"/>
              <w:left w:val="nil"/>
              <w:bottom w:val="single" w:sz="4" w:space="0" w:color="auto"/>
              <w:right w:val="single" w:sz="4" w:space="0" w:color="auto"/>
            </w:tcBorders>
            <w:shd w:val="clear" w:color="auto" w:fill="1F3864"/>
            <w:noWrap/>
            <w:vAlign w:val="bottom"/>
            <w:hideMark/>
          </w:tcPr>
          <w:p w:rsidR="00573CE4" w:rsidRPr="006E5BDF" w:rsidRDefault="00573CE4" w:rsidP="002F4201">
            <w:pPr>
              <w:spacing w:after="0" w:line="240" w:lineRule="auto"/>
              <w:jc w:val="center"/>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APLICA IVA</w:t>
            </w:r>
          </w:p>
        </w:tc>
        <w:tc>
          <w:tcPr>
            <w:tcW w:w="1701" w:type="dxa"/>
            <w:vMerge w:val="restart"/>
            <w:tcBorders>
              <w:top w:val="single" w:sz="8" w:space="0" w:color="auto"/>
              <w:left w:val="nil"/>
              <w:right w:val="single" w:sz="4" w:space="0" w:color="auto"/>
            </w:tcBorders>
            <w:shd w:val="clear" w:color="auto" w:fill="1F3864"/>
            <w:vAlign w:val="bottom"/>
            <w:hideMark/>
          </w:tcPr>
          <w:p w:rsidR="00573CE4" w:rsidRPr="006E5BDF" w:rsidRDefault="00573CE4" w:rsidP="002F4201">
            <w:pPr>
              <w:spacing w:after="0" w:line="240" w:lineRule="auto"/>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MONTO EN MILLONES</w:t>
            </w:r>
          </w:p>
          <w:p w:rsidR="00573CE4" w:rsidRPr="006E5BDF" w:rsidRDefault="00573CE4" w:rsidP="002F4201">
            <w:pPr>
              <w:spacing w:after="0" w:line="240" w:lineRule="auto"/>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 </w:t>
            </w:r>
          </w:p>
        </w:tc>
        <w:tc>
          <w:tcPr>
            <w:tcW w:w="2127" w:type="dxa"/>
            <w:vMerge w:val="restart"/>
            <w:tcBorders>
              <w:top w:val="single" w:sz="8" w:space="0" w:color="auto"/>
              <w:left w:val="nil"/>
              <w:right w:val="single" w:sz="8" w:space="0" w:color="auto"/>
            </w:tcBorders>
            <w:shd w:val="clear" w:color="auto" w:fill="1F3864"/>
            <w:noWrap/>
            <w:vAlign w:val="bottom"/>
            <w:hideMark/>
          </w:tcPr>
          <w:p w:rsidR="00573CE4" w:rsidRPr="006E5BDF" w:rsidRDefault="00573CE4" w:rsidP="002F4201">
            <w:pPr>
              <w:spacing w:after="0" w:line="240" w:lineRule="auto"/>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OBSERVACIONES</w:t>
            </w:r>
          </w:p>
          <w:p w:rsidR="00573CE4" w:rsidRPr="006E5BDF" w:rsidRDefault="00573CE4" w:rsidP="002F4201">
            <w:pPr>
              <w:spacing w:after="0" w:line="240" w:lineRule="auto"/>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 </w:t>
            </w:r>
          </w:p>
        </w:tc>
      </w:tr>
      <w:tr w:rsidR="00573CE4" w:rsidRPr="006E5BDF" w:rsidTr="006E5BDF">
        <w:trPr>
          <w:trHeight w:val="403"/>
        </w:trPr>
        <w:tc>
          <w:tcPr>
            <w:tcW w:w="1833" w:type="dxa"/>
            <w:tcBorders>
              <w:top w:val="nil"/>
              <w:left w:val="single" w:sz="8" w:space="0" w:color="auto"/>
              <w:bottom w:val="single" w:sz="8" w:space="0" w:color="auto"/>
              <w:right w:val="single" w:sz="4" w:space="0" w:color="auto"/>
            </w:tcBorders>
            <w:shd w:val="clear" w:color="auto" w:fill="1F3864"/>
            <w:vAlign w:val="bottom"/>
            <w:hideMark/>
          </w:tcPr>
          <w:p w:rsidR="00573CE4" w:rsidRPr="006E5BDF" w:rsidRDefault="00573CE4" w:rsidP="002F4201">
            <w:pPr>
              <w:spacing w:after="0" w:line="240" w:lineRule="auto"/>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INGRESOS PROPIOS (Por orden de Materialidad)</w:t>
            </w:r>
          </w:p>
        </w:tc>
        <w:tc>
          <w:tcPr>
            <w:tcW w:w="709" w:type="dxa"/>
            <w:tcBorders>
              <w:top w:val="nil"/>
              <w:left w:val="nil"/>
              <w:bottom w:val="single" w:sz="8" w:space="0" w:color="auto"/>
              <w:right w:val="single" w:sz="4" w:space="0" w:color="auto"/>
            </w:tcBorders>
            <w:shd w:val="clear" w:color="auto" w:fill="1F3864"/>
            <w:noWrap/>
            <w:vAlign w:val="bottom"/>
            <w:hideMark/>
          </w:tcPr>
          <w:p w:rsidR="00573CE4" w:rsidRPr="006E5BDF" w:rsidRDefault="00573CE4" w:rsidP="002F4201">
            <w:pPr>
              <w:spacing w:after="0" w:line="240" w:lineRule="auto"/>
              <w:jc w:val="center"/>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SI</w:t>
            </w:r>
          </w:p>
        </w:tc>
        <w:tc>
          <w:tcPr>
            <w:tcW w:w="992" w:type="dxa"/>
            <w:tcBorders>
              <w:top w:val="nil"/>
              <w:left w:val="nil"/>
              <w:bottom w:val="single" w:sz="8" w:space="0" w:color="auto"/>
              <w:right w:val="single" w:sz="4" w:space="0" w:color="auto"/>
            </w:tcBorders>
            <w:shd w:val="clear" w:color="auto" w:fill="1F3864"/>
            <w:noWrap/>
            <w:vAlign w:val="bottom"/>
            <w:hideMark/>
          </w:tcPr>
          <w:p w:rsidR="00573CE4" w:rsidRPr="006E5BDF" w:rsidRDefault="00573CE4" w:rsidP="002F4201">
            <w:pPr>
              <w:spacing w:after="0" w:line="240" w:lineRule="auto"/>
              <w:jc w:val="center"/>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 xml:space="preserve">NO </w:t>
            </w:r>
          </w:p>
        </w:tc>
        <w:tc>
          <w:tcPr>
            <w:tcW w:w="851" w:type="dxa"/>
            <w:tcBorders>
              <w:top w:val="nil"/>
              <w:left w:val="nil"/>
              <w:bottom w:val="single" w:sz="8" w:space="0" w:color="auto"/>
              <w:right w:val="single" w:sz="4" w:space="0" w:color="auto"/>
            </w:tcBorders>
            <w:shd w:val="clear" w:color="auto" w:fill="1F3864"/>
            <w:noWrap/>
            <w:vAlign w:val="bottom"/>
            <w:hideMark/>
          </w:tcPr>
          <w:p w:rsidR="00573CE4" w:rsidRPr="006E5BDF" w:rsidRDefault="00573CE4" w:rsidP="002F4201">
            <w:pPr>
              <w:spacing w:after="0" w:line="240" w:lineRule="auto"/>
              <w:jc w:val="center"/>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SI</w:t>
            </w:r>
          </w:p>
        </w:tc>
        <w:tc>
          <w:tcPr>
            <w:tcW w:w="1275" w:type="dxa"/>
            <w:tcBorders>
              <w:top w:val="nil"/>
              <w:left w:val="nil"/>
              <w:bottom w:val="single" w:sz="8" w:space="0" w:color="auto"/>
              <w:right w:val="single" w:sz="4" w:space="0" w:color="auto"/>
            </w:tcBorders>
            <w:shd w:val="clear" w:color="auto" w:fill="1F3864"/>
            <w:noWrap/>
            <w:vAlign w:val="bottom"/>
            <w:hideMark/>
          </w:tcPr>
          <w:p w:rsidR="00573CE4" w:rsidRPr="006E5BDF" w:rsidRDefault="00573CE4" w:rsidP="002F4201">
            <w:pPr>
              <w:spacing w:after="0" w:line="240" w:lineRule="auto"/>
              <w:jc w:val="center"/>
              <w:rPr>
                <w:rFonts w:ascii="Arial Narrow" w:eastAsia="Times New Roman" w:hAnsi="Arial Narrow" w:cs="Calibri"/>
                <w:b/>
                <w:bCs/>
                <w:color w:val="FFFFFF"/>
                <w:sz w:val="20"/>
                <w:szCs w:val="20"/>
                <w:lang w:eastAsia="es-CR"/>
              </w:rPr>
            </w:pPr>
            <w:r w:rsidRPr="006E5BDF">
              <w:rPr>
                <w:rFonts w:ascii="Arial Narrow" w:eastAsia="Times New Roman" w:hAnsi="Arial Narrow" w:cs="Calibri"/>
                <w:b/>
                <w:bCs/>
                <w:color w:val="FFFFFF"/>
                <w:sz w:val="20"/>
                <w:szCs w:val="20"/>
                <w:lang w:eastAsia="es-CR"/>
              </w:rPr>
              <w:t xml:space="preserve">NO </w:t>
            </w:r>
          </w:p>
        </w:tc>
        <w:tc>
          <w:tcPr>
            <w:tcW w:w="1701" w:type="dxa"/>
            <w:vMerge/>
            <w:tcBorders>
              <w:left w:val="nil"/>
              <w:bottom w:val="single" w:sz="8" w:space="0" w:color="auto"/>
              <w:right w:val="single" w:sz="4" w:space="0" w:color="auto"/>
            </w:tcBorders>
            <w:shd w:val="clear" w:color="auto" w:fill="auto"/>
            <w:noWrap/>
            <w:vAlign w:val="bottom"/>
            <w:hideMark/>
          </w:tcPr>
          <w:p w:rsidR="00573CE4" w:rsidRPr="006E5BDF" w:rsidRDefault="00573CE4" w:rsidP="002F4201">
            <w:pPr>
              <w:spacing w:after="0" w:line="240" w:lineRule="auto"/>
              <w:rPr>
                <w:rFonts w:ascii="Arial Narrow" w:eastAsia="Times New Roman" w:hAnsi="Arial Narrow" w:cs="Calibri"/>
                <w:b/>
                <w:bCs/>
                <w:color w:val="000000"/>
                <w:sz w:val="20"/>
                <w:szCs w:val="20"/>
                <w:lang w:eastAsia="es-CR"/>
              </w:rPr>
            </w:pPr>
          </w:p>
        </w:tc>
        <w:tc>
          <w:tcPr>
            <w:tcW w:w="2127" w:type="dxa"/>
            <w:vMerge/>
            <w:tcBorders>
              <w:left w:val="nil"/>
              <w:bottom w:val="single" w:sz="8" w:space="0" w:color="auto"/>
              <w:right w:val="single" w:sz="8" w:space="0" w:color="auto"/>
            </w:tcBorders>
            <w:shd w:val="clear" w:color="auto" w:fill="auto"/>
            <w:noWrap/>
            <w:vAlign w:val="bottom"/>
            <w:hideMark/>
          </w:tcPr>
          <w:p w:rsidR="00573CE4" w:rsidRPr="006E5BDF" w:rsidRDefault="00573CE4" w:rsidP="002F4201">
            <w:pPr>
              <w:spacing w:after="0" w:line="240" w:lineRule="auto"/>
              <w:rPr>
                <w:rFonts w:ascii="Arial Narrow" w:eastAsia="Times New Roman" w:hAnsi="Arial Narrow" w:cs="Calibri"/>
                <w:b/>
                <w:bCs/>
                <w:color w:val="000000"/>
                <w:sz w:val="20"/>
                <w:szCs w:val="20"/>
                <w:lang w:eastAsia="es-CR"/>
              </w:rPr>
            </w:pPr>
          </w:p>
        </w:tc>
      </w:tr>
      <w:tr w:rsidR="002F4201" w:rsidRPr="00573CE4" w:rsidTr="00573CE4">
        <w:trPr>
          <w:trHeight w:val="288"/>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709" w:type="dxa"/>
            <w:tcBorders>
              <w:top w:val="nil"/>
              <w:left w:val="nil"/>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992" w:type="dxa"/>
            <w:tcBorders>
              <w:top w:val="nil"/>
              <w:left w:val="nil"/>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851" w:type="dxa"/>
            <w:tcBorders>
              <w:top w:val="nil"/>
              <w:left w:val="nil"/>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275" w:type="dxa"/>
            <w:tcBorders>
              <w:top w:val="nil"/>
              <w:left w:val="nil"/>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701" w:type="dxa"/>
            <w:tcBorders>
              <w:top w:val="nil"/>
              <w:left w:val="nil"/>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2127" w:type="dxa"/>
            <w:tcBorders>
              <w:top w:val="nil"/>
              <w:left w:val="nil"/>
              <w:bottom w:val="single" w:sz="4" w:space="0" w:color="auto"/>
              <w:right w:val="single" w:sz="8"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r>
      <w:tr w:rsidR="002F4201" w:rsidRPr="00573CE4" w:rsidTr="00573CE4">
        <w:trPr>
          <w:trHeight w:val="288"/>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709" w:type="dxa"/>
            <w:tcBorders>
              <w:top w:val="nil"/>
              <w:left w:val="nil"/>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992" w:type="dxa"/>
            <w:tcBorders>
              <w:top w:val="nil"/>
              <w:left w:val="nil"/>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851" w:type="dxa"/>
            <w:tcBorders>
              <w:top w:val="nil"/>
              <w:left w:val="nil"/>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275" w:type="dxa"/>
            <w:tcBorders>
              <w:top w:val="nil"/>
              <w:left w:val="nil"/>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701" w:type="dxa"/>
            <w:tcBorders>
              <w:top w:val="nil"/>
              <w:left w:val="nil"/>
              <w:bottom w:val="single" w:sz="4" w:space="0" w:color="auto"/>
              <w:right w:val="single" w:sz="4"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2127" w:type="dxa"/>
            <w:tcBorders>
              <w:top w:val="nil"/>
              <w:left w:val="nil"/>
              <w:bottom w:val="single" w:sz="4" w:space="0" w:color="auto"/>
              <w:right w:val="single" w:sz="8" w:space="0" w:color="auto"/>
            </w:tcBorders>
            <w:shd w:val="clear" w:color="auto" w:fill="auto"/>
            <w:noWrap/>
            <w:vAlign w:val="bottom"/>
            <w:hideMark/>
          </w:tcPr>
          <w:p w:rsidR="002F4201" w:rsidRPr="00573CE4" w:rsidRDefault="002F4201" w:rsidP="002F4201">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r>
    </w:tbl>
    <w:p w:rsidR="002F4201" w:rsidRDefault="002F4201" w:rsidP="00C962CF">
      <w:pPr>
        <w:pStyle w:val="NormalWeb"/>
        <w:spacing w:before="0" w:beforeAutospacing="0" w:after="0" w:afterAutospacing="0" w:line="360" w:lineRule="auto"/>
        <w:jc w:val="both"/>
        <w:rPr>
          <w:rFonts w:ascii="Arial Narrow" w:hAnsi="Arial Narrow"/>
          <w:sz w:val="22"/>
          <w:szCs w:val="22"/>
        </w:rPr>
      </w:pPr>
    </w:p>
    <w:p w:rsidR="002F4201" w:rsidRDefault="002F4201" w:rsidP="00C962CF">
      <w:pPr>
        <w:pStyle w:val="NormalWeb"/>
        <w:spacing w:before="0" w:beforeAutospacing="0" w:after="0" w:afterAutospacing="0" w:line="360" w:lineRule="auto"/>
        <w:jc w:val="both"/>
        <w:rPr>
          <w:rFonts w:ascii="Arial Narrow" w:hAnsi="Arial Narrow"/>
          <w:b/>
          <w:bCs/>
          <w:sz w:val="22"/>
          <w:szCs w:val="22"/>
          <w:u w:val="single"/>
        </w:rPr>
      </w:pPr>
      <w:r w:rsidRPr="002F4201">
        <w:rPr>
          <w:rFonts w:ascii="Arial Narrow" w:hAnsi="Arial Narrow"/>
          <w:b/>
          <w:bCs/>
          <w:sz w:val="22"/>
          <w:szCs w:val="22"/>
          <w:u w:val="single"/>
        </w:rPr>
        <w:t>Revelación:</w:t>
      </w:r>
      <w:r w:rsidR="00236F3B" w:rsidRPr="00236F3B">
        <w:rPr>
          <w:rFonts w:ascii="Arial Narrow" w:hAnsi="Arial Narrow"/>
          <w:sz w:val="22"/>
          <w:szCs w:val="22"/>
        </w:rPr>
        <w:t xml:space="preserve"> OCIS a la fecha no registra Ingresos con contraprestación. </w:t>
      </w:r>
      <w:r w:rsidR="00236F3B" w:rsidRPr="00BB715E">
        <w:rPr>
          <w:rFonts w:ascii="Arial Narrow" w:hAnsi="Arial Narrow"/>
          <w:sz w:val="22"/>
          <w:szCs w:val="22"/>
        </w:rPr>
        <w:t xml:space="preserve"> </w:t>
      </w:r>
      <w:r w:rsidR="00236F3B">
        <w:rPr>
          <w:rFonts w:ascii="Arial Narrow" w:hAnsi="Arial Narrow"/>
          <w:sz w:val="22"/>
          <w:szCs w:val="22"/>
        </w:rPr>
        <w:t>E</w:t>
      </w:r>
      <w:r w:rsidR="00236F3B" w:rsidRPr="00BB715E">
        <w:rPr>
          <w:rFonts w:ascii="Arial Narrow" w:hAnsi="Arial Narrow"/>
          <w:sz w:val="22"/>
          <w:szCs w:val="22"/>
        </w:rPr>
        <w:t>s financiado con transferencias sin contraprestación, estas son efectuadas con fondos asignados en el presupuesto General de la República</w:t>
      </w:r>
      <w:r w:rsidR="0077312C">
        <w:rPr>
          <w:rFonts w:ascii="Arial Narrow" w:hAnsi="Arial Narrow"/>
          <w:sz w:val="22"/>
          <w:szCs w:val="22"/>
        </w:rPr>
        <w:t xml:space="preserve"> según lo </w:t>
      </w:r>
      <w:r w:rsidR="0077312C">
        <w:rPr>
          <w:rFonts w:ascii="Arial Narrow" w:hAnsi="Arial Narrow"/>
          <w:bCs/>
          <w:sz w:val="22"/>
          <w:szCs w:val="22"/>
        </w:rPr>
        <w:t xml:space="preserve"> establecido en la </w:t>
      </w:r>
      <w:r w:rsidR="0077312C" w:rsidRPr="0014459D">
        <w:rPr>
          <w:rFonts w:ascii="Arial Narrow" w:eastAsia="Calibri" w:hAnsi="Arial Narrow"/>
          <w:bCs/>
          <w:color w:val="000000"/>
          <w:sz w:val="22"/>
          <w:szCs w:val="22"/>
        </w:rPr>
        <w:t>Ley 9524, Ley de Fortalecimiento del Control Presupuestario de los Órganos Desconcentrados del Gobierno Central</w:t>
      </w:r>
      <w:r w:rsidR="0077312C">
        <w:rPr>
          <w:rFonts w:ascii="Arial Narrow" w:eastAsia="Calibri" w:hAnsi="Arial Narrow"/>
          <w:bCs/>
          <w:color w:val="000000"/>
          <w:sz w:val="22"/>
          <w:szCs w:val="22"/>
        </w:rPr>
        <w:t xml:space="preserve"> a partir del 2021</w:t>
      </w:r>
      <w:r w:rsidR="0077312C" w:rsidRPr="00BB715E">
        <w:rPr>
          <w:rFonts w:ascii="Arial Narrow" w:hAnsi="Arial Narrow"/>
          <w:sz w:val="22"/>
          <w:szCs w:val="22"/>
        </w:rPr>
        <w:t xml:space="preserve"> </w:t>
      </w:r>
      <w:r w:rsidR="00236F3B" w:rsidRPr="00BB715E">
        <w:rPr>
          <w:rFonts w:ascii="Arial Narrow" w:hAnsi="Arial Narrow"/>
          <w:sz w:val="22"/>
          <w:szCs w:val="22"/>
        </w:rPr>
        <w:t>de los cuales se debe dar su rendimiento de cuentas a los entes fiscalizadores.</w:t>
      </w:r>
    </w:p>
    <w:bookmarkEnd w:id="6"/>
    <w:p w:rsidR="00C962CF" w:rsidRDefault="00C962CF" w:rsidP="00C962CF">
      <w:pPr>
        <w:pStyle w:val="NormalWeb"/>
        <w:spacing w:before="0" w:beforeAutospacing="0" w:after="0" w:afterAutospacing="0" w:line="360" w:lineRule="auto"/>
        <w:jc w:val="both"/>
        <w:rPr>
          <w:rFonts w:ascii="Arial Narrow" w:hAnsi="Arial Narrow"/>
          <w:b/>
          <w:sz w:val="22"/>
          <w:szCs w:val="22"/>
          <w:lang w:val="es-MX"/>
        </w:rPr>
      </w:pPr>
    </w:p>
    <w:p w:rsidR="00C962CF" w:rsidRPr="002F4201" w:rsidRDefault="002F4201" w:rsidP="00B130B8">
      <w:pPr>
        <w:pStyle w:val="NormalWeb"/>
        <w:numPr>
          <w:ilvl w:val="0"/>
          <w:numId w:val="26"/>
        </w:numPr>
        <w:spacing w:before="0" w:beforeAutospacing="0" w:after="0" w:afterAutospacing="0" w:line="360" w:lineRule="auto"/>
        <w:jc w:val="both"/>
        <w:rPr>
          <w:rFonts w:ascii="Arial Narrow" w:hAnsi="Arial Narrow"/>
          <w:b/>
          <w:sz w:val="22"/>
          <w:szCs w:val="22"/>
          <w:lang w:val="es-MX"/>
        </w:rPr>
      </w:pPr>
      <w:r w:rsidRPr="002F4201">
        <w:rPr>
          <w:rFonts w:ascii="Arial Narrow" w:hAnsi="Arial Narrow"/>
          <w:b/>
          <w:sz w:val="22"/>
          <w:szCs w:val="22"/>
          <w:lang w:val="es-MX"/>
        </w:rPr>
        <w:t>Información financiera en economías hiperinflacionarias</w:t>
      </w:r>
    </w:p>
    <w:p w:rsidR="00C962CF" w:rsidRDefault="00C962CF" w:rsidP="00C962CF">
      <w:pPr>
        <w:pStyle w:val="NormalWeb"/>
        <w:spacing w:before="0" w:beforeAutospacing="0" w:after="0" w:afterAutospacing="0" w:line="360" w:lineRule="auto"/>
        <w:ind w:left="720"/>
        <w:jc w:val="both"/>
        <w:rPr>
          <w:rFonts w:ascii="Arial Narrow" w:hAnsi="Arial Narrow"/>
          <w:b/>
          <w:sz w:val="22"/>
          <w:szCs w:val="22"/>
          <w:lang w:val="es-MX"/>
        </w:rPr>
      </w:pPr>
    </w:p>
    <w:p w:rsidR="002F4201" w:rsidRPr="00B33BD3" w:rsidRDefault="002F4201" w:rsidP="002F4201">
      <w:pPr>
        <w:pStyle w:val="NormalWeb"/>
        <w:spacing w:before="0" w:beforeAutospacing="0" w:after="0" w:afterAutospacing="0" w:line="360" w:lineRule="auto"/>
        <w:jc w:val="both"/>
        <w:rPr>
          <w:rFonts w:ascii="Arial Narrow" w:hAnsi="Arial Narrow"/>
          <w:b/>
          <w:sz w:val="22"/>
          <w:szCs w:val="22"/>
          <w:lang w:val="es-MX"/>
        </w:rPr>
      </w:pPr>
      <w:r w:rsidRPr="00735F66">
        <w:rPr>
          <w:rFonts w:ascii="Arial Narrow" w:hAnsi="Arial Narrow"/>
          <w:sz w:val="22"/>
          <w:szCs w:val="22"/>
          <w:lang w:val="es-MX"/>
        </w:rPr>
        <w:t xml:space="preserve">De acuerdo con la NICSP </w:t>
      </w:r>
      <w:r w:rsidRPr="002F4201">
        <w:rPr>
          <w:rFonts w:ascii="Arial Narrow" w:hAnsi="Arial Narrow"/>
          <w:sz w:val="22"/>
          <w:szCs w:val="22"/>
          <w:lang w:val="es-MX"/>
        </w:rPr>
        <w:t>10-</w:t>
      </w:r>
      <w:r w:rsidRPr="002F4201">
        <w:rPr>
          <w:rFonts w:ascii="Arial Narrow" w:hAnsi="Arial Narrow"/>
          <w:sz w:val="22"/>
          <w:szCs w:val="22"/>
          <w:lang w:val="es-MX"/>
        </w:rPr>
        <w:tab/>
        <w:t>Información financiera en economías hiperinflacionarias</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2F4201" w:rsidRPr="00735F66" w:rsidTr="00B130B8">
        <w:trPr>
          <w:trHeight w:val="300"/>
        </w:trPr>
        <w:tc>
          <w:tcPr>
            <w:tcW w:w="6949" w:type="dxa"/>
            <w:gridSpan w:val="4"/>
            <w:shd w:val="clear" w:color="auto" w:fill="auto"/>
            <w:noWrap/>
            <w:vAlign w:val="center"/>
          </w:tcPr>
          <w:p w:rsidR="002F4201" w:rsidRDefault="002F4201"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2F4201" w:rsidRPr="00735F66" w:rsidRDefault="002F4201" w:rsidP="00B130B8">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gridSpan w:val="2"/>
            <w:shd w:val="clear" w:color="auto" w:fill="auto"/>
            <w:noWrap/>
            <w:vAlign w:val="bottom"/>
          </w:tcPr>
          <w:p w:rsidR="002F4201" w:rsidRPr="00735F66" w:rsidRDefault="002F4201" w:rsidP="00B130B8">
            <w:pPr>
              <w:spacing w:after="0" w:line="240" w:lineRule="auto"/>
              <w:rPr>
                <w:rFonts w:ascii="Arial Narrow" w:eastAsia="Times New Roman" w:hAnsi="Arial Narrow"/>
                <w:color w:val="000000"/>
                <w:lang w:eastAsia="es-CR"/>
              </w:rPr>
            </w:pPr>
          </w:p>
        </w:tc>
      </w:tr>
      <w:tr w:rsidR="002F4201" w:rsidRPr="00735F66" w:rsidTr="00B130B8">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F4201" w:rsidRPr="00735F66" w:rsidRDefault="002F4201"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4201" w:rsidRPr="00735F66" w:rsidRDefault="002F4201"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84" w:type="dxa"/>
            <w:tcBorders>
              <w:left w:val="single" w:sz="4" w:space="0" w:color="auto"/>
              <w:right w:val="single" w:sz="4" w:space="0" w:color="auto"/>
            </w:tcBorders>
            <w:shd w:val="clear" w:color="auto" w:fill="auto"/>
            <w:noWrap/>
            <w:vAlign w:val="bottom"/>
            <w:hideMark/>
          </w:tcPr>
          <w:p w:rsidR="002F4201" w:rsidRPr="00735F66" w:rsidRDefault="002F4201" w:rsidP="00B130B8">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F4201" w:rsidRPr="00735F66" w:rsidRDefault="002F4201"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4201" w:rsidRPr="00735F66" w:rsidRDefault="00236F3B" w:rsidP="00236F3B">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C962CF" w:rsidRDefault="00C962CF" w:rsidP="002F4201">
      <w:pPr>
        <w:pStyle w:val="NormalWeb"/>
        <w:spacing w:before="0" w:beforeAutospacing="0" w:after="0" w:afterAutospacing="0" w:line="360" w:lineRule="auto"/>
        <w:jc w:val="both"/>
        <w:rPr>
          <w:rFonts w:ascii="Arial Narrow" w:hAnsi="Arial Narrow"/>
          <w:b/>
          <w:sz w:val="22"/>
          <w:szCs w:val="22"/>
          <w:lang w:val="es-MX"/>
        </w:rPr>
      </w:pPr>
    </w:p>
    <w:p w:rsidR="00C962CF" w:rsidRPr="002F4201" w:rsidRDefault="002F4201" w:rsidP="002F4201">
      <w:pPr>
        <w:pStyle w:val="NormalWeb"/>
        <w:spacing w:before="0" w:beforeAutospacing="0" w:after="0" w:afterAutospacing="0" w:line="360" w:lineRule="auto"/>
        <w:jc w:val="both"/>
        <w:rPr>
          <w:rFonts w:ascii="Arial Narrow" w:hAnsi="Arial Narrow"/>
          <w:b/>
          <w:sz w:val="22"/>
          <w:szCs w:val="22"/>
          <w:u w:val="single"/>
          <w:lang w:val="es-MX"/>
        </w:rPr>
      </w:pPr>
      <w:r w:rsidRPr="002F4201">
        <w:rPr>
          <w:rFonts w:ascii="Arial Narrow" w:hAnsi="Arial Narrow"/>
          <w:b/>
          <w:sz w:val="22"/>
          <w:szCs w:val="22"/>
          <w:u w:val="single"/>
          <w:lang w:val="es-MX"/>
        </w:rPr>
        <w:t>Revelación: (Ver guías de aplicación de la NICSP 10)</w:t>
      </w:r>
      <w:r>
        <w:rPr>
          <w:rFonts w:ascii="Arial Narrow" w:hAnsi="Arial Narrow"/>
          <w:b/>
          <w:sz w:val="22"/>
          <w:szCs w:val="22"/>
          <w:u w:val="single"/>
          <w:lang w:val="es-MX"/>
        </w:rPr>
        <w:t>:</w:t>
      </w:r>
    </w:p>
    <w:p w:rsidR="00236F3B" w:rsidRPr="00236F3B" w:rsidRDefault="00236F3B" w:rsidP="00236F3B">
      <w:pPr>
        <w:pStyle w:val="NormalWeb"/>
        <w:spacing w:before="0" w:beforeAutospacing="0" w:after="0" w:afterAutospacing="0" w:line="360" w:lineRule="auto"/>
        <w:jc w:val="both"/>
        <w:rPr>
          <w:rFonts w:ascii="Arial Narrow" w:hAnsi="Arial Narrow"/>
          <w:bCs/>
          <w:sz w:val="22"/>
          <w:szCs w:val="22"/>
          <w:lang w:val="es-MX"/>
        </w:rPr>
      </w:pPr>
      <w:r w:rsidRPr="00236F3B">
        <w:rPr>
          <w:rFonts w:ascii="Arial Narrow" w:hAnsi="Arial Narrow"/>
          <w:bCs/>
          <w:sz w:val="22"/>
          <w:szCs w:val="22"/>
          <w:lang w:val="es-MX"/>
        </w:rPr>
        <w:t>Costa Rica a la fecha no se encuentra una situación financiera de economía hiperinflacionaria.</w:t>
      </w:r>
    </w:p>
    <w:p w:rsidR="00573CE4" w:rsidRDefault="00573CE4" w:rsidP="002F4201">
      <w:pPr>
        <w:pStyle w:val="NormalWeb"/>
        <w:spacing w:before="0" w:beforeAutospacing="0" w:after="0" w:afterAutospacing="0" w:line="360" w:lineRule="auto"/>
        <w:jc w:val="both"/>
        <w:rPr>
          <w:rFonts w:ascii="Arial Narrow" w:hAnsi="Arial Narrow"/>
          <w:b/>
          <w:sz w:val="22"/>
          <w:szCs w:val="22"/>
          <w:lang w:val="es-MX"/>
        </w:rPr>
      </w:pPr>
    </w:p>
    <w:p w:rsidR="00AA3B05" w:rsidRPr="007D3F48" w:rsidRDefault="00AA3B05" w:rsidP="00C81DDE">
      <w:pPr>
        <w:pStyle w:val="NormalWeb"/>
        <w:numPr>
          <w:ilvl w:val="0"/>
          <w:numId w:val="26"/>
        </w:numPr>
        <w:spacing w:before="0" w:beforeAutospacing="0" w:after="0" w:afterAutospacing="0" w:line="360" w:lineRule="auto"/>
        <w:jc w:val="both"/>
        <w:rPr>
          <w:rFonts w:ascii="Arial Narrow" w:hAnsi="Arial Narrow"/>
          <w:b/>
          <w:sz w:val="22"/>
          <w:szCs w:val="22"/>
          <w:lang w:val="es-MX"/>
        </w:rPr>
      </w:pPr>
      <w:r w:rsidRPr="007D3F48">
        <w:rPr>
          <w:rFonts w:ascii="Arial Narrow" w:hAnsi="Arial Narrow"/>
          <w:b/>
          <w:sz w:val="22"/>
          <w:szCs w:val="22"/>
          <w:lang w:val="es-MX"/>
        </w:rPr>
        <w:t>Contratos de Construcción</w:t>
      </w:r>
    </w:p>
    <w:p w:rsidR="00AA3B05" w:rsidRPr="00B33BD3" w:rsidRDefault="00AA3B05" w:rsidP="00AA3B05">
      <w:pPr>
        <w:pStyle w:val="NormalWeb"/>
        <w:spacing w:before="0" w:beforeAutospacing="0" w:after="0" w:afterAutospacing="0" w:line="360" w:lineRule="auto"/>
        <w:jc w:val="both"/>
        <w:rPr>
          <w:rFonts w:ascii="Arial Narrow" w:hAnsi="Arial Narrow"/>
          <w:b/>
          <w:sz w:val="22"/>
          <w:szCs w:val="22"/>
          <w:lang w:val="es-MX"/>
        </w:rPr>
      </w:pPr>
      <w:bookmarkStart w:id="7" w:name="_Hlk41849348"/>
      <w:bookmarkStart w:id="8" w:name="_Hlk41848520"/>
      <w:r w:rsidRPr="00735F66">
        <w:rPr>
          <w:rFonts w:ascii="Arial Narrow" w:hAnsi="Arial Narrow"/>
          <w:sz w:val="22"/>
          <w:szCs w:val="22"/>
          <w:lang w:val="es-MX"/>
        </w:rPr>
        <w:t>De acuerdo con la NICSP 11- Contratos de construcción</w:t>
      </w:r>
      <w:r>
        <w:rPr>
          <w:rFonts w:ascii="Arial Narrow" w:hAnsi="Arial Narrow"/>
          <w:sz w:val="22"/>
          <w:szCs w:val="22"/>
          <w:lang w:val="es-MX"/>
        </w:rPr>
        <w:t xml:space="preserve">: </w:t>
      </w:r>
      <w:r w:rsidRPr="00B33BD3">
        <w:rPr>
          <w:rFonts w:ascii="Arial Narrow" w:hAnsi="Arial Narrow"/>
          <w:b/>
          <w:sz w:val="22"/>
          <w:szCs w:val="22"/>
          <w:lang w:val="es-MX"/>
        </w:rPr>
        <w:t>(El contratista)</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AA3B05" w:rsidRPr="00735F66" w:rsidTr="006B653D">
        <w:trPr>
          <w:trHeight w:val="300"/>
        </w:trPr>
        <w:tc>
          <w:tcPr>
            <w:tcW w:w="6949" w:type="dxa"/>
            <w:gridSpan w:val="4"/>
            <w:shd w:val="clear" w:color="auto" w:fill="auto"/>
            <w:noWrap/>
            <w:vAlign w:val="center"/>
          </w:tcPr>
          <w:p w:rsidR="00AA3B05"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AA3B05" w:rsidRPr="00735F66" w:rsidRDefault="00AA3B05" w:rsidP="006B653D">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gridSpan w:val="2"/>
            <w:shd w:val="clear" w:color="auto" w:fill="auto"/>
            <w:noWrap/>
            <w:vAlign w:val="bottom"/>
          </w:tcPr>
          <w:p w:rsidR="00AA3B05" w:rsidRPr="00735F66" w:rsidRDefault="00AA3B05" w:rsidP="006B653D">
            <w:pPr>
              <w:spacing w:after="0" w:line="240" w:lineRule="auto"/>
              <w:rPr>
                <w:rFonts w:ascii="Arial Narrow" w:eastAsia="Times New Roman" w:hAnsi="Arial Narrow"/>
                <w:color w:val="000000"/>
                <w:lang w:eastAsia="es-CR"/>
              </w:rPr>
            </w:pPr>
          </w:p>
        </w:tc>
      </w:tr>
      <w:tr w:rsidR="00AA3B05" w:rsidRPr="00735F66" w:rsidTr="006B653D">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A3B05" w:rsidRPr="00735F66" w:rsidRDefault="00AA3B05"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84" w:type="dxa"/>
            <w:tcBorders>
              <w:left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A3B05" w:rsidRPr="00735F66" w:rsidRDefault="00AA3B05"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3B05" w:rsidRPr="00735F66" w:rsidRDefault="00236F3B" w:rsidP="00236F3B">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bookmarkEnd w:id="7"/>
    </w:tbl>
    <w:p w:rsidR="00AA3B05" w:rsidRDefault="00AA3B05" w:rsidP="00AA3B05">
      <w:pPr>
        <w:pStyle w:val="NormalWeb"/>
        <w:spacing w:before="0" w:beforeAutospacing="0" w:after="0" w:afterAutospacing="0" w:line="360" w:lineRule="auto"/>
        <w:jc w:val="both"/>
        <w:rPr>
          <w:rFonts w:ascii="Arial Narrow" w:hAnsi="Arial Narrow"/>
          <w:sz w:val="22"/>
          <w:szCs w:val="22"/>
          <w:lang w:val="es-MX"/>
        </w:rPr>
      </w:pPr>
    </w:p>
    <w:p w:rsidR="00840F69" w:rsidRDefault="00840F69" w:rsidP="00AA3B05">
      <w:pPr>
        <w:pStyle w:val="NormalWeb"/>
        <w:spacing w:before="0" w:beforeAutospacing="0" w:after="0" w:afterAutospacing="0" w:line="360" w:lineRule="auto"/>
        <w:jc w:val="both"/>
        <w:rPr>
          <w:rFonts w:ascii="Arial Narrow" w:hAnsi="Arial Narrow"/>
          <w:sz w:val="22"/>
          <w:szCs w:val="22"/>
          <w:lang w:val="es-MX"/>
        </w:rPr>
      </w:pPr>
    </w:p>
    <w:p w:rsidR="00FB1529" w:rsidRDefault="00FB1529" w:rsidP="00AA3B05">
      <w:pPr>
        <w:pStyle w:val="NormalWeb"/>
        <w:spacing w:before="0" w:beforeAutospacing="0" w:after="0" w:afterAutospacing="0" w:line="360" w:lineRule="auto"/>
        <w:jc w:val="both"/>
        <w:rPr>
          <w:rFonts w:ascii="Arial Narrow" w:hAnsi="Arial Narrow"/>
          <w:sz w:val="22"/>
          <w:szCs w:val="22"/>
          <w:lang w:val="es-MX"/>
        </w:rPr>
      </w:pPr>
    </w:p>
    <w:p w:rsidR="00FB1529" w:rsidRPr="00735F66" w:rsidRDefault="00FB1529" w:rsidP="00AA3B05">
      <w:pPr>
        <w:pStyle w:val="NormalWeb"/>
        <w:spacing w:before="0" w:beforeAutospacing="0" w:after="0" w:afterAutospacing="0" w:line="360" w:lineRule="auto"/>
        <w:jc w:val="both"/>
        <w:rPr>
          <w:rFonts w:ascii="Arial Narrow" w:hAnsi="Arial Narrow"/>
          <w:sz w:val="22"/>
          <w:szCs w:val="22"/>
          <w:lang w:val="es-MX"/>
        </w:rPr>
      </w:pPr>
    </w:p>
    <w:tbl>
      <w:tblPr>
        <w:tblW w:w="8603" w:type="dxa"/>
        <w:jc w:val="center"/>
        <w:tblInd w:w="55" w:type="dxa"/>
        <w:tblCellMar>
          <w:left w:w="70" w:type="dxa"/>
          <w:right w:w="70" w:type="dxa"/>
        </w:tblCellMar>
        <w:tblLook w:val="04A0" w:firstRow="1" w:lastRow="0" w:firstColumn="1" w:lastColumn="0" w:noHBand="0" w:noVBand="1"/>
      </w:tblPr>
      <w:tblGrid>
        <w:gridCol w:w="6877"/>
        <w:gridCol w:w="336"/>
        <w:gridCol w:w="1390"/>
      </w:tblGrid>
      <w:tr w:rsidR="00AA3B05" w:rsidRPr="00735F66" w:rsidTr="007B00FC">
        <w:trPr>
          <w:trHeight w:val="288"/>
          <w:jc w:val="center"/>
        </w:trPr>
        <w:tc>
          <w:tcPr>
            <w:tcW w:w="8603" w:type="dxa"/>
            <w:gridSpan w:val="3"/>
            <w:tcBorders>
              <w:top w:val="single" w:sz="8" w:space="0" w:color="auto"/>
              <w:left w:val="single" w:sz="8" w:space="0" w:color="auto"/>
              <w:bottom w:val="nil"/>
              <w:right w:val="single" w:sz="8" w:space="0" w:color="000000"/>
            </w:tcBorders>
            <w:shd w:val="clear" w:color="auto" w:fill="365F91"/>
            <w:noWrap/>
            <w:vAlign w:val="bottom"/>
            <w:hideMark/>
          </w:tcPr>
          <w:bookmarkEnd w:id="8"/>
          <w:p w:rsidR="00AA3B05" w:rsidRPr="00735F66" w:rsidRDefault="00692C10"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lastRenderedPageBreak/>
              <w:t>CONTRATOS DE</w:t>
            </w:r>
            <w:r w:rsidR="00AA3B05" w:rsidRPr="00735F66">
              <w:rPr>
                <w:rFonts w:ascii="Arial Narrow" w:eastAsia="Times New Roman" w:hAnsi="Arial Narrow"/>
                <w:color w:val="FFFFFF"/>
                <w:lang w:eastAsia="es-CR"/>
              </w:rPr>
              <w:t xml:space="preserve"> CONSTRUCCIÓN</w:t>
            </w:r>
          </w:p>
        </w:tc>
      </w:tr>
      <w:tr w:rsidR="00AA3B05" w:rsidRPr="00735F66" w:rsidTr="007B00FC">
        <w:trPr>
          <w:trHeight w:val="303"/>
          <w:jc w:val="center"/>
        </w:trPr>
        <w:tc>
          <w:tcPr>
            <w:tcW w:w="6877" w:type="dxa"/>
            <w:tcBorders>
              <w:top w:val="nil"/>
              <w:left w:val="single" w:sz="8" w:space="0" w:color="auto"/>
              <w:bottom w:val="nil"/>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w:t>
            </w:r>
            <w:r>
              <w:rPr>
                <w:rFonts w:ascii="Arial Narrow" w:eastAsia="Times New Roman" w:hAnsi="Arial Narrow"/>
                <w:color w:val="000000"/>
                <w:lang w:eastAsia="es-CR"/>
              </w:rPr>
              <w:t xml:space="preserve">arque con una </w:t>
            </w:r>
            <w:r w:rsidRPr="00735F66">
              <w:rPr>
                <w:rFonts w:ascii="Arial Narrow" w:eastAsia="Times New Roman" w:hAnsi="Arial Narrow"/>
                <w:color w:val="000000"/>
                <w:lang w:eastAsia="es-CR"/>
              </w:rPr>
              <w:t>X</w:t>
            </w:r>
            <w:r>
              <w:rPr>
                <w:rFonts w:ascii="Arial Narrow" w:eastAsia="Times New Roman" w:hAnsi="Arial Narrow"/>
                <w:color w:val="000000"/>
                <w:lang w:eastAsia="es-CR"/>
              </w:rPr>
              <w:t xml:space="preserve"> si aplican las siguientes opciones:</w:t>
            </w:r>
          </w:p>
        </w:tc>
        <w:tc>
          <w:tcPr>
            <w:tcW w:w="336" w:type="dxa"/>
            <w:tcBorders>
              <w:top w:val="nil"/>
              <w:left w:val="nil"/>
              <w:bottom w:val="nil"/>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p>
        </w:tc>
        <w:tc>
          <w:tcPr>
            <w:tcW w:w="1390" w:type="dxa"/>
            <w:tcBorders>
              <w:top w:val="nil"/>
              <w:left w:val="nil"/>
              <w:bottom w:val="nil"/>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303"/>
          <w:jc w:val="center"/>
        </w:trPr>
        <w:tc>
          <w:tcPr>
            <w:tcW w:w="6877" w:type="dxa"/>
            <w:tcBorders>
              <w:top w:val="nil"/>
              <w:left w:val="single" w:sz="8" w:space="0" w:color="auto"/>
              <w:bottom w:val="nil"/>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36" w:type="dxa"/>
            <w:tcBorders>
              <w:top w:val="single" w:sz="8" w:space="0" w:color="auto"/>
              <w:left w:val="single" w:sz="8" w:space="0" w:color="auto"/>
              <w:bottom w:val="single" w:sz="8" w:space="0" w:color="auto"/>
              <w:right w:val="single" w:sz="8" w:space="0" w:color="auto"/>
            </w:tcBorders>
            <w:shd w:val="clear" w:color="auto" w:fill="365F91"/>
            <w:noWrap/>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X</w:t>
            </w:r>
          </w:p>
        </w:tc>
        <w:tc>
          <w:tcPr>
            <w:tcW w:w="1390" w:type="dxa"/>
            <w:tcBorders>
              <w:top w:val="single" w:sz="8" w:space="0" w:color="auto"/>
              <w:left w:val="nil"/>
              <w:bottom w:val="single" w:sz="8" w:space="0" w:color="auto"/>
              <w:right w:val="single" w:sz="8" w:space="0" w:color="auto"/>
            </w:tcBorders>
            <w:shd w:val="clear" w:color="auto" w:fill="365F91"/>
            <w:noWrap/>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P</w:t>
            </w:r>
            <w:r>
              <w:rPr>
                <w:rFonts w:ascii="Arial Narrow" w:eastAsia="Times New Roman" w:hAnsi="Arial Narrow"/>
                <w:bCs/>
                <w:color w:val="FFFFFF"/>
                <w:lang w:eastAsia="es-CR"/>
              </w:rPr>
              <w:t>lazo</w:t>
            </w:r>
          </w:p>
        </w:tc>
      </w:tr>
      <w:tr w:rsidR="00AA3B05" w:rsidRPr="00735F66" w:rsidTr="007B00FC">
        <w:trPr>
          <w:trHeight w:val="288"/>
          <w:jc w:val="center"/>
        </w:trPr>
        <w:tc>
          <w:tcPr>
            <w:tcW w:w="687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Contratos de precios Fijos</w:t>
            </w:r>
          </w:p>
        </w:tc>
        <w:tc>
          <w:tcPr>
            <w:tcW w:w="33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Contratos de Margen sobre costos</w:t>
            </w:r>
          </w:p>
        </w:tc>
        <w:tc>
          <w:tcPr>
            <w:tcW w:w="33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Devengamiento y Prudencia</w:t>
            </w:r>
          </w:p>
        </w:tc>
        <w:tc>
          <w:tcPr>
            <w:tcW w:w="33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nil"/>
              <w:right w:val="nil"/>
            </w:tcBorders>
            <w:shd w:val="clear" w:color="auto" w:fill="auto"/>
            <w:noWrap/>
            <w:vAlign w:val="center"/>
            <w:hideMark/>
          </w:tcPr>
          <w:p w:rsidR="00AA3B05" w:rsidRPr="00735F66" w:rsidRDefault="00AA3B05" w:rsidP="006B653D">
            <w:pPr>
              <w:spacing w:after="0" w:line="240" w:lineRule="auto"/>
              <w:jc w:val="center"/>
              <w:rPr>
                <w:rFonts w:ascii="Arial Narrow" w:eastAsia="Times New Roman" w:hAnsi="Arial Narrow"/>
                <w:color w:val="000000"/>
                <w:lang w:eastAsia="es-CR"/>
              </w:rPr>
            </w:pPr>
            <w:r w:rsidRPr="00735F66">
              <w:rPr>
                <w:rFonts w:ascii="Arial Narrow" w:eastAsia="Times New Roman" w:hAnsi="Arial Narrow"/>
                <w:color w:val="000000"/>
                <w:lang w:eastAsia="es-CR"/>
              </w:rPr>
              <w:t>Cumple con la Metodología</w:t>
            </w:r>
          </w:p>
        </w:tc>
        <w:tc>
          <w:tcPr>
            <w:tcW w:w="336" w:type="dxa"/>
            <w:tcBorders>
              <w:top w:val="nil"/>
              <w:left w:val="nil"/>
              <w:bottom w:val="nil"/>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p>
        </w:tc>
        <w:tc>
          <w:tcPr>
            <w:tcW w:w="1390" w:type="dxa"/>
            <w:tcBorders>
              <w:top w:val="nil"/>
              <w:left w:val="nil"/>
              <w:bottom w:val="nil"/>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Calcular la Utilidad Esperada</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nil"/>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Calcular el grado de avance</w:t>
            </w:r>
          </w:p>
        </w:tc>
        <w:tc>
          <w:tcPr>
            <w:tcW w:w="33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nil"/>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Calcular ingresos y costos por año</w:t>
            </w:r>
          </w:p>
        </w:tc>
        <w:tc>
          <w:tcPr>
            <w:tcW w:w="336" w:type="dxa"/>
            <w:tcBorders>
              <w:top w:val="nil"/>
              <w:left w:val="nil"/>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nil"/>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303"/>
          <w:jc w:val="center"/>
        </w:trPr>
        <w:tc>
          <w:tcPr>
            <w:tcW w:w="8603" w:type="dxa"/>
            <w:gridSpan w:val="3"/>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AA3B05" w:rsidRPr="00735F66" w:rsidRDefault="00AA3B05" w:rsidP="006B653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REVELACIONES</w:t>
            </w:r>
          </w:p>
        </w:tc>
      </w:tr>
      <w:tr w:rsidR="00AA3B05" w:rsidRPr="00735F66" w:rsidTr="007B00FC">
        <w:trPr>
          <w:trHeight w:val="288"/>
          <w:jc w:val="center"/>
        </w:trPr>
        <w:tc>
          <w:tcPr>
            <w:tcW w:w="6877" w:type="dxa"/>
            <w:tcBorders>
              <w:top w:val="nil"/>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Ingresos Ordinarios del Contrato</w:t>
            </w:r>
          </w:p>
        </w:tc>
        <w:tc>
          <w:tcPr>
            <w:tcW w:w="336" w:type="dxa"/>
            <w:tcBorders>
              <w:top w:val="nil"/>
              <w:left w:val="nil"/>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36" w:type="dxa"/>
            <w:tcBorders>
              <w:top w:val="nil"/>
              <w:left w:val="nil"/>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36" w:type="dxa"/>
            <w:tcBorders>
              <w:top w:val="nil"/>
              <w:left w:val="nil"/>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Incentivos</w:t>
            </w:r>
          </w:p>
        </w:tc>
        <w:tc>
          <w:tcPr>
            <w:tcW w:w="336" w:type="dxa"/>
            <w:tcBorders>
              <w:top w:val="nil"/>
              <w:left w:val="nil"/>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36" w:type="dxa"/>
            <w:tcBorders>
              <w:top w:val="nil"/>
              <w:left w:val="nil"/>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36" w:type="dxa"/>
            <w:tcBorders>
              <w:top w:val="nil"/>
              <w:left w:val="nil"/>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Costos de Contrato</w:t>
            </w:r>
          </w:p>
        </w:tc>
        <w:tc>
          <w:tcPr>
            <w:tcW w:w="336" w:type="dxa"/>
            <w:tcBorders>
              <w:top w:val="nil"/>
              <w:left w:val="nil"/>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36" w:type="dxa"/>
            <w:tcBorders>
              <w:top w:val="nil"/>
              <w:left w:val="nil"/>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36" w:type="dxa"/>
            <w:tcBorders>
              <w:top w:val="nil"/>
              <w:left w:val="nil"/>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7213" w:type="dxa"/>
            <w:gridSpan w:val="2"/>
            <w:tcBorders>
              <w:top w:val="single" w:sz="4" w:space="0" w:color="auto"/>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Reconocimiento de Pérdidas Estimadas</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7B00FC">
        <w:trPr>
          <w:trHeight w:val="288"/>
          <w:jc w:val="center"/>
        </w:trPr>
        <w:tc>
          <w:tcPr>
            <w:tcW w:w="6877" w:type="dxa"/>
            <w:tcBorders>
              <w:top w:val="nil"/>
              <w:left w:val="single" w:sz="8" w:space="0" w:color="auto"/>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36" w:type="dxa"/>
            <w:tcBorders>
              <w:top w:val="nil"/>
              <w:left w:val="nil"/>
              <w:bottom w:val="single" w:sz="4" w:space="0" w:color="auto"/>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single" w:sz="4" w:space="0" w:color="auto"/>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AA3B05" w:rsidRPr="00735F66" w:rsidTr="004C2025">
        <w:trPr>
          <w:trHeight w:val="303"/>
          <w:jc w:val="center"/>
        </w:trPr>
        <w:tc>
          <w:tcPr>
            <w:tcW w:w="6877" w:type="dxa"/>
            <w:tcBorders>
              <w:top w:val="nil"/>
              <w:left w:val="single" w:sz="8" w:space="0" w:color="auto"/>
              <w:bottom w:val="nil"/>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36" w:type="dxa"/>
            <w:tcBorders>
              <w:top w:val="nil"/>
              <w:left w:val="nil"/>
              <w:bottom w:val="nil"/>
              <w:right w:val="nil"/>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90" w:type="dxa"/>
            <w:tcBorders>
              <w:top w:val="nil"/>
              <w:left w:val="nil"/>
              <w:bottom w:val="nil"/>
              <w:right w:val="single" w:sz="8"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bl>
    <w:p w:rsidR="00573CE4" w:rsidRPr="001F4335" w:rsidRDefault="00AA3B05" w:rsidP="00AA3B05">
      <w:pPr>
        <w:pStyle w:val="NormalWeb"/>
        <w:spacing w:before="0" w:beforeAutospacing="0" w:after="0" w:afterAutospacing="0" w:line="360" w:lineRule="auto"/>
        <w:jc w:val="both"/>
        <w:rPr>
          <w:rFonts w:ascii="Arial Narrow" w:hAnsi="Arial Narrow"/>
          <w:sz w:val="22"/>
          <w:szCs w:val="22"/>
          <w:lang w:val="es-MX"/>
        </w:rPr>
      </w:pPr>
      <w:r w:rsidRPr="007D3F48">
        <w:rPr>
          <w:rFonts w:ascii="Arial Narrow" w:hAnsi="Arial Narrow"/>
          <w:b/>
          <w:sz w:val="22"/>
          <w:szCs w:val="22"/>
          <w:u w:val="single"/>
          <w:lang w:val="es-MX"/>
        </w:rPr>
        <w:t>Revelación</w:t>
      </w:r>
      <w:proofErr w:type="gramStart"/>
      <w:r w:rsidRPr="007D3F48">
        <w:rPr>
          <w:rFonts w:ascii="Arial Narrow" w:hAnsi="Arial Narrow"/>
          <w:b/>
          <w:sz w:val="22"/>
          <w:szCs w:val="22"/>
          <w:u w:val="single"/>
          <w:lang w:val="es-MX"/>
        </w:rPr>
        <w:t>:</w:t>
      </w:r>
      <w:r w:rsidR="002F4201">
        <w:rPr>
          <w:rFonts w:ascii="Arial Narrow" w:hAnsi="Arial Narrow"/>
          <w:b/>
          <w:sz w:val="22"/>
          <w:szCs w:val="22"/>
          <w:u w:val="single"/>
          <w:lang w:val="es-MX"/>
        </w:rPr>
        <w:t xml:space="preserve"> </w:t>
      </w:r>
      <w:r w:rsidR="00236F3B" w:rsidRPr="00692C10">
        <w:rPr>
          <w:rFonts w:ascii="Arial Narrow" w:hAnsi="Arial Narrow"/>
          <w:b/>
          <w:sz w:val="22"/>
          <w:szCs w:val="22"/>
          <w:lang w:val="es-MX"/>
        </w:rPr>
        <w:t xml:space="preserve"> </w:t>
      </w:r>
      <w:r w:rsidR="00236F3B" w:rsidRPr="00EB1D05">
        <w:rPr>
          <w:rFonts w:ascii="Arial Narrow" w:hAnsi="Arial Narrow"/>
          <w:bCs/>
          <w:sz w:val="22"/>
          <w:szCs w:val="22"/>
          <w:lang w:val="es-MX"/>
        </w:rPr>
        <w:t>En</w:t>
      </w:r>
      <w:proofErr w:type="gramEnd"/>
      <w:r w:rsidR="00236F3B">
        <w:rPr>
          <w:rFonts w:ascii="Arial Narrow" w:hAnsi="Arial Narrow"/>
          <w:b/>
          <w:sz w:val="22"/>
          <w:szCs w:val="22"/>
          <w:lang w:val="es-MX"/>
        </w:rPr>
        <w:t xml:space="preserve"> </w:t>
      </w:r>
      <w:r w:rsidR="00236F3B" w:rsidRPr="0077312C">
        <w:rPr>
          <w:rFonts w:ascii="Arial Narrow" w:hAnsi="Arial Narrow"/>
          <w:sz w:val="22"/>
          <w:szCs w:val="22"/>
          <w:lang w:val="es-MX"/>
        </w:rPr>
        <w:t xml:space="preserve">OCIS </w:t>
      </w:r>
      <w:r w:rsidR="00236F3B" w:rsidRPr="000E760F">
        <w:rPr>
          <w:rFonts w:ascii="Arial Narrow" w:hAnsi="Arial Narrow"/>
          <w:sz w:val="22"/>
          <w:szCs w:val="22"/>
          <w:lang w:val="es-MX"/>
        </w:rPr>
        <w:t>no</w:t>
      </w:r>
      <w:r w:rsidR="00236F3B">
        <w:rPr>
          <w:rFonts w:ascii="Arial Narrow" w:hAnsi="Arial Narrow"/>
          <w:sz w:val="22"/>
          <w:szCs w:val="22"/>
          <w:lang w:val="es-MX"/>
        </w:rPr>
        <w:t xml:space="preserve"> aplica la NICSP 11</w:t>
      </w:r>
      <w:r w:rsidR="00236F3B" w:rsidRPr="000E760F">
        <w:rPr>
          <w:rFonts w:ascii="Arial Narrow" w:hAnsi="Arial Narrow"/>
          <w:sz w:val="22"/>
          <w:szCs w:val="22"/>
          <w:lang w:val="es-MX"/>
        </w:rPr>
        <w:t xml:space="preserve"> contratos </w:t>
      </w:r>
      <w:r w:rsidR="00236F3B">
        <w:rPr>
          <w:rFonts w:ascii="Arial Narrow" w:hAnsi="Arial Narrow"/>
          <w:sz w:val="22"/>
          <w:szCs w:val="22"/>
          <w:lang w:val="es-MX"/>
        </w:rPr>
        <w:t>de</w:t>
      </w:r>
      <w:r w:rsidR="00236F3B" w:rsidRPr="000E760F">
        <w:rPr>
          <w:rFonts w:ascii="Arial Narrow" w:hAnsi="Arial Narrow"/>
          <w:sz w:val="22"/>
          <w:szCs w:val="22"/>
          <w:lang w:val="es-MX"/>
        </w:rPr>
        <w:t xml:space="preserve"> construccion</w:t>
      </w:r>
      <w:r w:rsidR="00236F3B">
        <w:rPr>
          <w:rFonts w:ascii="Arial Narrow" w:hAnsi="Arial Narrow"/>
          <w:sz w:val="22"/>
          <w:szCs w:val="22"/>
          <w:lang w:val="es-MX"/>
        </w:rPr>
        <w:t>es, cuando se requiera, estas son cedidas a empresas constructoras.</w:t>
      </w:r>
    </w:p>
    <w:p w:rsidR="004C2025" w:rsidRDefault="004C2025" w:rsidP="004C2025">
      <w:pPr>
        <w:pStyle w:val="NormalWeb"/>
        <w:spacing w:before="0" w:beforeAutospacing="0" w:after="0" w:afterAutospacing="0" w:line="360" w:lineRule="auto"/>
        <w:jc w:val="both"/>
        <w:rPr>
          <w:rFonts w:ascii="Arial Narrow" w:hAnsi="Arial Narrow"/>
          <w:b/>
          <w:sz w:val="22"/>
          <w:szCs w:val="22"/>
          <w:u w:val="single"/>
          <w:lang w:val="es-MX"/>
        </w:rPr>
      </w:pPr>
    </w:p>
    <w:p w:rsidR="00692C10" w:rsidRDefault="00692C10" w:rsidP="004C2025">
      <w:pPr>
        <w:pStyle w:val="NormalWeb"/>
        <w:spacing w:before="0" w:beforeAutospacing="0" w:after="0" w:afterAutospacing="0" w:line="360" w:lineRule="auto"/>
        <w:jc w:val="both"/>
        <w:rPr>
          <w:rFonts w:ascii="Arial Narrow" w:hAnsi="Arial Narrow"/>
          <w:b/>
          <w:sz w:val="22"/>
          <w:szCs w:val="22"/>
          <w:u w:val="single"/>
          <w:lang w:val="es-MX"/>
        </w:rPr>
      </w:pPr>
    </w:p>
    <w:p w:rsidR="002F4201" w:rsidRDefault="002F4201" w:rsidP="002F4201">
      <w:pPr>
        <w:pStyle w:val="NormalWeb"/>
        <w:numPr>
          <w:ilvl w:val="0"/>
          <w:numId w:val="26"/>
        </w:numPr>
        <w:spacing w:before="0" w:beforeAutospacing="0" w:after="0" w:afterAutospacing="0" w:line="360" w:lineRule="auto"/>
        <w:jc w:val="both"/>
        <w:rPr>
          <w:rFonts w:ascii="Arial Narrow" w:hAnsi="Arial Narrow"/>
          <w:b/>
          <w:sz w:val="22"/>
          <w:szCs w:val="22"/>
          <w:u w:val="single"/>
          <w:lang w:val="es-MX"/>
        </w:rPr>
      </w:pPr>
      <w:r>
        <w:rPr>
          <w:rFonts w:ascii="Arial Narrow" w:hAnsi="Arial Narrow"/>
          <w:b/>
          <w:sz w:val="22"/>
          <w:szCs w:val="22"/>
          <w:u w:val="single"/>
          <w:lang w:val="es-MX"/>
        </w:rPr>
        <w:t>Inventarios:</w:t>
      </w:r>
    </w:p>
    <w:p w:rsidR="002F4201" w:rsidRDefault="002F4201" w:rsidP="002F4201">
      <w:pPr>
        <w:pStyle w:val="NormalWeb"/>
        <w:spacing w:before="0" w:beforeAutospacing="0" w:after="0" w:afterAutospacing="0" w:line="360" w:lineRule="auto"/>
        <w:jc w:val="both"/>
        <w:rPr>
          <w:rFonts w:ascii="Arial Narrow" w:hAnsi="Arial Narrow"/>
          <w:b/>
          <w:sz w:val="22"/>
          <w:szCs w:val="22"/>
          <w:u w:val="single"/>
          <w:lang w:val="es-MX"/>
        </w:rPr>
      </w:pPr>
    </w:p>
    <w:p w:rsidR="00875F2A" w:rsidRDefault="00875F2A" w:rsidP="00875F2A">
      <w:pPr>
        <w:pStyle w:val="NormalWeb"/>
        <w:spacing w:before="0" w:beforeAutospacing="0" w:after="0" w:afterAutospacing="0" w:line="360" w:lineRule="auto"/>
        <w:jc w:val="both"/>
        <w:rPr>
          <w:rFonts w:ascii="Arial Narrow" w:hAnsi="Arial Narrow"/>
          <w:sz w:val="22"/>
          <w:szCs w:val="22"/>
          <w:lang w:val="es-MX"/>
        </w:rPr>
      </w:pPr>
      <w:r w:rsidRPr="00735F66">
        <w:rPr>
          <w:rFonts w:ascii="Arial Narrow" w:hAnsi="Arial Narrow"/>
          <w:sz w:val="22"/>
          <w:szCs w:val="22"/>
          <w:lang w:val="es-MX"/>
        </w:rPr>
        <w:t xml:space="preserve">De acuerdo </w:t>
      </w:r>
      <w:r>
        <w:rPr>
          <w:rFonts w:ascii="Arial Narrow" w:hAnsi="Arial Narrow"/>
          <w:sz w:val="22"/>
          <w:szCs w:val="22"/>
          <w:lang w:val="es-MX"/>
        </w:rPr>
        <w:t>con la NICSP 12- Inventarios</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875F2A" w:rsidRPr="00735F66" w:rsidTr="00B130B8">
        <w:trPr>
          <w:trHeight w:val="300"/>
        </w:trPr>
        <w:tc>
          <w:tcPr>
            <w:tcW w:w="6949" w:type="dxa"/>
            <w:gridSpan w:val="4"/>
            <w:shd w:val="clear" w:color="auto" w:fill="auto"/>
            <w:noWrap/>
            <w:vAlign w:val="center"/>
          </w:tcPr>
          <w:p w:rsidR="00875F2A" w:rsidRDefault="00875F2A"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875F2A" w:rsidRPr="00735F66" w:rsidRDefault="00875F2A" w:rsidP="00B130B8">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gridSpan w:val="2"/>
            <w:shd w:val="clear" w:color="auto" w:fill="auto"/>
            <w:noWrap/>
            <w:vAlign w:val="bottom"/>
          </w:tcPr>
          <w:p w:rsidR="00875F2A" w:rsidRPr="00735F66" w:rsidRDefault="00875F2A" w:rsidP="00B130B8">
            <w:pPr>
              <w:spacing w:after="0" w:line="240" w:lineRule="auto"/>
              <w:rPr>
                <w:rFonts w:ascii="Arial Narrow" w:eastAsia="Times New Roman" w:hAnsi="Arial Narrow"/>
                <w:color w:val="000000"/>
                <w:lang w:eastAsia="es-CR"/>
              </w:rPr>
            </w:pPr>
          </w:p>
        </w:tc>
      </w:tr>
      <w:tr w:rsidR="00875F2A" w:rsidRPr="00735F66" w:rsidTr="00B130B8">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75F2A" w:rsidRPr="00735F66" w:rsidRDefault="00875F2A"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5F2A" w:rsidRPr="00735F66" w:rsidRDefault="00236F3B" w:rsidP="00236F3B">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784" w:type="dxa"/>
            <w:tcBorders>
              <w:left w:val="single" w:sz="4" w:space="0" w:color="auto"/>
              <w:right w:val="single" w:sz="4" w:space="0" w:color="auto"/>
            </w:tcBorders>
            <w:shd w:val="clear" w:color="auto" w:fill="auto"/>
            <w:noWrap/>
            <w:vAlign w:val="bottom"/>
            <w:hideMark/>
          </w:tcPr>
          <w:p w:rsidR="00875F2A" w:rsidRPr="00735F66" w:rsidRDefault="00875F2A" w:rsidP="00B130B8">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75F2A" w:rsidRPr="00735F66" w:rsidRDefault="00875F2A"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5F2A" w:rsidRPr="00735F66" w:rsidRDefault="00875F2A"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bl>
    <w:p w:rsidR="001F4335" w:rsidRDefault="001F4335" w:rsidP="002F4201">
      <w:pPr>
        <w:pStyle w:val="NormalWeb"/>
        <w:spacing w:before="0" w:beforeAutospacing="0" w:after="0" w:afterAutospacing="0" w:line="360" w:lineRule="auto"/>
        <w:jc w:val="both"/>
        <w:rPr>
          <w:rFonts w:ascii="Arial Narrow" w:hAnsi="Arial Narrow"/>
          <w:b/>
          <w:sz w:val="22"/>
          <w:szCs w:val="22"/>
          <w:u w:val="single"/>
          <w:lang w:val="es-MX"/>
        </w:rPr>
      </w:pPr>
    </w:p>
    <w:tbl>
      <w:tblPr>
        <w:tblW w:w="9062" w:type="dxa"/>
        <w:tblInd w:w="80" w:type="dxa"/>
        <w:tblCellMar>
          <w:left w:w="70" w:type="dxa"/>
          <w:right w:w="70" w:type="dxa"/>
        </w:tblCellMar>
        <w:tblLook w:val="04A0" w:firstRow="1" w:lastRow="0" w:firstColumn="1" w:lastColumn="0" w:noHBand="0" w:noVBand="1"/>
      </w:tblPr>
      <w:tblGrid>
        <w:gridCol w:w="9062"/>
      </w:tblGrid>
      <w:tr w:rsidR="00875F2A" w:rsidRPr="006E5BDF" w:rsidTr="00621B06">
        <w:trPr>
          <w:trHeight w:val="288"/>
        </w:trPr>
        <w:tc>
          <w:tcPr>
            <w:tcW w:w="9062" w:type="dxa"/>
            <w:tcBorders>
              <w:top w:val="single" w:sz="8" w:space="0" w:color="auto"/>
              <w:left w:val="single" w:sz="8" w:space="0" w:color="auto"/>
              <w:bottom w:val="single" w:sz="4" w:space="0" w:color="auto"/>
              <w:right w:val="single" w:sz="8" w:space="0" w:color="auto"/>
            </w:tcBorders>
            <w:shd w:val="clear" w:color="auto" w:fill="1F3864"/>
            <w:noWrap/>
            <w:vAlign w:val="bottom"/>
            <w:hideMark/>
          </w:tcPr>
          <w:p w:rsidR="00875F2A" w:rsidRPr="006E5BDF" w:rsidRDefault="00875F2A" w:rsidP="00573CE4">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TIEMPOS DEL DEVENGO:</w:t>
            </w:r>
          </w:p>
        </w:tc>
      </w:tr>
      <w:tr w:rsidR="00875F2A" w:rsidRPr="006E5BDF" w:rsidTr="00573CE4">
        <w:trPr>
          <w:trHeight w:val="288"/>
        </w:trPr>
        <w:tc>
          <w:tcPr>
            <w:tcW w:w="9062" w:type="dxa"/>
            <w:tcBorders>
              <w:top w:val="nil"/>
              <w:left w:val="single" w:sz="8" w:space="0" w:color="auto"/>
              <w:bottom w:val="single" w:sz="4" w:space="0" w:color="auto"/>
              <w:right w:val="single" w:sz="8" w:space="0" w:color="auto"/>
            </w:tcBorders>
            <w:shd w:val="clear" w:color="auto" w:fill="auto"/>
            <w:noWrap/>
            <w:vAlign w:val="bottom"/>
            <w:hideMark/>
          </w:tcPr>
          <w:p w:rsidR="00875F2A" w:rsidRPr="006E5BDF" w:rsidRDefault="00875F2A" w:rsidP="00BE3195">
            <w:pPr>
              <w:spacing w:after="0" w:line="240" w:lineRule="auto"/>
              <w:jc w:val="both"/>
              <w:rPr>
                <w:rFonts w:ascii="Arial Narrow" w:eastAsia="Times New Roman" w:hAnsi="Arial Narrow" w:cs="Calibri"/>
                <w:color w:val="000000"/>
                <w:lang w:eastAsia="es-CR"/>
              </w:rPr>
            </w:pPr>
            <w:r w:rsidRPr="001F4335">
              <w:rPr>
                <w:rFonts w:ascii="Arial Narrow" w:eastAsia="Times New Roman" w:hAnsi="Arial Narrow" w:cs="Calibri"/>
                <w:b/>
                <w:bCs/>
                <w:color w:val="000000"/>
                <w:lang w:eastAsia="es-CR"/>
              </w:rPr>
              <w:t>Describir los tiempos del devengo en los insumos que por materialidad aplica</w:t>
            </w:r>
            <w:r w:rsidRPr="006E5BDF">
              <w:rPr>
                <w:rFonts w:ascii="Arial Narrow" w:eastAsia="Times New Roman" w:hAnsi="Arial Narrow" w:cs="Calibri"/>
                <w:color w:val="000000"/>
                <w:lang w:eastAsia="es-CR"/>
              </w:rPr>
              <w:t>:</w:t>
            </w:r>
            <w:r w:rsidR="001F4335">
              <w:rPr>
                <w:rFonts w:ascii="Arial Narrow" w:eastAsia="Times New Roman" w:hAnsi="Arial Narrow" w:cs="Calibri"/>
                <w:color w:val="000000"/>
                <w:lang w:eastAsia="es-CR"/>
              </w:rPr>
              <w:t xml:space="preserve"> OCIS utiliza el método PEPS para los materiales y suministros los mismos son liquidados mediante reportes enviado por la Central de Almacenamiento de MINSA.  En cuanto a los Bienes a transferir sin contraprestación para Donaciones estamos a la espera del estudio por parte de la Unidad de Bienes y Servicios para la respectiva Donación, liquidación o </w:t>
            </w:r>
            <w:r w:rsidR="00BE3195">
              <w:rPr>
                <w:rFonts w:ascii="Arial Narrow" w:eastAsia="Times New Roman" w:hAnsi="Arial Narrow" w:cs="Calibri"/>
                <w:color w:val="000000"/>
                <w:lang w:eastAsia="es-CR"/>
              </w:rPr>
              <w:t>d</w:t>
            </w:r>
            <w:r w:rsidR="001F4335">
              <w:rPr>
                <w:rFonts w:ascii="Arial Narrow" w:eastAsia="Times New Roman" w:hAnsi="Arial Narrow" w:cs="Calibri"/>
                <w:color w:val="000000"/>
                <w:lang w:eastAsia="es-CR"/>
              </w:rPr>
              <w:t>epreciación de estos.</w:t>
            </w:r>
          </w:p>
        </w:tc>
      </w:tr>
    </w:tbl>
    <w:p w:rsidR="002F4201" w:rsidRPr="006E5BDF" w:rsidRDefault="002F4201" w:rsidP="002F4201">
      <w:pPr>
        <w:pStyle w:val="NormalWeb"/>
        <w:spacing w:before="0" w:beforeAutospacing="0" w:after="0" w:afterAutospacing="0" w:line="360" w:lineRule="auto"/>
        <w:jc w:val="both"/>
        <w:rPr>
          <w:rFonts w:ascii="Arial Narrow" w:hAnsi="Arial Narrow"/>
          <w:sz w:val="22"/>
          <w:szCs w:val="22"/>
          <w:u w:val="single"/>
          <w:lang w:val="es-MX"/>
        </w:rPr>
      </w:pPr>
    </w:p>
    <w:tbl>
      <w:tblPr>
        <w:tblW w:w="9062" w:type="dxa"/>
        <w:tblInd w:w="80" w:type="dxa"/>
        <w:tblCellMar>
          <w:left w:w="70" w:type="dxa"/>
          <w:right w:w="70" w:type="dxa"/>
        </w:tblCellMar>
        <w:tblLook w:val="04A0" w:firstRow="1" w:lastRow="0" w:firstColumn="1" w:lastColumn="0" w:noHBand="0" w:noVBand="1"/>
      </w:tblPr>
      <w:tblGrid>
        <w:gridCol w:w="3818"/>
        <w:gridCol w:w="3118"/>
        <w:gridCol w:w="2126"/>
      </w:tblGrid>
      <w:tr w:rsidR="00875F2A" w:rsidRPr="006E5BDF" w:rsidTr="00621B06">
        <w:trPr>
          <w:trHeight w:val="300"/>
        </w:trPr>
        <w:tc>
          <w:tcPr>
            <w:tcW w:w="6936" w:type="dxa"/>
            <w:gridSpan w:val="2"/>
            <w:tcBorders>
              <w:top w:val="single" w:sz="8" w:space="0" w:color="auto"/>
              <w:left w:val="single" w:sz="8" w:space="0" w:color="auto"/>
              <w:bottom w:val="single" w:sz="8" w:space="0" w:color="auto"/>
              <w:right w:val="single" w:sz="8" w:space="0" w:color="000000"/>
            </w:tcBorders>
            <w:shd w:val="clear" w:color="auto" w:fill="1F3864"/>
            <w:noWrap/>
            <w:vAlign w:val="bottom"/>
            <w:hideMark/>
          </w:tcPr>
          <w:p w:rsidR="00875F2A" w:rsidRPr="006E5BDF" w:rsidRDefault="00875F2A" w:rsidP="00875F2A">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lastRenderedPageBreak/>
              <w:t>Inventarios Método Valuación PEPS.</w:t>
            </w:r>
          </w:p>
        </w:tc>
        <w:tc>
          <w:tcPr>
            <w:tcW w:w="2126" w:type="dxa"/>
            <w:tcBorders>
              <w:top w:val="single" w:sz="8" w:space="0" w:color="auto"/>
              <w:left w:val="nil"/>
              <w:bottom w:val="single" w:sz="8" w:space="0" w:color="auto"/>
              <w:right w:val="single" w:sz="8" w:space="0" w:color="auto"/>
            </w:tcBorders>
            <w:shd w:val="clear" w:color="auto" w:fill="1F3864"/>
            <w:noWrap/>
            <w:vAlign w:val="bottom"/>
            <w:hideMark/>
          </w:tcPr>
          <w:p w:rsidR="00875F2A" w:rsidRPr="006E5BDF" w:rsidRDefault="00875F2A" w:rsidP="00875F2A">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Observaciones</w:t>
            </w:r>
          </w:p>
        </w:tc>
      </w:tr>
      <w:tr w:rsidR="001F4335" w:rsidRPr="006E5BDF" w:rsidTr="00573CE4">
        <w:trPr>
          <w:trHeight w:val="288"/>
        </w:trPr>
        <w:tc>
          <w:tcPr>
            <w:tcW w:w="3818" w:type="dxa"/>
            <w:tcBorders>
              <w:top w:val="nil"/>
              <w:left w:val="single" w:sz="8" w:space="0" w:color="auto"/>
              <w:bottom w:val="single" w:sz="4" w:space="0" w:color="auto"/>
              <w:right w:val="single" w:sz="4" w:space="0" w:color="auto"/>
            </w:tcBorders>
            <w:shd w:val="clear" w:color="auto" w:fill="auto"/>
            <w:noWrap/>
            <w:vAlign w:val="bottom"/>
            <w:hideMark/>
          </w:tcPr>
          <w:p w:rsidR="001F4335" w:rsidRPr="006E5BDF" w:rsidRDefault="001F4335" w:rsidP="001F433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xml:space="preserve">Nombre de responsables institucional </w:t>
            </w:r>
          </w:p>
        </w:tc>
        <w:tc>
          <w:tcPr>
            <w:tcW w:w="3118" w:type="dxa"/>
            <w:tcBorders>
              <w:top w:val="nil"/>
              <w:left w:val="nil"/>
              <w:bottom w:val="single" w:sz="4" w:space="0" w:color="auto"/>
              <w:right w:val="single" w:sz="8" w:space="0" w:color="auto"/>
            </w:tcBorders>
            <w:shd w:val="clear" w:color="auto" w:fill="auto"/>
            <w:noWrap/>
            <w:vAlign w:val="bottom"/>
            <w:hideMark/>
          </w:tcPr>
          <w:p w:rsidR="001F4335" w:rsidRPr="006E5BDF" w:rsidRDefault="001F4335" w:rsidP="001F4335">
            <w:pPr>
              <w:spacing w:after="0" w:line="240" w:lineRule="auto"/>
              <w:rPr>
                <w:rFonts w:ascii="Arial Narrow" w:eastAsia="Times New Roman" w:hAnsi="Arial Narrow" w:cs="Calibri"/>
                <w:color w:val="000000"/>
                <w:lang w:eastAsia="es-CR"/>
              </w:rPr>
            </w:pPr>
            <w:r>
              <w:rPr>
                <w:rFonts w:ascii="Arial Narrow" w:eastAsia="Times New Roman" w:hAnsi="Arial Narrow" w:cs="Calibri"/>
                <w:color w:val="000000"/>
                <w:lang w:eastAsia="es-CR"/>
              </w:rPr>
              <w:t>Lic.</w:t>
            </w:r>
            <w:r w:rsidRPr="006E5BDF">
              <w:rPr>
                <w:rFonts w:ascii="Arial Narrow" w:eastAsia="Times New Roman" w:hAnsi="Arial Narrow" w:cs="Calibri"/>
                <w:color w:val="000000"/>
                <w:lang w:eastAsia="es-CR"/>
              </w:rPr>
              <w:t> </w:t>
            </w:r>
            <w:r>
              <w:rPr>
                <w:rFonts w:ascii="Arial Narrow" w:eastAsia="Times New Roman" w:hAnsi="Arial Narrow" w:cs="Calibri"/>
                <w:color w:val="000000"/>
                <w:lang w:eastAsia="es-CR"/>
              </w:rPr>
              <w:t>Vanessa Arroyo Chavarría</w:t>
            </w:r>
          </w:p>
        </w:tc>
        <w:tc>
          <w:tcPr>
            <w:tcW w:w="2126" w:type="dxa"/>
            <w:tcBorders>
              <w:top w:val="nil"/>
              <w:left w:val="nil"/>
              <w:bottom w:val="nil"/>
              <w:right w:val="single" w:sz="8" w:space="0" w:color="auto"/>
            </w:tcBorders>
            <w:shd w:val="clear" w:color="auto" w:fill="auto"/>
            <w:noWrap/>
            <w:vAlign w:val="bottom"/>
            <w:hideMark/>
          </w:tcPr>
          <w:p w:rsidR="001F4335" w:rsidRPr="006E5BDF" w:rsidRDefault="001F4335" w:rsidP="001F433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1F4335" w:rsidRPr="006E5BDF" w:rsidTr="00573CE4">
        <w:trPr>
          <w:trHeight w:val="288"/>
        </w:trPr>
        <w:tc>
          <w:tcPr>
            <w:tcW w:w="3818" w:type="dxa"/>
            <w:tcBorders>
              <w:top w:val="nil"/>
              <w:left w:val="single" w:sz="8" w:space="0" w:color="auto"/>
              <w:bottom w:val="single" w:sz="4" w:space="0" w:color="auto"/>
              <w:right w:val="single" w:sz="4" w:space="0" w:color="auto"/>
            </w:tcBorders>
            <w:shd w:val="clear" w:color="auto" w:fill="auto"/>
            <w:noWrap/>
            <w:vAlign w:val="bottom"/>
            <w:hideMark/>
          </w:tcPr>
          <w:p w:rsidR="001F4335" w:rsidRPr="006E5BDF" w:rsidRDefault="001F4335" w:rsidP="0077312C">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Fecha de ultimo inventario físico</w:t>
            </w:r>
          </w:p>
        </w:tc>
        <w:tc>
          <w:tcPr>
            <w:tcW w:w="3118" w:type="dxa"/>
            <w:tcBorders>
              <w:top w:val="nil"/>
              <w:left w:val="nil"/>
              <w:bottom w:val="single" w:sz="4" w:space="0" w:color="auto"/>
              <w:right w:val="single" w:sz="8" w:space="0" w:color="auto"/>
            </w:tcBorders>
            <w:shd w:val="clear" w:color="auto" w:fill="auto"/>
            <w:noWrap/>
            <w:vAlign w:val="bottom"/>
            <w:hideMark/>
          </w:tcPr>
          <w:p w:rsidR="001F4335" w:rsidRPr="006E5BDF" w:rsidRDefault="001F4335" w:rsidP="001F433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2126" w:type="dxa"/>
            <w:tcBorders>
              <w:top w:val="nil"/>
              <w:left w:val="nil"/>
              <w:bottom w:val="nil"/>
              <w:right w:val="single" w:sz="8" w:space="0" w:color="auto"/>
            </w:tcBorders>
            <w:shd w:val="clear" w:color="auto" w:fill="auto"/>
            <w:noWrap/>
            <w:vAlign w:val="bottom"/>
            <w:hideMark/>
          </w:tcPr>
          <w:p w:rsidR="001F4335" w:rsidRPr="00E3016F" w:rsidRDefault="001F4335" w:rsidP="004C2025">
            <w:pPr>
              <w:spacing w:after="0" w:line="240" w:lineRule="auto"/>
              <w:jc w:val="both"/>
              <w:rPr>
                <w:rFonts w:ascii="Arial Narrow" w:eastAsia="Times New Roman" w:hAnsi="Arial Narrow" w:cs="Calibri"/>
                <w:color w:val="000000"/>
                <w:sz w:val="20"/>
                <w:szCs w:val="20"/>
                <w:lang w:eastAsia="es-CR"/>
              </w:rPr>
            </w:pPr>
            <w:r w:rsidRPr="00E3016F">
              <w:rPr>
                <w:rFonts w:ascii="Arial Narrow" w:eastAsia="Times New Roman" w:hAnsi="Arial Narrow" w:cs="Calibri"/>
                <w:color w:val="000000"/>
                <w:sz w:val="20"/>
                <w:szCs w:val="20"/>
                <w:lang w:eastAsia="es-CR"/>
              </w:rPr>
              <w:t> La Central de almacenamiento debería de enviar reportes mensuales</w:t>
            </w:r>
            <w:r w:rsidR="004C2025">
              <w:rPr>
                <w:rFonts w:ascii="Arial Narrow" w:eastAsia="Times New Roman" w:hAnsi="Arial Narrow" w:cs="Calibri"/>
                <w:color w:val="000000"/>
                <w:sz w:val="20"/>
                <w:szCs w:val="20"/>
                <w:lang w:eastAsia="es-CR"/>
              </w:rPr>
              <w:t xml:space="preserve"> de las entradas y salidas de Inventarios </w:t>
            </w:r>
            <w:r w:rsidR="004C2025" w:rsidRPr="00E3016F">
              <w:rPr>
                <w:rFonts w:ascii="Arial Narrow" w:eastAsia="Times New Roman" w:hAnsi="Arial Narrow" w:cs="Calibri"/>
                <w:color w:val="000000"/>
                <w:sz w:val="20"/>
                <w:szCs w:val="20"/>
                <w:lang w:eastAsia="es-CR"/>
              </w:rPr>
              <w:t>a</w:t>
            </w:r>
            <w:r w:rsidRPr="00E3016F">
              <w:rPr>
                <w:rFonts w:ascii="Arial Narrow" w:eastAsia="Times New Roman" w:hAnsi="Arial Narrow" w:cs="Calibri"/>
                <w:color w:val="000000"/>
                <w:sz w:val="20"/>
                <w:szCs w:val="20"/>
                <w:lang w:eastAsia="es-CR"/>
              </w:rPr>
              <w:t xml:space="preserve"> la Contabilidad</w:t>
            </w:r>
            <w:r>
              <w:rPr>
                <w:rFonts w:ascii="Arial Narrow" w:eastAsia="Times New Roman" w:hAnsi="Arial Narrow" w:cs="Calibri"/>
                <w:color w:val="000000"/>
                <w:sz w:val="20"/>
                <w:szCs w:val="20"/>
                <w:lang w:eastAsia="es-CR"/>
              </w:rPr>
              <w:t>.</w:t>
            </w:r>
          </w:p>
        </w:tc>
      </w:tr>
      <w:tr w:rsidR="001F4335" w:rsidRPr="006E5BDF" w:rsidTr="00573CE4">
        <w:trPr>
          <w:trHeight w:val="300"/>
        </w:trPr>
        <w:tc>
          <w:tcPr>
            <w:tcW w:w="3818" w:type="dxa"/>
            <w:tcBorders>
              <w:top w:val="nil"/>
              <w:left w:val="single" w:sz="8" w:space="0" w:color="auto"/>
              <w:bottom w:val="single" w:sz="8" w:space="0" w:color="auto"/>
              <w:right w:val="single" w:sz="4" w:space="0" w:color="auto"/>
            </w:tcBorders>
            <w:shd w:val="clear" w:color="auto" w:fill="auto"/>
            <w:noWrap/>
            <w:vAlign w:val="bottom"/>
            <w:hideMark/>
          </w:tcPr>
          <w:p w:rsidR="001F4335" w:rsidRPr="006E5BDF" w:rsidRDefault="001F4335" w:rsidP="001F433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Fecha de ultimo asiento por depuración</w:t>
            </w:r>
          </w:p>
        </w:tc>
        <w:tc>
          <w:tcPr>
            <w:tcW w:w="3118" w:type="dxa"/>
            <w:tcBorders>
              <w:top w:val="nil"/>
              <w:left w:val="nil"/>
              <w:bottom w:val="single" w:sz="8" w:space="0" w:color="auto"/>
              <w:right w:val="single" w:sz="8" w:space="0" w:color="auto"/>
            </w:tcBorders>
            <w:shd w:val="clear" w:color="auto" w:fill="auto"/>
            <w:noWrap/>
            <w:vAlign w:val="bottom"/>
            <w:hideMark/>
          </w:tcPr>
          <w:p w:rsidR="001F4335" w:rsidRPr="006E5BDF" w:rsidRDefault="001F4335" w:rsidP="001F433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2126" w:type="dxa"/>
            <w:tcBorders>
              <w:top w:val="nil"/>
              <w:left w:val="nil"/>
              <w:bottom w:val="single" w:sz="8" w:space="0" w:color="auto"/>
              <w:right w:val="single" w:sz="8" w:space="0" w:color="auto"/>
            </w:tcBorders>
            <w:shd w:val="clear" w:color="auto" w:fill="auto"/>
            <w:noWrap/>
            <w:vAlign w:val="bottom"/>
            <w:hideMark/>
          </w:tcPr>
          <w:p w:rsidR="001F4335" w:rsidRPr="006E5BDF" w:rsidRDefault="001F4335" w:rsidP="001F433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bl>
    <w:p w:rsidR="00875F2A" w:rsidRDefault="00875F2A" w:rsidP="002F4201">
      <w:pPr>
        <w:pStyle w:val="NormalWeb"/>
        <w:spacing w:before="0" w:beforeAutospacing="0" w:after="0" w:afterAutospacing="0" w:line="360" w:lineRule="auto"/>
        <w:jc w:val="both"/>
        <w:rPr>
          <w:rFonts w:ascii="Arial Narrow" w:hAnsi="Arial Narrow"/>
          <w:sz w:val="22"/>
          <w:szCs w:val="22"/>
          <w:u w:val="single"/>
        </w:rPr>
      </w:pPr>
    </w:p>
    <w:p w:rsidR="00692C10" w:rsidRPr="006E5BDF" w:rsidRDefault="00692C10" w:rsidP="002F4201">
      <w:pPr>
        <w:pStyle w:val="NormalWeb"/>
        <w:spacing w:before="0" w:beforeAutospacing="0" w:after="0" w:afterAutospacing="0" w:line="360" w:lineRule="auto"/>
        <w:jc w:val="both"/>
        <w:rPr>
          <w:rFonts w:ascii="Arial Narrow" w:hAnsi="Arial Narrow"/>
          <w:sz w:val="22"/>
          <w:szCs w:val="22"/>
          <w:u w:val="single"/>
        </w:rPr>
      </w:pPr>
    </w:p>
    <w:tbl>
      <w:tblPr>
        <w:tblW w:w="9062" w:type="dxa"/>
        <w:tblInd w:w="80" w:type="dxa"/>
        <w:tblCellMar>
          <w:left w:w="70" w:type="dxa"/>
          <w:right w:w="70" w:type="dxa"/>
        </w:tblCellMar>
        <w:tblLook w:val="04A0" w:firstRow="1" w:lastRow="0" w:firstColumn="1" w:lastColumn="0" w:noHBand="0" w:noVBand="1"/>
      </w:tblPr>
      <w:tblGrid>
        <w:gridCol w:w="3818"/>
        <w:gridCol w:w="3118"/>
        <w:gridCol w:w="2126"/>
      </w:tblGrid>
      <w:tr w:rsidR="00875F2A" w:rsidRPr="006E5BDF" w:rsidTr="00621B06">
        <w:trPr>
          <w:trHeight w:val="300"/>
        </w:trPr>
        <w:tc>
          <w:tcPr>
            <w:tcW w:w="3818" w:type="dxa"/>
            <w:tcBorders>
              <w:top w:val="single" w:sz="8" w:space="0" w:color="auto"/>
              <w:left w:val="single" w:sz="8" w:space="0" w:color="auto"/>
              <w:bottom w:val="single" w:sz="8" w:space="0" w:color="auto"/>
              <w:right w:val="single" w:sz="4" w:space="0" w:color="auto"/>
            </w:tcBorders>
            <w:shd w:val="clear" w:color="auto" w:fill="1F3864"/>
            <w:noWrap/>
            <w:vAlign w:val="bottom"/>
            <w:hideMark/>
          </w:tcPr>
          <w:p w:rsidR="00875F2A" w:rsidRPr="006E5BDF" w:rsidRDefault="00875F2A" w:rsidP="00573CE4">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Sistema de Inventario</w:t>
            </w:r>
          </w:p>
        </w:tc>
        <w:tc>
          <w:tcPr>
            <w:tcW w:w="3118" w:type="dxa"/>
            <w:tcBorders>
              <w:top w:val="single" w:sz="8" w:space="0" w:color="auto"/>
              <w:left w:val="nil"/>
              <w:bottom w:val="single" w:sz="8" w:space="0" w:color="auto"/>
              <w:right w:val="single" w:sz="4" w:space="0" w:color="auto"/>
            </w:tcBorders>
            <w:shd w:val="clear" w:color="auto" w:fill="1F3864"/>
            <w:noWrap/>
            <w:vAlign w:val="bottom"/>
            <w:hideMark/>
          </w:tcPr>
          <w:p w:rsidR="00875F2A" w:rsidRPr="006E5BDF" w:rsidRDefault="00875F2A" w:rsidP="00573CE4">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SI</w:t>
            </w:r>
          </w:p>
        </w:tc>
        <w:tc>
          <w:tcPr>
            <w:tcW w:w="2126" w:type="dxa"/>
            <w:tcBorders>
              <w:top w:val="single" w:sz="8" w:space="0" w:color="auto"/>
              <w:left w:val="nil"/>
              <w:bottom w:val="single" w:sz="8" w:space="0" w:color="auto"/>
              <w:right w:val="single" w:sz="8" w:space="0" w:color="auto"/>
            </w:tcBorders>
            <w:shd w:val="clear" w:color="auto" w:fill="1F3864"/>
            <w:noWrap/>
            <w:vAlign w:val="bottom"/>
            <w:hideMark/>
          </w:tcPr>
          <w:p w:rsidR="00875F2A" w:rsidRPr="006E5BDF" w:rsidRDefault="00875F2A" w:rsidP="00573CE4">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NO</w:t>
            </w:r>
          </w:p>
        </w:tc>
      </w:tr>
      <w:tr w:rsidR="00875F2A" w:rsidRPr="006E5BDF" w:rsidTr="00573CE4">
        <w:trPr>
          <w:trHeight w:val="288"/>
        </w:trPr>
        <w:tc>
          <w:tcPr>
            <w:tcW w:w="3818" w:type="dxa"/>
            <w:tcBorders>
              <w:top w:val="nil"/>
              <w:left w:val="single" w:sz="8" w:space="0" w:color="auto"/>
              <w:bottom w:val="single" w:sz="4" w:space="0" w:color="auto"/>
              <w:right w:val="single" w:sz="4" w:space="0" w:color="auto"/>
            </w:tcBorders>
            <w:shd w:val="clear" w:color="auto" w:fill="auto"/>
            <w:noWrap/>
            <w:vAlign w:val="bottom"/>
            <w:hideMark/>
          </w:tcPr>
          <w:p w:rsidR="00875F2A" w:rsidRPr="006E5BDF" w:rsidRDefault="00875F2A" w:rsidP="00875F2A">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Perpetuo o constante</w:t>
            </w:r>
          </w:p>
        </w:tc>
        <w:tc>
          <w:tcPr>
            <w:tcW w:w="3118" w:type="dxa"/>
            <w:tcBorders>
              <w:top w:val="nil"/>
              <w:left w:val="nil"/>
              <w:bottom w:val="single" w:sz="4" w:space="0" w:color="auto"/>
              <w:right w:val="single" w:sz="4" w:space="0" w:color="auto"/>
            </w:tcBorders>
            <w:shd w:val="clear" w:color="auto" w:fill="auto"/>
            <w:noWrap/>
            <w:vAlign w:val="bottom"/>
            <w:hideMark/>
          </w:tcPr>
          <w:p w:rsidR="00875F2A" w:rsidRPr="006E5BDF" w:rsidRDefault="00875F2A" w:rsidP="00875F2A">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2126" w:type="dxa"/>
            <w:tcBorders>
              <w:top w:val="nil"/>
              <w:left w:val="nil"/>
              <w:bottom w:val="single" w:sz="4" w:space="0" w:color="auto"/>
              <w:right w:val="single" w:sz="8" w:space="0" w:color="auto"/>
            </w:tcBorders>
            <w:shd w:val="clear" w:color="auto" w:fill="auto"/>
            <w:noWrap/>
            <w:vAlign w:val="bottom"/>
            <w:hideMark/>
          </w:tcPr>
          <w:p w:rsidR="00875F2A" w:rsidRPr="006E5BDF" w:rsidRDefault="00875F2A" w:rsidP="00875F2A">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875F2A" w:rsidRPr="006E5BDF" w:rsidTr="00573CE4">
        <w:trPr>
          <w:trHeight w:val="300"/>
        </w:trPr>
        <w:tc>
          <w:tcPr>
            <w:tcW w:w="3818" w:type="dxa"/>
            <w:tcBorders>
              <w:top w:val="nil"/>
              <w:left w:val="single" w:sz="8" w:space="0" w:color="auto"/>
              <w:bottom w:val="single" w:sz="8" w:space="0" w:color="auto"/>
              <w:right w:val="single" w:sz="4" w:space="0" w:color="auto"/>
            </w:tcBorders>
            <w:shd w:val="clear" w:color="auto" w:fill="auto"/>
            <w:noWrap/>
            <w:vAlign w:val="bottom"/>
            <w:hideMark/>
          </w:tcPr>
          <w:p w:rsidR="00875F2A" w:rsidRPr="006E5BDF" w:rsidRDefault="00236F3B" w:rsidP="00875F2A">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P</w:t>
            </w:r>
            <w:r w:rsidR="00573CE4" w:rsidRPr="006E5BDF">
              <w:rPr>
                <w:rFonts w:ascii="Arial Narrow" w:eastAsia="Times New Roman" w:hAnsi="Arial Narrow" w:cs="Calibri"/>
                <w:color w:val="000000"/>
                <w:lang w:eastAsia="es-CR"/>
              </w:rPr>
              <w:t>eriódico</w:t>
            </w:r>
          </w:p>
        </w:tc>
        <w:tc>
          <w:tcPr>
            <w:tcW w:w="3118" w:type="dxa"/>
            <w:tcBorders>
              <w:top w:val="nil"/>
              <w:left w:val="nil"/>
              <w:bottom w:val="single" w:sz="8" w:space="0" w:color="auto"/>
              <w:right w:val="single" w:sz="4" w:space="0" w:color="auto"/>
            </w:tcBorders>
            <w:shd w:val="clear" w:color="auto" w:fill="auto"/>
            <w:noWrap/>
            <w:vAlign w:val="bottom"/>
            <w:hideMark/>
          </w:tcPr>
          <w:p w:rsidR="00875F2A" w:rsidRPr="006E5BDF" w:rsidRDefault="00236F3B" w:rsidP="00236F3B">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X</w:t>
            </w:r>
          </w:p>
        </w:tc>
        <w:tc>
          <w:tcPr>
            <w:tcW w:w="2126" w:type="dxa"/>
            <w:tcBorders>
              <w:top w:val="nil"/>
              <w:left w:val="nil"/>
              <w:bottom w:val="single" w:sz="8" w:space="0" w:color="auto"/>
              <w:right w:val="single" w:sz="8" w:space="0" w:color="auto"/>
            </w:tcBorders>
            <w:shd w:val="clear" w:color="auto" w:fill="auto"/>
            <w:noWrap/>
            <w:vAlign w:val="bottom"/>
            <w:hideMark/>
          </w:tcPr>
          <w:p w:rsidR="00875F2A" w:rsidRPr="006E5BDF" w:rsidRDefault="00875F2A" w:rsidP="00875F2A">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bl>
    <w:p w:rsidR="00875F2A" w:rsidRPr="00875F2A" w:rsidRDefault="00875F2A" w:rsidP="002F4201">
      <w:pPr>
        <w:pStyle w:val="NormalWeb"/>
        <w:spacing w:before="0" w:beforeAutospacing="0" w:after="0" w:afterAutospacing="0" w:line="360" w:lineRule="auto"/>
        <w:jc w:val="both"/>
        <w:rPr>
          <w:rFonts w:ascii="Arial Narrow" w:hAnsi="Arial Narrow"/>
          <w:b/>
          <w:sz w:val="22"/>
          <w:szCs w:val="22"/>
          <w:u w:val="single"/>
        </w:rPr>
      </w:pPr>
    </w:p>
    <w:p w:rsidR="002F4201" w:rsidRDefault="00875F2A" w:rsidP="002F4201">
      <w:pPr>
        <w:pStyle w:val="NormalWeb"/>
        <w:spacing w:before="0" w:beforeAutospacing="0" w:after="0" w:afterAutospacing="0" w:line="360" w:lineRule="auto"/>
        <w:jc w:val="both"/>
        <w:rPr>
          <w:rFonts w:ascii="Arial Narrow" w:hAnsi="Arial Narrow"/>
          <w:b/>
          <w:sz w:val="22"/>
          <w:szCs w:val="22"/>
          <w:u w:val="single"/>
          <w:lang w:val="es-MX"/>
        </w:rPr>
      </w:pPr>
      <w:r>
        <w:rPr>
          <w:rFonts w:ascii="Arial Narrow" w:hAnsi="Arial Narrow"/>
          <w:b/>
          <w:sz w:val="22"/>
          <w:szCs w:val="22"/>
          <w:u w:val="single"/>
          <w:lang w:val="es-MX"/>
        </w:rPr>
        <w:t>Revelación:</w:t>
      </w:r>
      <w:r w:rsidR="00692C10">
        <w:rPr>
          <w:rFonts w:ascii="Arial Narrow" w:hAnsi="Arial Narrow"/>
          <w:b/>
          <w:sz w:val="22"/>
          <w:szCs w:val="22"/>
          <w:lang w:val="es-MX"/>
        </w:rPr>
        <w:t xml:space="preserve"> </w:t>
      </w:r>
      <w:r w:rsidR="005B5C53" w:rsidRPr="00A929ED">
        <w:rPr>
          <w:rFonts w:ascii="Arial Narrow" w:hAnsi="Arial Narrow"/>
          <w:bCs/>
          <w:color w:val="000000"/>
        </w:rPr>
        <w:t xml:space="preserve">En el </w:t>
      </w:r>
      <w:r w:rsidR="00074E9F">
        <w:rPr>
          <w:rFonts w:ascii="Arial Narrow" w:hAnsi="Arial Narrow"/>
          <w:bCs/>
          <w:color w:val="000000"/>
        </w:rPr>
        <w:t xml:space="preserve">primer trimestre del </w:t>
      </w:r>
      <w:r w:rsidR="005B5C53" w:rsidRPr="00A929ED">
        <w:rPr>
          <w:rFonts w:ascii="Arial Narrow" w:hAnsi="Arial Narrow"/>
          <w:bCs/>
          <w:color w:val="000000"/>
        </w:rPr>
        <w:t xml:space="preserve"> 202</w:t>
      </w:r>
      <w:r w:rsidR="00074E9F">
        <w:rPr>
          <w:rFonts w:ascii="Arial Narrow" w:hAnsi="Arial Narrow"/>
          <w:bCs/>
          <w:color w:val="000000"/>
        </w:rPr>
        <w:t>1</w:t>
      </w:r>
      <w:r w:rsidR="005B5C53" w:rsidRPr="00C13B80">
        <w:rPr>
          <w:rFonts w:ascii="Arial Narrow" w:hAnsi="Arial Narrow"/>
          <w:color w:val="000000"/>
        </w:rPr>
        <w:t xml:space="preserve"> no se han dado cambios significativos en la información contable, como se dieron en el período 2016, en los activos bienes No concesionados.</w:t>
      </w:r>
      <w:r w:rsidR="00BE3195">
        <w:rPr>
          <w:rFonts w:ascii="Arial Narrow" w:hAnsi="Arial Narrow"/>
          <w:color w:val="000000"/>
        </w:rPr>
        <w:t xml:space="preserve"> </w:t>
      </w:r>
      <w:r w:rsidR="005B5C53" w:rsidRPr="002D1EF8">
        <w:rPr>
          <w:rFonts w:ascii="Arial Narrow" w:hAnsi="Arial Narrow"/>
          <w:bCs/>
          <w:sz w:val="22"/>
          <w:szCs w:val="22"/>
          <w:lang w:val="es-MX"/>
        </w:rPr>
        <w:t xml:space="preserve">En cuanto a los Inventarios sin contra prestación -Bienes estamos a la espera de la decisión superior referente al recuento de los Bienes de OCIS para decidir si los mismos serán donados ya sea al Gobierno Central – Ministerio de Salud, </w:t>
      </w:r>
      <w:r w:rsidR="005B5C53">
        <w:rPr>
          <w:rFonts w:ascii="Arial Narrow" w:hAnsi="Arial Narrow"/>
          <w:lang w:val="es-MX"/>
        </w:rPr>
        <w:t>a</w:t>
      </w:r>
      <w:r w:rsidR="005B5C53" w:rsidRPr="00C72116">
        <w:rPr>
          <w:rFonts w:ascii="Arial Narrow" w:hAnsi="Arial Narrow"/>
          <w:lang w:val="es-MX"/>
        </w:rPr>
        <w:t xml:space="preserve"> la Dirección Nacional de Centros de Educación y Nutrición y Centros de Atención Integral</w:t>
      </w:r>
      <w:r w:rsidR="005B5C53" w:rsidRPr="002D1EF8">
        <w:rPr>
          <w:rFonts w:ascii="Arial Narrow" w:hAnsi="Arial Narrow"/>
          <w:bCs/>
          <w:sz w:val="22"/>
          <w:szCs w:val="22"/>
          <w:lang w:val="es-MX"/>
        </w:rPr>
        <w:t xml:space="preserve"> </w:t>
      </w:r>
      <w:r w:rsidR="005B5C53">
        <w:rPr>
          <w:rFonts w:ascii="Arial Narrow" w:hAnsi="Arial Narrow"/>
          <w:bCs/>
          <w:sz w:val="22"/>
          <w:szCs w:val="22"/>
          <w:lang w:val="es-MX"/>
        </w:rPr>
        <w:t>(</w:t>
      </w:r>
      <w:r w:rsidR="005B5C53" w:rsidRPr="002D1EF8">
        <w:rPr>
          <w:rFonts w:ascii="Arial Narrow" w:hAnsi="Arial Narrow"/>
          <w:bCs/>
          <w:sz w:val="22"/>
          <w:szCs w:val="22"/>
          <w:lang w:val="es-MX"/>
        </w:rPr>
        <w:t>CEN CINAI</w:t>
      </w:r>
      <w:r w:rsidR="005B5C53">
        <w:rPr>
          <w:rFonts w:ascii="Arial Narrow" w:hAnsi="Arial Narrow"/>
          <w:bCs/>
          <w:sz w:val="22"/>
          <w:szCs w:val="22"/>
          <w:lang w:val="es-MX"/>
        </w:rPr>
        <w:t>),</w:t>
      </w:r>
      <w:r w:rsidR="005B5C53" w:rsidRPr="002D1EF8">
        <w:rPr>
          <w:rFonts w:ascii="Arial Narrow" w:hAnsi="Arial Narrow"/>
          <w:bCs/>
          <w:sz w:val="22"/>
          <w:szCs w:val="22"/>
          <w:lang w:val="es-MX"/>
        </w:rPr>
        <w:t xml:space="preserve"> entre otros.</w:t>
      </w:r>
    </w:p>
    <w:p w:rsidR="00875F2A" w:rsidRDefault="00875F2A" w:rsidP="002F4201">
      <w:pPr>
        <w:pStyle w:val="NormalWeb"/>
        <w:spacing w:before="0" w:beforeAutospacing="0" w:after="0" w:afterAutospacing="0" w:line="360" w:lineRule="auto"/>
        <w:jc w:val="both"/>
        <w:rPr>
          <w:rFonts w:ascii="Arial Narrow" w:hAnsi="Arial Narrow"/>
          <w:b/>
          <w:sz w:val="22"/>
          <w:szCs w:val="22"/>
          <w:u w:val="single"/>
          <w:lang w:val="es-MX"/>
        </w:rPr>
      </w:pPr>
    </w:p>
    <w:p w:rsidR="00692C10" w:rsidRDefault="00692C10" w:rsidP="002F4201">
      <w:pPr>
        <w:pStyle w:val="NormalWeb"/>
        <w:spacing w:before="0" w:beforeAutospacing="0" w:after="0" w:afterAutospacing="0" w:line="360" w:lineRule="auto"/>
        <w:jc w:val="both"/>
        <w:rPr>
          <w:rFonts w:ascii="Arial Narrow" w:hAnsi="Arial Narrow"/>
          <w:b/>
          <w:sz w:val="22"/>
          <w:szCs w:val="22"/>
          <w:u w:val="single"/>
          <w:lang w:val="es-MX"/>
        </w:rPr>
      </w:pPr>
    </w:p>
    <w:p w:rsidR="00AA3B05" w:rsidRPr="007D3F48" w:rsidRDefault="00AA3B05" w:rsidP="00C81DDE">
      <w:pPr>
        <w:pStyle w:val="NormalWeb"/>
        <w:numPr>
          <w:ilvl w:val="0"/>
          <w:numId w:val="26"/>
        </w:numPr>
        <w:spacing w:before="0" w:beforeAutospacing="0" w:after="0" w:afterAutospacing="0" w:line="360" w:lineRule="auto"/>
        <w:jc w:val="both"/>
        <w:rPr>
          <w:rFonts w:ascii="Arial Narrow" w:hAnsi="Arial Narrow"/>
          <w:b/>
          <w:sz w:val="22"/>
          <w:szCs w:val="22"/>
          <w:lang w:val="es-MX"/>
        </w:rPr>
      </w:pPr>
      <w:r w:rsidRPr="007B00FC">
        <w:rPr>
          <w:rFonts w:ascii="Arial Narrow" w:hAnsi="Arial Narrow"/>
          <w:b/>
          <w:sz w:val="22"/>
          <w:szCs w:val="22"/>
          <w:lang w:val="es-MX"/>
        </w:rPr>
        <w:t>Arrendamientos</w:t>
      </w:r>
      <w:r w:rsidRPr="007D3F48">
        <w:rPr>
          <w:rFonts w:ascii="Arial Narrow" w:hAnsi="Arial Narrow"/>
          <w:b/>
          <w:sz w:val="22"/>
          <w:szCs w:val="22"/>
        </w:rPr>
        <w:t xml:space="preserve"> </w:t>
      </w:r>
      <w:r w:rsidRPr="007D3F48">
        <w:rPr>
          <w:rFonts w:ascii="Arial Narrow" w:hAnsi="Arial Narrow"/>
          <w:b/>
          <w:sz w:val="22"/>
          <w:szCs w:val="22"/>
          <w:lang w:val="es-MX"/>
        </w:rPr>
        <w:t xml:space="preserve"> </w:t>
      </w:r>
    </w:p>
    <w:p w:rsidR="00AA3B05" w:rsidRDefault="00AA3B05" w:rsidP="00AA3B05">
      <w:pPr>
        <w:pStyle w:val="NormalWeb"/>
        <w:spacing w:before="0" w:beforeAutospacing="0" w:after="0" w:afterAutospacing="0" w:line="360" w:lineRule="auto"/>
        <w:jc w:val="both"/>
        <w:rPr>
          <w:rFonts w:ascii="Arial Narrow" w:hAnsi="Arial Narrow"/>
          <w:sz w:val="22"/>
          <w:szCs w:val="22"/>
          <w:lang w:val="es-MX"/>
        </w:rPr>
      </w:pPr>
      <w:bookmarkStart w:id="9" w:name="_Hlk41850242"/>
      <w:r w:rsidRPr="00735F66">
        <w:rPr>
          <w:rFonts w:ascii="Arial Narrow" w:hAnsi="Arial Narrow"/>
          <w:sz w:val="22"/>
          <w:szCs w:val="22"/>
          <w:lang w:val="es-MX"/>
        </w:rPr>
        <w:t xml:space="preserve">De acuerdo </w:t>
      </w:r>
      <w:r>
        <w:rPr>
          <w:rFonts w:ascii="Arial Narrow" w:hAnsi="Arial Narrow"/>
          <w:sz w:val="22"/>
          <w:szCs w:val="22"/>
          <w:lang w:val="es-MX"/>
        </w:rPr>
        <w:t>con la NICSP 13 Arrendamientos:</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AA3B05" w:rsidRPr="00735F66" w:rsidTr="006B653D">
        <w:trPr>
          <w:trHeight w:val="300"/>
        </w:trPr>
        <w:tc>
          <w:tcPr>
            <w:tcW w:w="6949" w:type="dxa"/>
            <w:gridSpan w:val="4"/>
            <w:shd w:val="clear" w:color="auto" w:fill="auto"/>
            <w:noWrap/>
            <w:vAlign w:val="center"/>
          </w:tcPr>
          <w:p w:rsidR="00AA3B05"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AA3B05" w:rsidRPr="00735F66" w:rsidRDefault="00AA3B05" w:rsidP="006B653D">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gridSpan w:val="2"/>
            <w:shd w:val="clear" w:color="auto" w:fill="auto"/>
            <w:noWrap/>
            <w:vAlign w:val="bottom"/>
          </w:tcPr>
          <w:p w:rsidR="00AA3B05" w:rsidRPr="00735F66" w:rsidRDefault="00AA3B05" w:rsidP="006B653D">
            <w:pPr>
              <w:spacing w:after="0" w:line="240" w:lineRule="auto"/>
              <w:rPr>
                <w:rFonts w:ascii="Arial Narrow" w:eastAsia="Times New Roman" w:hAnsi="Arial Narrow"/>
                <w:color w:val="000000"/>
                <w:lang w:eastAsia="es-CR"/>
              </w:rPr>
            </w:pPr>
          </w:p>
        </w:tc>
      </w:tr>
      <w:tr w:rsidR="00AA3B05" w:rsidRPr="00735F66" w:rsidTr="006B653D">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A3B05" w:rsidRPr="00735F66" w:rsidRDefault="00AA3B05"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84" w:type="dxa"/>
            <w:tcBorders>
              <w:left w:val="single" w:sz="4" w:space="0" w:color="auto"/>
              <w:right w:val="single" w:sz="4" w:space="0" w:color="auto"/>
            </w:tcBorders>
            <w:shd w:val="clear" w:color="auto" w:fill="auto"/>
            <w:noWrap/>
            <w:vAlign w:val="bottom"/>
            <w:hideMark/>
          </w:tcPr>
          <w:p w:rsidR="00AA3B05" w:rsidRPr="00735F66" w:rsidRDefault="00AA3B05" w:rsidP="006B653D">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A3B05" w:rsidRPr="00735F66" w:rsidRDefault="00AA3B05" w:rsidP="006B653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3B05" w:rsidRPr="00735F66" w:rsidRDefault="004C2025" w:rsidP="004C2025">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bookmarkEnd w:id="9"/>
    <w:p w:rsidR="00DE7C40" w:rsidRPr="00DE7C40" w:rsidRDefault="00DE7C40" w:rsidP="00DE7C40">
      <w:pPr>
        <w:pStyle w:val="NormalWeb"/>
        <w:spacing w:line="360" w:lineRule="auto"/>
        <w:rPr>
          <w:rFonts w:ascii="Arial Narrow" w:hAnsi="Arial Narrow"/>
          <w:lang w:val="es-MX"/>
        </w:rPr>
      </w:pPr>
      <w:r>
        <w:rPr>
          <w:rFonts w:ascii="Arial Narrow" w:hAnsi="Arial Narrow"/>
          <w:lang w:val="es-MX"/>
        </w:rPr>
        <w:t>El responsable contable debe analizar las características de la esencia económica del tipo de arrendamiento, para determinar si es un arrendamiento operativo o arrendamiento financiero.</w:t>
      </w:r>
    </w:p>
    <w:p w:rsidR="00DE7C40" w:rsidRDefault="00DE7C40" w:rsidP="00875F2A">
      <w:pPr>
        <w:pStyle w:val="NormalWeb"/>
        <w:spacing w:line="360" w:lineRule="auto"/>
        <w:jc w:val="center"/>
        <w:rPr>
          <w:rFonts w:ascii="Arial Narrow" w:hAnsi="Arial Narrow"/>
          <w:sz w:val="2"/>
          <w:szCs w:val="22"/>
          <w:lang w:val="es-MX"/>
        </w:rPr>
      </w:pPr>
    </w:p>
    <w:p w:rsidR="00875F2A" w:rsidRDefault="00B56A08" w:rsidP="00875F2A">
      <w:pPr>
        <w:pStyle w:val="NormalWeb"/>
        <w:spacing w:line="360" w:lineRule="auto"/>
        <w:jc w:val="center"/>
        <w:rPr>
          <w:rFonts w:ascii="Arial Narrow" w:hAnsi="Arial Narrow"/>
          <w:sz w:val="2"/>
          <w:szCs w:val="22"/>
          <w:lang w:val="es-MX"/>
        </w:rPr>
      </w:pPr>
      <w:r>
        <w:rPr>
          <w:rFonts w:ascii="Arial Narrow" w:hAnsi="Arial Narrow"/>
          <w:noProof/>
          <w:sz w:val="2"/>
          <w:szCs w:val="22"/>
        </w:rPr>
        <w:lastRenderedPageBreak/>
        <w:drawing>
          <wp:inline distT="0" distB="0" distL="0" distR="0">
            <wp:extent cx="3924300" cy="429577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24300" cy="4295775"/>
                    </a:xfrm>
                    <a:prstGeom prst="rect">
                      <a:avLst/>
                    </a:prstGeom>
                    <a:noFill/>
                    <a:ln>
                      <a:noFill/>
                    </a:ln>
                  </pic:spPr>
                </pic:pic>
              </a:graphicData>
            </a:graphic>
          </wp:inline>
        </w:drawing>
      </w:r>
    </w:p>
    <w:p w:rsidR="00DE7C40" w:rsidRDefault="00DE7C40" w:rsidP="00AA3B05">
      <w:pPr>
        <w:pStyle w:val="NormalWeb"/>
        <w:spacing w:line="360" w:lineRule="auto"/>
        <w:jc w:val="both"/>
        <w:rPr>
          <w:rFonts w:ascii="Arial Narrow" w:hAnsi="Arial Narrow"/>
          <w:sz w:val="2"/>
          <w:szCs w:val="22"/>
          <w:lang w:val="es-MX"/>
        </w:rPr>
      </w:pPr>
    </w:p>
    <w:tbl>
      <w:tblPr>
        <w:tblW w:w="9534" w:type="dxa"/>
        <w:tblInd w:w="80" w:type="dxa"/>
        <w:tblCellMar>
          <w:left w:w="70" w:type="dxa"/>
          <w:right w:w="70" w:type="dxa"/>
        </w:tblCellMar>
        <w:tblLook w:val="04A0" w:firstRow="1" w:lastRow="0" w:firstColumn="1" w:lastColumn="0" w:noHBand="0" w:noVBand="1"/>
      </w:tblPr>
      <w:tblGrid>
        <w:gridCol w:w="1166"/>
        <w:gridCol w:w="52"/>
        <w:gridCol w:w="1210"/>
        <w:gridCol w:w="109"/>
        <w:gridCol w:w="513"/>
        <w:gridCol w:w="743"/>
        <w:gridCol w:w="592"/>
        <w:gridCol w:w="626"/>
        <w:gridCol w:w="769"/>
        <w:gridCol w:w="642"/>
        <w:gridCol w:w="47"/>
        <w:gridCol w:w="666"/>
        <w:gridCol w:w="921"/>
        <w:gridCol w:w="1432"/>
        <w:gridCol w:w="46"/>
      </w:tblGrid>
      <w:tr w:rsidR="00DE7C40" w:rsidRPr="00DE7C40" w:rsidTr="007434FC">
        <w:trPr>
          <w:gridAfter w:val="1"/>
          <w:wAfter w:w="46" w:type="dxa"/>
          <w:trHeight w:val="300"/>
        </w:trPr>
        <w:tc>
          <w:tcPr>
            <w:tcW w:w="9488" w:type="dxa"/>
            <w:gridSpan w:val="14"/>
            <w:tcBorders>
              <w:top w:val="nil"/>
              <w:left w:val="single" w:sz="8" w:space="0" w:color="auto"/>
              <w:bottom w:val="nil"/>
              <w:right w:val="nil"/>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Arrendamiento Operativo</w:t>
            </w:r>
          </w:p>
        </w:tc>
      </w:tr>
      <w:tr w:rsidR="00DE7C40" w:rsidRPr="00DE7C40" w:rsidTr="007434FC">
        <w:trPr>
          <w:gridAfter w:val="1"/>
          <w:wAfter w:w="46" w:type="dxa"/>
          <w:trHeight w:val="300"/>
        </w:trPr>
        <w:tc>
          <w:tcPr>
            <w:tcW w:w="6469" w:type="dxa"/>
            <w:gridSpan w:val="11"/>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666" w:type="dxa"/>
            <w:tcBorders>
              <w:top w:val="nil"/>
              <w:left w:val="nil"/>
              <w:bottom w:val="nil"/>
              <w:right w:val="nil"/>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p>
        </w:tc>
        <w:tc>
          <w:tcPr>
            <w:tcW w:w="2353" w:type="dxa"/>
            <w:gridSpan w:val="2"/>
            <w:tcBorders>
              <w:top w:val="nil"/>
              <w:left w:val="nil"/>
              <w:bottom w:val="nil"/>
              <w:right w:val="nil"/>
            </w:tcBorders>
            <w:shd w:val="clear" w:color="auto" w:fill="auto"/>
            <w:noWrap/>
            <w:vAlign w:val="bottom"/>
            <w:hideMark/>
          </w:tcPr>
          <w:p w:rsidR="00DE7C40" w:rsidRPr="00DE7C40" w:rsidRDefault="00DE7C40" w:rsidP="00DE7C40">
            <w:pPr>
              <w:spacing w:after="0" w:line="240" w:lineRule="auto"/>
              <w:rPr>
                <w:rFonts w:ascii="Times New Roman" w:eastAsia="Times New Roman" w:hAnsi="Times New Roman"/>
                <w:sz w:val="20"/>
                <w:szCs w:val="20"/>
                <w:lang w:eastAsia="es-CR"/>
              </w:rPr>
            </w:pPr>
          </w:p>
        </w:tc>
      </w:tr>
      <w:tr w:rsidR="00DE7C40" w:rsidRPr="00DE7C40" w:rsidTr="007434FC">
        <w:trPr>
          <w:gridAfter w:val="1"/>
          <w:wAfter w:w="46" w:type="dxa"/>
          <w:trHeight w:val="300"/>
        </w:trPr>
        <w:tc>
          <w:tcPr>
            <w:tcW w:w="1218" w:type="dxa"/>
            <w:gridSpan w:val="2"/>
            <w:tcBorders>
              <w:top w:val="nil"/>
              <w:left w:val="single" w:sz="8" w:space="0" w:color="auto"/>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Descripción</w:t>
            </w:r>
          </w:p>
        </w:tc>
        <w:tc>
          <w:tcPr>
            <w:tcW w:w="1319" w:type="dxa"/>
            <w:gridSpan w:val="2"/>
            <w:tcBorders>
              <w:top w:val="nil"/>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No. Contrato</w:t>
            </w:r>
          </w:p>
        </w:tc>
        <w:tc>
          <w:tcPr>
            <w:tcW w:w="1256" w:type="dxa"/>
            <w:gridSpan w:val="2"/>
            <w:tcBorders>
              <w:top w:val="nil"/>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Fecha Inicio</w:t>
            </w:r>
          </w:p>
        </w:tc>
        <w:tc>
          <w:tcPr>
            <w:tcW w:w="1218" w:type="dxa"/>
            <w:gridSpan w:val="2"/>
            <w:tcBorders>
              <w:top w:val="nil"/>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Fecha Final</w:t>
            </w:r>
          </w:p>
        </w:tc>
        <w:tc>
          <w:tcPr>
            <w:tcW w:w="1458" w:type="dxa"/>
            <w:gridSpan w:val="3"/>
            <w:tcBorders>
              <w:top w:val="nil"/>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Ente vinculante</w:t>
            </w:r>
          </w:p>
        </w:tc>
        <w:tc>
          <w:tcPr>
            <w:tcW w:w="666" w:type="dxa"/>
            <w:tcBorders>
              <w:top w:val="single" w:sz="8" w:space="0" w:color="auto"/>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Monto</w:t>
            </w:r>
          </w:p>
        </w:tc>
        <w:tc>
          <w:tcPr>
            <w:tcW w:w="2353" w:type="dxa"/>
            <w:gridSpan w:val="2"/>
            <w:tcBorders>
              <w:top w:val="single" w:sz="8" w:space="0" w:color="auto"/>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Observaciones</w:t>
            </w:r>
          </w:p>
        </w:tc>
      </w:tr>
      <w:tr w:rsidR="00DE7C40" w:rsidRPr="00DE7C40" w:rsidTr="007434FC">
        <w:trPr>
          <w:gridAfter w:val="1"/>
          <w:wAfter w:w="46" w:type="dxa"/>
          <w:trHeight w:val="300"/>
        </w:trPr>
        <w:tc>
          <w:tcPr>
            <w:tcW w:w="1218" w:type="dxa"/>
            <w:gridSpan w:val="2"/>
            <w:tcBorders>
              <w:top w:val="nil"/>
              <w:left w:val="single" w:sz="8" w:space="0" w:color="auto"/>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319"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256"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218"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458" w:type="dxa"/>
            <w:gridSpan w:val="3"/>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666" w:type="dxa"/>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lang w:eastAsia="es-CR"/>
              </w:rPr>
            </w:pPr>
            <w:r w:rsidRPr="00DE7C40">
              <w:rPr>
                <w:rFonts w:eastAsia="Times New Roman" w:cs="Calibri"/>
                <w:color w:val="000000"/>
                <w:lang w:eastAsia="es-CR"/>
              </w:rPr>
              <w:t> </w:t>
            </w:r>
          </w:p>
        </w:tc>
        <w:tc>
          <w:tcPr>
            <w:tcW w:w="2353"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lang w:eastAsia="es-CR"/>
              </w:rPr>
            </w:pPr>
            <w:r w:rsidRPr="00DE7C40">
              <w:rPr>
                <w:rFonts w:eastAsia="Times New Roman" w:cs="Calibri"/>
                <w:color w:val="000000"/>
                <w:lang w:eastAsia="es-CR"/>
              </w:rPr>
              <w:t> </w:t>
            </w:r>
          </w:p>
        </w:tc>
      </w:tr>
      <w:tr w:rsidR="00DE7C40" w:rsidRPr="00DE7C40" w:rsidTr="007434FC">
        <w:trPr>
          <w:gridAfter w:val="1"/>
          <w:wAfter w:w="46" w:type="dxa"/>
          <w:trHeight w:val="300"/>
        </w:trPr>
        <w:tc>
          <w:tcPr>
            <w:tcW w:w="1218" w:type="dxa"/>
            <w:gridSpan w:val="2"/>
            <w:tcBorders>
              <w:top w:val="nil"/>
              <w:left w:val="single" w:sz="8" w:space="0" w:color="auto"/>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319"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256"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218"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458" w:type="dxa"/>
            <w:gridSpan w:val="3"/>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666" w:type="dxa"/>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lang w:eastAsia="es-CR"/>
              </w:rPr>
            </w:pPr>
            <w:r w:rsidRPr="00DE7C40">
              <w:rPr>
                <w:rFonts w:eastAsia="Times New Roman" w:cs="Calibri"/>
                <w:color w:val="000000"/>
                <w:lang w:eastAsia="es-CR"/>
              </w:rPr>
              <w:t> </w:t>
            </w:r>
          </w:p>
        </w:tc>
        <w:tc>
          <w:tcPr>
            <w:tcW w:w="2353"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lang w:eastAsia="es-CR"/>
              </w:rPr>
            </w:pPr>
            <w:r w:rsidRPr="00DE7C40">
              <w:rPr>
                <w:rFonts w:eastAsia="Times New Roman" w:cs="Calibri"/>
                <w:color w:val="000000"/>
                <w:lang w:eastAsia="es-CR"/>
              </w:rPr>
              <w:t> </w:t>
            </w:r>
          </w:p>
        </w:tc>
      </w:tr>
      <w:tr w:rsidR="00DE7C40" w:rsidRPr="00DE7C40" w:rsidTr="007434FC">
        <w:trPr>
          <w:trHeight w:val="300"/>
        </w:trPr>
        <w:tc>
          <w:tcPr>
            <w:tcW w:w="9534" w:type="dxa"/>
            <w:gridSpan w:val="15"/>
            <w:tcBorders>
              <w:top w:val="nil"/>
              <w:left w:val="single" w:sz="8" w:space="0" w:color="auto"/>
              <w:bottom w:val="nil"/>
              <w:right w:val="nil"/>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Arrendamiento Financiero</w:t>
            </w:r>
          </w:p>
        </w:tc>
      </w:tr>
      <w:tr w:rsidR="00DE7C40" w:rsidRPr="00DE7C40" w:rsidTr="007434FC">
        <w:trPr>
          <w:trHeight w:val="300"/>
        </w:trPr>
        <w:tc>
          <w:tcPr>
            <w:tcW w:w="5780" w:type="dxa"/>
            <w:gridSpan w:val="9"/>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642" w:type="dxa"/>
            <w:tcBorders>
              <w:top w:val="nil"/>
              <w:left w:val="nil"/>
              <w:bottom w:val="nil"/>
              <w:right w:val="nil"/>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p>
        </w:tc>
        <w:tc>
          <w:tcPr>
            <w:tcW w:w="1634" w:type="dxa"/>
            <w:gridSpan w:val="3"/>
            <w:tcBorders>
              <w:top w:val="nil"/>
              <w:left w:val="nil"/>
              <w:bottom w:val="nil"/>
              <w:right w:val="nil"/>
            </w:tcBorders>
            <w:shd w:val="clear" w:color="auto" w:fill="auto"/>
            <w:noWrap/>
            <w:vAlign w:val="bottom"/>
            <w:hideMark/>
          </w:tcPr>
          <w:p w:rsidR="00DE7C40" w:rsidRPr="00DE7C40" w:rsidRDefault="00DE7C40" w:rsidP="00DE7C40">
            <w:pPr>
              <w:spacing w:after="0" w:line="240" w:lineRule="auto"/>
              <w:rPr>
                <w:rFonts w:ascii="Times New Roman" w:eastAsia="Times New Roman" w:hAnsi="Times New Roman"/>
                <w:sz w:val="20"/>
                <w:szCs w:val="20"/>
                <w:lang w:eastAsia="es-CR"/>
              </w:rPr>
            </w:pPr>
          </w:p>
        </w:tc>
        <w:tc>
          <w:tcPr>
            <w:tcW w:w="1478" w:type="dxa"/>
            <w:gridSpan w:val="2"/>
            <w:tcBorders>
              <w:top w:val="nil"/>
              <w:left w:val="nil"/>
              <w:bottom w:val="nil"/>
              <w:right w:val="nil"/>
            </w:tcBorders>
            <w:shd w:val="clear" w:color="auto" w:fill="auto"/>
            <w:noWrap/>
            <w:vAlign w:val="bottom"/>
            <w:hideMark/>
          </w:tcPr>
          <w:p w:rsidR="00DE7C40" w:rsidRPr="00DE7C40" w:rsidRDefault="00DE7C40" w:rsidP="00DE7C40">
            <w:pPr>
              <w:spacing w:after="0" w:line="240" w:lineRule="auto"/>
              <w:rPr>
                <w:rFonts w:ascii="Times New Roman" w:eastAsia="Times New Roman" w:hAnsi="Times New Roman"/>
                <w:sz w:val="20"/>
                <w:szCs w:val="20"/>
                <w:lang w:eastAsia="es-CR"/>
              </w:rPr>
            </w:pPr>
          </w:p>
        </w:tc>
      </w:tr>
      <w:tr w:rsidR="00DE7C40" w:rsidRPr="00DE7C40" w:rsidTr="007434FC">
        <w:trPr>
          <w:trHeight w:val="300"/>
        </w:trPr>
        <w:tc>
          <w:tcPr>
            <w:tcW w:w="1166" w:type="dxa"/>
            <w:tcBorders>
              <w:top w:val="nil"/>
              <w:left w:val="single" w:sz="8" w:space="0" w:color="auto"/>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Descripción</w:t>
            </w:r>
          </w:p>
        </w:tc>
        <w:tc>
          <w:tcPr>
            <w:tcW w:w="1262" w:type="dxa"/>
            <w:gridSpan w:val="2"/>
            <w:tcBorders>
              <w:top w:val="nil"/>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No. Contrato</w:t>
            </w:r>
          </w:p>
        </w:tc>
        <w:tc>
          <w:tcPr>
            <w:tcW w:w="622" w:type="dxa"/>
            <w:gridSpan w:val="2"/>
            <w:tcBorders>
              <w:top w:val="nil"/>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Cuota</w:t>
            </w:r>
          </w:p>
        </w:tc>
        <w:tc>
          <w:tcPr>
            <w:tcW w:w="1335" w:type="dxa"/>
            <w:gridSpan w:val="2"/>
            <w:tcBorders>
              <w:top w:val="nil"/>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Gasto interés</w:t>
            </w:r>
          </w:p>
        </w:tc>
        <w:tc>
          <w:tcPr>
            <w:tcW w:w="1395" w:type="dxa"/>
            <w:gridSpan w:val="2"/>
            <w:tcBorders>
              <w:top w:val="nil"/>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Ente vinculante</w:t>
            </w:r>
          </w:p>
        </w:tc>
        <w:tc>
          <w:tcPr>
            <w:tcW w:w="642" w:type="dxa"/>
            <w:tcBorders>
              <w:top w:val="single" w:sz="8" w:space="0" w:color="auto"/>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Monto</w:t>
            </w:r>
          </w:p>
        </w:tc>
        <w:tc>
          <w:tcPr>
            <w:tcW w:w="1634" w:type="dxa"/>
            <w:gridSpan w:val="3"/>
            <w:tcBorders>
              <w:top w:val="single" w:sz="8" w:space="0" w:color="auto"/>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Valor Razonable</w:t>
            </w:r>
          </w:p>
        </w:tc>
        <w:tc>
          <w:tcPr>
            <w:tcW w:w="1478" w:type="dxa"/>
            <w:gridSpan w:val="2"/>
            <w:tcBorders>
              <w:top w:val="single" w:sz="8" w:space="0" w:color="auto"/>
              <w:left w:val="nil"/>
              <w:bottom w:val="single" w:sz="8" w:space="0" w:color="auto"/>
              <w:right w:val="single" w:sz="8" w:space="0" w:color="auto"/>
            </w:tcBorders>
            <w:shd w:val="clear" w:color="000000" w:fill="365F91"/>
            <w:noWrap/>
            <w:vAlign w:val="center"/>
            <w:hideMark/>
          </w:tcPr>
          <w:p w:rsidR="00DE7C40" w:rsidRPr="00DE7C40" w:rsidRDefault="00DE7C40" w:rsidP="00DE7C40">
            <w:pPr>
              <w:spacing w:after="0" w:line="240" w:lineRule="auto"/>
              <w:jc w:val="center"/>
              <w:rPr>
                <w:rFonts w:ascii="Arial Narrow" w:eastAsia="Times New Roman" w:hAnsi="Arial Narrow" w:cs="Calibri"/>
                <w:color w:val="FFFFFF"/>
                <w:lang w:eastAsia="es-CR"/>
              </w:rPr>
            </w:pPr>
            <w:r w:rsidRPr="00DE7C40">
              <w:rPr>
                <w:rFonts w:ascii="Arial Narrow" w:eastAsia="Times New Roman" w:hAnsi="Arial Narrow" w:cs="Calibri"/>
                <w:color w:val="FFFFFF"/>
                <w:lang w:eastAsia="es-CR"/>
              </w:rPr>
              <w:t>Observaciones</w:t>
            </w:r>
          </w:p>
        </w:tc>
      </w:tr>
      <w:tr w:rsidR="00DE7C40" w:rsidRPr="00DE7C40" w:rsidTr="007434FC">
        <w:trPr>
          <w:trHeight w:val="300"/>
        </w:trPr>
        <w:tc>
          <w:tcPr>
            <w:tcW w:w="1166" w:type="dxa"/>
            <w:tcBorders>
              <w:top w:val="nil"/>
              <w:left w:val="single" w:sz="8" w:space="0" w:color="auto"/>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262"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622"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395"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642" w:type="dxa"/>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lang w:eastAsia="es-CR"/>
              </w:rPr>
            </w:pPr>
            <w:r w:rsidRPr="00DE7C40">
              <w:rPr>
                <w:rFonts w:eastAsia="Times New Roman" w:cs="Calibri"/>
                <w:color w:val="000000"/>
                <w:lang w:eastAsia="es-CR"/>
              </w:rPr>
              <w:t> </w:t>
            </w:r>
          </w:p>
        </w:tc>
        <w:tc>
          <w:tcPr>
            <w:tcW w:w="1634" w:type="dxa"/>
            <w:gridSpan w:val="3"/>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lang w:eastAsia="es-CR"/>
              </w:rPr>
            </w:pPr>
            <w:r w:rsidRPr="00DE7C40">
              <w:rPr>
                <w:rFonts w:eastAsia="Times New Roman" w:cs="Calibri"/>
                <w:color w:val="000000"/>
                <w:lang w:eastAsia="es-CR"/>
              </w:rPr>
              <w:t> </w:t>
            </w:r>
          </w:p>
        </w:tc>
        <w:tc>
          <w:tcPr>
            <w:tcW w:w="1478"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lang w:eastAsia="es-CR"/>
              </w:rPr>
            </w:pPr>
            <w:r w:rsidRPr="00DE7C40">
              <w:rPr>
                <w:rFonts w:eastAsia="Times New Roman" w:cs="Calibri"/>
                <w:color w:val="000000"/>
                <w:lang w:eastAsia="es-CR"/>
              </w:rPr>
              <w:t> </w:t>
            </w:r>
          </w:p>
        </w:tc>
      </w:tr>
      <w:tr w:rsidR="00DE7C40" w:rsidRPr="00DE7C40" w:rsidTr="007434FC">
        <w:trPr>
          <w:trHeight w:val="300"/>
        </w:trPr>
        <w:tc>
          <w:tcPr>
            <w:tcW w:w="1166" w:type="dxa"/>
            <w:tcBorders>
              <w:top w:val="nil"/>
              <w:left w:val="single" w:sz="8" w:space="0" w:color="auto"/>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262"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622"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1395"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sz w:val="20"/>
                <w:szCs w:val="20"/>
                <w:lang w:eastAsia="es-CR"/>
              </w:rPr>
            </w:pPr>
            <w:r w:rsidRPr="00DE7C40">
              <w:rPr>
                <w:rFonts w:eastAsia="Times New Roman" w:cs="Calibri"/>
                <w:color w:val="000000"/>
                <w:sz w:val="20"/>
                <w:szCs w:val="20"/>
                <w:lang w:eastAsia="es-CR"/>
              </w:rPr>
              <w:t> </w:t>
            </w:r>
          </w:p>
        </w:tc>
        <w:tc>
          <w:tcPr>
            <w:tcW w:w="642" w:type="dxa"/>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lang w:eastAsia="es-CR"/>
              </w:rPr>
            </w:pPr>
            <w:r w:rsidRPr="00DE7C40">
              <w:rPr>
                <w:rFonts w:eastAsia="Times New Roman" w:cs="Calibri"/>
                <w:color w:val="000000"/>
                <w:lang w:eastAsia="es-CR"/>
              </w:rPr>
              <w:t> </w:t>
            </w:r>
          </w:p>
        </w:tc>
        <w:tc>
          <w:tcPr>
            <w:tcW w:w="1634" w:type="dxa"/>
            <w:gridSpan w:val="3"/>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lang w:eastAsia="es-CR"/>
              </w:rPr>
            </w:pPr>
            <w:r w:rsidRPr="00DE7C40">
              <w:rPr>
                <w:rFonts w:eastAsia="Times New Roman" w:cs="Calibri"/>
                <w:color w:val="000000"/>
                <w:lang w:eastAsia="es-CR"/>
              </w:rPr>
              <w:t> </w:t>
            </w:r>
          </w:p>
        </w:tc>
        <w:tc>
          <w:tcPr>
            <w:tcW w:w="1478" w:type="dxa"/>
            <w:gridSpan w:val="2"/>
            <w:tcBorders>
              <w:top w:val="nil"/>
              <w:left w:val="nil"/>
              <w:bottom w:val="single" w:sz="8" w:space="0" w:color="auto"/>
              <w:right w:val="single" w:sz="8" w:space="0" w:color="auto"/>
            </w:tcBorders>
            <w:shd w:val="clear" w:color="auto" w:fill="auto"/>
            <w:noWrap/>
            <w:vAlign w:val="bottom"/>
            <w:hideMark/>
          </w:tcPr>
          <w:p w:rsidR="00DE7C40" w:rsidRPr="00DE7C40" w:rsidRDefault="00DE7C40" w:rsidP="00DE7C40">
            <w:pPr>
              <w:spacing w:after="0" w:line="240" w:lineRule="auto"/>
              <w:rPr>
                <w:rFonts w:eastAsia="Times New Roman" w:cs="Calibri"/>
                <w:color w:val="000000"/>
                <w:lang w:eastAsia="es-CR"/>
              </w:rPr>
            </w:pPr>
            <w:r w:rsidRPr="00DE7C40">
              <w:rPr>
                <w:rFonts w:eastAsia="Times New Roman" w:cs="Calibri"/>
                <w:color w:val="000000"/>
                <w:lang w:eastAsia="es-CR"/>
              </w:rPr>
              <w:t> </w:t>
            </w:r>
          </w:p>
        </w:tc>
      </w:tr>
    </w:tbl>
    <w:p w:rsidR="00875F2A" w:rsidRDefault="00875F2A" w:rsidP="00AA3B05">
      <w:pPr>
        <w:pStyle w:val="NormalWeb"/>
        <w:spacing w:before="0" w:beforeAutospacing="0" w:after="0" w:afterAutospacing="0" w:line="360" w:lineRule="auto"/>
        <w:jc w:val="both"/>
        <w:rPr>
          <w:rFonts w:ascii="Arial Narrow" w:hAnsi="Arial Narrow"/>
          <w:sz w:val="22"/>
          <w:szCs w:val="22"/>
          <w:lang w:val="es-MX"/>
        </w:rPr>
      </w:pPr>
    </w:p>
    <w:tbl>
      <w:tblPr>
        <w:tblW w:w="9771" w:type="dxa"/>
        <w:tblInd w:w="80" w:type="dxa"/>
        <w:tblCellMar>
          <w:left w:w="70" w:type="dxa"/>
          <w:right w:w="70" w:type="dxa"/>
        </w:tblCellMar>
        <w:tblLook w:val="04A0" w:firstRow="1" w:lastRow="0" w:firstColumn="1" w:lastColumn="0" w:noHBand="0" w:noVBand="1"/>
      </w:tblPr>
      <w:tblGrid>
        <w:gridCol w:w="1240"/>
        <w:gridCol w:w="770"/>
        <w:gridCol w:w="1207"/>
        <w:gridCol w:w="1240"/>
        <w:gridCol w:w="1240"/>
        <w:gridCol w:w="1825"/>
        <w:gridCol w:w="1240"/>
        <w:gridCol w:w="1235"/>
      </w:tblGrid>
      <w:tr w:rsidR="00DE7C40" w:rsidRPr="00573CE4" w:rsidTr="00692C10">
        <w:trPr>
          <w:trHeight w:val="1116"/>
        </w:trPr>
        <w:tc>
          <w:tcPr>
            <w:tcW w:w="1240" w:type="dxa"/>
            <w:tcBorders>
              <w:top w:val="nil"/>
              <w:left w:val="single" w:sz="8" w:space="0" w:color="auto"/>
              <w:bottom w:val="single" w:sz="8" w:space="0" w:color="auto"/>
              <w:right w:val="single" w:sz="8" w:space="0" w:color="auto"/>
            </w:tcBorders>
            <w:shd w:val="clear" w:color="000000" w:fill="365F91"/>
            <w:noWrap/>
            <w:vAlign w:val="center"/>
            <w:hideMark/>
          </w:tcPr>
          <w:p w:rsidR="00DE7C40" w:rsidRPr="00573CE4" w:rsidRDefault="00DE7C40" w:rsidP="00DE7C40">
            <w:pPr>
              <w:spacing w:after="0" w:line="240" w:lineRule="auto"/>
              <w:jc w:val="center"/>
              <w:rPr>
                <w:rFonts w:ascii="Arial Narrow" w:eastAsia="Times New Roman" w:hAnsi="Arial Narrow" w:cs="Calibri"/>
                <w:color w:val="FFFFFF"/>
                <w:sz w:val="20"/>
                <w:szCs w:val="20"/>
                <w:lang w:eastAsia="es-CR"/>
              </w:rPr>
            </w:pPr>
            <w:r w:rsidRPr="00573CE4">
              <w:rPr>
                <w:rFonts w:ascii="Arial Narrow" w:eastAsia="Times New Roman" w:hAnsi="Arial Narrow" w:cs="Calibri"/>
                <w:color w:val="FFFFFF"/>
                <w:sz w:val="20"/>
                <w:szCs w:val="20"/>
                <w:lang w:eastAsia="es-CR"/>
              </w:rPr>
              <w:t>Descripción</w:t>
            </w:r>
          </w:p>
        </w:tc>
        <w:tc>
          <w:tcPr>
            <w:tcW w:w="770" w:type="dxa"/>
            <w:tcBorders>
              <w:top w:val="nil"/>
              <w:left w:val="nil"/>
              <w:bottom w:val="single" w:sz="8" w:space="0" w:color="auto"/>
              <w:right w:val="single" w:sz="8" w:space="0" w:color="auto"/>
            </w:tcBorders>
            <w:shd w:val="clear" w:color="000000" w:fill="365F91"/>
            <w:vAlign w:val="center"/>
            <w:hideMark/>
          </w:tcPr>
          <w:p w:rsidR="00DE7C40" w:rsidRPr="00573CE4" w:rsidRDefault="00DE7C40" w:rsidP="00DE7C40">
            <w:pPr>
              <w:spacing w:after="0" w:line="240" w:lineRule="auto"/>
              <w:jc w:val="center"/>
              <w:rPr>
                <w:rFonts w:ascii="Arial Narrow" w:eastAsia="Times New Roman" w:hAnsi="Arial Narrow" w:cs="Calibri"/>
                <w:color w:val="FFFFFF"/>
                <w:sz w:val="20"/>
                <w:szCs w:val="20"/>
                <w:lang w:eastAsia="es-CR"/>
              </w:rPr>
            </w:pPr>
            <w:r w:rsidRPr="00573CE4">
              <w:rPr>
                <w:rFonts w:ascii="Arial Narrow" w:eastAsia="Times New Roman" w:hAnsi="Arial Narrow" w:cs="Calibri"/>
                <w:color w:val="FFFFFF"/>
                <w:sz w:val="20"/>
                <w:szCs w:val="20"/>
                <w:lang w:eastAsia="es-CR"/>
              </w:rPr>
              <w:t>No. Contrato</w:t>
            </w:r>
          </w:p>
        </w:tc>
        <w:tc>
          <w:tcPr>
            <w:tcW w:w="1207" w:type="dxa"/>
            <w:tcBorders>
              <w:top w:val="nil"/>
              <w:left w:val="nil"/>
              <w:bottom w:val="single" w:sz="8" w:space="0" w:color="auto"/>
              <w:right w:val="single" w:sz="8" w:space="0" w:color="auto"/>
            </w:tcBorders>
            <w:shd w:val="clear" w:color="000000" w:fill="365F91"/>
            <w:vAlign w:val="center"/>
            <w:hideMark/>
          </w:tcPr>
          <w:p w:rsidR="00DE7C40" w:rsidRPr="00573CE4" w:rsidRDefault="00DE7C40" w:rsidP="00DE7C40">
            <w:pPr>
              <w:spacing w:after="0" w:line="240" w:lineRule="auto"/>
              <w:jc w:val="center"/>
              <w:rPr>
                <w:rFonts w:ascii="Arial Narrow" w:eastAsia="Times New Roman" w:hAnsi="Arial Narrow" w:cs="Calibri"/>
                <w:color w:val="FFFFFF"/>
                <w:sz w:val="20"/>
                <w:szCs w:val="20"/>
                <w:lang w:eastAsia="es-CR"/>
              </w:rPr>
            </w:pPr>
            <w:r w:rsidRPr="00573CE4">
              <w:rPr>
                <w:rFonts w:ascii="Arial Narrow" w:eastAsia="Times New Roman" w:hAnsi="Arial Narrow" w:cs="Calibri"/>
                <w:color w:val="FFFFFF"/>
                <w:sz w:val="20"/>
                <w:szCs w:val="20"/>
                <w:lang w:eastAsia="es-CR"/>
              </w:rPr>
              <w:t>Monto Fideicomitente</w:t>
            </w:r>
          </w:p>
        </w:tc>
        <w:tc>
          <w:tcPr>
            <w:tcW w:w="1240" w:type="dxa"/>
            <w:tcBorders>
              <w:top w:val="nil"/>
              <w:left w:val="nil"/>
              <w:bottom w:val="single" w:sz="8" w:space="0" w:color="auto"/>
              <w:right w:val="single" w:sz="8" w:space="0" w:color="auto"/>
            </w:tcBorders>
            <w:shd w:val="clear" w:color="000000" w:fill="365F91"/>
            <w:noWrap/>
            <w:vAlign w:val="center"/>
            <w:hideMark/>
          </w:tcPr>
          <w:p w:rsidR="00DE7C40" w:rsidRPr="00573CE4" w:rsidRDefault="00DE7C40" w:rsidP="00DE7C40">
            <w:pPr>
              <w:spacing w:after="0" w:line="240" w:lineRule="auto"/>
              <w:jc w:val="center"/>
              <w:rPr>
                <w:rFonts w:ascii="Arial Narrow" w:eastAsia="Times New Roman" w:hAnsi="Arial Narrow" w:cs="Calibri"/>
                <w:color w:val="FFFFFF"/>
                <w:sz w:val="20"/>
                <w:szCs w:val="20"/>
                <w:lang w:eastAsia="es-CR"/>
              </w:rPr>
            </w:pPr>
            <w:r w:rsidRPr="00573CE4">
              <w:rPr>
                <w:rFonts w:ascii="Arial Narrow" w:eastAsia="Times New Roman" w:hAnsi="Arial Narrow" w:cs="Calibri"/>
                <w:color w:val="FFFFFF"/>
                <w:sz w:val="20"/>
                <w:szCs w:val="20"/>
                <w:lang w:eastAsia="es-CR"/>
              </w:rPr>
              <w:t>Fiduciario</w:t>
            </w:r>
          </w:p>
        </w:tc>
        <w:tc>
          <w:tcPr>
            <w:tcW w:w="1240" w:type="dxa"/>
            <w:tcBorders>
              <w:top w:val="nil"/>
              <w:left w:val="nil"/>
              <w:bottom w:val="single" w:sz="8" w:space="0" w:color="auto"/>
              <w:right w:val="single" w:sz="8" w:space="0" w:color="auto"/>
            </w:tcBorders>
            <w:shd w:val="clear" w:color="000000" w:fill="365F91"/>
            <w:noWrap/>
            <w:vAlign w:val="center"/>
            <w:hideMark/>
          </w:tcPr>
          <w:p w:rsidR="00DE7C40" w:rsidRPr="00573CE4" w:rsidRDefault="00DE7C40" w:rsidP="00DE7C40">
            <w:pPr>
              <w:spacing w:after="0" w:line="240" w:lineRule="auto"/>
              <w:jc w:val="center"/>
              <w:rPr>
                <w:rFonts w:ascii="Arial Narrow" w:eastAsia="Times New Roman" w:hAnsi="Arial Narrow" w:cs="Calibri"/>
                <w:color w:val="FFFFFF"/>
                <w:sz w:val="20"/>
                <w:szCs w:val="20"/>
                <w:lang w:eastAsia="es-CR"/>
              </w:rPr>
            </w:pPr>
            <w:r w:rsidRPr="00573CE4">
              <w:rPr>
                <w:rFonts w:ascii="Arial Narrow" w:eastAsia="Times New Roman" w:hAnsi="Arial Narrow" w:cs="Calibri"/>
                <w:color w:val="FFFFFF"/>
                <w:sz w:val="20"/>
                <w:szCs w:val="20"/>
                <w:lang w:eastAsia="es-CR"/>
              </w:rPr>
              <w:t>Fideicomisario</w:t>
            </w:r>
          </w:p>
        </w:tc>
        <w:tc>
          <w:tcPr>
            <w:tcW w:w="1825" w:type="dxa"/>
            <w:tcBorders>
              <w:top w:val="nil"/>
              <w:left w:val="nil"/>
              <w:bottom w:val="single" w:sz="8" w:space="0" w:color="auto"/>
              <w:right w:val="single" w:sz="8" w:space="0" w:color="auto"/>
            </w:tcBorders>
            <w:shd w:val="clear" w:color="000000" w:fill="365F91"/>
            <w:vAlign w:val="center"/>
            <w:hideMark/>
          </w:tcPr>
          <w:p w:rsidR="00DE7C40" w:rsidRPr="00573CE4" w:rsidRDefault="00DE7C40" w:rsidP="00DE7C40">
            <w:pPr>
              <w:spacing w:after="0" w:line="240" w:lineRule="auto"/>
              <w:jc w:val="center"/>
              <w:rPr>
                <w:rFonts w:ascii="Arial Narrow" w:eastAsia="Times New Roman" w:hAnsi="Arial Narrow" w:cs="Calibri"/>
                <w:color w:val="FFFFFF"/>
                <w:sz w:val="20"/>
                <w:szCs w:val="20"/>
                <w:lang w:eastAsia="es-CR"/>
              </w:rPr>
            </w:pPr>
            <w:r w:rsidRPr="00573CE4">
              <w:rPr>
                <w:rFonts w:ascii="Arial Narrow" w:eastAsia="Times New Roman" w:hAnsi="Arial Narrow" w:cs="Calibri"/>
                <w:color w:val="FFFFFF"/>
                <w:sz w:val="20"/>
                <w:szCs w:val="20"/>
                <w:lang w:eastAsia="es-CR"/>
              </w:rPr>
              <w:t>Tipo Arrendamiento (Operativo/Financiero)</w:t>
            </w:r>
          </w:p>
        </w:tc>
        <w:tc>
          <w:tcPr>
            <w:tcW w:w="1240" w:type="dxa"/>
            <w:tcBorders>
              <w:top w:val="single" w:sz="8" w:space="0" w:color="auto"/>
              <w:left w:val="nil"/>
              <w:bottom w:val="single" w:sz="8" w:space="0" w:color="auto"/>
              <w:right w:val="single" w:sz="8" w:space="0" w:color="auto"/>
            </w:tcBorders>
            <w:shd w:val="clear" w:color="000000" w:fill="365F91"/>
            <w:noWrap/>
            <w:vAlign w:val="center"/>
            <w:hideMark/>
          </w:tcPr>
          <w:p w:rsidR="00DE7C40" w:rsidRPr="00573CE4" w:rsidRDefault="00DE7C40" w:rsidP="00DE7C40">
            <w:pPr>
              <w:spacing w:after="0" w:line="240" w:lineRule="auto"/>
              <w:jc w:val="center"/>
              <w:rPr>
                <w:rFonts w:ascii="Arial Narrow" w:eastAsia="Times New Roman" w:hAnsi="Arial Narrow" w:cs="Calibri"/>
                <w:color w:val="FFFFFF"/>
                <w:sz w:val="20"/>
                <w:szCs w:val="20"/>
                <w:lang w:eastAsia="es-CR"/>
              </w:rPr>
            </w:pPr>
            <w:r w:rsidRPr="00573CE4">
              <w:rPr>
                <w:rFonts w:ascii="Arial Narrow" w:eastAsia="Times New Roman" w:hAnsi="Arial Narrow" w:cs="Calibri"/>
                <w:color w:val="FFFFFF"/>
                <w:sz w:val="20"/>
                <w:szCs w:val="20"/>
                <w:lang w:eastAsia="es-CR"/>
              </w:rPr>
              <w:t>Valor Razonable</w:t>
            </w:r>
          </w:p>
        </w:tc>
        <w:tc>
          <w:tcPr>
            <w:tcW w:w="1009" w:type="dxa"/>
            <w:tcBorders>
              <w:top w:val="single" w:sz="8" w:space="0" w:color="auto"/>
              <w:left w:val="nil"/>
              <w:bottom w:val="single" w:sz="8" w:space="0" w:color="auto"/>
              <w:right w:val="single" w:sz="8" w:space="0" w:color="auto"/>
            </w:tcBorders>
            <w:shd w:val="clear" w:color="000000" w:fill="365F91"/>
            <w:noWrap/>
            <w:vAlign w:val="center"/>
            <w:hideMark/>
          </w:tcPr>
          <w:p w:rsidR="00DE7C40" w:rsidRPr="00573CE4" w:rsidRDefault="00DE7C40" w:rsidP="00DE7C40">
            <w:pPr>
              <w:spacing w:after="0" w:line="240" w:lineRule="auto"/>
              <w:jc w:val="center"/>
              <w:rPr>
                <w:rFonts w:ascii="Arial Narrow" w:eastAsia="Times New Roman" w:hAnsi="Arial Narrow" w:cs="Calibri"/>
                <w:color w:val="FFFFFF"/>
                <w:sz w:val="20"/>
                <w:szCs w:val="20"/>
                <w:lang w:eastAsia="es-CR"/>
              </w:rPr>
            </w:pPr>
            <w:r w:rsidRPr="00573CE4">
              <w:rPr>
                <w:rFonts w:ascii="Arial Narrow" w:eastAsia="Times New Roman" w:hAnsi="Arial Narrow" w:cs="Calibri"/>
                <w:color w:val="FFFFFF"/>
                <w:sz w:val="20"/>
                <w:szCs w:val="20"/>
                <w:lang w:eastAsia="es-CR"/>
              </w:rPr>
              <w:t>Observaciones</w:t>
            </w:r>
          </w:p>
        </w:tc>
      </w:tr>
      <w:tr w:rsidR="00DE7C40" w:rsidRPr="00573CE4" w:rsidTr="00692C10">
        <w:trPr>
          <w:trHeight w:val="300"/>
        </w:trPr>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770"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207"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825"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009"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r>
      <w:tr w:rsidR="00DE7C40" w:rsidRPr="00573CE4" w:rsidTr="00692C10">
        <w:trPr>
          <w:trHeight w:val="300"/>
        </w:trPr>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770"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207"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825"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c>
          <w:tcPr>
            <w:tcW w:w="1009" w:type="dxa"/>
            <w:tcBorders>
              <w:top w:val="nil"/>
              <w:left w:val="nil"/>
              <w:bottom w:val="single" w:sz="8" w:space="0" w:color="auto"/>
              <w:right w:val="single" w:sz="8" w:space="0" w:color="auto"/>
            </w:tcBorders>
            <w:shd w:val="clear" w:color="auto" w:fill="auto"/>
            <w:noWrap/>
            <w:vAlign w:val="bottom"/>
            <w:hideMark/>
          </w:tcPr>
          <w:p w:rsidR="00DE7C40" w:rsidRPr="00573CE4" w:rsidRDefault="00DE7C40" w:rsidP="00DE7C40">
            <w:pPr>
              <w:spacing w:after="0" w:line="240" w:lineRule="auto"/>
              <w:rPr>
                <w:rFonts w:eastAsia="Times New Roman" w:cs="Calibri"/>
                <w:color w:val="000000"/>
                <w:sz w:val="20"/>
                <w:szCs w:val="20"/>
                <w:lang w:eastAsia="es-CR"/>
              </w:rPr>
            </w:pPr>
            <w:r w:rsidRPr="00573CE4">
              <w:rPr>
                <w:rFonts w:eastAsia="Times New Roman" w:cs="Calibri"/>
                <w:color w:val="000000"/>
                <w:sz w:val="20"/>
                <w:szCs w:val="20"/>
                <w:lang w:eastAsia="es-CR"/>
              </w:rPr>
              <w:t> </w:t>
            </w:r>
          </w:p>
        </w:tc>
      </w:tr>
    </w:tbl>
    <w:p w:rsidR="00875F2A" w:rsidRPr="00735F66" w:rsidRDefault="00875F2A" w:rsidP="00AA3B05">
      <w:pPr>
        <w:pStyle w:val="NormalWeb"/>
        <w:spacing w:before="0" w:beforeAutospacing="0" w:after="0" w:afterAutospacing="0" w:line="360" w:lineRule="auto"/>
        <w:jc w:val="both"/>
        <w:rPr>
          <w:rFonts w:ascii="Arial Narrow" w:hAnsi="Arial Narrow"/>
          <w:sz w:val="22"/>
          <w:szCs w:val="22"/>
          <w:lang w:val="es-MX"/>
        </w:rPr>
      </w:pPr>
    </w:p>
    <w:p w:rsidR="005B5C53" w:rsidRPr="007D3F48" w:rsidRDefault="007434FC" w:rsidP="005B5C53">
      <w:pPr>
        <w:pStyle w:val="NormalWeb"/>
        <w:spacing w:before="0" w:beforeAutospacing="0" w:after="0" w:afterAutospacing="0" w:line="360" w:lineRule="auto"/>
        <w:jc w:val="both"/>
        <w:rPr>
          <w:rFonts w:ascii="Arial Narrow" w:hAnsi="Arial Narrow"/>
          <w:b/>
          <w:sz w:val="22"/>
          <w:szCs w:val="22"/>
          <w:u w:val="single"/>
          <w:lang w:val="es-MX"/>
        </w:rPr>
      </w:pPr>
      <w:r>
        <w:rPr>
          <w:rFonts w:ascii="Arial Narrow" w:hAnsi="Arial Narrow"/>
          <w:b/>
          <w:sz w:val="22"/>
          <w:szCs w:val="22"/>
          <w:u w:val="single"/>
          <w:lang w:val="es-MX"/>
        </w:rPr>
        <w:t>Revelación</w:t>
      </w:r>
      <w:r w:rsidR="00F953F9">
        <w:rPr>
          <w:rFonts w:ascii="Arial Narrow" w:hAnsi="Arial Narrow"/>
          <w:b/>
          <w:sz w:val="22"/>
          <w:szCs w:val="22"/>
          <w:u w:val="single"/>
          <w:lang w:val="es-MX"/>
        </w:rPr>
        <w:t>:</w:t>
      </w:r>
      <w:r w:rsidR="005B5C53">
        <w:rPr>
          <w:rFonts w:ascii="Arial Narrow" w:hAnsi="Arial Narrow"/>
          <w:b/>
          <w:sz w:val="22"/>
          <w:szCs w:val="22"/>
          <w:u w:val="single"/>
          <w:lang w:val="es-MX"/>
        </w:rPr>
        <w:t xml:space="preserve"> </w:t>
      </w:r>
      <w:r w:rsidR="005B5C53" w:rsidRPr="000E760F">
        <w:rPr>
          <w:rFonts w:ascii="Arial Narrow" w:hAnsi="Arial Narrow"/>
          <w:sz w:val="22"/>
          <w:szCs w:val="22"/>
          <w:lang w:val="es-MX"/>
        </w:rPr>
        <w:t xml:space="preserve">OCIS, no cuenta con arrendamientos operativos, ni financieros, pero en el futuro se puede </w:t>
      </w:r>
      <w:r w:rsidR="005B5C53">
        <w:rPr>
          <w:rFonts w:ascii="Arial Narrow" w:hAnsi="Arial Narrow"/>
          <w:sz w:val="22"/>
          <w:szCs w:val="22"/>
          <w:lang w:val="es-MX"/>
        </w:rPr>
        <w:t>dar.</w:t>
      </w:r>
    </w:p>
    <w:p w:rsidR="00573CE4" w:rsidRPr="007D3F48" w:rsidRDefault="00573CE4" w:rsidP="00AA3B05">
      <w:pPr>
        <w:pStyle w:val="NormalWeb"/>
        <w:spacing w:before="0" w:beforeAutospacing="0" w:after="0" w:afterAutospacing="0" w:line="360" w:lineRule="auto"/>
        <w:jc w:val="both"/>
        <w:rPr>
          <w:rFonts w:ascii="Arial Narrow" w:hAnsi="Arial Narrow"/>
          <w:b/>
          <w:sz w:val="22"/>
          <w:szCs w:val="22"/>
          <w:u w:val="single"/>
          <w:lang w:val="es-MX"/>
        </w:rPr>
      </w:pPr>
    </w:p>
    <w:p w:rsidR="00AA3B05" w:rsidRPr="007D3F48" w:rsidRDefault="00AA3B05" w:rsidP="00C81DDE">
      <w:pPr>
        <w:pStyle w:val="NormalWeb"/>
        <w:numPr>
          <w:ilvl w:val="0"/>
          <w:numId w:val="26"/>
        </w:numPr>
        <w:spacing w:before="0" w:beforeAutospacing="0" w:after="0" w:afterAutospacing="0" w:line="360" w:lineRule="auto"/>
        <w:jc w:val="both"/>
        <w:rPr>
          <w:rFonts w:ascii="Arial Narrow" w:hAnsi="Arial Narrow"/>
          <w:b/>
          <w:sz w:val="22"/>
          <w:szCs w:val="22"/>
        </w:rPr>
      </w:pPr>
      <w:r w:rsidRPr="00FD4C76">
        <w:rPr>
          <w:rFonts w:ascii="Arial Narrow" w:hAnsi="Arial Narrow"/>
          <w:b/>
          <w:sz w:val="22"/>
          <w:szCs w:val="22"/>
          <w:lang w:val="es-MX"/>
        </w:rPr>
        <w:t>Hechos</w:t>
      </w:r>
      <w:r w:rsidRPr="007D3F48">
        <w:rPr>
          <w:rFonts w:ascii="Arial Narrow" w:hAnsi="Arial Narrow"/>
          <w:b/>
          <w:sz w:val="22"/>
          <w:szCs w:val="22"/>
        </w:rPr>
        <w:t xml:space="preserve"> ocurridos después de fecha de presentación</w:t>
      </w:r>
    </w:p>
    <w:p w:rsidR="00AA3B05" w:rsidRDefault="00AA3B05" w:rsidP="00AA3B05">
      <w:pPr>
        <w:pStyle w:val="NormalWeb"/>
        <w:spacing w:after="0" w:line="360" w:lineRule="auto"/>
        <w:jc w:val="both"/>
        <w:rPr>
          <w:rFonts w:ascii="Arial Narrow" w:hAnsi="Arial Narrow"/>
          <w:sz w:val="22"/>
          <w:szCs w:val="22"/>
        </w:rPr>
      </w:pPr>
      <w:r w:rsidRPr="00735F66">
        <w:rPr>
          <w:rFonts w:ascii="Arial Narrow" w:hAnsi="Arial Narrow"/>
          <w:sz w:val="22"/>
          <w:szCs w:val="22"/>
        </w:rPr>
        <w:t xml:space="preserve">De acuerdo con la </w:t>
      </w:r>
      <w:r w:rsidRPr="00FD4C76">
        <w:rPr>
          <w:rFonts w:ascii="Arial Narrow" w:hAnsi="Arial Narrow"/>
          <w:sz w:val="22"/>
          <w:szCs w:val="22"/>
        </w:rPr>
        <w:t>NICSP 14-</w:t>
      </w:r>
      <w:r w:rsidRPr="00735F66">
        <w:rPr>
          <w:rFonts w:ascii="Arial Narrow" w:hAnsi="Arial Narrow"/>
          <w:sz w:val="22"/>
          <w:szCs w:val="22"/>
        </w:rPr>
        <w:t xml:space="preserve"> Hechos ocurridos después de fecha de presentación</w:t>
      </w:r>
    </w:p>
    <w:tbl>
      <w:tblPr>
        <w:tblW w:w="8925" w:type="dxa"/>
        <w:tblInd w:w="55" w:type="dxa"/>
        <w:tblCellMar>
          <w:left w:w="70" w:type="dxa"/>
          <w:right w:w="70" w:type="dxa"/>
        </w:tblCellMar>
        <w:tblLook w:val="04A0" w:firstRow="1" w:lastRow="0" w:firstColumn="1" w:lastColumn="0" w:noHBand="0" w:noVBand="1"/>
      </w:tblPr>
      <w:tblGrid>
        <w:gridCol w:w="1468"/>
        <w:gridCol w:w="1247"/>
        <w:gridCol w:w="2784"/>
        <w:gridCol w:w="1450"/>
        <w:gridCol w:w="1289"/>
        <w:gridCol w:w="687"/>
      </w:tblGrid>
      <w:tr w:rsidR="00F953F9" w:rsidRPr="00735F66" w:rsidTr="00B130B8">
        <w:trPr>
          <w:trHeight w:val="300"/>
        </w:trPr>
        <w:tc>
          <w:tcPr>
            <w:tcW w:w="6949" w:type="dxa"/>
            <w:gridSpan w:val="4"/>
            <w:shd w:val="clear" w:color="auto" w:fill="auto"/>
            <w:noWrap/>
            <w:vAlign w:val="center"/>
          </w:tcPr>
          <w:p w:rsidR="00F953F9" w:rsidRDefault="00F953F9"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F953F9" w:rsidRPr="00735F66" w:rsidRDefault="00F953F9" w:rsidP="00B130B8">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gridSpan w:val="2"/>
            <w:shd w:val="clear" w:color="auto" w:fill="auto"/>
            <w:noWrap/>
            <w:vAlign w:val="bottom"/>
          </w:tcPr>
          <w:p w:rsidR="00F953F9" w:rsidRPr="00735F66" w:rsidRDefault="00F953F9" w:rsidP="00B130B8">
            <w:pPr>
              <w:spacing w:after="0" w:line="240" w:lineRule="auto"/>
              <w:rPr>
                <w:rFonts w:ascii="Arial Narrow" w:eastAsia="Times New Roman" w:hAnsi="Arial Narrow"/>
                <w:color w:val="000000"/>
                <w:lang w:eastAsia="es-CR"/>
              </w:rPr>
            </w:pPr>
          </w:p>
        </w:tc>
      </w:tr>
      <w:tr w:rsidR="00F953F9" w:rsidRPr="00735F66" w:rsidTr="00B130B8">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953F9" w:rsidRPr="00735F66" w:rsidRDefault="00F953F9"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53F9" w:rsidRPr="00735F66" w:rsidRDefault="005B5C53" w:rsidP="005B5C53">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784" w:type="dxa"/>
            <w:tcBorders>
              <w:left w:val="single" w:sz="4" w:space="0" w:color="auto"/>
              <w:right w:val="single" w:sz="4" w:space="0" w:color="auto"/>
            </w:tcBorders>
            <w:shd w:val="clear" w:color="auto" w:fill="auto"/>
            <w:noWrap/>
            <w:vAlign w:val="bottom"/>
            <w:hideMark/>
          </w:tcPr>
          <w:p w:rsidR="00F953F9" w:rsidRPr="00735F66" w:rsidRDefault="00F953F9" w:rsidP="00B130B8">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953F9" w:rsidRPr="00735F66" w:rsidRDefault="00F953F9" w:rsidP="00B130B8">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53F9" w:rsidRPr="00735F66" w:rsidRDefault="00F953F9" w:rsidP="00B130B8">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bl>
    <w:p w:rsidR="00B130B8" w:rsidRPr="00735F66" w:rsidRDefault="00B130B8" w:rsidP="00B130B8">
      <w:pPr>
        <w:pStyle w:val="NormalWeb"/>
        <w:tabs>
          <w:tab w:val="left" w:pos="1116"/>
        </w:tabs>
        <w:spacing w:after="0" w:line="360" w:lineRule="auto"/>
        <w:jc w:val="both"/>
        <w:rPr>
          <w:rFonts w:ascii="Arial Narrow" w:hAnsi="Arial Narrow"/>
          <w:sz w:val="22"/>
          <w:szCs w:val="22"/>
        </w:rPr>
      </w:pPr>
    </w:p>
    <w:tbl>
      <w:tblPr>
        <w:tblW w:w="0" w:type="auto"/>
        <w:tblInd w:w="708"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96"/>
        <w:gridCol w:w="584"/>
        <w:gridCol w:w="409"/>
        <w:gridCol w:w="1979"/>
        <w:gridCol w:w="3303"/>
        <w:gridCol w:w="1843"/>
      </w:tblGrid>
      <w:tr w:rsidR="00AA3B05" w:rsidRPr="00573CE4" w:rsidTr="007709DB">
        <w:tc>
          <w:tcPr>
            <w:tcW w:w="1489" w:type="dxa"/>
            <w:gridSpan w:val="3"/>
            <w:shd w:val="clear" w:color="auto" w:fill="365F91"/>
            <w:vAlign w:val="center"/>
          </w:tcPr>
          <w:p w:rsidR="00AA3B05" w:rsidRPr="00573CE4" w:rsidRDefault="00AA3B05" w:rsidP="00B130B8">
            <w:pPr>
              <w:ind w:firstLine="241"/>
              <w:rPr>
                <w:rFonts w:ascii="Arial Narrow" w:hAnsi="Arial Narrow" w:cs="Arial"/>
                <w:color w:val="FFFFFF"/>
                <w:sz w:val="20"/>
                <w:szCs w:val="20"/>
                <w:lang w:val="es-MX"/>
              </w:rPr>
            </w:pPr>
            <w:r w:rsidRPr="00573CE4">
              <w:rPr>
                <w:rFonts w:ascii="Arial Narrow" w:hAnsi="Arial Narrow" w:cs="Arial"/>
                <w:color w:val="FFFFFF"/>
                <w:sz w:val="20"/>
                <w:szCs w:val="20"/>
                <w:lang w:val="es-MX"/>
              </w:rPr>
              <w:t>Norma / Política</w:t>
            </w:r>
          </w:p>
        </w:tc>
        <w:tc>
          <w:tcPr>
            <w:tcW w:w="1979" w:type="dxa"/>
            <w:shd w:val="clear" w:color="auto" w:fill="365F91"/>
            <w:vAlign w:val="center"/>
          </w:tcPr>
          <w:p w:rsidR="00AA3B05" w:rsidRPr="00573CE4" w:rsidRDefault="00AA3B05" w:rsidP="006B653D">
            <w:pPr>
              <w:ind w:firstLine="241"/>
              <w:jc w:val="center"/>
              <w:rPr>
                <w:rFonts w:ascii="Arial Narrow" w:hAnsi="Arial Narrow" w:cs="Arial"/>
                <w:color w:val="FFFFFF"/>
                <w:sz w:val="20"/>
                <w:szCs w:val="20"/>
                <w:lang w:val="es-MX"/>
              </w:rPr>
            </w:pPr>
            <w:r w:rsidRPr="00573CE4">
              <w:rPr>
                <w:rFonts w:ascii="Arial Narrow" w:hAnsi="Arial Narrow" w:cs="Arial"/>
                <w:color w:val="FFFFFF"/>
                <w:sz w:val="20"/>
                <w:szCs w:val="20"/>
                <w:lang w:val="es-MX"/>
              </w:rPr>
              <w:t>Concepto</w:t>
            </w:r>
          </w:p>
        </w:tc>
        <w:tc>
          <w:tcPr>
            <w:tcW w:w="5146" w:type="dxa"/>
            <w:gridSpan w:val="2"/>
            <w:shd w:val="clear" w:color="auto" w:fill="365F91"/>
            <w:vAlign w:val="center"/>
          </w:tcPr>
          <w:p w:rsidR="00AA3B05" w:rsidRPr="00573CE4" w:rsidRDefault="00AA3B05" w:rsidP="006B653D">
            <w:pPr>
              <w:ind w:firstLine="241"/>
              <w:jc w:val="center"/>
              <w:rPr>
                <w:rFonts w:ascii="Arial Narrow" w:hAnsi="Arial Narrow" w:cs="Arial"/>
                <w:color w:val="FFFFFF"/>
                <w:sz w:val="20"/>
                <w:szCs w:val="20"/>
              </w:rPr>
            </w:pPr>
            <w:r w:rsidRPr="00573CE4">
              <w:rPr>
                <w:rFonts w:ascii="Arial Narrow" w:hAnsi="Arial Narrow" w:cs="Arial"/>
                <w:color w:val="FFFFFF"/>
                <w:sz w:val="20"/>
                <w:szCs w:val="20"/>
              </w:rPr>
              <w:t>Referencia</w:t>
            </w:r>
          </w:p>
          <w:p w:rsidR="00AA3B05" w:rsidRPr="00573CE4" w:rsidRDefault="00AA3B05" w:rsidP="006B653D">
            <w:pPr>
              <w:ind w:firstLine="241"/>
              <w:jc w:val="center"/>
              <w:rPr>
                <w:rFonts w:ascii="Arial Narrow" w:hAnsi="Arial Narrow" w:cs="Arial"/>
                <w:color w:val="FFFFFF"/>
                <w:sz w:val="20"/>
                <w:szCs w:val="20"/>
              </w:rPr>
            </w:pPr>
            <w:r w:rsidRPr="00573CE4">
              <w:rPr>
                <w:rFonts w:ascii="Arial Narrow" w:hAnsi="Arial Narrow" w:cs="Arial"/>
                <w:color w:val="FFFFFF"/>
                <w:sz w:val="20"/>
                <w:szCs w:val="20"/>
              </w:rPr>
              <w:t xml:space="preserve">Norma             </w:t>
            </w:r>
            <w:r w:rsidR="007709DB" w:rsidRPr="00573CE4">
              <w:rPr>
                <w:rFonts w:ascii="Arial Narrow" w:hAnsi="Arial Narrow" w:cs="Arial"/>
                <w:color w:val="FFFFFF"/>
                <w:sz w:val="20"/>
                <w:szCs w:val="20"/>
              </w:rPr>
              <w:t xml:space="preserve">          </w:t>
            </w:r>
            <w:r w:rsidRPr="00573CE4">
              <w:rPr>
                <w:rFonts w:ascii="Arial Narrow" w:hAnsi="Arial Narrow" w:cs="Arial"/>
                <w:color w:val="FFFFFF"/>
                <w:sz w:val="20"/>
                <w:szCs w:val="20"/>
              </w:rPr>
              <w:t xml:space="preserve">          Política</w:t>
            </w:r>
          </w:p>
        </w:tc>
      </w:tr>
      <w:tr w:rsidR="00AA3B05" w:rsidRPr="00AE36E9" w:rsidTr="007709DB">
        <w:trPr>
          <w:trHeight w:val="793"/>
        </w:trPr>
        <w:tc>
          <w:tcPr>
            <w:tcW w:w="496" w:type="dxa"/>
          </w:tcPr>
          <w:p w:rsidR="00AA3B05" w:rsidRPr="00573CE4" w:rsidRDefault="00AA3B05" w:rsidP="006B653D">
            <w:pPr>
              <w:rPr>
                <w:rFonts w:ascii="Arial Narrow" w:hAnsi="Arial Narrow" w:cs="Arial"/>
                <w:sz w:val="20"/>
                <w:szCs w:val="20"/>
                <w:lang w:val="es-MX"/>
              </w:rPr>
            </w:pPr>
            <w:r w:rsidRPr="00573CE4">
              <w:rPr>
                <w:rFonts w:ascii="Arial Narrow" w:hAnsi="Arial Narrow" w:cs="Arial"/>
                <w:sz w:val="20"/>
                <w:szCs w:val="20"/>
                <w:lang w:val="es-MX"/>
              </w:rPr>
              <w:t>6</w:t>
            </w:r>
          </w:p>
        </w:tc>
        <w:tc>
          <w:tcPr>
            <w:tcW w:w="584" w:type="dxa"/>
          </w:tcPr>
          <w:p w:rsidR="00AA3B05" w:rsidRPr="00573CE4" w:rsidRDefault="00AA3B05" w:rsidP="006B653D">
            <w:pPr>
              <w:spacing w:after="0" w:line="240" w:lineRule="auto"/>
              <w:rPr>
                <w:rFonts w:ascii="Arial Narrow" w:hAnsi="Arial Narrow" w:cs="Arial"/>
                <w:bCs/>
                <w:sz w:val="20"/>
                <w:szCs w:val="20"/>
                <w:lang w:val="es-MX"/>
              </w:rPr>
            </w:pPr>
            <w:r w:rsidRPr="00573CE4">
              <w:rPr>
                <w:rFonts w:ascii="Arial Narrow" w:hAnsi="Arial Narrow" w:cs="Arial"/>
                <w:bCs/>
                <w:sz w:val="20"/>
                <w:szCs w:val="20"/>
                <w:lang w:val="es-MX"/>
              </w:rPr>
              <w:t>12</w:t>
            </w:r>
          </w:p>
        </w:tc>
        <w:tc>
          <w:tcPr>
            <w:tcW w:w="409" w:type="dxa"/>
          </w:tcPr>
          <w:p w:rsidR="00AA3B05" w:rsidRPr="00573CE4" w:rsidRDefault="00AA3B05" w:rsidP="006B653D">
            <w:pPr>
              <w:rPr>
                <w:rFonts w:ascii="Arial Narrow" w:hAnsi="Arial Narrow" w:cs="Arial"/>
                <w:bCs/>
                <w:sz w:val="20"/>
                <w:szCs w:val="20"/>
                <w:lang w:val="es-MX"/>
              </w:rPr>
            </w:pPr>
          </w:p>
        </w:tc>
        <w:tc>
          <w:tcPr>
            <w:tcW w:w="1979" w:type="dxa"/>
          </w:tcPr>
          <w:p w:rsidR="00AA3B05" w:rsidRPr="00573CE4" w:rsidRDefault="00AA3B05" w:rsidP="006B653D">
            <w:pPr>
              <w:rPr>
                <w:rFonts w:ascii="Arial Narrow" w:hAnsi="Arial Narrow" w:cs="Arial"/>
                <w:sz w:val="20"/>
                <w:szCs w:val="20"/>
                <w:lang w:val="es-MX"/>
              </w:rPr>
            </w:pPr>
            <w:r w:rsidRPr="00573CE4">
              <w:rPr>
                <w:rFonts w:ascii="Arial Narrow" w:hAnsi="Arial Narrow" w:cs="Arial"/>
                <w:sz w:val="20"/>
                <w:szCs w:val="20"/>
                <w:lang w:val="es-MX"/>
              </w:rPr>
              <w:t>Fecha en la que se autoriza su emisión</w:t>
            </w:r>
          </w:p>
        </w:tc>
        <w:tc>
          <w:tcPr>
            <w:tcW w:w="3303" w:type="dxa"/>
          </w:tcPr>
          <w:p w:rsidR="00AA3B05" w:rsidRPr="00573CE4" w:rsidRDefault="00AA3B05" w:rsidP="006B653D">
            <w:pPr>
              <w:rPr>
                <w:rFonts w:ascii="Arial Narrow" w:hAnsi="Arial Narrow" w:cs="Arial"/>
                <w:sz w:val="20"/>
                <w:szCs w:val="20"/>
                <w:lang w:val="pt-BR"/>
              </w:rPr>
            </w:pPr>
            <w:r w:rsidRPr="00573CE4">
              <w:rPr>
                <w:rFonts w:ascii="Arial Narrow" w:hAnsi="Arial Narrow" w:cs="Arial"/>
                <w:sz w:val="20"/>
                <w:szCs w:val="20"/>
                <w:lang w:val="pt-BR"/>
              </w:rPr>
              <w:t>NICSP N° 14,</w:t>
            </w:r>
            <w:r w:rsidR="007709DB" w:rsidRPr="00573CE4">
              <w:rPr>
                <w:rFonts w:ascii="Arial Narrow" w:hAnsi="Arial Narrow" w:cs="Arial"/>
                <w:sz w:val="20"/>
                <w:szCs w:val="20"/>
                <w:lang w:val="pt-BR"/>
              </w:rPr>
              <w:t xml:space="preserve"> </w:t>
            </w:r>
            <w:r w:rsidRPr="00573CE4">
              <w:rPr>
                <w:rFonts w:ascii="Arial Narrow" w:hAnsi="Arial Narrow" w:cs="Arial"/>
                <w:sz w:val="20"/>
                <w:szCs w:val="20"/>
                <w:lang w:val="pt-BR"/>
              </w:rPr>
              <w:t xml:space="preserve">Párrafo </w:t>
            </w:r>
            <w:proofErr w:type="gramStart"/>
            <w:r w:rsidRPr="00573CE4">
              <w:rPr>
                <w:rFonts w:ascii="Arial Narrow" w:hAnsi="Arial Narrow" w:cs="Arial"/>
                <w:sz w:val="20"/>
                <w:szCs w:val="20"/>
                <w:lang w:val="pt-BR"/>
              </w:rPr>
              <w:t>6</w:t>
            </w:r>
            <w:proofErr w:type="gramEnd"/>
            <w:r w:rsidRPr="00573CE4">
              <w:rPr>
                <w:rFonts w:ascii="Arial Narrow" w:hAnsi="Arial Narrow" w:cs="Arial"/>
                <w:sz w:val="20"/>
                <w:szCs w:val="20"/>
                <w:lang w:val="pt-BR"/>
              </w:rPr>
              <w:t>.</w:t>
            </w:r>
          </w:p>
          <w:p w:rsidR="00AA3B05" w:rsidRPr="00573CE4" w:rsidRDefault="00AA3B05" w:rsidP="006B653D">
            <w:pPr>
              <w:rPr>
                <w:rFonts w:ascii="Arial Narrow" w:hAnsi="Arial Narrow" w:cs="Arial"/>
                <w:sz w:val="20"/>
                <w:szCs w:val="20"/>
                <w:lang w:val="pt-BR"/>
              </w:rPr>
            </w:pPr>
            <w:r w:rsidRPr="00573CE4">
              <w:rPr>
                <w:rFonts w:ascii="Arial Narrow" w:hAnsi="Arial Narrow" w:cs="Arial"/>
                <w:sz w:val="20"/>
                <w:szCs w:val="20"/>
                <w:lang w:val="pt-BR"/>
              </w:rPr>
              <w:t>LAFRPP Art. 52</w:t>
            </w:r>
          </w:p>
        </w:tc>
        <w:tc>
          <w:tcPr>
            <w:tcW w:w="1843" w:type="dxa"/>
          </w:tcPr>
          <w:p w:rsidR="00AA3B05" w:rsidRPr="00573CE4" w:rsidRDefault="00AA3B05" w:rsidP="006B653D">
            <w:pPr>
              <w:ind w:firstLine="241"/>
              <w:rPr>
                <w:rFonts w:ascii="Arial Narrow" w:hAnsi="Arial Narrow" w:cs="Arial"/>
                <w:sz w:val="20"/>
                <w:szCs w:val="20"/>
                <w:lang w:val="pt-BR"/>
              </w:rPr>
            </w:pPr>
          </w:p>
        </w:tc>
      </w:tr>
    </w:tbl>
    <w:p w:rsidR="00AA3B05" w:rsidRPr="000401E5" w:rsidRDefault="00AA3B05" w:rsidP="00AA3B05">
      <w:pPr>
        <w:spacing w:line="360" w:lineRule="auto"/>
        <w:jc w:val="both"/>
        <w:rPr>
          <w:rFonts w:ascii="Arial Narrow" w:hAnsi="Arial Narrow" w:cs="Arial"/>
          <w:color w:val="000000"/>
          <w:lang w:val="en-US"/>
        </w:rPr>
      </w:pPr>
    </w:p>
    <w:p w:rsidR="00AA3B05" w:rsidRPr="00B130B8" w:rsidRDefault="00AA3B05" w:rsidP="00B130B8">
      <w:pPr>
        <w:spacing w:line="360" w:lineRule="auto"/>
        <w:jc w:val="both"/>
        <w:rPr>
          <w:rFonts w:ascii="Arial Narrow" w:hAnsi="Arial Narrow" w:cs="Arial"/>
          <w:color w:val="000000"/>
          <w:lang w:val="es-ES_tradnl"/>
        </w:rPr>
      </w:pPr>
      <w:r w:rsidRPr="00735F66">
        <w:rPr>
          <w:rFonts w:ascii="Arial Narrow" w:hAnsi="Arial Narrow" w:cs="Arial"/>
          <w:color w:val="000000"/>
          <w:lang w:val="es-ES_tradnl"/>
        </w:rPr>
        <w:t>La fecha de emisión de los EEFF es aquélla en que los mismos son remitidos por el Ministerio de Hacienda a la Contraloría General de la República (conforme al plazo establecido en la normativa legal). La opinión de la Contraloría se efectúa sobre la base de dichos EEFF terminados.</w:t>
      </w:r>
    </w:p>
    <w:p w:rsidR="00AA3B05" w:rsidRPr="00735F66" w:rsidRDefault="00AA3B05" w:rsidP="00AA3B05">
      <w:pPr>
        <w:pStyle w:val="NormalWeb"/>
        <w:spacing w:before="0" w:beforeAutospacing="0" w:after="0" w:afterAutospacing="0"/>
        <w:jc w:val="both"/>
        <w:rPr>
          <w:rFonts w:ascii="Arial Narrow" w:hAnsi="Arial Narrow"/>
          <w:sz w:val="22"/>
          <w:szCs w:val="22"/>
        </w:rPr>
      </w:pPr>
    </w:p>
    <w:tbl>
      <w:tblPr>
        <w:tblW w:w="6650" w:type="dxa"/>
        <w:jc w:val="center"/>
        <w:tblInd w:w="-2230" w:type="dxa"/>
        <w:tblCellMar>
          <w:left w:w="70" w:type="dxa"/>
          <w:right w:w="70" w:type="dxa"/>
        </w:tblCellMar>
        <w:tblLook w:val="04A0" w:firstRow="1" w:lastRow="0" w:firstColumn="1" w:lastColumn="0" w:noHBand="0" w:noVBand="1"/>
      </w:tblPr>
      <w:tblGrid>
        <w:gridCol w:w="3850"/>
        <w:gridCol w:w="2800"/>
      </w:tblGrid>
      <w:tr w:rsidR="006E5BDF" w:rsidRPr="00B130B8" w:rsidTr="00F53767">
        <w:trPr>
          <w:trHeight w:val="300"/>
          <w:jc w:val="center"/>
        </w:trPr>
        <w:tc>
          <w:tcPr>
            <w:tcW w:w="6650" w:type="dxa"/>
            <w:gridSpan w:val="2"/>
            <w:tcBorders>
              <w:top w:val="single" w:sz="8" w:space="0" w:color="auto"/>
              <w:left w:val="single" w:sz="8" w:space="0" w:color="auto"/>
              <w:bottom w:val="single" w:sz="8" w:space="0" w:color="auto"/>
              <w:right w:val="single" w:sz="8" w:space="0" w:color="auto"/>
            </w:tcBorders>
            <w:shd w:val="clear" w:color="000000" w:fill="365F91"/>
            <w:noWrap/>
            <w:vAlign w:val="center"/>
          </w:tcPr>
          <w:p w:rsidR="006E5BDF" w:rsidRPr="00A703CB" w:rsidRDefault="006E5BDF" w:rsidP="006E5BDF">
            <w:pPr>
              <w:spacing w:after="0" w:line="240" w:lineRule="auto"/>
              <w:jc w:val="center"/>
              <w:rPr>
                <w:rFonts w:eastAsia="Times New Roman" w:cs="Calibri"/>
                <w:b/>
                <w:bCs/>
                <w:color w:val="FFFFFF"/>
                <w:lang w:eastAsia="es-CR"/>
              </w:rPr>
            </w:pPr>
            <w:r w:rsidRPr="00A703CB">
              <w:rPr>
                <w:rFonts w:ascii="Arial Narrow" w:hAnsi="Arial Narrow"/>
                <w:b/>
                <w:bCs/>
                <w:color w:val="FFFFFF"/>
                <w:lang w:val="es-ES"/>
              </w:rPr>
              <w:t>Indique los eventos posteriores después del cierre</w:t>
            </w:r>
          </w:p>
        </w:tc>
      </w:tr>
      <w:tr w:rsidR="00B130B8" w:rsidRPr="00B130B8" w:rsidTr="00573CE4">
        <w:trPr>
          <w:trHeight w:val="300"/>
          <w:jc w:val="center"/>
        </w:trPr>
        <w:tc>
          <w:tcPr>
            <w:tcW w:w="3850" w:type="dxa"/>
            <w:tcBorders>
              <w:top w:val="single" w:sz="8" w:space="0" w:color="auto"/>
              <w:left w:val="single" w:sz="8" w:space="0" w:color="auto"/>
              <w:bottom w:val="single" w:sz="8" w:space="0" w:color="auto"/>
              <w:right w:val="single" w:sz="8" w:space="0" w:color="auto"/>
            </w:tcBorders>
            <w:shd w:val="clear" w:color="000000" w:fill="365F91"/>
            <w:noWrap/>
            <w:vAlign w:val="center"/>
            <w:hideMark/>
          </w:tcPr>
          <w:p w:rsidR="00B130B8" w:rsidRPr="00B130B8" w:rsidRDefault="00B130B8" w:rsidP="00B130B8">
            <w:pPr>
              <w:spacing w:after="0" w:line="240" w:lineRule="auto"/>
              <w:rPr>
                <w:rFonts w:ascii="Arial Narrow" w:eastAsia="Times New Roman" w:hAnsi="Arial Narrow" w:cs="Calibri"/>
                <w:color w:val="FFFFFF"/>
                <w:lang w:eastAsia="es-CR"/>
              </w:rPr>
            </w:pPr>
            <w:r w:rsidRPr="00B130B8">
              <w:rPr>
                <w:rFonts w:ascii="Arial Narrow" w:eastAsia="Times New Roman" w:hAnsi="Arial Narrow" w:cs="Calibri"/>
                <w:color w:val="FFFFFF"/>
                <w:lang w:eastAsia="es-CR"/>
              </w:rPr>
              <w:t>Fecha de cierre</w:t>
            </w:r>
          </w:p>
        </w:tc>
        <w:tc>
          <w:tcPr>
            <w:tcW w:w="2800" w:type="dxa"/>
            <w:tcBorders>
              <w:top w:val="single" w:sz="8" w:space="0" w:color="auto"/>
              <w:left w:val="nil"/>
              <w:bottom w:val="single" w:sz="4" w:space="0" w:color="auto"/>
              <w:right w:val="single" w:sz="8" w:space="0" w:color="auto"/>
            </w:tcBorders>
            <w:shd w:val="clear" w:color="auto" w:fill="auto"/>
            <w:noWrap/>
            <w:vAlign w:val="bottom"/>
            <w:hideMark/>
          </w:tcPr>
          <w:p w:rsidR="00B130B8" w:rsidRPr="00B130B8" w:rsidRDefault="00B130B8" w:rsidP="00B130B8">
            <w:pPr>
              <w:spacing w:after="0" w:line="240" w:lineRule="auto"/>
              <w:rPr>
                <w:rFonts w:eastAsia="Times New Roman" w:cs="Calibri"/>
                <w:color w:val="000000"/>
                <w:lang w:eastAsia="es-CR"/>
              </w:rPr>
            </w:pPr>
            <w:r w:rsidRPr="00B130B8">
              <w:rPr>
                <w:rFonts w:eastAsia="Times New Roman" w:cs="Calibri"/>
                <w:color w:val="000000"/>
                <w:lang w:eastAsia="es-CR"/>
              </w:rPr>
              <w:t> </w:t>
            </w:r>
          </w:p>
        </w:tc>
      </w:tr>
      <w:tr w:rsidR="00B130B8" w:rsidRPr="00B130B8" w:rsidTr="00573CE4">
        <w:trPr>
          <w:trHeight w:val="300"/>
          <w:jc w:val="center"/>
        </w:trPr>
        <w:tc>
          <w:tcPr>
            <w:tcW w:w="3850" w:type="dxa"/>
            <w:tcBorders>
              <w:top w:val="nil"/>
              <w:left w:val="single" w:sz="8" w:space="0" w:color="auto"/>
              <w:bottom w:val="single" w:sz="8" w:space="0" w:color="auto"/>
              <w:right w:val="single" w:sz="8" w:space="0" w:color="auto"/>
            </w:tcBorders>
            <w:shd w:val="clear" w:color="000000" w:fill="365F91"/>
            <w:noWrap/>
            <w:vAlign w:val="center"/>
            <w:hideMark/>
          </w:tcPr>
          <w:p w:rsidR="00B130B8" w:rsidRPr="00B130B8" w:rsidRDefault="00B130B8" w:rsidP="00B130B8">
            <w:pPr>
              <w:spacing w:after="0" w:line="240" w:lineRule="auto"/>
              <w:rPr>
                <w:rFonts w:ascii="Arial Narrow" w:eastAsia="Times New Roman" w:hAnsi="Arial Narrow" w:cs="Calibri"/>
                <w:color w:val="FFFFFF"/>
                <w:lang w:eastAsia="es-CR"/>
              </w:rPr>
            </w:pPr>
            <w:r w:rsidRPr="00B130B8">
              <w:rPr>
                <w:rFonts w:ascii="Arial Narrow" w:eastAsia="Times New Roman" w:hAnsi="Arial Narrow" w:cs="Calibri"/>
                <w:color w:val="FFFFFF"/>
                <w:lang w:eastAsia="es-CR"/>
              </w:rPr>
              <w:t>Fecha del Evento</w:t>
            </w:r>
          </w:p>
        </w:tc>
        <w:tc>
          <w:tcPr>
            <w:tcW w:w="2800" w:type="dxa"/>
            <w:tcBorders>
              <w:top w:val="nil"/>
              <w:left w:val="nil"/>
              <w:bottom w:val="single" w:sz="4" w:space="0" w:color="auto"/>
              <w:right w:val="single" w:sz="8" w:space="0" w:color="auto"/>
            </w:tcBorders>
            <w:shd w:val="clear" w:color="auto" w:fill="auto"/>
            <w:noWrap/>
            <w:vAlign w:val="bottom"/>
            <w:hideMark/>
          </w:tcPr>
          <w:p w:rsidR="00B130B8" w:rsidRPr="00B130B8" w:rsidRDefault="00B130B8" w:rsidP="00B130B8">
            <w:pPr>
              <w:spacing w:after="0" w:line="240" w:lineRule="auto"/>
              <w:rPr>
                <w:rFonts w:eastAsia="Times New Roman" w:cs="Calibri"/>
                <w:color w:val="000000"/>
                <w:lang w:eastAsia="es-CR"/>
              </w:rPr>
            </w:pPr>
            <w:r w:rsidRPr="00B130B8">
              <w:rPr>
                <w:rFonts w:eastAsia="Times New Roman" w:cs="Calibri"/>
                <w:color w:val="000000"/>
                <w:lang w:eastAsia="es-CR"/>
              </w:rPr>
              <w:t> </w:t>
            </w:r>
          </w:p>
        </w:tc>
      </w:tr>
      <w:tr w:rsidR="00B130B8" w:rsidRPr="00B130B8" w:rsidTr="00573CE4">
        <w:trPr>
          <w:trHeight w:val="300"/>
          <w:jc w:val="center"/>
        </w:trPr>
        <w:tc>
          <w:tcPr>
            <w:tcW w:w="3850" w:type="dxa"/>
            <w:tcBorders>
              <w:top w:val="nil"/>
              <w:left w:val="single" w:sz="8" w:space="0" w:color="auto"/>
              <w:bottom w:val="single" w:sz="8" w:space="0" w:color="auto"/>
              <w:right w:val="single" w:sz="8" w:space="0" w:color="auto"/>
            </w:tcBorders>
            <w:shd w:val="clear" w:color="000000" w:fill="365F91"/>
            <w:noWrap/>
            <w:vAlign w:val="center"/>
            <w:hideMark/>
          </w:tcPr>
          <w:p w:rsidR="00B130B8" w:rsidRPr="00B130B8" w:rsidRDefault="00B130B8" w:rsidP="00B130B8">
            <w:pPr>
              <w:spacing w:after="0" w:line="240" w:lineRule="auto"/>
              <w:rPr>
                <w:rFonts w:ascii="Arial Narrow" w:eastAsia="Times New Roman" w:hAnsi="Arial Narrow" w:cs="Calibri"/>
                <w:color w:val="FFFFFF"/>
                <w:lang w:eastAsia="es-CR"/>
              </w:rPr>
            </w:pPr>
            <w:r w:rsidRPr="00B130B8">
              <w:rPr>
                <w:rFonts w:ascii="Arial Narrow" w:eastAsia="Times New Roman" w:hAnsi="Arial Narrow" w:cs="Calibri"/>
                <w:color w:val="FFFFFF"/>
                <w:lang w:eastAsia="es-CR"/>
              </w:rPr>
              <w:t>Descripción</w:t>
            </w:r>
          </w:p>
        </w:tc>
        <w:tc>
          <w:tcPr>
            <w:tcW w:w="2800" w:type="dxa"/>
            <w:tcBorders>
              <w:top w:val="nil"/>
              <w:left w:val="nil"/>
              <w:bottom w:val="single" w:sz="4" w:space="0" w:color="auto"/>
              <w:right w:val="single" w:sz="8" w:space="0" w:color="auto"/>
            </w:tcBorders>
            <w:shd w:val="clear" w:color="auto" w:fill="auto"/>
            <w:noWrap/>
            <w:vAlign w:val="bottom"/>
            <w:hideMark/>
          </w:tcPr>
          <w:p w:rsidR="00B130B8" w:rsidRPr="00B130B8" w:rsidRDefault="00B130B8" w:rsidP="00B130B8">
            <w:pPr>
              <w:spacing w:after="0" w:line="240" w:lineRule="auto"/>
              <w:rPr>
                <w:rFonts w:eastAsia="Times New Roman" w:cs="Calibri"/>
                <w:color w:val="000000"/>
                <w:lang w:eastAsia="es-CR"/>
              </w:rPr>
            </w:pPr>
            <w:r w:rsidRPr="00B130B8">
              <w:rPr>
                <w:rFonts w:eastAsia="Times New Roman" w:cs="Calibri"/>
                <w:color w:val="000000"/>
                <w:lang w:eastAsia="es-CR"/>
              </w:rPr>
              <w:t> </w:t>
            </w:r>
          </w:p>
        </w:tc>
      </w:tr>
      <w:tr w:rsidR="00B130B8" w:rsidRPr="00B130B8" w:rsidTr="00573CE4">
        <w:trPr>
          <w:trHeight w:val="300"/>
          <w:jc w:val="center"/>
        </w:trPr>
        <w:tc>
          <w:tcPr>
            <w:tcW w:w="3850" w:type="dxa"/>
            <w:tcBorders>
              <w:top w:val="nil"/>
              <w:left w:val="single" w:sz="8" w:space="0" w:color="auto"/>
              <w:bottom w:val="single" w:sz="8" w:space="0" w:color="auto"/>
              <w:right w:val="single" w:sz="8" w:space="0" w:color="auto"/>
            </w:tcBorders>
            <w:shd w:val="clear" w:color="000000" w:fill="365F91"/>
            <w:noWrap/>
            <w:vAlign w:val="center"/>
            <w:hideMark/>
          </w:tcPr>
          <w:p w:rsidR="00B130B8" w:rsidRPr="00B130B8" w:rsidRDefault="00B130B8" w:rsidP="00B130B8">
            <w:pPr>
              <w:spacing w:after="0" w:line="240" w:lineRule="auto"/>
              <w:rPr>
                <w:rFonts w:ascii="Arial Narrow" w:eastAsia="Times New Roman" w:hAnsi="Arial Narrow" w:cs="Calibri"/>
                <w:color w:val="FFFFFF"/>
                <w:lang w:eastAsia="es-CR"/>
              </w:rPr>
            </w:pPr>
            <w:r w:rsidRPr="00B130B8">
              <w:rPr>
                <w:rFonts w:ascii="Arial Narrow" w:eastAsia="Times New Roman" w:hAnsi="Arial Narrow" w:cs="Calibri"/>
                <w:color w:val="FFFFFF"/>
                <w:lang w:eastAsia="es-CR"/>
              </w:rPr>
              <w:t>Cuenta Contable</w:t>
            </w:r>
          </w:p>
        </w:tc>
        <w:tc>
          <w:tcPr>
            <w:tcW w:w="2800" w:type="dxa"/>
            <w:tcBorders>
              <w:top w:val="nil"/>
              <w:left w:val="nil"/>
              <w:bottom w:val="single" w:sz="4" w:space="0" w:color="auto"/>
              <w:right w:val="single" w:sz="8" w:space="0" w:color="auto"/>
            </w:tcBorders>
            <w:shd w:val="clear" w:color="auto" w:fill="auto"/>
            <w:noWrap/>
            <w:vAlign w:val="bottom"/>
            <w:hideMark/>
          </w:tcPr>
          <w:p w:rsidR="00B130B8" w:rsidRPr="00B130B8" w:rsidRDefault="00B130B8" w:rsidP="00B130B8">
            <w:pPr>
              <w:spacing w:after="0" w:line="240" w:lineRule="auto"/>
              <w:rPr>
                <w:rFonts w:eastAsia="Times New Roman" w:cs="Calibri"/>
                <w:color w:val="000000"/>
                <w:lang w:eastAsia="es-CR"/>
              </w:rPr>
            </w:pPr>
            <w:r w:rsidRPr="00B130B8">
              <w:rPr>
                <w:rFonts w:eastAsia="Times New Roman" w:cs="Calibri"/>
                <w:color w:val="000000"/>
                <w:lang w:eastAsia="es-CR"/>
              </w:rPr>
              <w:t> </w:t>
            </w:r>
          </w:p>
        </w:tc>
      </w:tr>
      <w:tr w:rsidR="00B130B8" w:rsidRPr="00B130B8" w:rsidTr="00573CE4">
        <w:trPr>
          <w:trHeight w:val="300"/>
          <w:jc w:val="center"/>
        </w:trPr>
        <w:tc>
          <w:tcPr>
            <w:tcW w:w="3850" w:type="dxa"/>
            <w:tcBorders>
              <w:top w:val="nil"/>
              <w:left w:val="single" w:sz="8" w:space="0" w:color="auto"/>
              <w:bottom w:val="nil"/>
              <w:right w:val="single" w:sz="8" w:space="0" w:color="auto"/>
            </w:tcBorders>
            <w:shd w:val="clear" w:color="000000" w:fill="365F91"/>
            <w:noWrap/>
            <w:vAlign w:val="center"/>
            <w:hideMark/>
          </w:tcPr>
          <w:p w:rsidR="00B130B8" w:rsidRPr="00B130B8" w:rsidRDefault="00B130B8" w:rsidP="00B130B8">
            <w:pPr>
              <w:spacing w:after="0" w:line="240" w:lineRule="auto"/>
              <w:rPr>
                <w:rFonts w:ascii="Arial Narrow" w:eastAsia="Times New Roman" w:hAnsi="Arial Narrow" w:cs="Calibri"/>
                <w:color w:val="FFFFFF"/>
                <w:lang w:eastAsia="es-CR"/>
              </w:rPr>
            </w:pPr>
            <w:r w:rsidRPr="00B130B8">
              <w:rPr>
                <w:rFonts w:ascii="Arial Narrow" w:eastAsia="Times New Roman" w:hAnsi="Arial Narrow" w:cs="Calibri"/>
                <w:color w:val="FFFFFF"/>
                <w:lang w:eastAsia="es-CR"/>
              </w:rPr>
              <w:t>Materialidad</w:t>
            </w:r>
          </w:p>
        </w:tc>
        <w:tc>
          <w:tcPr>
            <w:tcW w:w="2800" w:type="dxa"/>
            <w:tcBorders>
              <w:top w:val="nil"/>
              <w:left w:val="nil"/>
              <w:bottom w:val="nil"/>
              <w:right w:val="single" w:sz="8" w:space="0" w:color="auto"/>
            </w:tcBorders>
            <w:shd w:val="clear" w:color="auto" w:fill="auto"/>
            <w:noWrap/>
            <w:vAlign w:val="bottom"/>
            <w:hideMark/>
          </w:tcPr>
          <w:p w:rsidR="00B130B8" w:rsidRPr="00B130B8" w:rsidRDefault="00B130B8" w:rsidP="00B130B8">
            <w:pPr>
              <w:spacing w:after="0" w:line="240" w:lineRule="auto"/>
              <w:rPr>
                <w:rFonts w:eastAsia="Times New Roman" w:cs="Calibri"/>
                <w:color w:val="000000"/>
                <w:lang w:eastAsia="es-CR"/>
              </w:rPr>
            </w:pPr>
            <w:r w:rsidRPr="00B130B8">
              <w:rPr>
                <w:rFonts w:eastAsia="Times New Roman" w:cs="Calibri"/>
                <w:color w:val="000000"/>
                <w:lang w:eastAsia="es-CR"/>
              </w:rPr>
              <w:t> </w:t>
            </w:r>
          </w:p>
        </w:tc>
      </w:tr>
      <w:tr w:rsidR="00B130B8" w:rsidRPr="00B130B8" w:rsidTr="006E5BDF">
        <w:trPr>
          <w:trHeight w:val="360"/>
          <w:jc w:val="center"/>
        </w:trPr>
        <w:tc>
          <w:tcPr>
            <w:tcW w:w="3850" w:type="dxa"/>
            <w:tcBorders>
              <w:top w:val="single" w:sz="8" w:space="0" w:color="auto"/>
              <w:left w:val="single" w:sz="8" w:space="0" w:color="auto"/>
              <w:bottom w:val="single" w:sz="8" w:space="0" w:color="auto"/>
              <w:right w:val="single" w:sz="8" w:space="0" w:color="auto"/>
            </w:tcBorders>
            <w:shd w:val="clear" w:color="000000" w:fill="365F91"/>
            <w:vAlign w:val="center"/>
            <w:hideMark/>
          </w:tcPr>
          <w:p w:rsidR="00B130B8" w:rsidRPr="00B130B8" w:rsidRDefault="00B130B8" w:rsidP="00B130B8">
            <w:pPr>
              <w:spacing w:after="0" w:line="240" w:lineRule="auto"/>
              <w:rPr>
                <w:rFonts w:ascii="Arial Narrow" w:eastAsia="Times New Roman" w:hAnsi="Arial Narrow" w:cs="Calibri"/>
                <w:color w:val="FFFFFF"/>
                <w:lang w:eastAsia="es-CR"/>
              </w:rPr>
            </w:pPr>
            <w:r w:rsidRPr="00B130B8">
              <w:rPr>
                <w:rFonts w:ascii="Arial Narrow" w:eastAsia="Times New Roman" w:hAnsi="Arial Narrow" w:cs="Calibri"/>
                <w:color w:val="FFFFFF"/>
                <w:lang w:eastAsia="es-CR"/>
              </w:rPr>
              <w:t>Oficio de ente fiscalizador que lo detecto</w:t>
            </w:r>
          </w:p>
        </w:tc>
        <w:tc>
          <w:tcPr>
            <w:tcW w:w="2800" w:type="dxa"/>
            <w:tcBorders>
              <w:top w:val="single" w:sz="4" w:space="0" w:color="auto"/>
              <w:left w:val="nil"/>
              <w:bottom w:val="single" w:sz="4" w:space="0" w:color="auto"/>
              <w:right w:val="single" w:sz="8" w:space="0" w:color="auto"/>
            </w:tcBorders>
            <w:shd w:val="clear" w:color="auto" w:fill="auto"/>
            <w:noWrap/>
            <w:vAlign w:val="bottom"/>
            <w:hideMark/>
          </w:tcPr>
          <w:p w:rsidR="00B130B8" w:rsidRPr="00B130B8" w:rsidRDefault="00B130B8" w:rsidP="00B130B8">
            <w:pPr>
              <w:spacing w:after="0" w:line="240" w:lineRule="auto"/>
              <w:rPr>
                <w:rFonts w:eastAsia="Times New Roman" w:cs="Calibri"/>
                <w:color w:val="000000"/>
                <w:lang w:eastAsia="es-CR"/>
              </w:rPr>
            </w:pPr>
            <w:r w:rsidRPr="00B130B8">
              <w:rPr>
                <w:rFonts w:eastAsia="Times New Roman" w:cs="Calibri"/>
                <w:color w:val="000000"/>
                <w:lang w:eastAsia="es-CR"/>
              </w:rPr>
              <w:t> </w:t>
            </w:r>
          </w:p>
        </w:tc>
      </w:tr>
      <w:tr w:rsidR="00B130B8" w:rsidRPr="00B130B8" w:rsidTr="006E5BDF">
        <w:trPr>
          <w:trHeight w:val="408"/>
          <w:jc w:val="center"/>
        </w:trPr>
        <w:tc>
          <w:tcPr>
            <w:tcW w:w="3850" w:type="dxa"/>
            <w:tcBorders>
              <w:top w:val="nil"/>
              <w:left w:val="single" w:sz="8" w:space="0" w:color="auto"/>
              <w:bottom w:val="nil"/>
              <w:right w:val="single" w:sz="8" w:space="0" w:color="auto"/>
            </w:tcBorders>
            <w:shd w:val="clear" w:color="000000" w:fill="365F91"/>
            <w:vAlign w:val="center"/>
            <w:hideMark/>
          </w:tcPr>
          <w:p w:rsidR="00B130B8" w:rsidRPr="00B130B8" w:rsidRDefault="00B130B8" w:rsidP="00B130B8">
            <w:pPr>
              <w:spacing w:after="0" w:line="240" w:lineRule="auto"/>
              <w:rPr>
                <w:rFonts w:ascii="Arial Narrow" w:eastAsia="Times New Roman" w:hAnsi="Arial Narrow" w:cs="Calibri"/>
                <w:color w:val="FFFFFF"/>
                <w:lang w:eastAsia="es-CR"/>
              </w:rPr>
            </w:pPr>
            <w:r w:rsidRPr="00B130B8">
              <w:rPr>
                <w:rFonts w:ascii="Arial Narrow" w:eastAsia="Times New Roman" w:hAnsi="Arial Narrow" w:cs="Calibri"/>
                <w:color w:val="FFFFFF"/>
                <w:lang w:eastAsia="es-CR"/>
              </w:rPr>
              <w:t>Oficio de la administración que lo detecto</w:t>
            </w:r>
          </w:p>
        </w:tc>
        <w:tc>
          <w:tcPr>
            <w:tcW w:w="2800" w:type="dxa"/>
            <w:tcBorders>
              <w:top w:val="nil"/>
              <w:left w:val="nil"/>
              <w:bottom w:val="single" w:sz="4" w:space="0" w:color="auto"/>
              <w:right w:val="single" w:sz="8" w:space="0" w:color="auto"/>
            </w:tcBorders>
            <w:shd w:val="clear" w:color="auto" w:fill="auto"/>
            <w:noWrap/>
            <w:vAlign w:val="bottom"/>
            <w:hideMark/>
          </w:tcPr>
          <w:p w:rsidR="00B130B8" w:rsidRPr="00B130B8" w:rsidRDefault="00B130B8" w:rsidP="00B130B8">
            <w:pPr>
              <w:spacing w:after="0" w:line="240" w:lineRule="auto"/>
              <w:rPr>
                <w:rFonts w:eastAsia="Times New Roman" w:cs="Calibri"/>
                <w:color w:val="000000"/>
                <w:lang w:eastAsia="es-CR"/>
              </w:rPr>
            </w:pPr>
            <w:r w:rsidRPr="00B130B8">
              <w:rPr>
                <w:rFonts w:eastAsia="Times New Roman" w:cs="Calibri"/>
                <w:color w:val="000000"/>
                <w:lang w:eastAsia="es-CR"/>
              </w:rPr>
              <w:t> </w:t>
            </w:r>
          </w:p>
        </w:tc>
      </w:tr>
      <w:tr w:rsidR="00B130B8" w:rsidRPr="00B130B8" w:rsidTr="006E5BDF">
        <w:trPr>
          <w:trHeight w:val="271"/>
          <w:jc w:val="center"/>
        </w:trPr>
        <w:tc>
          <w:tcPr>
            <w:tcW w:w="3850" w:type="dxa"/>
            <w:tcBorders>
              <w:top w:val="single" w:sz="8" w:space="0" w:color="auto"/>
              <w:left w:val="single" w:sz="8" w:space="0" w:color="auto"/>
              <w:bottom w:val="single" w:sz="8" w:space="0" w:color="auto"/>
              <w:right w:val="single" w:sz="8" w:space="0" w:color="auto"/>
            </w:tcBorders>
            <w:shd w:val="clear" w:color="000000" w:fill="365F91"/>
            <w:vAlign w:val="center"/>
            <w:hideMark/>
          </w:tcPr>
          <w:p w:rsidR="00B130B8" w:rsidRPr="00B130B8" w:rsidRDefault="00B130B8" w:rsidP="00B130B8">
            <w:pPr>
              <w:spacing w:after="0" w:line="240" w:lineRule="auto"/>
              <w:rPr>
                <w:rFonts w:ascii="Arial Narrow" w:eastAsia="Times New Roman" w:hAnsi="Arial Narrow" w:cs="Calibri"/>
                <w:color w:val="FFFFFF"/>
                <w:lang w:eastAsia="es-CR"/>
              </w:rPr>
            </w:pPr>
            <w:r w:rsidRPr="00B130B8">
              <w:rPr>
                <w:rFonts w:ascii="Arial Narrow" w:eastAsia="Times New Roman" w:hAnsi="Arial Narrow" w:cs="Calibri"/>
                <w:color w:val="FFFFFF"/>
                <w:lang w:eastAsia="es-CR"/>
              </w:rPr>
              <w:t xml:space="preserve">Fecha de </w:t>
            </w:r>
            <w:r w:rsidR="00F51D19" w:rsidRPr="00B130B8">
              <w:rPr>
                <w:rFonts w:ascii="Arial Narrow" w:eastAsia="Times New Roman" w:hAnsi="Arial Narrow" w:cs="Calibri"/>
                <w:color w:val="FFFFFF"/>
                <w:lang w:eastAsia="es-CR"/>
              </w:rPr>
              <w:t>Re expresión</w:t>
            </w:r>
          </w:p>
        </w:tc>
        <w:tc>
          <w:tcPr>
            <w:tcW w:w="2800" w:type="dxa"/>
            <w:tcBorders>
              <w:top w:val="nil"/>
              <w:left w:val="nil"/>
              <w:bottom w:val="single" w:sz="4" w:space="0" w:color="auto"/>
              <w:right w:val="single" w:sz="8" w:space="0" w:color="auto"/>
            </w:tcBorders>
            <w:shd w:val="clear" w:color="auto" w:fill="auto"/>
            <w:noWrap/>
            <w:vAlign w:val="bottom"/>
            <w:hideMark/>
          </w:tcPr>
          <w:p w:rsidR="00B130B8" w:rsidRPr="00B130B8" w:rsidRDefault="00B130B8" w:rsidP="00B130B8">
            <w:pPr>
              <w:spacing w:after="0" w:line="240" w:lineRule="auto"/>
              <w:rPr>
                <w:rFonts w:eastAsia="Times New Roman" w:cs="Calibri"/>
                <w:color w:val="000000"/>
                <w:lang w:eastAsia="es-CR"/>
              </w:rPr>
            </w:pPr>
            <w:r w:rsidRPr="00B130B8">
              <w:rPr>
                <w:rFonts w:eastAsia="Times New Roman" w:cs="Calibri"/>
                <w:color w:val="000000"/>
                <w:lang w:eastAsia="es-CR"/>
              </w:rPr>
              <w:t> </w:t>
            </w:r>
          </w:p>
        </w:tc>
      </w:tr>
      <w:tr w:rsidR="00B130B8" w:rsidRPr="00B130B8" w:rsidTr="00573CE4">
        <w:trPr>
          <w:trHeight w:val="300"/>
          <w:jc w:val="center"/>
        </w:trPr>
        <w:tc>
          <w:tcPr>
            <w:tcW w:w="3850" w:type="dxa"/>
            <w:tcBorders>
              <w:top w:val="nil"/>
              <w:left w:val="single" w:sz="8" w:space="0" w:color="auto"/>
              <w:bottom w:val="single" w:sz="8" w:space="0" w:color="auto"/>
              <w:right w:val="single" w:sz="8" w:space="0" w:color="auto"/>
            </w:tcBorders>
            <w:shd w:val="clear" w:color="000000" w:fill="365F91"/>
            <w:vAlign w:val="center"/>
            <w:hideMark/>
          </w:tcPr>
          <w:p w:rsidR="00B130B8" w:rsidRPr="00B130B8" w:rsidRDefault="00B130B8" w:rsidP="00B130B8">
            <w:pPr>
              <w:spacing w:after="0" w:line="240" w:lineRule="auto"/>
              <w:rPr>
                <w:rFonts w:ascii="Arial Narrow" w:eastAsia="Times New Roman" w:hAnsi="Arial Narrow" w:cs="Calibri"/>
                <w:color w:val="FFFFFF"/>
                <w:lang w:eastAsia="es-CR"/>
              </w:rPr>
            </w:pPr>
            <w:r w:rsidRPr="00B130B8">
              <w:rPr>
                <w:rFonts w:ascii="Arial Narrow" w:eastAsia="Times New Roman" w:hAnsi="Arial Narrow" w:cs="Calibri"/>
                <w:color w:val="FFFFFF"/>
                <w:lang w:eastAsia="es-CR"/>
              </w:rPr>
              <w:t>Observaciones</w:t>
            </w:r>
          </w:p>
        </w:tc>
        <w:tc>
          <w:tcPr>
            <w:tcW w:w="2800" w:type="dxa"/>
            <w:tcBorders>
              <w:top w:val="nil"/>
              <w:left w:val="nil"/>
              <w:bottom w:val="single" w:sz="8" w:space="0" w:color="auto"/>
              <w:right w:val="single" w:sz="8" w:space="0" w:color="auto"/>
            </w:tcBorders>
            <w:shd w:val="clear" w:color="auto" w:fill="auto"/>
            <w:noWrap/>
            <w:vAlign w:val="bottom"/>
            <w:hideMark/>
          </w:tcPr>
          <w:p w:rsidR="00B130B8" w:rsidRPr="00B130B8" w:rsidRDefault="00B130B8" w:rsidP="00B130B8">
            <w:pPr>
              <w:spacing w:after="0" w:line="240" w:lineRule="auto"/>
              <w:rPr>
                <w:rFonts w:eastAsia="Times New Roman" w:cs="Calibri"/>
                <w:color w:val="000000"/>
                <w:lang w:eastAsia="es-CR"/>
              </w:rPr>
            </w:pPr>
            <w:r w:rsidRPr="00B130B8">
              <w:rPr>
                <w:rFonts w:eastAsia="Times New Roman" w:cs="Calibri"/>
                <w:color w:val="000000"/>
                <w:lang w:eastAsia="es-CR"/>
              </w:rPr>
              <w:t> </w:t>
            </w:r>
          </w:p>
        </w:tc>
      </w:tr>
    </w:tbl>
    <w:p w:rsidR="00B130B8" w:rsidRDefault="00B130B8" w:rsidP="00AA3B05">
      <w:pPr>
        <w:pStyle w:val="NormalWeb"/>
        <w:spacing w:before="0" w:beforeAutospacing="0" w:after="0" w:afterAutospacing="0"/>
        <w:jc w:val="both"/>
        <w:rPr>
          <w:rFonts w:ascii="Arial Narrow" w:hAnsi="Arial Narrow"/>
          <w:sz w:val="22"/>
          <w:szCs w:val="22"/>
        </w:rPr>
      </w:pPr>
    </w:p>
    <w:p w:rsidR="00F51D19" w:rsidRDefault="00AA3B05" w:rsidP="005B5C53">
      <w:pPr>
        <w:pStyle w:val="NormalWeb"/>
        <w:spacing w:before="0" w:beforeAutospacing="0" w:after="0" w:afterAutospacing="0"/>
        <w:jc w:val="both"/>
        <w:rPr>
          <w:rFonts w:ascii="Arial Narrow" w:hAnsi="Arial Narrow"/>
          <w:bCs/>
          <w:sz w:val="22"/>
          <w:szCs w:val="22"/>
        </w:rPr>
      </w:pPr>
      <w:proofErr w:type="gramStart"/>
      <w:r>
        <w:rPr>
          <w:rFonts w:ascii="Arial Narrow" w:hAnsi="Arial Narrow"/>
          <w:b/>
          <w:sz w:val="22"/>
          <w:szCs w:val="22"/>
          <w:u w:val="single"/>
        </w:rPr>
        <w:t>Revelación</w:t>
      </w:r>
      <w:r w:rsidR="00F51D19">
        <w:rPr>
          <w:rFonts w:ascii="Arial Narrow" w:hAnsi="Arial Narrow"/>
          <w:b/>
          <w:sz w:val="22"/>
          <w:szCs w:val="22"/>
          <w:u w:val="single"/>
        </w:rPr>
        <w:t xml:space="preserve"> :</w:t>
      </w:r>
      <w:proofErr w:type="gramEnd"/>
      <w:r w:rsidR="005B5C53">
        <w:rPr>
          <w:rFonts w:ascii="Arial Narrow" w:hAnsi="Arial Narrow"/>
          <w:b/>
          <w:sz w:val="22"/>
          <w:szCs w:val="22"/>
          <w:u w:val="single"/>
        </w:rPr>
        <w:t xml:space="preserve"> </w:t>
      </w:r>
      <w:r w:rsidR="005B5C53" w:rsidRPr="00931423">
        <w:rPr>
          <w:rFonts w:ascii="Arial Narrow" w:hAnsi="Arial Narrow"/>
          <w:bCs/>
          <w:sz w:val="22"/>
          <w:szCs w:val="22"/>
        </w:rPr>
        <w:t>En el período 202</w:t>
      </w:r>
      <w:r w:rsidR="003C14D8">
        <w:rPr>
          <w:rFonts w:ascii="Arial Narrow" w:hAnsi="Arial Narrow"/>
          <w:bCs/>
          <w:sz w:val="22"/>
          <w:szCs w:val="22"/>
        </w:rPr>
        <w:t>1</w:t>
      </w:r>
      <w:r w:rsidR="005B5C53" w:rsidRPr="00931423">
        <w:rPr>
          <w:rFonts w:ascii="Arial Narrow" w:hAnsi="Arial Narrow"/>
          <w:bCs/>
          <w:sz w:val="22"/>
          <w:szCs w:val="22"/>
        </w:rPr>
        <w:t xml:space="preserve"> no</w:t>
      </w:r>
      <w:r w:rsidR="005B5C53">
        <w:rPr>
          <w:rFonts w:ascii="Arial Narrow" w:hAnsi="Arial Narrow"/>
          <w:bCs/>
          <w:sz w:val="22"/>
          <w:szCs w:val="22"/>
        </w:rPr>
        <w:t xml:space="preserve"> se</w:t>
      </w:r>
      <w:r w:rsidR="005B5C53" w:rsidRPr="00931423">
        <w:rPr>
          <w:rFonts w:ascii="Arial Narrow" w:hAnsi="Arial Narrow"/>
          <w:bCs/>
          <w:sz w:val="22"/>
          <w:szCs w:val="22"/>
        </w:rPr>
        <w:t xml:space="preserve"> han </w:t>
      </w:r>
      <w:r w:rsidR="005B5C53">
        <w:rPr>
          <w:rFonts w:ascii="Arial Narrow" w:hAnsi="Arial Narrow"/>
          <w:bCs/>
          <w:sz w:val="22"/>
          <w:szCs w:val="22"/>
        </w:rPr>
        <w:t>dado</w:t>
      </w:r>
      <w:r w:rsidR="005B5C53" w:rsidRPr="00931423">
        <w:rPr>
          <w:rFonts w:ascii="Arial Narrow" w:hAnsi="Arial Narrow"/>
          <w:bCs/>
          <w:sz w:val="22"/>
          <w:szCs w:val="22"/>
        </w:rPr>
        <w:t xml:space="preserve"> hechos después de la fecha de cierre, pero en el futuro s</w:t>
      </w:r>
      <w:r w:rsidR="007434FC">
        <w:rPr>
          <w:rFonts w:ascii="Arial Narrow" w:hAnsi="Arial Narrow"/>
          <w:bCs/>
          <w:sz w:val="22"/>
          <w:szCs w:val="22"/>
        </w:rPr>
        <w:t>e</w:t>
      </w:r>
      <w:r w:rsidR="005B5C53" w:rsidRPr="00931423">
        <w:rPr>
          <w:rFonts w:ascii="Arial Narrow" w:hAnsi="Arial Narrow"/>
          <w:bCs/>
          <w:sz w:val="22"/>
          <w:szCs w:val="22"/>
        </w:rPr>
        <w:t xml:space="preserve"> pudieran dar</w:t>
      </w:r>
      <w:r w:rsidR="005B5C53">
        <w:rPr>
          <w:rFonts w:ascii="Arial Narrow" w:hAnsi="Arial Narrow"/>
          <w:bCs/>
          <w:sz w:val="22"/>
          <w:szCs w:val="22"/>
        </w:rPr>
        <w:t>.</w:t>
      </w:r>
    </w:p>
    <w:p w:rsidR="005B5C53" w:rsidRDefault="005B5C53" w:rsidP="005B5C53">
      <w:pPr>
        <w:pStyle w:val="NormalWeb"/>
        <w:spacing w:before="0" w:beforeAutospacing="0" w:after="0" w:afterAutospacing="0"/>
        <w:jc w:val="both"/>
        <w:rPr>
          <w:rFonts w:ascii="Arial Narrow" w:hAnsi="Arial Narrow"/>
          <w:bCs/>
          <w:sz w:val="22"/>
          <w:szCs w:val="22"/>
        </w:rPr>
      </w:pPr>
    </w:p>
    <w:p w:rsidR="005B5C53" w:rsidRPr="005B5C53" w:rsidRDefault="005B5C53" w:rsidP="005B5C53">
      <w:pPr>
        <w:pStyle w:val="NormalWeb"/>
        <w:spacing w:before="0" w:beforeAutospacing="0" w:after="0" w:afterAutospacing="0"/>
        <w:jc w:val="both"/>
        <w:rPr>
          <w:rFonts w:ascii="Arial Narrow" w:hAnsi="Arial Narrow"/>
          <w:b/>
          <w:sz w:val="22"/>
          <w:szCs w:val="22"/>
          <w:u w:val="single"/>
        </w:rPr>
      </w:pPr>
    </w:p>
    <w:p w:rsidR="00AA3B05" w:rsidRPr="004205D0" w:rsidRDefault="00AA3B05" w:rsidP="00C81DDE">
      <w:pPr>
        <w:pStyle w:val="NormalWeb"/>
        <w:numPr>
          <w:ilvl w:val="0"/>
          <w:numId w:val="26"/>
        </w:numPr>
        <w:spacing w:before="0" w:beforeAutospacing="0" w:after="0" w:afterAutospacing="0" w:line="360" w:lineRule="auto"/>
        <w:jc w:val="both"/>
        <w:rPr>
          <w:rFonts w:ascii="Arial Narrow" w:hAnsi="Arial Narrow"/>
          <w:b/>
          <w:lang w:val="es-MX"/>
        </w:rPr>
      </w:pPr>
      <w:r w:rsidRPr="00FD4C76">
        <w:rPr>
          <w:rFonts w:ascii="Arial Narrow" w:hAnsi="Arial Narrow"/>
          <w:b/>
          <w:sz w:val="22"/>
          <w:szCs w:val="22"/>
          <w:lang w:val="es-MX"/>
        </w:rPr>
        <w:lastRenderedPageBreak/>
        <w:t>Propiedades</w:t>
      </w:r>
      <w:r>
        <w:rPr>
          <w:rFonts w:ascii="Arial Narrow" w:hAnsi="Arial Narrow"/>
          <w:b/>
          <w:lang w:val="es-MX"/>
        </w:rPr>
        <w:t xml:space="preserve"> de Inversión</w:t>
      </w:r>
    </w:p>
    <w:p w:rsidR="00AA3B05" w:rsidRPr="004205D0" w:rsidRDefault="00AA3B05" w:rsidP="00AA3B05">
      <w:pPr>
        <w:spacing w:after="0" w:line="360" w:lineRule="auto"/>
        <w:jc w:val="both"/>
        <w:rPr>
          <w:rFonts w:ascii="Arial Narrow" w:eastAsia="Times New Roman" w:hAnsi="Arial Narrow"/>
          <w:lang w:val="es-MX" w:eastAsia="es-CR"/>
        </w:rPr>
      </w:pPr>
      <w:r>
        <w:rPr>
          <w:rFonts w:ascii="Arial Narrow" w:eastAsia="Times New Roman" w:hAnsi="Arial Narrow"/>
          <w:lang w:val="es-MX" w:eastAsia="es-CR"/>
        </w:rPr>
        <w:t xml:space="preserve">De acuerdo con </w:t>
      </w:r>
      <w:r w:rsidRPr="00FD4C76">
        <w:rPr>
          <w:rFonts w:ascii="Arial Narrow" w:eastAsia="Times New Roman" w:hAnsi="Arial Narrow"/>
          <w:lang w:val="es-MX" w:eastAsia="es-CR"/>
        </w:rPr>
        <w:t>la NICSP 16-</w:t>
      </w:r>
      <w:r>
        <w:rPr>
          <w:rFonts w:ascii="Arial Narrow" w:eastAsia="Times New Roman" w:hAnsi="Arial Narrow"/>
          <w:lang w:val="es-MX" w:eastAsia="es-CR"/>
        </w:rPr>
        <w:t xml:space="preserve"> Propiedades de Inversión</w:t>
      </w:r>
      <w:r w:rsidRPr="004205D0">
        <w:rPr>
          <w:rFonts w:ascii="Arial Narrow" w:eastAsia="Times New Roman" w:hAnsi="Arial Narrow"/>
          <w:lang w:val="es-MX" w:eastAsia="es-CR"/>
        </w:rPr>
        <w:t>:</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AA3B05" w:rsidRPr="004205D0" w:rsidTr="006B653D">
        <w:trPr>
          <w:trHeight w:val="300"/>
        </w:trPr>
        <w:tc>
          <w:tcPr>
            <w:tcW w:w="6949" w:type="dxa"/>
            <w:gridSpan w:val="4"/>
            <w:shd w:val="clear" w:color="auto" w:fill="auto"/>
            <w:noWrap/>
            <w:vAlign w:val="center"/>
          </w:tcPr>
          <w:p w:rsidR="00AA3B05" w:rsidRPr="004205D0" w:rsidRDefault="00AA3B05" w:rsidP="006B653D">
            <w:pPr>
              <w:spacing w:after="0" w:line="240" w:lineRule="auto"/>
              <w:rPr>
                <w:rFonts w:ascii="Arial Narrow" w:eastAsia="Times New Roman" w:hAnsi="Arial Narrow"/>
                <w:color w:val="000000"/>
                <w:lang w:eastAsia="es-CR"/>
              </w:rPr>
            </w:pPr>
            <w:r w:rsidRPr="004205D0">
              <w:rPr>
                <w:rFonts w:ascii="Arial Narrow" w:eastAsia="Times New Roman" w:hAnsi="Arial Narrow"/>
                <w:color w:val="000000"/>
                <w:lang w:eastAsia="es-CR"/>
              </w:rPr>
              <w:t>Marque con X:</w:t>
            </w:r>
          </w:p>
          <w:p w:rsidR="00AA3B05" w:rsidRPr="004205D0" w:rsidRDefault="00AA3B05" w:rsidP="006B653D">
            <w:pPr>
              <w:spacing w:after="0" w:line="240" w:lineRule="auto"/>
              <w:rPr>
                <w:rFonts w:ascii="Arial Narrow" w:eastAsia="Times New Roman" w:hAnsi="Arial Narrow"/>
                <w:color w:val="000000"/>
                <w:lang w:eastAsia="es-CR"/>
              </w:rPr>
            </w:pPr>
            <w:r w:rsidRPr="004205D0">
              <w:rPr>
                <w:rFonts w:ascii="Arial Narrow" w:eastAsia="Times New Roman" w:hAnsi="Arial Narrow"/>
                <w:color w:val="000000"/>
                <w:lang w:eastAsia="es-CR"/>
              </w:rPr>
              <w:t>APLICA</w:t>
            </w:r>
          </w:p>
        </w:tc>
        <w:tc>
          <w:tcPr>
            <w:tcW w:w="1976" w:type="dxa"/>
            <w:gridSpan w:val="2"/>
            <w:shd w:val="clear" w:color="auto" w:fill="auto"/>
            <w:noWrap/>
            <w:vAlign w:val="bottom"/>
          </w:tcPr>
          <w:p w:rsidR="00AA3B05" w:rsidRPr="004205D0" w:rsidRDefault="00AA3B05" w:rsidP="006B653D">
            <w:pPr>
              <w:spacing w:after="0" w:line="240" w:lineRule="auto"/>
              <w:rPr>
                <w:rFonts w:ascii="Arial Narrow" w:eastAsia="Times New Roman" w:hAnsi="Arial Narrow"/>
                <w:color w:val="000000"/>
                <w:lang w:eastAsia="es-CR"/>
              </w:rPr>
            </w:pPr>
          </w:p>
        </w:tc>
      </w:tr>
      <w:tr w:rsidR="00AA3B05" w:rsidRPr="004205D0" w:rsidTr="006B653D">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A3B05" w:rsidRPr="004205D0" w:rsidRDefault="00AA3B05" w:rsidP="006B653D">
            <w:pPr>
              <w:spacing w:after="0" w:line="240" w:lineRule="auto"/>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3B05" w:rsidRPr="004205D0" w:rsidRDefault="00AA3B05" w:rsidP="006B653D">
            <w:pPr>
              <w:spacing w:after="0" w:line="240" w:lineRule="auto"/>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c>
          <w:tcPr>
            <w:tcW w:w="2784" w:type="dxa"/>
            <w:tcBorders>
              <w:left w:val="single" w:sz="4" w:space="0" w:color="auto"/>
              <w:right w:val="single" w:sz="4" w:space="0" w:color="auto"/>
            </w:tcBorders>
            <w:shd w:val="clear" w:color="auto" w:fill="auto"/>
            <w:noWrap/>
            <w:vAlign w:val="bottom"/>
            <w:hideMark/>
          </w:tcPr>
          <w:p w:rsidR="00AA3B05" w:rsidRPr="004205D0" w:rsidRDefault="00AA3B05" w:rsidP="006B653D">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A3B05" w:rsidRPr="004205D0" w:rsidRDefault="00AA3B05" w:rsidP="006B653D">
            <w:pPr>
              <w:spacing w:after="0" w:line="240" w:lineRule="auto"/>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3B05" w:rsidRPr="004205D0" w:rsidRDefault="00E60837" w:rsidP="00E60837">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AA3B05" w:rsidRDefault="00AA3B05" w:rsidP="00AA3B05">
      <w:pPr>
        <w:rPr>
          <w:rFonts w:ascii="Arial Narrow" w:hAnsi="Arial Narrow"/>
          <w:color w:val="1F497D"/>
          <w:sz w:val="28"/>
        </w:rPr>
      </w:pPr>
    </w:p>
    <w:p w:rsidR="00F51D19" w:rsidRPr="00F51D19" w:rsidRDefault="00F51D19" w:rsidP="00F51D19">
      <w:pPr>
        <w:spacing w:after="0" w:line="360" w:lineRule="auto"/>
        <w:jc w:val="both"/>
        <w:rPr>
          <w:rFonts w:ascii="Arial Narrow" w:eastAsia="Times New Roman" w:hAnsi="Arial Narrow"/>
          <w:lang w:val="es-MX" w:eastAsia="es-CR"/>
        </w:rPr>
      </w:pPr>
      <w:r w:rsidRPr="00F51D19">
        <w:rPr>
          <w:rFonts w:ascii="Arial Narrow" w:eastAsia="Times New Roman" w:hAnsi="Arial Narrow"/>
          <w:lang w:val="es-MX" w:eastAsia="es-CR"/>
        </w:rPr>
        <w:t>El responsable contable debe analizar las características del activo para determinar su tratamiento</w:t>
      </w:r>
    </w:p>
    <w:p w:rsidR="00F51D19" w:rsidRDefault="00B56A08" w:rsidP="00F51D19">
      <w:pPr>
        <w:jc w:val="center"/>
        <w:rPr>
          <w:rFonts w:ascii="Arial Narrow" w:hAnsi="Arial Narrow"/>
          <w:color w:val="1F497D"/>
          <w:sz w:val="28"/>
        </w:rPr>
      </w:pPr>
      <w:r>
        <w:rPr>
          <w:rFonts w:ascii="Arial Narrow" w:hAnsi="Arial Narrow"/>
          <w:noProof/>
          <w:color w:val="1F497D"/>
          <w:sz w:val="28"/>
          <w:lang w:eastAsia="es-CR"/>
        </w:rPr>
        <w:drawing>
          <wp:inline distT="0" distB="0" distL="0" distR="0">
            <wp:extent cx="3105150" cy="32956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05150" cy="3295650"/>
                    </a:xfrm>
                    <a:prstGeom prst="rect">
                      <a:avLst/>
                    </a:prstGeom>
                    <a:noFill/>
                    <a:ln>
                      <a:noFill/>
                    </a:ln>
                  </pic:spPr>
                </pic:pic>
              </a:graphicData>
            </a:graphic>
          </wp:inline>
        </w:drawing>
      </w:r>
    </w:p>
    <w:tbl>
      <w:tblPr>
        <w:tblW w:w="9491" w:type="dxa"/>
        <w:jc w:val="center"/>
        <w:tblInd w:w="55" w:type="dxa"/>
        <w:tblCellMar>
          <w:left w:w="70" w:type="dxa"/>
          <w:right w:w="70" w:type="dxa"/>
        </w:tblCellMar>
        <w:tblLook w:val="04A0" w:firstRow="1" w:lastRow="0" w:firstColumn="1" w:lastColumn="0" w:noHBand="0" w:noVBand="1"/>
      </w:tblPr>
      <w:tblGrid>
        <w:gridCol w:w="1820"/>
        <w:gridCol w:w="571"/>
        <w:gridCol w:w="1780"/>
        <w:gridCol w:w="1200"/>
        <w:gridCol w:w="2200"/>
        <w:gridCol w:w="1920"/>
      </w:tblGrid>
      <w:tr w:rsidR="00F51D19" w:rsidRPr="00735F66" w:rsidTr="00F51D19">
        <w:trPr>
          <w:trHeight w:val="315"/>
          <w:jc w:val="center"/>
        </w:trPr>
        <w:tc>
          <w:tcPr>
            <w:tcW w:w="182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F51D19" w:rsidRPr="00735F66" w:rsidRDefault="00F51D19"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No. Propiedad</w:t>
            </w:r>
          </w:p>
        </w:tc>
        <w:tc>
          <w:tcPr>
            <w:tcW w:w="571" w:type="dxa"/>
            <w:tcBorders>
              <w:top w:val="single" w:sz="8" w:space="0" w:color="auto"/>
              <w:left w:val="nil"/>
              <w:bottom w:val="single" w:sz="8" w:space="0" w:color="auto"/>
              <w:right w:val="nil"/>
            </w:tcBorders>
            <w:shd w:val="clear" w:color="auto" w:fill="365F91"/>
          </w:tcPr>
          <w:p w:rsidR="00F51D19" w:rsidRDefault="00F51D19" w:rsidP="006B653D">
            <w:pPr>
              <w:spacing w:after="0" w:line="360" w:lineRule="auto"/>
              <w:jc w:val="center"/>
              <w:rPr>
                <w:rFonts w:ascii="Arial Narrow" w:eastAsia="Times New Roman" w:hAnsi="Arial Narrow"/>
                <w:bCs/>
                <w:color w:val="FFFFFF"/>
                <w:lang w:eastAsia="es-CR"/>
              </w:rPr>
            </w:pPr>
          </w:p>
        </w:tc>
        <w:tc>
          <w:tcPr>
            <w:tcW w:w="1780" w:type="dxa"/>
            <w:tcBorders>
              <w:top w:val="single" w:sz="8" w:space="0" w:color="auto"/>
              <w:left w:val="nil"/>
              <w:bottom w:val="single" w:sz="8" w:space="0" w:color="auto"/>
              <w:right w:val="single" w:sz="4" w:space="0" w:color="auto"/>
            </w:tcBorders>
            <w:shd w:val="clear" w:color="auto" w:fill="365F91"/>
            <w:noWrap/>
            <w:vAlign w:val="center"/>
            <w:hideMark/>
          </w:tcPr>
          <w:p w:rsidR="00F51D19" w:rsidRPr="00735F66" w:rsidRDefault="00F51D19"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Ubicación</w:t>
            </w:r>
          </w:p>
        </w:tc>
        <w:tc>
          <w:tcPr>
            <w:tcW w:w="1200" w:type="dxa"/>
            <w:tcBorders>
              <w:top w:val="single" w:sz="8" w:space="0" w:color="auto"/>
              <w:left w:val="nil"/>
              <w:bottom w:val="single" w:sz="8" w:space="0" w:color="auto"/>
              <w:right w:val="single" w:sz="4" w:space="0" w:color="auto"/>
            </w:tcBorders>
            <w:shd w:val="clear" w:color="auto" w:fill="365F91"/>
            <w:noWrap/>
            <w:vAlign w:val="center"/>
            <w:hideMark/>
          </w:tcPr>
          <w:p w:rsidR="00F51D19" w:rsidRPr="00735F66" w:rsidRDefault="00F51D19"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Monto</w:t>
            </w:r>
          </w:p>
        </w:tc>
        <w:tc>
          <w:tcPr>
            <w:tcW w:w="2200" w:type="dxa"/>
            <w:tcBorders>
              <w:top w:val="single" w:sz="8" w:space="0" w:color="auto"/>
              <w:left w:val="nil"/>
              <w:bottom w:val="single" w:sz="8" w:space="0" w:color="auto"/>
              <w:right w:val="single" w:sz="4" w:space="0" w:color="auto"/>
            </w:tcBorders>
            <w:shd w:val="clear" w:color="auto" w:fill="365F91"/>
            <w:noWrap/>
            <w:vAlign w:val="center"/>
            <w:hideMark/>
          </w:tcPr>
          <w:p w:rsidR="00F51D19" w:rsidRPr="00735F66" w:rsidRDefault="00F51D19"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Cuenta contable</w:t>
            </w:r>
          </w:p>
        </w:tc>
        <w:tc>
          <w:tcPr>
            <w:tcW w:w="1920" w:type="dxa"/>
            <w:tcBorders>
              <w:top w:val="single" w:sz="8" w:space="0" w:color="auto"/>
              <w:left w:val="nil"/>
              <w:bottom w:val="single" w:sz="8" w:space="0" w:color="auto"/>
              <w:right w:val="single" w:sz="8" w:space="0" w:color="auto"/>
            </w:tcBorders>
            <w:shd w:val="clear" w:color="auto" w:fill="365F91"/>
            <w:noWrap/>
            <w:vAlign w:val="center"/>
            <w:hideMark/>
          </w:tcPr>
          <w:p w:rsidR="00F51D19" w:rsidRPr="00735F66" w:rsidRDefault="00F51D19" w:rsidP="00F51D19">
            <w:pPr>
              <w:spacing w:after="0" w:line="360" w:lineRule="auto"/>
              <w:rPr>
                <w:rFonts w:ascii="Arial Narrow" w:eastAsia="Times New Roman" w:hAnsi="Arial Narrow"/>
                <w:bCs/>
                <w:color w:val="FFFFFF"/>
                <w:lang w:eastAsia="es-CR"/>
              </w:rPr>
            </w:pPr>
            <w:r>
              <w:rPr>
                <w:rFonts w:ascii="Arial Narrow" w:eastAsia="Times New Roman" w:hAnsi="Arial Narrow"/>
                <w:bCs/>
                <w:color w:val="FFFFFF"/>
                <w:lang w:eastAsia="es-CR"/>
              </w:rPr>
              <w:t>Observaciones</w:t>
            </w:r>
          </w:p>
        </w:tc>
      </w:tr>
      <w:tr w:rsidR="00F51D19" w:rsidRPr="00735F66" w:rsidTr="00F51D19">
        <w:trPr>
          <w:trHeight w:val="300"/>
          <w:jc w:val="center"/>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F51D19" w:rsidRPr="00735F66" w:rsidRDefault="00F51D19" w:rsidP="006B653D">
            <w:pPr>
              <w:spacing w:after="0" w:line="36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571" w:type="dxa"/>
            <w:tcBorders>
              <w:top w:val="nil"/>
              <w:left w:val="nil"/>
              <w:bottom w:val="single" w:sz="4" w:space="0" w:color="auto"/>
              <w:right w:val="nil"/>
            </w:tcBorders>
          </w:tcPr>
          <w:p w:rsidR="00F51D19" w:rsidRPr="00735F66" w:rsidRDefault="00F51D19" w:rsidP="006B653D">
            <w:pPr>
              <w:spacing w:after="0" w:line="360" w:lineRule="auto"/>
              <w:rPr>
                <w:rFonts w:ascii="Arial Narrow" w:eastAsia="Times New Roman" w:hAnsi="Arial Narrow"/>
                <w:color w:val="000000"/>
                <w:lang w:eastAsia="es-CR"/>
              </w:rPr>
            </w:pPr>
          </w:p>
        </w:tc>
        <w:tc>
          <w:tcPr>
            <w:tcW w:w="1780" w:type="dxa"/>
            <w:tcBorders>
              <w:top w:val="nil"/>
              <w:left w:val="nil"/>
              <w:bottom w:val="single" w:sz="4" w:space="0" w:color="auto"/>
              <w:right w:val="single" w:sz="4" w:space="0" w:color="auto"/>
            </w:tcBorders>
            <w:shd w:val="clear" w:color="auto" w:fill="auto"/>
            <w:noWrap/>
            <w:vAlign w:val="center"/>
            <w:hideMark/>
          </w:tcPr>
          <w:p w:rsidR="00F51D19" w:rsidRPr="00735F66" w:rsidRDefault="00F51D19" w:rsidP="006B653D">
            <w:pPr>
              <w:spacing w:after="0" w:line="36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F51D19" w:rsidRPr="00735F66" w:rsidRDefault="00F51D19" w:rsidP="006B653D">
            <w:pPr>
              <w:spacing w:after="0" w:line="36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F51D19" w:rsidRPr="00735F66" w:rsidRDefault="00F51D19" w:rsidP="006B653D">
            <w:pPr>
              <w:spacing w:after="0" w:line="36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F51D19" w:rsidRPr="00735F66" w:rsidRDefault="00F51D19" w:rsidP="006B653D">
            <w:pPr>
              <w:spacing w:after="0" w:line="36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51D19" w:rsidRPr="00735F66" w:rsidTr="00F51D19">
        <w:trPr>
          <w:trHeight w:val="300"/>
          <w:jc w:val="center"/>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F51D19" w:rsidRPr="00735F66" w:rsidRDefault="00F51D19" w:rsidP="006B653D">
            <w:pPr>
              <w:spacing w:after="0" w:line="36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571" w:type="dxa"/>
            <w:tcBorders>
              <w:top w:val="nil"/>
              <w:left w:val="nil"/>
              <w:bottom w:val="single" w:sz="4" w:space="0" w:color="auto"/>
              <w:right w:val="nil"/>
            </w:tcBorders>
          </w:tcPr>
          <w:p w:rsidR="00F51D19" w:rsidRPr="00735F66" w:rsidRDefault="00F51D19" w:rsidP="006B653D">
            <w:pPr>
              <w:spacing w:after="0" w:line="360" w:lineRule="auto"/>
              <w:rPr>
                <w:rFonts w:ascii="Arial Narrow" w:eastAsia="Times New Roman" w:hAnsi="Arial Narrow"/>
                <w:color w:val="000000"/>
                <w:lang w:eastAsia="es-CR"/>
              </w:rPr>
            </w:pPr>
          </w:p>
        </w:tc>
        <w:tc>
          <w:tcPr>
            <w:tcW w:w="1780" w:type="dxa"/>
            <w:tcBorders>
              <w:top w:val="nil"/>
              <w:left w:val="nil"/>
              <w:bottom w:val="single" w:sz="4" w:space="0" w:color="auto"/>
              <w:right w:val="single" w:sz="4" w:space="0" w:color="auto"/>
            </w:tcBorders>
            <w:shd w:val="clear" w:color="auto" w:fill="auto"/>
            <w:noWrap/>
            <w:vAlign w:val="center"/>
            <w:hideMark/>
          </w:tcPr>
          <w:p w:rsidR="00F51D19" w:rsidRPr="00735F66" w:rsidRDefault="00F51D19" w:rsidP="006B653D">
            <w:pPr>
              <w:spacing w:after="0" w:line="36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F51D19" w:rsidRPr="00735F66" w:rsidRDefault="00F51D19" w:rsidP="006B653D">
            <w:pPr>
              <w:spacing w:after="0" w:line="36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F51D19" w:rsidRPr="00735F66" w:rsidRDefault="00F51D19" w:rsidP="006B653D">
            <w:pPr>
              <w:spacing w:after="0" w:line="36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F51D19" w:rsidRPr="00735F66" w:rsidRDefault="00F51D19" w:rsidP="006B653D">
            <w:pPr>
              <w:spacing w:after="0" w:line="36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bl>
    <w:p w:rsidR="00692C10" w:rsidRDefault="00692C10" w:rsidP="00AA3B05">
      <w:pPr>
        <w:pStyle w:val="NormalWeb"/>
        <w:spacing w:before="0" w:beforeAutospacing="0" w:after="0" w:afterAutospacing="0"/>
        <w:jc w:val="both"/>
        <w:rPr>
          <w:rFonts w:ascii="Arial Narrow" w:hAnsi="Arial Narrow"/>
          <w:b/>
          <w:sz w:val="22"/>
          <w:szCs w:val="22"/>
          <w:u w:val="single"/>
          <w:lang w:val="es-ES_tradnl"/>
        </w:rPr>
      </w:pPr>
    </w:p>
    <w:p w:rsidR="00692C10" w:rsidRDefault="00692C10" w:rsidP="00AA3B05">
      <w:pPr>
        <w:pStyle w:val="NormalWeb"/>
        <w:spacing w:before="0" w:beforeAutospacing="0" w:after="0" w:afterAutospacing="0"/>
        <w:jc w:val="both"/>
        <w:rPr>
          <w:rFonts w:ascii="Arial Narrow" w:hAnsi="Arial Narrow"/>
          <w:b/>
          <w:sz w:val="22"/>
          <w:szCs w:val="22"/>
          <w:u w:val="single"/>
          <w:lang w:val="es-ES_tradnl"/>
        </w:rPr>
      </w:pPr>
    </w:p>
    <w:p w:rsidR="00AA3B05" w:rsidRPr="007F7322" w:rsidRDefault="007434FC" w:rsidP="00AA3B05">
      <w:pPr>
        <w:pStyle w:val="NormalWeb"/>
        <w:spacing w:before="0" w:beforeAutospacing="0" w:after="0" w:afterAutospacing="0"/>
        <w:jc w:val="both"/>
        <w:rPr>
          <w:rFonts w:ascii="Arial Narrow" w:hAnsi="Arial Narrow"/>
          <w:bCs/>
          <w:sz w:val="22"/>
          <w:szCs w:val="22"/>
          <w:lang w:val="es-ES_tradnl"/>
        </w:rPr>
      </w:pPr>
      <w:r>
        <w:rPr>
          <w:rFonts w:ascii="Arial Narrow" w:hAnsi="Arial Narrow"/>
          <w:b/>
          <w:sz w:val="22"/>
          <w:szCs w:val="22"/>
          <w:u w:val="single"/>
          <w:lang w:val="es-ES_tradnl"/>
        </w:rPr>
        <w:t>Revelación</w:t>
      </w:r>
      <w:proofErr w:type="gramStart"/>
      <w:r w:rsidR="00F51D19">
        <w:rPr>
          <w:rFonts w:ascii="Arial Narrow" w:hAnsi="Arial Narrow"/>
          <w:b/>
          <w:sz w:val="22"/>
          <w:szCs w:val="22"/>
          <w:u w:val="single"/>
          <w:lang w:val="es-ES_tradnl"/>
        </w:rPr>
        <w:t>:</w:t>
      </w:r>
      <w:r w:rsidR="00E60837" w:rsidRPr="007F7322">
        <w:rPr>
          <w:rFonts w:ascii="Arial Narrow" w:hAnsi="Arial Narrow"/>
          <w:bCs/>
          <w:sz w:val="22"/>
          <w:szCs w:val="22"/>
          <w:lang w:val="es-ES_tradnl"/>
        </w:rPr>
        <w:t xml:space="preserve">  En</w:t>
      </w:r>
      <w:proofErr w:type="gramEnd"/>
      <w:r w:rsidR="00E60837" w:rsidRPr="007F7322">
        <w:rPr>
          <w:rFonts w:ascii="Arial Narrow" w:hAnsi="Arial Narrow"/>
          <w:bCs/>
          <w:sz w:val="22"/>
          <w:szCs w:val="22"/>
          <w:lang w:val="es-ES_tradnl"/>
        </w:rPr>
        <w:t xml:space="preserve"> OCIS no aplica la NICP 16 porque l</w:t>
      </w:r>
      <w:r w:rsidR="00FB12FB">
        <w:rPr>
          <w:rFonts w:ascii="Arial Narrow" w:hAnsi="Arial Narrow"/>
          <w:bCs/>
          <w:sz w:val="22"/>
          <w:szCs w:val="22"/>
          <w:lang w:val="es-ES_tradnl"/>
        </w:rPr>
        <w:t>as transferencias recibidas</w:t>
      </w:r>
      <w:r w:rsidR="007F7322" w:rsidRPr="007F7322">
        <w:rPr>
          <w:rFonts w:ascii="Arial Narrow" w:hAnsi="Arial Narrow"/>
          <w:bCs/>
          <w:sz w:val="22"/>
          <w:szCs w:val="22"/>
          <w:lang w:val="es-ES_tradnl"/>
        </w:rPr>
        <w:t xml:space="preserve"> son aportad</w:t>
      </w:r>
      <w:r w:rsidR="00FB12FB">
        <w:rPr>
          <w:rFonts w:ascii="Arial Narrow" w:hAnsi="Arial Narrow"/>
          <w:bCs/>
          <w:sz w:val="22"/>
          <w:szCs w:val="22"/>
          <w:lang w:val="es-ES_tradnl"/>
        </w:rPr>
        <w:t>a</w:t>
      </w:r>
      <w:r w:rsidR="007F7322" w:rsidRPr="007F7322">
        <w:rPr>
          <w:rFonts w:ascii="Arial Narrow" w:hAnsi="Arial Narrow"/>
          <w:bCs/>
          <w:sz w:val="22"/>
          <w:szCs w:val="22"/>
          <w:lang w:val="es-ES_tradnl"/>
        </w:rPr>
        <w:t xml:space="preserve">s por Instituciones Nacionales y organismos externos para ser utilizados en programas de bien social, los que se deben realizar de forma expedita y </w:t>
      </w:r>
      <w:r w:rsidR="00FB12FB" w:rsidRPr="007F7322">
        <w:rPr>
          <w:rFonts w:ascii="Arial Narrow" w:hAnsi="Arial Narrow"/>
          <w:bCs/>
          <w:sz w:val="22"/>
          <w:szCs w:val="22"/>
          <w:lang w:val="es-ES_tradnl"/>
        </w:rPr>
        <w:t>oportuna, esa</w:t>
      </w:r>
      <w:r w:rsidR="007F7322" w:rsidRPr="007F7322">
        <w:rPr>
          <w:rFonts w:ascii="Arial Narrow" w:hAnsi="Arial Narrow"/>
          <w:bCs/>
          <w:sz w:val="22"/>
          <w:szCs w:val="22"/>
          <w:lang w:val="es-ES_tradnl"/>
        </w:rPr>
        <w:t xml:space="preserve"> es la misión de OCIS y los dineros son depositados en la Caja Única – Tesorería </w:t>
      </w:r>
      <w:r w:rsidR="004C2025" w:rsidRPr="007F7322">
        <w:rPr>
          <w:rFonts w:ascii="Arial Narrow" w:hAnsi="Arial Narrow"/>
          <w:bCs/>
          <w:sz w:val="22"/>
          <w:szCs w:val="22"/>
          <w:lang w:val="es-ES_tradnl"/>
        </w:rPr>
        <w:t>Nacional por</w:t>
      </w:r>
      <w:r w:rsidR="007F7322" w:rsidRPr="007F7322">
        <w:rPr>
          <w:rFonts w:ascii="Arial Narrow" w:hAnsi="Arial Narrow"/>
          <w:bCs/>
          <w:sz w:val="22"/>
          <w:szCs w:val="22"/>
          <w:lang w:val="es-ES_tradnl"/>
        </w:rPr>
        <w:t xml:space="preserve"> lo que no es posible la NICSP 16</w:t>
      </w:r>
      <w:r w:rsidR="00FB12FB">
        <w:rPr>
          <w:rFonts w:ascii="Arial Narrow" w:hAnsi="Arial Narrow"/>
          <w:bCs/>
          <w:sz w:val="22"/>
          <w:szCs w:val="22"/>
          <w:lang w:val="es-ES_tradnl"/>
        </w:rPr>
        <w:t xml:space="preserve"> Propiedades de Inversión.</w:t>
      </w:r>
      <w:r w:rsidR="007F7322" w:rsidRPr="007F7322">
        <w:rPr>
          <w:rFonts w:ascii="Arial Narrow" w:hAnsi="Arial Narrow"/>
          <w:bCs/>
          <w:sz w:val="22"/>
          <w:szCs w:val="22"/>
          <w:lang w:val="es-ES_tradnl"/>
        </w:rPr>
        <w:t xml:space="preserve"> </w:t>
      </w:r>
    </w:p>
    <w:p w:rsidR="00332629" w:rsidRDefault="00332629" w:rsidP="00D327BA">
      <w:pPr>
        <w:pStyle w:val="NormalWeb"/>
        <w:spacing w:before="0" w:beforeAutospacing="0" w:after="0" w:afterAutospacing="0"/>
        <w:jc w:val="both"/>
        <w:rPr>
          <w:rFonts w:ascii="Arial Narrow" w:hAnsi="Arial Narrow"/>
          <w:sz w:val="22"/>
          <w:szCs w:val="22"/>
        </w:rPr>
      </w:pPr>
    </w:p>
    <w:p w:rsidR="00573CE4" w:rsidRDefault="00573CE4" w:rsidP="00D327BA">
      <w:pPr>
        <w:pStyle w:val="NormalWeb"/>
        <w:spacing w:before="0" w:beforeAutospacing="0" w:after="0" w:afterAutospacing="0"/>
        <w:jc w:val="both"/>
        <w:rPr>
          <w:rFonts w:ascii="Arial Narrow" w:hAnsi="Arial Narrow"/>
          <w:sz w:val="22"/>
          <w:szCs w:val="22"/>
        </w:rPr>
      </w:pPr>
    </w:p>
    <w:p w:rsidR="00692C10" w:rsidRDefault="00692C10" w:rsidP="00D327BA">
      <w:pPr>
        <w:pStyle w:val="NormalWeb"/>
        <w:spacing w:before="0" w:beforeAutospacing="0" w:after="0" w:afterAutospacing="0"/>
        <w:jc w:val="both"/>
        <w:rPr>
          <w:rFonts w:ascii="Arial Narrow" w:hAnsi="Arial Narrow"/>
          <w:sz w:val="22"/>
          <w:szCs w:val="22"/>
        </w:rPr>
      </w:pPr>
    </w:p>
    <w:p w:rsidR="00692C10" w:rsidRDefault="00692C10" w:rsidP="00D327BA">
      <w:pPr>
        <w:pStyle w:val="NormalWeb"/>
        <w:spacing w:before="0" w:beforeAutospacing="0" w:after="0" w:afterAutospacing="0"/>
        <w:jc w:val="both"/>
        <w:rPr>
          <w:rFonts w:ascii="Arial Narrow" w:hAnsi="Arial Narrow"/>
          <w:sz w:val="22"/>
          <w:szCs w:val="22"/>
        </w:rPr>
      </w:pPr>
    </w:p>
    <w:p w:rsidR="007434FC" w:rsidRDefault="007434FC" w:rsidP="00D327BA">
      <w:pPr>
        <w:pStyle w:val="NormalWeb"/>
        <w:spacing w:before="0" w:beforeAutospacing="0" w:after="0" w:afterAutospacing="0"/>
        <w:jc w:val="both"/>
        <w:rPr>
          <w:rFonts w:ascii="Arial Narrow" w:hAnsi="Arial Narrow"/>
          <w:sz w:val="22"/>
          <w:szCs w:val="22"/>
        </w:rPr>
      </w:pPr>
    </w:p>
    <w:p w:rsidR="007434FC" w:rsidRDefault="007434FC" w:rsidP="00D327BA">
      <w:pPr>
        <w:pStyle w:val="NormalWeb"/>
        <w:spacing w:before="0" w:beforeAutospacing="0" w:after="0" w:afterAutospacing="0"/>
        <w:jc w:val="both"/>
        <w:rPr>
          <w:rFonts w:ascii="Arial Narrow" w:hAnsi="Arial Narrow"/>
          <w:sz w:val="22"/>
          <w:szCs w:val="22"/>
        </w:rPr>
      </w:pPr>
    </w:p>
    <w:p w:rsidR="007434FC" w:rsidRDefault="007434FC" w:rsidP="00D327BA">
      <w:pPr>
        <w:pStyle w:val="NormalWeb"/>
        <w:spacing w:before="0" w:beforeAutospacing="0" w:after="0" w:afterAutospacing="0"/>
        <w:jc w:val="both"/>
        <w:rPr>
          <w:rFonts w:ascii="Arial Narrow" w:hAnsi="Arial Narrow"/>
          <w:sz w:val="22"/>
          <w:szCs w:val="22"/>
        </w:rPr>
      </w:pPr>
    </w:p>
    <w:p w:rsidR="007434FC" w:rsidRDefault="007434FC" w:rsidP="00D327BA">
      <w:pPr>
        <w:pStyle w:val="NormalWeb"/>
        <w:spacing w:before="0" w:beforeAutospacing="0" w:after="0" w:afterAutospacing="0"/>
        <w:jc w:val="both"/>
        <w:rPr>
          <w:rFonts w:ascii="Arial Narrow" w:hAnsi="Arial Narrow"/>
          <w:sz w:val="22"/>
          <w:szCs w:val="22"/>
        </w:rPr>
      </w:pPr>
    </w:p>
    <w:p w:rsidR="00692C10" w:rsidRPr="00692C10" w:rsidRDefault="00692C10" w:rsidP="00692C10">
      <w:pPr>
        <w:pStyle w:val="NormalWeb"/>
        <w:spacing w:before="0" w:beforeAutospacing="0" w:after="0" w:afterAutospacing="0" w:line="360" w:lineRule="auto"/>
        <w:ind w:left="720"/>
        <w:jc w:val="both"/>
        <w:rPr>
          <w:rFonts w:ascii="Arial Narrow" w:hAnsi="Arial Narrow"/>
          <w:b/>
          <w:lang w:val="es-MX"/>
        </w:rPr>
      </w:pPr>
    </w:p>
    <w:p w:rsidR="00AA3B05" w:rsidRPr="000C4615" w:rsidRDefault="00AA3B05" w:rsidP="00C81DDE">
      <w:pPr>
        <w:pStyle w:val="NormalWeb"/>
        <w:numPr>
          <w:ilvl w:val="0"/>
          <w:numId w:val="26"/>
        </w:numPr>
        <w:spacing w:before="0" w:beforeAutospacing="0" w:after="0" w:afterAutospacing="0" w:line="360" w:lineRule="auto"/>
        <w:jc w:val="both"/>
        <w:rPr>
          <w:rFonts w:ascii="Arial Narrow" w:hAnsi="Arial Narrow"/>
          <w:b/>
          <w:lang w:val="es-MX"/>
        </w:rPr>
      </w:pPr>
      <w:r w:rsidRPr="00FD4C76">
        <w:rPr>
          <w:rFonts w:ascii="Arial Narrow" w:hAnsi="Arial Narrow"/>
          <w:b/>
          <w:sz w:val="22"/>
          <w:szCs w:val="22"/>
          <w:lang w:val="es-MX"/>
        </w:rPr>
        <w:t>Propiedad</w:t>
      </w:r>
      <w:r>
        <w:rPr>
          <w:rFonts w:ascii="Arial Narrow" w:hAnsi="Arial Narrow"/>
          <w:b/>
          <w:lang w:val="es-MX"/>
        </w:rPr>
        <w:t>, Planta y Equipo</w:t>
      </w:r>
    </w:p>
    <w:p w:rsidR="00AA3B05" w:rsidRPr="000C4615" w:rsidRDefault="00AA3B05" w:rsidP="00AA3B05">
      <w:pPr>
        <w:spacing w:after="0" w:line="360" w:lineRule="auto"/>
        <w:jc w:val="both"/>
        <w:rPr>
          <w:rFonts w:ascii="Arial Narrow" w:eastAsia="Times New Roman" w:hAnsi="Arial Narrow"/>
          <w:lang w:val="es-MX" w:eastAsia="es-CR"/>
        </w:rPr>
      </w:pPr>
      <w:r w:rsidRPr="000C4615">
        <w:rPr>
          <w:rFonts w:ascii="Arial Narrow" w:eastAsia="Times New Roman" w:hAnsi="Arial Narrow"/>
          <w:lang w:val="es-MX" w:eastAsia="es-CR"/>
        </w:rPr>
        <w:t xml:space="preserve">De acuerdo con la NICSP </w:t>
      </w:r>
      <w:r>
        <w:rPr>
          <w:rFonts w:ascii="Arial Narrow" w:eastAsia="Times New Roman" w:hAnsi="Arial Narrow"/>
          <w:lang w:val="es-MX" w:eastAsia="es-CR"/>
        </w:rPr>
        <w:t>17</w:t>
      </w:r>
      <w:r w:rsidRPr="000C4615">
        <w:rPr>
          <w:rFonts w:ascii="Arial Narrow" w:eastAsia="Times New Roman" w:hAnsi="Arial Narrow"/>
          <w:lang w:val="es-MX" w:eastAsia="es-CR"/>
        </w:rPr>
        <w:t xml:space="preserve">- </w:t>
      </w:r>
      <w:r>
        <w:rPr>
          <w:rFonts w:ascii="Arial Narrow" w:eastAsia="Times New Roman" w:hAnsi="Arial Narrow"/>
          <w:lang w:val="es-MX" w:eastAsia="es-CR"/>
        </w:rPr>
        <w:t>Propiedad, Planta y Equipo</w:t>
      </w:r>
      <w:r w:rsidRPr="000C4615">
        <w:rPr>
          <w:rFonts w:ascii="Arial Narrow" w:eastAsia="Times New Roman" w:hAnsi="Arial Narrow"/>
          <w:lang w:val="es-MX" w:eastAsia="es-CR"/>
        </w:rPr>
        <w:t>:</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AA3B05" w:rsidRPr="000C4615" w:rsidTr="006B653D">
        <w:trPr>
          <w:trHeight w:val="300"/>
        </w:trPr>
        <w:tc>
          <w:tcPr>
            <w:tcW w:w="6949" w:type="dxa"/>
            <w:gridSpan w:val="4"/>
            <w:shd w:val="clear" w:color="auto" w:fill="auto"/>
            <w:noWrap/>
            <w:vAlign w:val="center"/>
          </w:tcPr>
          <w:p w:rsidR="00AA3B05" w:rsidRPr="000C4615" w:rsidRDefault="00AA3B05" w:rsidP="006B653D">
            <w:pPr>
              <w:spacing w:after="0" w:line="240" w:lineRule="auto"/>
              <w:rPr>
                <w:rFonts w:ascii="Arial Narrow" w:eastAsia="Times New Roman" w:hAnsi="Arial Narrow"/>
                <w:color w:val="000000"/>
                <w:lang w:eastAsia="es-CR"/>
              </w:rPr>
            </w:pPr>
            <w:r w:rsidRPr="000C4615">
              <w:rPr>
                <w:rFonts w:ascii="Arial Narrow" w:eastAsia="Times New Roman" w:hAnsi="Arial Narrow"/>
                <w:color w:val="000000"/>
                <w:lang w:eastAsia="es-CR"/>
              </w:rPr>
              <w:t>Marque con X:</w:t>
            </w:r>
          </w:p>
          <w:p w:rsidR="00AA3B05" w:rsidRPr="000C4615" w:rsidRDefault="00AA3B05" w:rsidP="006B653D">
            <w:pPr>
              <w:spacing w:after="0" w:line="240" w:lineRule="auto"/>
              <w:rPr>
                <w:rFonts w:ascii="Arial Narrow" w:eastAsia="Times New Roman" w:hAnsi="Arial Narrow"/>
                <w:color w:val="000000"/>
                <w:lang w:eastAsia="es-CR"/>
              </w:rPr>
            </w:pPr>
            <w:r w:rsidRPr="000C4615">
              <w:rPr>
                <w:rFonts w:ascii="Arial Narrow" w:eastAsia="Times New Roman" w:hAnsi="Arial Narrow"/>
                <w:color w:val="000000"/>
                <w:lang w:eastAsia="es-CR"/>
              </w:rPr>
              <w:t>APLICA</w:t>
            </w:r>
          </w:p>
        </w:tc>
        <w:tc>
          <w:tcPr>
            <w:tcW w:w="1976" w:type="dxa"/>
            <w:gridSpan w:val="2"/>
            <w:shd w:val="clear" w:color="auto" w:fill="auto"/>
            <w:noWrap/>
            <w:vAlign w:val="bottom"/>
          </w:tcPr>
          <w:p w:rsidR="00AA3B05" w:rsidRPr="000C4615" w:rsidRDefault="00AA3B05" w:rsidP="006B653D">
            <w:pPr>
              <w:spacing w:after="0" w:line="240" w:lineRule="auto"/>
              <w:rPr>
                <w:rFonts w:ascii="Arial Narrow" w:eastAsia="Times New Roman" w:hAnsi="Arial Narrow"/>
                <w:color w:val="000000"/>
                <w:lang w:eastAsia="es-CR"/>
              </w:rPr>
            </w:pPr>
          </w:p>
        </w:tc>
      </w:tr>
      <w:tr w:rsidR="00AA3B05" w:rsidRPr="000C4615" w:rsidTr="006B653D">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A3B05" w:rsidRPr="000C4615" w:rsidRDefault="00AA3B05" w:rsidP="006B653D">
            <w:pPr>
              <w:spacing w:after="0" w:line="240" w:lineRule="auto"/>
              <w:jc w:val="center"/>
              <w:rPr>
                <w:rFonts w:ascii="Arial Narrow" w:eastAsia="Times New Roman" w:hAnsi="Arial Narrow"/>
                <w:color w:val="FFFFFF"/>
                <w:lang w:eastAsia="es-CR"/>
              </w:rPr>
            </w:pPr>
            <w:r w:rsidRPr="000C4615">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3B05" w:rsidRPr="000C4615" w:rsidRDefault="00FB12FB" w:rsidP="00FB12FB">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784" w:type="dxa"/>
            <w:tcBorders>
              <w:left w:val="single" w:sz="4" w:space="0" w:color="auto"/>
              <w:right w:val="single" w:sz="4" w:space="0" w:color="auto"/>
            </w:tcBorders>
            <w:shd w:val="clear" w:color="auto" w:fill="auto"/>
            <w:noWrap/>
            <w:vAlign w:val="bottom"/>
            <w:hideMark/>
          </w:tcPr>
          <w:p w:rsidR="00AA3B05" w:rsidRPr="000C4615" w:rsidRDefault="00AA3B05" w:rsidP="006B653D">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A3B05" w:rsidRPr="000C4615" w:rsidRDefault="00AA3B05" w:rsidP="006B653D">
            <w:pPr>
              <w:spacing w:after="0" w:line="240" w:lineRule="auto"/>
              <w:jc w:val="center"/>
              <w:rPr>
                <w:rFonts w:ascii="Arial Narrow" w:eastAsia="Times New Roman" w:hAnsi="Arial Narrow"/>
                <w:color w:val="FFFFFF"/>
                <w:lang w:eastAsia="es-CR"/>
              </w:rPr>
            </w:pPr>
            <w:r w:rsidRPr="000C4615">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3B05" w:rsidRPr="000C4615" w:rsidRDefault="00AA3B05" w:rsidP="006B653D">
            <w:pPr>
              <w:spacing w:after="0" w:line="240" w:lineRule="auto"/>
              <w:rPr>
                <w:rFonts w:ascii="Arial Narrow" w:eastAsia="Times New Roman" w:hAnsi="Arial Narrow"/>
                <w:color w:val="000000"/>
                <w:lang w:eastAsia="es-CR"/>
              </w:rPr>
            </w:pPr>
            <w:r w:rsidRPr="000C4615">
              <w:rPr>
                <w:rFonts w:ascii="Arial Narrow" w:eastAsia="Times New Roman" w:hAnsi="Arial Narrow"/>
                <w:color w:val="000000"/>
                <w:lang w:eastAsia="es-CR"/>
              </w:rPr>
              <w:t> </w:t>
            </w:r>
          </w:p>
        </w:tc>
      </w:tr>
    </w:tbl>
    <w:p w:rsidR="00AA3B05" w:rsidRDefault="00AA3B05" w:rsidP="00AA3B05">
      <w:pPr>
        <w:rPr>
          <w:rFonts w:ascii="Arial Narrow" w:hAnsi="Arial Narrow"/>
          <w:color w:val="1F497D"/>
          <w:sz w:val="28"/>
        </w:rPr>
      </w:pPr>
    </w:p>
    <w:p w:rsidR="00AA3B05" w:rsidRPr="00C82155" w:rsidRDefault="00AA3B05" w:rsidP="00AA3B05">
      <w:pPr>
        <w:spacing w:after="0" w:line="360" w:lineRule="auto"/>
        <w:jc w:val="both"/>
        <w:rPr>
          <w:rFonts w:ascii="Arial Narrow" w:eastAsia="Times New Roman" w:hAnsi="Arial Narrow"/>
          <w:lang w:val="es-MX" w:eastAsia="es-CR"/>
        </w:rPr>
      </w:pPr>
      <w:r w:rsidRPr="00C82155">
        <w:rPr>
          <w:rFonts w:ascii="Arial Narrow" w:eastAsia="Times New Roman" w:hAnsi="Arial Narrow"/>
          <w:lang w:val="es-MX" w:eastAsia="es-CR"/>
        </w:rPr>
        <w:t>Revaluaciones:</w:t>
      </w:r>
    </w:p>
    <w:tbl>
      <w:tblPr>
        <w:tblW w:w="8920" w:type="dxa"/>
        <w:tblInd w:w="55" w:type="dxa"/>
        <w:tblCellMar>
          <w:left w:w="70" w:type="dxa"/>
          <w:right w:w="70" w:type="dxa"/>
        </w:tblCellMar>
        <w:tblLook w:val="04A0" w:firstRow="1" w:lastRow="0" w:firstColumn="1" w:lastColumn="0" w:noHBand="0" w:noVBand="1"/>
      </w:tblPr>
      <w:tblGrid>
        <w:gridCol w:w="1820"/>
        <w:gridCol w:w="1780"/>
        <w:gridCol w:w="1200"/>
        <w:gridCol w:w="2200"/>
        <w:gridCol w:w="1920"/>
      </w:tblGrid>
      <w:tr w:rsidR="00AA3B05" w:rsidRPr="00C82155" w:rsidTr="006B653D">
        <w:trPr>
          <w:trHeight w:val="315"/>
        </w:trPr>
        <w:tc>
          <w:tcPr>
            <w:tcW w:w="182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AA3B05" w:rsidRDefault="00AA3B05" w:rsidP="006B653D">
            <w:pPr>
              <w:spacing w:after="0" w:line="360" w:lineRule="auto"/>
              <w:jc w:val="center"/>
              <w:rPr>
                <w:rFonts w:ascii="Arial Narrow" w:eastAsia="Times New Roman" w:hAnsi="Arial Narrow"/>
                <w:bCs/>
                <w:color w:val="FFFFFF"/>
                <w:lang w:eastAsia="es-CR"/>
              </w:rPr>
            </w:pPr>
          </w:p>
          <w:p w:rsidR="00AA3B05" w:rsidRPr="00C82155" w:rsidRDefault="00AA3B05"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Fecha</w:t>
            </w:r>
          </w:p>
        </w:tc>
        <w:tc>
          <w:tcPr>
            <w:tcW w:w="1780"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C82155" w:rsidRDefault="00577ADA"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Tipo de método</w:t>
            </w:r>
          </w:p>
        </w:tc>
        <w:tc>
          <w:tcPr>
            <w:tcW w:w="1200"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C82155" w:rsidRDefault="00AA3B05"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Monto del Resultado</w:t>
            </w:r>
          </w:p>
        </w:tc>
        <w:tc>
          <w:tcPr>
            <w:tcW w:w="2200"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C82155" w:rsidRDefault="00AA3B05"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Mes de registro</w:t>
            </w:r>
          </w:p>
        </w:tc>
        <w:tc>
          <w:tcPr>
            <w:tcW w:w="1920" w:type="dxa"/>
            <w:tcBorders>
              <w:top w:val="single" w:sz="8" w:space="0" w:color="auto"/>
              <w:left w:val="nil"/>
              <w:bottom w:val="single" w:sz="8" w:space="0" w:color="auto"/>
              <w:right w:val="single" w:sz="8" w:space="0" w:color="auto"/>
            </w:tcBorders>
            <w:shd w:val="clear" w:color="auto" w:fill="365F91"/>
            <w:noWrap/>
            <w:vAlign w:val="center"/>
            <w:hideMark/>
          </w:tcPr>
          <w:p w:rsidR="00AA3B05" w:rsidRPr="00C82155" w:rsidRDefault="00AA3B05"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Profesional Especializado</w:t>
            </w:r>
          </w:p>
        </w:tc>
      </w:tr>
      <w:tr w:rsidR="00AA3B05" w:rsidRPr="00C82155" w:rsidTr="006B653D">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78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r>
    </w:tbl>
    <w:p w:rsidR="00AA3B05" w:rsidRDefault="00AA3B05" w:rsidP="00AA3B05">
      <w:pPr>
        <w:rPr>
          <w:rFonts w:ascii="Arial Narrow" w:hAnsi="Arial Narrow"/>
          <w:color w:val="1F497D"/>
          <w:sz w:val="28"/>
        </w:rPr>
      </w:pPr>
    </w:p>
    <w:p w:rsidR="00AA3B05" w:rsidRDefault="00AA3B05" w:rsidP="00AA3B05">
      <w:pPr>
        <w:spacing w:after="0" w:line="360" w:lineRule="auto"/>
        <w:jc w:val="both"/>
        <w:rPr>
          <w:rFonts w:ascii="Arial Narrow" w:eastAsia="Times New Roman" w:hAnsi="Arial Narrow"/>
          <w:lang w:val="es-MX" w:eastAsia="es-CR"/>
        </w:rPr>
      </w:pPr>
      <w:r w:rsidRPr="00C82155">
        <w:rPr>
          <w:rFonts w:ascii="Arial Narrow" w:eastAsia="Times New Roman" w:hAnsi="Arial Narrow"/>
          <w:lang w:val="es-MX" w:eastAsia="es-CR"/>
        </w:rPr>
        <w:t>Inventarios Físicos</w:t>
      </w:r>
      <w:r>
        <w:rPr>
          <w:rFonts w:ascii="Arial Narrow" w:eastAsia="Times New Roman" w:hAnsi="Arial Narrow"/>
          <w:lang w:val="es-MX" w:eastAsia="es-CR"/>
        </w:rPr>
        <w:t>:</w:t>
      </w:r>
    </w:p>
    <w:tbl>
      <w:tblPr>
        <w:tblW w:w="8920" w:type="dxa"/>
        <w:tblInd w:w="55" w:type="dxa"/>
        <w:tblCellMar>
          <w:left w:w="70" w:type="dxa"/>
          <w:right w:w="70" w:type="dxa"/>
        </w:tblCellMar>
        <w:tblLook w:val="04A0" w:firstRow="1" w:lastRow="0" w:firstColumn="1" w:lastColumn="0" w:noHBand="0" w:noVBand="1"/>
      </w:tblPr>
      <w:tblGrid>
        <w:gridCol w:w="1820"/>
        <w:gridCol w:w="1780"/>
        <w:gridCol w:w="1200"/>
        <w:gridCol w:w="2200"/>
        <w:gridCol w:w="1920"/>
      </w:tblGrid>
      <w:tr w:rsidR="00AA3B05" w:rsidRPr="00C82155" w:rsidTr="006B653D">
        <w:trPr>
          <w:trHeight w:val="315"/>
        </w:trPr>
        <w:tc>
          <w:tcPr>
            <w:tcW w:w="182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AA3B05" w:rsidRPr="00C82155" w:rsidRDefault="00AA3B05" w:rsidP="006B653D">
            <w:pPr>
              <w:spacing w:after="0" w:line="360" w:lineRule="auto"/>
              <w:jc w:val="center"/>
              <w:rPr>
                <w:rFonts w:ascii="Arial Narrow" w:eastAsia="Times New Roman" w:hAnsi="Arial Narrow"/>
                <w:bCs/>
                <w:color w:val="FFFFFF"/>
                <w:lang w:eastAsia="es-CR"/>
              </w:rPr>
            </w:pPr>
            <w:r w:rsidRPr="00C82155">
              <w:rPr>
                <w:rFonts w:ascii="Arial Narrow" w:eastAsia="Times New Roman" w:hAnsi="Arial Narrow"/>
                <w:bCs/>
                <w:color w:val="FFFFFF"/>
                <w:lang w:eastAsia="es-CR"/>
              </w:rPr>
              <w:t>F</w:t>
            </w:r>
            <w:r>
              <w:rPr>
                <w:rFonts w:ascii="Arial Narrow" w:eastAsia="Times New Roman" w:hAnsi="Arial Narrow"/>
                <w:bCs/>
                <w:color w:val="FFFFFF"/>
                <w:lang w:eastAsia="es-CR"/>
              </w:rPr>
              <w:t xml:space="preserve">echa </w:t>
            </w:r>
          </w:p>
        </w:tc>
        <w:tc>
          <w:tcPr>
            <w:tcW w:w="1780"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C82155" w:rsidRDefault="00AA3B05" w:rsidP="006B653D">
            <w:pPr>
              <w:spacing w:after="0" w:line="360" w:lineRule="auto"/>
              <w:rPr>
                <w:rFonts w:ascii="Arial Narrow" w:eastAsia="Times New Roman" w:hAnsi="Arial Narrow"/>
                <w:bCs/>
                <w:color w:val="FFFFFF"/>
                <w:lang w:eastAsia="es-CR"/>
              </w:rPr>
            </w:pPr>
            <w:r>
              <w:rPr>
                <w:rFonts w:ascii="Arial Narrow" w:eastAsia="Times New Roman" w:hAnsi="Arial Narrow"/>
                <w:bCs/>
                <w:color w:val="FFFFFF"/>
                <w:lang w:eastAsia="es-CR"/>
              </w:rPr>
              <w:t>Tipo de activo</w:t>
            </w:r>
          </w:p>
        </w:tc>
        <w:tc>
          <w:tcPr>
            <w:tcW w:w="1200"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C82155" w:rsidRDefault="00AA3B05"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Monto del Resultado</w:t>
            </w:r>
          </w:p>
        </w:tc>
        <w:tc>
          <w:tcPr>
            <w:tcW w:w="2200"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C82155" w:rsidRDefault="00AA3B05" w:rsidP="006B653D">
            <w:pPr>
              <w:spacing w:after="0" w:line="360" w:lineRule="auto"/>
              <w:rPr>
                <w:rFonts w:ascii="Arial Narrow" w:eastAsia="Times New Roman" w:hAnsi="Arial Narrow"/>
                <w:bCs/>
                <w:color w:val="FFFFFF"/>
                <w:lang w:eastAsia="es-CR"/>
              </w:rPr>
            </w:pPr>
            <w:r>
              <w:rPr>
                <w:rFonts w:ascii="Arial Narrow" w:eastAsia="Times New Roman" w:hAnsi="Arial Narrow"/>
                <w:bCs/>
                <w:color w:val="FFFFFF"/>
                <w:lang w:eastAsia="es-CR"/>
              </w:rPr>
              <w:t>Mes de registro</w:t>
            </w:r>
          </w:p>
        </w:tc>
        <w:tc>
          <w:tcPr>
            <w:tcW w:w="1920" w:type="dxa"/>
            <w:tcBorders>
              <w:top w:val="single" w:sz="8" w:space="0" w:color="auto"/>
              <w:left w:val="nil"/>
              <w:bottom w:val="single" w:sz="8" w:space="0" w:color="auto"/>
              <w:right w:val="single" w:sz="8" w:space="0" w:color="auto"/>
            </w:tcBorders>
            <w:shd w:val="clear" w:color="auto" w:fill="365F91"/>
            <w:noWrap/>
            <w:vAlign w:val="center"/>
            <w:hideMark/>
          </w:tcPr>
          <w:p w:rsidR="00AA3B05" w:rsidRPr="00C82155" w:rsidRDefault="00AA3B05"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Observaciones</w:t>
            </w:r>
          </w:p>
        </w:tc>
      </w:tr>
      <w:tr w:rsidR="00AA3B05" w:rsidRPr="00C82155" w:rsidTr="006B653D">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78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r>
      <w:tr w:rsidR="00AA3B05" w:rsidRPr="00C82155" w:rsidTr="006B653D">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78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r>
    </w:tbl>
    <w:p w:rsidR="00AA3B05" w:rsidRDefault="00AA3B05" w:rsidP="00AA3B05">
      <w:pPr>
        <w:spacing w:after="0" w:line="360" w:lineRule="auto"/>
        <w:jc w:val="both"/>
        <w:rPr>
          <w:rFonts w:ascii="Arial Narrow" w:eastAsia="Times New Roman" w:hAnsi="Arial Narrow"/>
          <w:lang w:val="es-MX" w:eastAsia="es-CR"/>
        </w:rPr>
      </w:pPr>
    </w:p>
    <w:p w:rsidR="00AA3B05" w:rsidRDefault="00577ADA" w:rsidP="00AA3B05">
      <w:pPr>
        <w:spacing w:after="0" w:line="360" w:lineRule="auto"/>
        <w:jc w:val="both"/>
        <w:rPr>
          <w:rFonts w:ascii="Arial Narrow" w:eastAsia="Times New Roman" w:hAnsi="Arial Narrow"/>
          <w:lang w:val="es-MX" w:eastAsia="es-CR"/>
        </w:rPr>
      </w:pPr>
      <w:r>
        <w:rPr>
          <w:rFonts w:ascii="Arial Narrow" w:eastAsia="Times New Roman" w:hAnsi="Arial Narrow"/>
          <w:lang w:val="es-MX" w:eastAsia="es-CR"/>
        </w:rPr>
        <w:t xml:space="preserve">Ajustes de </w:t>
      </w:r>
      <w:r w:rsidR="00AA3B05">
        <w:rPr>
          <w:rFonts w:ascii="Arial Narrow" w:eastAsia="Times New Roman" w:hAnsi="Arial Narrow"/>
          <w:lang w:val="es-MX" w:eastAsia="es-CR"/>
        </w:rPr>
        <w:t>Depreciación:</w:t>
      </w:r>
    </w:p>
    <w:tbl>
      <w:tblPr>
        <w:tblW w:w="8920" w:type="dxa"/>
        <w:tblInd w:w="55" w:type="dxa"/>
        <w:tblCellMar>
          <w:left w:w="70" w:type="dxa"/>
          <w:right w:w="70" w:type="dxa"/>
        </w:tblCellMar>
        <w:tblLook w:val="04A0" w:firstRow="1" w:lastRow="0" w:firstColumn="1" w:lastColumn="0" w:noHBand="0" w:noVBand="1"/>
      </w:tblPr>
      <w:tblGrid>
        <w:gridCol w:w="1820"/>
        <w:gridCol w:w="1780"/>
        <w:gridCol w:w="1200"/>
        <w:gridCol w:w="2200"/>
        <w:gridCol w:w="1920"/>
      </w:tblGrid>
      <w:tr w:rsidR="00AA3B05" w:rsidRPr="00C82155" w:rsidTr="006B653D">
        <w:trPr>
          <w:trHeight w:val="315"/>
        </w:trPr>
        <w:tc>
          <w:tcPr>
            <w:tcW w:w="182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AA3B05" w:rsidRPr="00C82155" w:rsidRDefault="00AA3B05" w:rsidP="006B653D">
            <w:pPr>
              <w:spacing w:after="0" w:line="360" w:lineRule="auto"/>
              <w:jc w:val="center"/>
              <w:rPr>
                <w:rFonts w:ascii="Arial Narrow" w:eastAsia="Times New Roman" w:hAnsi="Arial Narrow"/>
                <w:bCs/>
                <w:color w:val="FFFFFF"/>
                <w:lang w:eastAsia="es-CR"/>
              </w:rPr>
            </w:pPr>
            <w:r w:rsidRPr="00C82155">
              <w:rPr>
                <w:rFonts w:ascii="Arial Narrow" w:eastAsia="Times New Roman" w:hAnsi="Arial Narrow"/>
                <w:bCs/>
                <w:color w:val="FFFFFF"/>
                <w:lang w:eastAsia="es-CR"/>
              </w:rPr>
              <w:t>F</w:t>
            </w:r>
            <w:r>
              <w:rPr>
                <w:rFonts w:ascii="Arial Narrow" w:eastAsia="Times New Roman" w:hAnsi="Arial Narrow"/>
                <w:bCs/>
                <w:color w:val="FFFFFF"/>
                <w:lang w:eastAsia="es-CR"/>
              </w:rPr>
              <w:t xml:space="preserve">echa </w:t>
            </w:r>
          </w:p>
        </w:tc>
        <w:tc>
          <w:tcPr>
            <w:tcW w:w="1780"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C82155" w:rsidRDefault="00AA3B05" w:rsidP="006B653D">
            <w:pPr>
              <w:spacing w:after="0" w:line="360" w:lineRule="auto"/>
              <w:rPr>
                <w:rFonts w:ascii="Arial Narrow" w:eastAsia="Times New Roman" w:hAnsi="Arial Narrow"/>
                <w:bCs/>
                <w:color w:val="FFFFFF"/>
                <w:lang w:eastAsia="es-CR"/>
              </w:rPr>
            </w:pPr>
            <w:r>
              <w:rPr>
                <w:rFonts w:ascii="Arial Narrow" w:eastAsia="Times New Roman" w:hAnsi="Arial Narrow"/>
                <w:bCs/>
                <w:color w:val="FFFFFF"/>
                <w:lang w:eastAsia="es-CR"/>
              </w:rPr>
              <w:t>Tipo de Activo</w:t>
            </w:r>
          </w:p>
        </w:tc>
        <w:tc>
          <w:tcPr>
            <w:tcW w:w="1200"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C82155" w:rsidRDefault="00AA3B05"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Monto del Resultado</w:t>
            </w:r>
          </w:p>
        </w:tc>
        <w:tc>
          <w:tcPr>
            <w:tcW w:w="2200" w:type="dxa"/>
            <w:tcBorders>
              <w:top w:val="single" w:sz="8" w:space="0" w:color="auto"/>
              <w:left w:val="nil"/>
              <w:bottom w:val="single" w:sz="8" w:space="0" w:color="auto"/>
              <w:right w:val="single" w:sz="4" w:space="0" w:color="auto"/>
            </w:tcBorders>
            <w:shd w:val="clear" w:color="auto" w:fill="365F91"/>
            <w:noWrap/>
            <w:vAlign w:val="center"/>
            <w:hideMark/>
          </w:tcPr>
          <w:p w:rsidR="00AA3B05" w:rsidRPr="00C82155" w:rsidRDefault="00AA3B05"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Mes de ajuste Depreciación</w:t>
            </w:r>
          </w:p>
        </w:tc>
        <w:tc>
          <w:tcPr>
            <w:tcW w:w="1920" w:type="dxa"/>
            <w:tcBorders>
              <w:top w:val="single" w:sz="8" w:space="0" w:color="auto"/>
              <w:left w:val="nil"/>
              <w:bottom w:val="single" w:sz="8" w:space="0" w:color="auto"/>
              <w:right w:val="single" w:sz="8" w:space="0" w:color="auto"/>
            </w:tcBorders>
            <w:shd w:val="clear" w:color="auto" w:fill="365F91"/>
            <w:noWrap/>
            <w:vAlign w:val="center"/>
            <w:hideMark/>
          </w:tcPr>
          <w:p w:rsidR="00AA3B05" w:rsidRPr="00C82155" w:rsidRDefault="00AA3B05" w:rsidP="006B653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Observaciones</w:t>
            </w:r>
          </w:p>
        </w:tc>
      </w:tr>
      <w:tr w:rsidR="00692C10" w:rsidRPr="00C82155" w:rsidTr="006B653D">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tcPr>
          <w:p w:rsidR="00692C10" w:rsidRPr="00C82155" w:rsidRDefault="00692C10" w:rsidP="006B653D">
            <w:pPr>
              <w:spacing w:after="0" w:line="360" w:lineRule="auto"/>
              <w:rPr>
                <w:rFonts w:ascii="Arial Narrow" w:eastAsia="Times New Roman" w:hAnsi="Arial Narrow"/>
                <w:color w:val="000000"/>
                <w:lang w:eastAsia="es-CR"/>
              </w:rPr>
            </w:pPr>
          </w:p>
        </w:tc>
        <w:tc>
          <w:tcPr>
            <w:tcW w:w="1780" w:type="dxa"/>
            <w:tcBorders>
              <w:top w:val="nil"/>
              <w:left w:val="nil"/>
              <w:bottom w:val="single" w:sz="4" w:space="0" w:color="auto"/>
              <w:right w:val="single" w:sz="4" w:space="0" w:color="auto"/>
            </w:tcBorders>
            <w:shd w:val="clear" w:color="auto" w:fill="auto"/>
            <w:noWrap/>
            <w:vAlign w:val="center"/>
          </w:tcPr>
          <w:p w:rsidR="00692C10" w:rsidRPr="00C82155" w:rsidRDefault="00692C10" w:rsidP="006B653D">
            <w:pPr>
              <w:spacing w:after="0" w:line="360" w:lineRule="auto"/>
              <w:rPr>
                <w:rFonts w:ascii="Arial Narrow" w:eastAsia="Times New Roman" w:hAnsi="Arial Narrow"/>
                <w:color w:val="000000"/>
                <w:lang w:eastAsia="es-CR"/>
              </w:rPr>
            </w:pPr>
          </w:p>
        </w:tc>
        <w:tc>
          <w:tcPr>
            <w:tcW w:w="1200" w:type="dxa"/>
            <w:tcBorders>
              <w:top w:val="nil"/>
              <w:left w:val="nil"/>
              <w:bottom w:val="single" w:sz="4" w:space="0" w:color="auto"/>
              <w:right w:val="single" w:sz="4" w:space="0" w:color="auto"/>
            </w:tcBorders>
            <w:shd w:val="clear" w:color="auto" w:fill="auto"/>
            <w:noWrap/>
            <w:vAlign w:val="center"/>
          </w:tcPr>
          <w:p w:rsidR="00692C10" w:rsidRPr="00C82155" w:rsidRDefault="00692C10" w:rsidP="006B653D">
            <w:pPr>
              <w:spacing w:after="0" w:line="360" w:lineRule="auto"/>
              <w:rPr>
                <w:rFonts w:ascii="Arial Narrow" w:eastAsia="Times New Roman" w:hAnsi="Arial Narrow"/>
                <w:color w:val="000000"/>
                <w:lang w:eastAsia="es-CR"/>
              </w:rPr>
            </w:pPr>
          </w:p>
        </w:tc>
        <w:tc>
          <w:tcPr>
            <w:tcW w:w="2200" w:type="dxa"/>
            <w:tcBorders>
              <w:top w:val="nil"/>
              <w:left w:val="nil"/>
              <w:bottom w:val="single" w:sz="4" w:space="0" w:color="auto"/>
              <w:right w:val="single" w:sz="4" w:space="0" w:color="auto"/>
            </w:tcBorders>
            <w:shd w:val="clear" w:color="auto" w:fill="auto"/>
            <w:noWrap/>
            <w:vAlign w:val="center"/>
          </w:tcPr>
          <w:p w:rsidR="00692C10" w:rsidRPr="00C82155" w:rsidRDefault="00692C10" w:rsidP="006B653D">
            <w:pPr>
              <w:spacing w:after="0" w:line="360" w:lineRule="auto"/>
              <w:rPr>
                <w:rFonts w:ascii="Arial Narrow" w:eastAsia="Times New Roman" w:hAnsi="Arial Narrow"/>
                <w:color w:val="000000"/>
                <w:lang w:eastAsia="es-CR"/>
              </w:rPr>
            </w:pPr>
          </w:p>
        </w:tc>
        <w:tc>
          <w:tcPr>
            <w:tcW w:w="1920" w:type="dxa"/>
            <w:tcBorders>
              <w:top w:val="nil"/>
              <w:left w:val="nil"/>
              <w:bottom w:val="single" w:sz="4" w:space="0" w:color="auto"/>
              <w:right w:val="single" w:sz="4" w:space="0" w:color="auto"/>
            </w:tcBorders>
            <w:shd w:val="clear" w:color="auto" w:fill="auto"/>
            <w:noWrap/>
            <w:vAlign w:val="center"/>
          </w:tcPr>
          <w:p w:rsidR="00692C10" w:rsidRPr="00C82155" w:rsidRDefault="00692C10" w:rsidP="006B653D">
            <w:pPr>
              <w:spacing w:after="0" w:line="360" w:lineRule="auto"/>
              <w:rPr>
                <w:rFonts w:ascii="Arial Narrow" w:eastAsia="Times New Roman" w:hAnsi="Arial Narrow"/>
                <w:color w:val="000000"/>
                <w:lang w:eastAsia="es-CR"/>
              </w:rPr>
            </w:pPr>
          </w:p>
        </w:tc>
      </w:tr>
      <w:tr w:rsidR="00AA3B05" w:rsidRPr="00C82155" w:rsidTr="006B653D">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78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AA3B05" w:rsidRPr="00C82155" w:rsidRDefault="00AA3B05" w:rsidP="006B653D">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r>
    </w:tbl>
    <w:p w:rsidR="00AA3B05" w:rsidRDefault="00AA3B05" w:rsidP="00AA3B05">
      <w:pPr>
        <w:spacing w:after="0" w:line="360" w:lineRule="auto"/>
        <w:jc w:val="both"/>
        <w:rPr>
          <w:rFonts w:ascii="Arial Narrow" w:eastAsia="Times New Roman" w:hAnsi="Arial Narrow"/>
          <w:lang w:val="es-MX" w:eastAsia="es-CR"/>
        </w:rPr>
      </w:pPr>
    </w:p>
    <w:p w:rsidR="00577ADA" w:rsidRDefault="00577ADA" w:rsidP="00577ADA">
      <w:pPr>
        <w:spacing w:after="0" w:line="360" w:lineRule="auto"/>
        <w:jc w:val="both"/>
        <w:rPr>
          <w:rFonts w:ascii="Arial Narrow" w:eastAsia="Times New Roman" w:hAnsi="Arial Narrow"/>
          <w:lang w:val="es-MX" w:eastAsia="es-CR"/>
        </w:rPr>
      </w:pPr>
      <w:r>
        <w:rPr>
          <w:rFonts w:ascii="Arial Narrow" w:eastAsia="Times New Roman" w:hAnsi="Arial Narrow"/>
          <w:lang w:val="es-MX" w:eastAsia="es-CR"/>
        </w:rPr>
        <w:t>Deterioro</w:t>
      </w:r>
    </w:p>
    <w:tbl>
      <w:tblPr>
        <w:tblW w:w="8920" w:type="dxa"/>
        <w:tblInd w:w="55" w:type="dxa"/>
        <w:tblCellMar>
          <w:left w:w="70" w:type="dxa"/>
          <w:right w:w="70" w:type="dxa"/>
        </w:tblCellMar>
        <w:tblLook w:val="04A0" w:firstRow="1" w:lastRow="0" w:firstColumn="1" w:lastColumn="0" w:noHBand="0" w:noVBand="1"/>
      </w:tblPr>
      <w:tblGrid>
        <w:gridCol w:w="1820"/>
        <w:gridCol w:w="1780"/>
        <w:gridCol w:w="1200"/>
        <w:gridCol w:w="2200"/>
        <w:gridCol w:w="1920"/>
      </w:tblGrid>
      <w:tr w:rsidR="00577ADA" w:rsidRPr="00C82155" w:rsidTr="00726CEF">
        <w:trPr>
          <w:trHeight w:val="315"/>
        </w:trPr>
        <w:tc>
          <w:tcPr>
            <w:tcW w:w="182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sidRPr="00C82155">
              <w:rPr>
                <w:rFonts w:ascii="Arial Narrow" w:eastAsia="Times New Roman" w:hAnsi="Arial Narrow"/>
                <w:bCs/>
                <w:color w:val="FFFFFF"/>
                <w:lang w:eastAsia="es-CR"/>
              </w:rPr>
              <w:t>F</w:t>
            </w:r>
            <w:r>
              <w:rPr>
                <w:rFonts w:ascii="Arial Narrow" w:eastAsia="Times New Roman" w:hAnsi="Arial Narrow"/>
                <w:bCs/>
                <w:color w:val="FFFFFF"/>
                <w:lang w:eastAsia="es-CR"/>
              </w:rPr>
              <w:t xml:space="preserve">echa </w:t>
            </w:r>
          </w:p>
        </w:tc>
        <w:tc>
          <w:tcPr>
            <w:tcW w:w="1780" w:type="dxa"/>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rPr>
                <w:rFonts w:ascii="Arial Narrow" w:eastAsia="Times New Roman" w:hAnsi="Arial Narrow"/>
                <w:bCs/>
                <w:color w:val="FFFFFF"/>
                <w:lang w:eastAsia="es-CR"/>
              </w:rPr>
            </w:pPr>
            <w:r>
              <w:rPr>
                <w:rFonts w:ascii="Arial Narrow" w:eastAsia="Times New Roman" w:hAnsi="Arial Narrow"/>
                <w:bCs/>
                <w:color w:val="FFFFFF"/>
                <w:lang w:eastAsia="es-CR"/>
              </w:rPr>
              <w:t>Tipo de Activo</w:t>
            </w:r>
          </w:p>
        </w:tc>
        <w:tc>
          <w:tcPr>
            <w:tcW w:w="1200" w:type="dxa"/>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Monto del Resultado</w:t>
            </w:r>
          </w:p>
        </w:tc>
        <w:tc>
          <w:tcPr>
            <w:tcW w:w="2200" w:type="dxa"/>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Cuenta contable</w:t>
            </w:r>
          </w:p>
        </w:tc>
        <w:tc>
          <w:tcPr>
            <w:tcW w:w="1920" w:type="dxa"/>
            <w:tcBorders>
              <w:top w:val="single" w:sz="8" w:space="0" w:color="auto"/>
              <w:left w:val="nil"/>
              <w:bottom w:val="single" w:sz="8" w:space="0" w:color="auto"/>
              <w:right w:val="single" w:sz="8"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Observaciones</w:t>
            </w:r>
          </w:p>
        </w:tc>
      </w:tr>
      <w:tr w:rsidR="00577ADA" w:rsidRPr="00C82155" w:rsidTr="00726CEF">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78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r>
      <w:tr w:rsidR="00577ADA" w:rsidRPr="00C82155" w:rsidTr="00726CEF">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78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r>
    </w:tbl>
    <w:p w:rsidR="00577ADA" w:rsidRDefault="00577ADA" w:rsidP="00AA3B05">
      <w:pPr>
        <w:spacing w:after="0" w:line="360" w:lineRule="auto"/>
        <w:jc w:val="both"/>
        <w:rPr>
          <w:rFonts w:ascii="Arial Narrow" w:eastAsia="Times New Roman" w:hAnsi="Arial Narrow"/>
          <w:lang w:val="es-MX" w:eastAsia="es-CR"/>
        </w:rPr>
      </w:pPr>
    </w:p>
    <w:p w:rsidR="00692C10" w:rsidRDefault="00692C10" w:rsidP="00AA3B05">
      <w:pPr>
        <w:spacing w:after="0" w:line="360" w:lineRule="auto"/>
        <w:jc w:val="both"/>
        <w:rPr>
          <w:rFonts w:ascii="Arial Narrow" w:eastAsia="Times New Roman" w:hAnsi="Arial Narrow"/>
          <w:lang w:val="es-MX" w:eastAsia="es-CR"/>
        </w:rPr>
      </w:pPr>
    </w:p>
    <w:p w:rsidR="00692C10" w:rsidRDefault="00692C10" w:rsidP="00AA3B05">
      <w:pPr>
        <w:spacing w:after="0" w:line="360" w:lineRule="auto"/>
        <w:jc w:val="both"/>
        <w:rPr>
          <w:rFonts w:ascii="Arial Narrow" w:eastAsia="Times New Roman" w:hAnsi="Arial Narrow"/>
          <w:lang w:val="es-MX" w:eastAsia="es-CR"/>
        </w:rPr>
      </w:pPr>
    </w:p>
    <w:p w:rsidR="00692C10" w:rsidRDefault="00692C10" w:rsidP="00AA3B05">
      <w:pPr>
        <w:spacing w:after="0" w:line="360" w:lineRule="auto"/>
        <w:jc w:val="both"/>
        <w:rPr>
          <w:rFonts w:ascii="Arial Narrow" w:eastAsia="Times New Roman" w:hAnsi="Arial Narrow"/>
          <w:lang w:val="es-MX" w:eastAsia="es-CR"/>
        </w:rPr>
      </w:pPr>
    </w:p>
    <w:p w:rsidR="00692C10" w:rsidRDefault="00692C10" w:rsidP="00AA3B05">
      <w:pPr>
        <w:spacing w:after="0" w:line="360" w:lineRule="auto"/>
        <w:jc w:val="both"/>
        <w:rPr>
          <w:rFonts w:ascii="Arial Narrow" w:eastAsia="Times New Roman" w:hAnsi="Arial Narrow"/>
          <w:lang w:val="es-MX" w:eastAsia="es-CR"/>
        </w:rPr>
      </w:pPr>
    </w:p>
    <w:p w:rsidR="00577ADA" w:rsidRDefault="00577ADA" w:rsidP="00577ADA">
      <w:pPr>
        <w:spacing w:after="0" w:line="360" w:lineRule="auto"/>
        <w:jc w:val="both"/>
        <w:rPr>
          <w:rFonts w:ascii="Arial Narrow" w:eastAsia="Times New Roman" w:hAnsi="Arial Narrow"/>
          <w:lang w:val="es-MX" w:eastAsia="es-CR"/>
        </w:rPr>
      </w:pPr>
      <w:r>
        <w:rPr>
          <w:rFonts w:ascii="Arial Narrow" w:eastAsia="Times New Roman" w:hAnsi="Arial Narrow"/>
          <w:lang w:val="es-MX" w:eastAsia="es-CR"/>
        </w:rPr>
        <w:t>Bajas de Activos:</w:t>
      </w:r>
    </w:p>
    <w:tbl>
      <w:tblPr>
        <w:tblW w:w="8964" w:type="dxa"/>
        <w:tblInd w:w="55" w:type="dxa"/>
        <w:tblCellMar>
          <w:left w:w="70" w:type="dxa"/>
          <w:right w:w="70" w:type="dxa"/>
        </w:tblCellMar>
        <w:tblLook w:val="04A0" w:firstRow="1" w:lastRow="0" w:firstColumn="1" w:lastColumn="0" w:noHBand="0" w:noVBand="1"/>
      </w:tblPr>
      <w:tblGrid>
        <w:gridCol w:w="1820"/>
        <w:gridCol w:w="1780"/>
        <w:gridCol w:w="1200"/>
        <w:gridCol w:w="44"/>
        <w:gridCol w:w="2156"/>
        <w:gridCol w:w="44"/>
        <w:gridCol w:w="1876"/>
        <w:gridCol w:w="44"/>
      </w:tblGrid>
      <w:tr w:rsidR="00577ADA" w:rsidRPr="00C82155" w:rsidTr="00FB12FB">
        <w:trPr>
          <w:gridAfter w:val="1"/>
          <w:wAfter w:w="44" w:type="dxa"/>
          <w:trHeight w:val="315"/>
        </w:trPr>
        <w:tc>
          <w:tcPr>
            <w:tcW w:w="182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sidRPr="00C82155">
              <w:rPr>
                <w:rFonts w:ascii="Arial Narrow" w:eastAsia="Times New Roman" w:hAnsi="Arial Narrow"/>
                <w:bCs/>
                <w:color w:val="FFFFFF"/>
                <w:lang w:eastAsia="es-CR"/>
              </w:rPr>
              <w:t>F</w:t>
            </w:r>
            <w:r>
              <w:rPr>
                <w:rFonts w:ascii="Arial Narrow" w:eastAsia="Times New Roman" w:hAnsi="Arial Narrow"/>
                <w:bCs/>
                <w:color w:val="FFFFFF"/>
                <w:lang w:eastAsia="es-CR"/>
              </w:rPr>
              <w:t xml:space="preserve">echa </w:t>
            </w:r>
          </w:p>
        </w:tc>
        <w:tc>
          <w:tcPr>
            <w:tcW w:w="1780" w:type="dxa"/>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rPr>
                <w:rFonts w:ascii="Arial Narrow" w:eastAsia="Times New Roman" w:hAnsi="Arial Narrow"/>
                <w:bCs/>
                <w:color w:val="FFFFFF"/>
                <w:lang w:eastAsia="es-CR"/>
              </w:rPr>
            </w:pPr>
            <w:r>
              <w:rPr>
                <w:rFonts w:ascii="Arial Narrow" w:eastAsia="Times New Roman" w:hAnsi="Arial Narrow"/>
                <w:bCs/>
                <w:color w:val="FFFFFF"/>
                <w:lang w:eastAsia="es-CR"/>
              </w:rPr>
              <w:t>Tipo de Activo</w:t>
            </w:r>
          </w:p>
        </w:tc>
        <w:tc>
          <w:tcPr>
            <w:tcW w:w="1200" w:type="dxa"/>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Monto del Resultado</w:t>
            </w:r>
          </w:p>
        </w:tc>
        <w:tc>
          <w:tcPr>
            <w:tcW w:w="2200" w:type="dxa"/>
            <w:gridSpan w:val="2"/>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Cuenta contable</w:t>
            </w:r>
          </w:p>
        </w:tc>
        <w:tc>
          <w:tcPr>
            <w:tcW w:w="1920" w:type="dxa"/>
            <w:gridSpan w:val="2"/>
            <w:tcBorders>
              <w:top w:val="single" w:sz="8" w:space="0" w:color="auto"/>
              <w:left w:val="nil"/>
              <w:bottom w:val="single" w:sz="8" w:space="0" w:color="auto"/>
              <w:right w:val="single" w:sz="8"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Observaciones</w:t>
            </w:r>
          </w:p>
        </w:tc>
      </w:tr>
      <w:tr w:rsidR="00FB12FB" w:rsidRPr="00C82155" w:rsidTr="007434FC">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tcPr>
          <w:p w:rsidR="00FB12FB" w:rsidRPr="00C82155" w:rsidRDefault="00FB12FB" w:rsidP="00AA157B">
            <w:pPr>
              <w:spacing w:after="0" w:line="360" w:lineRule="auto"/>
              <w:rPr>
                <w:rFonts w:ascii="Arial Narrow" w:eastAsia="Times New Roman" w:hAnsi="Arial Narrow"/>
                <w:color w:val="000000"/>
                <w:lang w:eastAsia="es-CR"/>
              </w:rPr>
            </w:pPr>
          </w:p>
        </w:tc>
        <w:tc>
          <w:tcPr>
            <w:tcW w:w="1780" w:type="dxa"/>
            <w:tcBorders>
              <w:top w:val="nil"/>
              <w:left w:val="nil"/>
              <w:bottom w:val="single" w:sz="4" w:space="0" w:color="auto"/>
              <w:right w:val="single" w:sz="4" w:space="0" w:color="auto"/>
            </w:tcBorders>
            <w:shd w:val="clear" w:color="auto" w:fill="auto"/>
            <w:noWrap/>
            <w:vAlign w:val="center"/>
          </w:tcPr>
          <w:p w:rsidR="00FB12FB" w:rsidRPr="00C82155" w:rsidRDefault="00FB12FB" w:rsidP="00AA157B">
            <w:pPr>
              <w:spacing w:after="0" w:line="360" w:lineRule="auto"/>
              <w:rPr>
                <w:rFonts w:ascii="Arial Narrow" w:eastAsia="Times New Roman" w:hAnsi="Arial Narrow"/>
                <w:color w:val="000000"/>
                <w:lang w:eastAsia="es-CR"/>
              </w:rPr>
            </w:pPr>
          </w:p>
        </w:tc>
        <w:tc>
          <w:tcPr>
            <w:tcW w:w="1244" w:type="dxa"/>
            <w:gridSpan w:val="2"/>
            <w:tcBorders>
              <w:top w:val="nil"/>
              <w:left w:val="nil"/>
              <w:bottom w:val="single" w:sz="4" w:space="0" w:color="auto"/>
              <w:right w:val="single" w:sz="4" w:space="0" w:color="auto"/>
            </w:tcBorders>
            <w:shd w:val="clear" w:color="auto" w:fill="auto"/>
            <w:noWrap/>
            <w:vAlign w:val="center"/>
          </w:tcPr>
          <w:p w:rsidR="00FB12FB" w:rsidRPr="00C82155" w:rsidRDefault="00FB12FB" w:rsidP="00AA157B">
            <w:pPr>
              <w:spacing w:after="0" w:line="360" w:lineRule="auto"/>
              <w:rPr>
                <w:rFonts w:ascii="Arial Narrow" w:eastAsia="Times New Roman" w:hAnsi="Arial Narrow"/>
                <w:color w:val="000000"/>
                <w:lang w:eastAsia="es-CR"/>
              </w:rPr>
            </w:pPr>
          </w:p>
        </w:tc>
        <w:tc>
          <w:tcPr>
            <w:tcW w:w="2200" w:type="dxa"/>
            <w:gridSpan w:val="2"/>
            <w:tcBorders>
              <w:top w:val="nil"/>
              <w:left w:val="nil"/>
              <w:bottom w:val="single" w:sz="4" w:space="0" w:color="auto"/>
              <w:right w:val="single" w:sz="4" w:space="0" w:color="auto"/>
            </w:tcBorders>
            <w:shd w:val="clear" w:color="auto" w:fill="auto"/>
            <w:noWrap/>
            <w:vAlign w:val="center"/>
          </w:tcPr>
          <w:p w:rsidR="00FB12FB" w:rsidRPr="00C82155" w:rsidRDefault="00FB12FB" w:rsidP="00AA157B">
            <w:pPr>
              <w:spacing w:after="0" w:line="360" w:lineRule="auto"/>
              <w:jc w:val="center"/>
              <w:rPr>
                <w:rFonts w:ascii="Arial Narrow" w:eastAsia="Times New Roman" w:hAnsi="Arial Narrow"/>
                <w:color w:val="000000"/>
                <w:lang w:eastAsia="es-CR"/>
              </w:rPr>
            </w:pPr>
          </w:p>
        </w:tc>
        <w:tc>
          <w:tcPr>
            <w:tcW w:w="1920" w:type="dxa"/>
            <w:gridSpan w:val="2"/>
            <w:tcBorders>
              <w:top w:val="nil"/>
              <w:left w:val="nil"/>
              <w:bottom w:val="single" w:sz="4" w:space="0" w:color="auto"/>
              <w:right w:val="single" w:sz="4" w:space="0" w:color="auto"/>
            </w:tcBorders>
            <w:shd w:val="clear" w:color="auto" w:fill="auto"/>
            <w:noWrap/>
            <w:vAlign w:val="center"/>
          </w:tcPr>
          <w:p w:rsidR="00FB12FB" w:rsidRPr="00C82155" w:rsidRDefault="00FB12FB" w:rsidP="00AA157B">
            <w:pPr>
              <w:spacing w:after="0" w:line="360" w:lineRule="auto"/>
              <w:jc w:val="both"/>
              <w:rPr>
                <w:rFonts w:ascii="Arial Narrow" w:eastAsia="Times New Roman" w:hAnsi="Arial Narrow"/>
                <w:color w:val="000000"/>
                <w:lang w:eastAsia="es-CR"/>
              </w:rPr>
            </w:pPr>
          </w:p>
        </w:tc>
      </w:tr>
      <w:tr w:rsidR="00FB12FB" w:rsidRPr="00C82155" w:rsidTr="00FB12FB">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tcPr>
          <w:p w:rsidR="00FB12FB" w:rsidRPr="00C82155" w:rsidRDefault="00FB12FB" w:rsidP="00AA157B">
            <w:pPr>
              <w:spacing w:after="0" w:line="360" w:lineRule="auto"/>
              <w:rPr>
                <w:rFonts w:ascii="Arial Narrow" w:eastAsia="Times New Roman" w:hAnsi="Arial Narrow"/>
                <w:color w:val="000000"/>
                <w:lang w:eastAsia="es-CR"/>
              </w:rPr>
            </w:pPr>
          </w:p>
        </w:tc>
        <w:tc>
          <w:tcPr>
            <w:tcW w:w="1780" w:type="dxa"/>
            <w:tcBorders>
              <w:top w:val="nil"/>
              <w:left w:val="nil"/>
              <w:bottom w:val="single" w:sz="4" w:space="0" w:color="auto"/>
              <w:right w:val="single" w:sz="4" w:space="0" w:color="auto"/>
            </w:tcBorders>
            <w:shd w:val="clear" w:color="auto" w:fill="auto"/>
            <w:noWrap/>
            <w:vAlign w:val="center"/>
          </w:tcPr>
          <w:p w:rsidR="00FB12FB" w:rsidRPr="00C82155" w:rsidRDefault="00FB12FB" w:rsidP="00AA157B">
            <w:pPr>
              <w:spacing w:after="0" w:line="360" w:lineRule="auto"/>
              <w:rPr>
                <w:rFonts w:ascii="Arial Narrow" w:eastAsia="Times New Roman" w:hAnsi="Arial Narrow"/>
                <w:color w:val="000000"/>
                <w:lang w:eastAsia="es-CR"/>
              </w:rPr>
            </w:pPr>
          </w:p>
        </w:tc>
        <w:tc>
          <w:tcPr>
            <w:tcW w:w="1244" w:type="dxa"/>
            <w:gridSpan w:val="2"/>
            <w:tcBorders>
              <w:top w:val="nil"/>
              <w:left w:val="nil"/>
              <w:bottom w:val="single" w:sz="4" w:space="0" w:color="auto"/>
              <w:right w:val="single" w:sz="4" w:space="0" w:color="auto"/>
            </w:tcBorders>
            <w:shd w:val="clear" w:color="auto" w:fill="auto"/>
            <w:noWrap/>
            <w:vAlign w:val="center"/>
          </w:tcPr>
          <w:p w:rsidR="00FB12FB" w:rsidRPr="00C82155" w:rsidRDefault="00FB12FB" w:rsidP="00AA157B">
            <w:pPr>
              <w:spacing w:after="0" w:line="360" w:lineRule="auto"/>
              <w:rPr>
                <w:rFonts w:ascii="Arial Narrow" w:eastAsia="Times New Roman" w:hAnsi="Arial Narrow"/>
                <w:color w:val="000000"/>
                <w:lang w:eastAsia="es-CR"/>
              </w:rPr>
            </w:pPr>
          </w:p>
        </w:tc>
        <w:tc>
          <w:tcPr>
            <w:tcW w:w="2200" w:type="dxa"/>
            <w:gridSpan w:val="2"/>
            <w:tcBorders>
              <w:top w:val="nil"/>
              <w:left w:val="nil"/>
              <w:bottom w:val="single" w:sz="4" w:space="0" w:color="auto"/>
              <w:right w:val="single" w:sz="4" w:space="0" w:color="auto"/>
            </w:tcBorders>
            <w:shd w:val="clear" w:color="auto" w:fill="auto"/>
            <w:noWrap/>
            <w:vAlign w:val="center"/>
          </w:tcPr>
          <w:p w:rsidR="00FB12FB" w:rsidRPr="00C82155" w:rsidRDefault="00FB12FB" w:rsidP="00AA157B">
            <w:pPr>
              <w:spacing w:after="0" w:line="360" w:lineRule="auto"/>
              <w:jc w:val="center"/>
              <w:rPr>
                <w:rFonts w:ascii="Arial Narrow" w:eastAsia="Times New Roman" w:hAnsi="Arial Narrow"/>
                <w:color w:val="000000"/>
                <w:lang w:eastAsia="es-CR"/>
              </w:rPr>
            </w:pPr>
          </w:p>
        </w:tc>
        <w:tc>
          <w:tcPr>
            <w:tcW w:w="1920" w:type="dxa"/>
            <w:gridSpan w:val="2"/>
            <w:tcBorders>
              <w:top w:val="nil"/>
              <w:left w:val="nil"/>
              <w:bottom w:val="single" w:sz="4" w:space="0" w:color="auto"/>
              <w:right w:val="single" w:sz="4" w:space="0" w:color="auto"/>
            </w:tcBorders>
            <w:shd w:val="clear" w:color="auto" w:fill="auto"/>
            <w:noWrap/>
            <w:vAlign w:val="center"/>
          </w:tcPr>
          <w:p w:rsidR="00FB12FB" w:rsidRPr="00C82155" w:rsidRDefault="00FB12FB" w:rsidP="00AA157B">
            <w:pPr>
              <w:spacing w:after="0" w:line="360" w:lineRule="auto"/>
              <w:jc w:val="both"/>
              <w:rPr>
                <w:rFonts w:ascii="Arial Narrow" w:eastAsia="Times New Roman" w:hAnsi="Arial Narrow"/>
                <w:color w:val="000000"/>
                <w:lang w:eastAsia="es-CR"/>
              </w:rPr>
            </w:pPr>
          </w:p>
        </w:tc>
      </w:tr>
    </w:tbl>
    <w:p w:rsidR="00577ADA" w:rsidRDefault="00577ADA" w:rsidP="00AA3B05">
      <w:pPr>
        <w:spacing w:after="0" w:line="360" w:lineRule="auto"/>
        <w:jc w:val="both"/>
        <w:rPr>
          <w:rFonts w:ascii="Arial Narrow" w:eastAsia="Times New Roman" w:hAnsi="Arial Narrow"/>
          <w:lang w:val="es-MX" w:eastAsia="es-CR"/>
        </w:rPr>
      </w:pPr>
    </w:p>
    <w:p w:rsidR="00577ADA" w:rsidRDefault="00577ADA" w:rsidP="00577ADA">
      <w:pPr>
        <w:spacing w:after="0" w:line="360" w:lineRule="auto"/>
        <w:jc w:val="both"/>
        <w:rPr>
          <w:rFonts w:ascii="Arial Narrow" w:eastAsia="Times New Roman" w:hAnsi="Arial Narrow"/>
          <w:lang w:val="es-MX" w:eastAsia="es-CR"/>
        </w:rPr>
      </w:pPr>
      <w:bookmarkStart w:id="10" w:name="_Hlk41853275"/>
      <w:r>
        <w:rPr>
          <w:rFonts w:ascii="Arial Narrow" w:eastAsia="Times New Roman" w:hAnsi="Arial Narrow"/>
          <w:lang w:val="es-MX" w:eastAsia="es-CR"/>
        </w:rPr>
        <w:t>Activos en pérdida de control (apropiación indebida por terceros)</w:t>
      </w:r>
    </w:p>
    <w:tbl>
      <w:tblPr>
        <w:tblW w:w="8920" w:type="dxa"/>
        <w:tblInd w:w="55" w:type="dxa"/>
        <w:tblCellMar>
          <w:left w:w="70" w:type="dxa"/>
          <w:right w:w="70" w:type="dxa"/>
        </w:tblCellMar>
        <w:tblLook w:val="04A0" w:firstRow="1" w:lastRow="0" w:firstColumn="1" w:lastColumn="0" w:noHBand="0" w:noVBand="1"/>
      </w:tblPr>
      <w:tblGrid>
        <w:gridCol w:w="1820"/>
        <w:gridCol w:w="1780"/>
        <w:gridCol w:w="1200"/>
        <w:gridCol w:w="2200"/>
        <w:gridCol w:w="1920"/>
      </w:tblGrid>
      <w:tr w:rsidR="00577ADA" w:rsidRPr="00C82155" w:rsidTr="00726CEF">
        <w:trPr>
          <w:trHeight w:val="315"/>
        </w:trPr>
        <w:tc>
          <w:tcPr>
            <w:tcW w:w="182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sidRPr="00C82155">
              <w:rPr>
                <w:rFonts w:ascii="Arial Narrow" w:eastAsia="Times New Roman" w:hAnsi="Arial Narrow"/>
                <w:bCs/>
                <w:color w:val="FFFFFF"/>
                <w:lang w:eastAsia="es-CR"/>
              </w:rPr>
              <w:t>F</w:t>
            </w:r>
            <w:r>
              <w:rPr>
                <w:rFonts w:ascii="Arial Narrow" w:eastAsia="Times New Roman" w:hAnsi="Arial Narrow"/>
                <w:bCs/>
                <w:color w:val="FFFFFF"/>
                <w:lang w:eastAsia="es-CR"/>
              </w:rPr>
              <w:t xml:space="preserve">echa </w:t>
            </w:r>
          </w:p>
        </w:tc>
        <w:tc>
          <w:tcPr>
            <w:tcW w:w="1780" w:type="dxa"/>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rPr>
                <w:rFonts w:ascii="Arial Narrow" w:eastAsia="Times New Roman" w:hAnsi="Arial Narrow"/>
                <w:bCs/>
                <w:color w:val="FFFFFF"/>
                <w:lang w:eastAsia="es-CR"/>
              </w:rPr>
            </w:pPr>
            <w:r>
              <w:rPr>
                <w:rFonts w:ascii="Arial Narrow" w:eastAsia="Times New Roman" w:hAnsi="Arial Narrow"/>
                <w:bCs/>
                <w:color w:val="FFFFFF"/>
                <w:lang w:eastAsia="es-CR"/>
              </w:rPr>
              <w:t>Tipo de Activo</w:t>
            </w:r>
          </w:p>
        </w:tc>
        <w:tc>
          <w:tcPr>
            <w:tcW w:w="1200" w:type="dxa"/>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Monto del Resultado</w:t>
            </w:r>
          </w:p>
        </w:tc>
        <w:tc>
          <w:tcPr>
            <w:tcW w:w="2200" w:type="dxa"/>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Cuenta contable</w:t>
            </w:r>
          </w:p>
        </w:tc>
        <w:tc>
          <w:tcPr>
            <w:tcW w:w="1920" w:type="dxa"/>
            <w:tcBorders>
              <w:top w:val="single" w:sz="8" w:space="0" w:color="auto"/>
              <w:left w:val="nil"/>
              <w:bottom w:val="single" w:sz="8" w:space="0" w:color="auto"/>
              <w:right w:val="single" w:sz="8"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Observaciones</w:t>
            </w:r>
          </w:p>
        </w:tc>
      </w:tr>
      <w:tr w:rsidR="00577ADA" w:rsidRPr="00C82155" w:rsidTr="00726CEF">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78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r>
      <w:tr w:rsidR="00577ADA" w:rsidRPr="00C82155" w:rsidTr="00726CEF">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78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r>
      <w:bookmarkEnd w:id="10"/>
    </w:tbl>
    <w:p w:rsidR="00577ADA" w:rsidRDefault="00577ADA" w:rsidP="00AA3B05">
      <w:pPr>
        <w:spacing w:after="0" w:line="360" w:lineRule="auto"/>
        <w:jc w:val="both"/>
        <w:rPr>
          <w:rFonts w:ascii="Arial Narrow" w:eastAsia="Times New Roman" w:hAnsi="Arial Narrow"/>
          <w:lang w:val="es-MX" w:eastAsia="es-CR"/>
        </w:rPr>
      </w:pPr>
    </w:p>
    <w:p w:rsidR="00577ADA" w:rsidRDefault="00577ADA" w:rsidP="00577ADA">
      <w:pPr>
        <w:spacing w:after="0" w:line="360" w:lineRule="auto"/>
        <w:jc w:val="both"/>
        <w:rPr>
          <w:rFonts w:ascii="Arial Narrow" w:eastAsia="Times New Roman" w:hAnsi="Arial Narrow"/>
          <w:lang w:val="es-MX" w:eastAsia="es-CR"/>
        </w:rPr>
      </w:pPr>
      <w:r>
        <w:rPr>
          <w:rFonts w:ascii="Arial Narrow" w:eastAsia="Times New Roman" w:hAnsi="Arial Narrow"/>
          <w:lang w:val="es-MX" w:eastAsia="es-CR"/>
        </w:rPr>
        <w:t>Activos en préstamo a otras entidades públicas.</w:t>
      </w:r>
    </w:p>
    <w:tbl>
      <w:tblPr>
        <w:tblW w:w="9491" w:type="dxa"/>
        <w:tblInd w:w="55" w:type="dxa"/>
        <w:tblCellMar>
          <w:left w:w="70" w:type="dxa"/>
          <w:right w:w="70" w:type="dxa"/>
        </w:tblCellMar>
        <w:tblLook w:val="04A0" w:firstRow="1" w:lastRow="0" w:firstColumn="1" w:lastColumn="0" w:noHBand="0" w:noVBand="1"/>
      </w:tblPr>
      <w:tblGrid>
        <w:gridCol w:w="1815"/>
        <w:gridCol w:w="1310"/>
        <w:gridCol w:w="1060"/>
        <w:gridCol w:w="83"/>
        <w:gridCol w:w="1114"/>
        <w:gridCol w:w="2194"/>
        <w:gridCol w:w="1915"/>
      </w:tblGrid>
      <w:tr w:rsidR="00577ADA" w:rsidRPr="00C82155" w:rsidTr="00577ADA">
        <w:trPr>
          <w:trHeight w:val="315"/>
        </w:trPr>
        <w:tc>
          <w:tcPr>
            <w:tcW w:w="1815"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sidRPr="00C82155">
              <w:rPr>
                <w:rFonts w:ascii="Arial Narrow" w:eastAsia="Times New Roman" w:hAnsi="Arial Narrow"/>
                <w:bCs/>
                <w:color w:val="FFFFFF"/>
                <w:lang w:eastAsia="es-CR"/>
              </w:rPr>
              <w:t>F</w:t>
            </w:r>
            <w:r>
              <w:rPr>
                <w:rFonts w:ascii="Arial Narrow" w:eastAsia="Times New Roman" w:hAnsi="Arial Narrow"/>
                <w:bCs/>
                <w:color w:val="FFFFFF"/>
                <w:lang w:eastAsia="es-CR"/>
              </w:rPr>
              <w:t xml:space="preserve">echa </w:t>
            </w:r>
          </w:p>
        </w:tc>
        <w:tc>
          <w:tcPr>
            <w:tcW w:w="1310" w:type="dxa"/>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rPr>
                <w:rFonts w:ascii="Arial Narrow" w:eastAsia="Times New Roman" w:hAnsi="Arial Narrow"/>
                <w:bCs/>
                <w:color w:val="FFFFFF"/>
                <w:lang w:eastAsia="es-CR"/>
              </w:rPr>
            </w:pPr>
            <w:r>
              <w:rPr>
                <w:rFonts w:ascii="Arial Narrow" w:eastAsia="Times New Roman" w:hAnsi="Arial Narrow"/>
                <w:bCs/>
                <w:color w:val="FFFFFF"/>
                <w:lang w:eastAsia="es-CR"/>
              </w:rPr>
              <w:t>Tipo de Activo</w:t>
            </w:r>
          </w:p>
        </w:tc>
        <w:tc>
          <w:tcPr>
            <w:tcW w:w="1143" w:type="dxa"/>
            <w:gridSpan w:val="2"/>
            <w:tcBorders>
              <w:top w:val="single" w:sz="4" w:space="0" w:color="auto"/>
              <w:left w:val="nil"/>
              <w:bottom w:val="single" w:sz="4" w:space="0" w:color="auto"/>
              <w:right w:val="single" w:sz="4" w:space="0" w:color="auto"/>
            </w:tcBorders>
            <w:shd w:val="clear" w:color="auto" w:fill="365F91"/>
          </w:tcPr>
          <w:p w:rsidR="00577ADA"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Documento</w:t>
            </w:r>
          </w:p>
        </w:tc>
        <w:tc>
          <w:tcPr>
            <w:tcW w:w="1114" w:type="dxa"/>
            <w:tcBorders>
              <w:top w:val="single" w:sz="8" w:space="0" w:color="auto"/>
              <w:left w:val="single" w:sz="4" w:space="0" w:color="auto"/>
              <w:bottom w:val="single" w:sz="8" w:space="0" w:color="auto"/>
              <w:right w:val="single" w:sz="4"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Monto del Resultado</w:t>
            </w:r>
          </w:p>
        </w:tc>
        <w:tc>
          <w:tcPr>
            <w:tcW w:w="2194" w:type="dxa"/>
            <w:tcBorders>
              <w:top w:val="single" w:sz="8" w:space="0" w:color="auto"/>
              <w:left w:val="nil"/>
              <w:bottom w:val="single" w:sz="8" w:space="0" w:color="auto"/>
              <w:right w:val="single" w:sz="4" w:space="0" w:color="auto"/>
            </w:tcBorders>
            <w:shd w:val="clear" w:color="auto" w:fill="365F91"/>
            <w:noWrap/>
            <w:vAlign w:val="center"/>
            <w:hideMark/>
          </w:tcPr>
          <w:p w:rsidR="00577ADA" w:rsidRPr="00C82155" w:rsidRDefault="00577ADA" w:rsidP="00577ADA">
            <w:pPr>
              <w:spacing w:after="0" w:line="360" w:lineRule="auto"/>
              <w:rPr>
                <w:rFonts w:ascii="Arial Narrow" w:eastAsia="Times New Roman" w:hAnsi="Arial Narrow"/>
                <w:bCs/>
                <w:color w:val="FFFFFF"/>
                <w:lang w:eastAsia="es-CR"/>
              </w:rPr>
            </w:pPr>
            <w:r>
              <w:rPr>
                <w:rFonts w:ascii="Arial Narrow" w:eastAsia="Times New Roman" w:hAnsi="Arial Narrow"/>
                <w:bCs/>
                <w:color w:val="FFFFFF"/>
                <w:lang w:eastAsia="es-CR"/>
              </w:rPr>
              <w:t>Cuenta contable</w:t>
            </w:r>
          </w:p>
        </w:tc>
        <w:tc>
          <w:tcPr>
            <w:tcW w:w="1915" w:type="dxa"/>
            <w:tcBorders>
              <w:top w:val="single" w:sz="8" w:space="0" w:color="auto"/>
              <w:left w:val="nil"/>
              <w:bottom w:val="single" w:sz="8" w:space="0" w:color="auto"/>
              <w:right w:val="single" w:sz="8" w:space="0" w:color="auto"/>
            </w:tcBorders>
            <w:shd w:val="clear" w:color="auto" w:fill="365F91"/>
            <w:noWrap/>
            <w:vAlign w:val="center"/>
            <w:hideMark/>
          </w:tcPr>
          <w:p w:rsidR="00577ADA" w:rsidRPr="00C82155" w:rsidRDefault="00577ADA" w:rsidP="00726CEF">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Observaciones</w:t>
            </w:r>
          </w:p>
        </w:tc>
      </w:tr>
      <w:tr w:rsidR="00577ADA" w:rsidRPr="00C82155" w:rsidTr="00577ADA">
        <w:trPr>
          <w:trHeight w:val="300"/>
        </w:trPr>
        <w:tc>
          <w:tcPr>
            <w:tcW w:w="1815" w:type="dxa"/>
            <w:tcBorders>
              <w:top w:val="nil"/>
              <w:left w:val="single" w:sz="4" w:space="0" w:color="auto"/>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31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060" w:type="dxa"/>
            <w:tcBorders>
              <w:top w:val="single" w:sz="4" w:space="0" w:color="auto"/>
              <w:left w:val="nil"/>
              <w:bottom w:val="single" w:sz="4" w:space="0" w:color="auto"/>
              <w:right w:val="single" w:sz="4" w:space="0" w:color="auto"/>
            </w:tcBorders>
          </w:tcPr>
          <w:p w:rsidR="00577ADA" w:rsidRPr="00C82155" w:rsidRDefault="00577ADA" w:rsidP="00726CEF">
            <w:pPr>
              <w:spacing w:after="0" w:line="360" w:lineRule="auto"/>
              <w:rPr>
                <w:rFonts w:ascii="Arial Narrow" w:eastAsia="Times New Roman" w:hAnsi="Arial Narrow"/>
                <w:color w:val="000000"/>
                <w:lang w:eastAsia="es-CR"/>
              </w:rPr>
            </w:pPr>
          </w:p>
        </w:tc>
        <w:tc>
          <w:tcPr>
            <w:tcW w:w="1197" w:type="dxa"/>
            <w:gridSpan w:val="2"/>
            <w:tcBorders>
              <w:top w:val="nil"/>
              <w:left w:val="single" w:sz="4" w:space="0" w:color="auto"/>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2194"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915"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r>
      <w:tr w:rsidR="00577ADA" w:rsidRPr="00C82155" w:rsidTr="00577ADA">
        <w:trPr>
          <w:trHeight w:val="300"/>
        </w:trPr>
        <w:tc>
          <w:tcPr>
            <w:tcW w:w="1815" w:type="dxa"/>
            <w:tcBorders>
              <w:top w:val="nil"/>
              <w:left w:val="single" w:sz="4" w:space="0" w:color="auto"/>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310"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060" w:type="dxa"/>
            <w:tcBorders>
              <w:top w:val="single" w:sz="4" w:space="0" w:color="auto"/>
              <w:left w:val="nil"/>
              <w:bottom w:val="single" w:sz="4" w:space="0" w:color="auto"/>
              <w:right w:val="single" w:sz="4" w:space="0" w:color="auto"/>
            </w:tcBorders>
          </w:tcPr>
          <w:p w:rsidR="00577ADA" w:rsidRPr="00C82155" w:rsidRDefault="00577ADA" w:rsidP="00726CEF">
            <w:pPr>
              <w:spacing w:after="0" w:line="360" w:lineRule="auto"/>
              <w:rPr>
                <w:rFonts w:ascii="Arial Narrow" w:eastAsia="Times New Roman" w:hAnsi="Arial Narrow"/>
                <w:color w:val="000000"/>
                <w:lang w:eastAsia="es-CR"/>
              </w:rPr>
            </w:pPr>
          </w:p>
        </w:tc>
        <w:tc>
          <w:tcPr>
            <w:tcW w:w="1197" w:type="dxa"/>
            <w:gridSpan w:val="2"/>
            <w:tcBorders>
              <w:top w:val="nil"/>
              <w:left w:val="single" w:sz="4" w:space="0" w:color="auto"/>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2194"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c>
          <w:tcPr>
            <w:tcW w:w="1915" w:type="dxa"/>
            <w:tcBorders>
              <w:top w:val="nil"/>
              <w:left w:val="nil"/>
              <w:bottom w:val="single" w:sz="4" w:space="0" w:color="auto"/>
              <w:right w:val="single" w:sz="4" w:space="0" w:color="auto"/>
            </w:tcBorders>
            <w:shd w:val="clear" w:color="auto" w:fill="auto"/>
            <w:noWrap/>
            <w:vAlign w:val="center"/>
            <w:hideMark/>
          </w:tcPr>
          <w:p w:rsidR="00577ADA" w:rsidRPr="00C82155" w:rsidRDefault="00577ADA" w:rsidP="00726CEF">
            <w:pPr>
              <w:spacing w:after="0" w:line="360" w:lineRule="auto"/>
              <w:rPr>
                <w:rFonts w:ascii="Arial Narrow" w:eastAsia="Times New Roman" w:hAnsi="Arial Narrow"/>
                <w:color w:val="000000"/>
                <w:lang w:eastAsia="es-CR"/>
              </w:rPr>
            </w:pPr>
            <w:r w:rsidRPr="00C82155">
              <w:rPr>
                <w:rFonts w:ascii="Arial Narrow" w:eastAsia="Times New Roman" w:hAnsi="Arial Narrow"/>
                <w:color w:val="000000"/>
                <w:lang w:eastAsia="es-CR"/>
              </w:rPr>
              <w:t> </w:t>
            </w:r>
          </w:p>
        </w:tc>
      </w:tr>
    </w:tbl>
    <w:p w:rsidR="00AA3B05" w:rsidRPr="00FB12FB" w:rsidRDefault="00FD4C76" w:rsidP="00FB12FB">
      <w:pPr>
        <w:pStyle w:val="NormalWeb"/>
        <w:spacing w:before="0" w:beforeAutospacing="0" w:after="0" w:afterAutospacing="0"/>
        <w:jc w:val="both"/>
        <w:rPr>
          <w:rFonts w:ascii="Arial Narrow" w:hAnsi="Arial Narrow"/>
          <w:b/>
          <w:sz w:val="22"/>
          <w:szCs w:val="22"/>
          <w:u w:val="single"/>
        </w:rPr>
      </w:pPr>
      <w:r w:rsidRPr="00FD4C76">
        <w:rPr>
          <w:rFonts w:ascii="Arial Narrow" w:hAnsi="Arial Narrow"/>
          <w:b/>
          <w:sz w:val="22"/>
          <w:szCs w:val="22"/>
          <w:u w:val="single"/>
        </w:rPr>
        <w:t>Revelación:</w:t>
      </w:r>
      <w:r w:rsidR="00FB12FB">
        <w:rPr>
          <w:rFonts w:ascii="Arial Narrow" w:hAnsi="Arial Narrow"/>
          <w:b/>
          <w:sz w:val="22"/>
          <w:szCs w:val="22"/>
        </w:rPr>
        <w:t xml:space="preserve"> </w:t>
      </w:r>
      <w:r w:rsidR="0077312C" w:rsidRPr="000923A5">
        <w:rPr>
          <w:rFonts w:ascii="Arial Narrow" w:hAnsi="Arial Narrow"/>
          <w:sz w:val="22"/>
          <w:szCs w:val="22"/>
        </w:rPr>
        <w:t>O</w:t>
      </w:r>
      <w:r w:rsidR="00FB12FB" w:rsidRPr="000923A5">
        <w:rPr>
          <w:rFonts w:ascii="Arial Narrow" w:hAnsi="Arial Narrow"/>
          <w:lang w:val="es-MX"/>
        </w:rPr>
        <w:t>CIS registra los Bienes No concesionados en Inventarios (Bienes a transferir sin contraprestación - Donaciones), a la espera de efectuar un recuento de cada uno de los bienes para los respectivos registros: como bienes de OCIS y sus revaluaciones o depreciaciones. Asimismo, si serán donados al Ministerio de Salud, o a la Dirección</w:t>
      </w:r>
      <w:r w:rsidR="00FB12FB" w:rsidRPr="00C72116">
        <w:rPr>
          <w:rFonts w:ascii="Arial Narrow" w:hAnsi="Arial Narrow"/>
          <w:lang w:val="es-MX"/>
        </w:rPr>
        <w:t xml:space="preserve"> Nacional de Centros de Educación y Nutrición y Centros de Atención Integral</w:t>
      </w:r>
      <w:r w:rsidR="00FB12FB">
        <w:rPr>
          <w:rFonts w:ascii="Arial Narrow" w:hAnsi="Arial Narrow"/>
          <w:lang w:val="es-MX"/>
        </w:rPr>
        <w:t>, entre otros.  A su vez, OCIS registra Bienes No concesionados en proceso de producción los mismos al finalizar el proyecto se liquidan y se registran como transferencias corrientes a personas.</w:t>
      </w:r>
    </w:p>
    <w:p w:rsidR="00332629" w:rsidRDefault="00332629" w:rsidP="00D327BA">
      <w:pPr>
        <w:pStyle w:val="NormalWeb"/>
        <w:spacing w:before="0" w:beforeAutospacing="0" w:after="0" w:afterAutospacing="0"/>
        <w:jc w:val="both"/>
        <w:rPr>
          <w:rFonts w:ascii="Arial Narrow" w:hAnsi="Arial Narrow"/>
          <w:sz w:val="22"/>
          <w:szCs w:val="22"/>
        </w:rPr>
      </w:pPr>
    </w:p>
    <w:p w:rsidR="00573CE4" w:rsidRPr="00735F66" w:rsidRDefault="00573CE4" w:rsidP="00D327BA">
      <w:pPr>
        <w:pStyle w:val="NormalWeb"/>
        <w:spacing w:before="0" w:beforeAutospacing="0" w:after="0" w:afterAutospacing="0"/>
        <w:jc w:val="both"/>
        <w:rPr>
          <w:rFonts w:ascii="Arial Narrow" w:hAnsi="Arial Narrow"/>
          <w:sz w:val="22"/>
          <w:szCs w:val="22"/>
        </w:rPr>
      </w:pPr>
    </w:p>
    <w:p w:rsidR="002A609B" w:rsidRPr="007D3F48" w:rsidRDefault="002A609B" w:rsidP="00C81DDE">
      <w:pPr>
        <w:pStyle w:val="NormalWeb"/>
        <w:numPr>
          <w:ilvl w:val="0"/>
          <w:numId w:val="26"/>
        </w:numPr>
        <w:spacing w:before="0" w:beforeAutospacing="0" w:after="0" w:afterAutospacing="0" w:line="360" w:lineRule="auto"/>
        <w:jc w:val="both"/>
        <w:rPr>
          <w:rFonts w:ascii="Arial Narrow" w:hAnsi="Arial Narrow"/>
          <w:b/>
          <w:sz w:val="22"/>
          <w:szCs w:val="22"/>
        </w:rPr>
      </w:pPr>
      <w:bookmarkStart w:id="11" w:name="_Hlk41853743"/>
      <w:r w:rsidRPr="00FD4C76">
        <w:rPr>
          <w:rFonts w:ascii="Arial Narrow" w:hAnsi="Arial Narrow"/>
          <w:b/>
          <w:sz w:val="22"/>
          <w:szCs w:val="22"/>
          <w:lang w:val="es-MX"/>
        </w:rPr>
        <w:t>Segmentos</w:t>
      </w:r>
    </w:p>
    <w:p w:rsidR="00FC130B" w:rsidRDefault="002A609B" w:rsidP="00D0444A">
      <w:pPr>
        <w:pStyle w:val="NormalWeb"/>
        <w:spacing w:before="0" w:beforeAutospacing="0" w:after="0" w:afterAutospacing="0" w:line="360" w:lineRule="auto"/>
        <w:jc w:val="both"/>
        <w:rPr>
          <w:rFonts w:ascii="Arial Narrow" w:hAnsi="Arial Narrow"/>
          <w:sz w:val="22"/>
          <w:szCs w:val="22"/>
          <w:lang w:val="es-MX"/>
        </w:rPr>
      </w:pPr>
      <w:r w:rsidRPr="00735F66">
        <w:rPr>
          <w:rFonts w:ascii="Arial Narrow" w:hAnsi="Arial Narrow"/>
          <w:sz w:val="22"/>
          <w:szCs w:val="22"/>
          <w:lang w:val="es-MX"/>
        </w:rPr>
        <w:t>De acuerdo con la NICSP 18- Información Financiera por Segmentos</w:t>
      </w:r>
      <w:r w:rsidR="00967BC3">
        <w:rPr>
          <w:rFonts w:ascii="Arial Narrow" w:hAnsi="Arial Narrow"/>
          <w:sz w:val="22"/>
          <w:szCs w:val="22"/>
          <w:lang w:val="es-MX"/>
        </w:rPr>
        <w:t>:</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01264D" w:rsidRPr="00735F66" w:rsidTr="0007399F">
        <w:trPr>
          <w:trHeight w:val="300"/>
        </w:trPr>
        <w:tc>
          <w:tcPr>
            <w:tcW w:w="6111" w:type="dxa"/>
            <w:gridSpan w:val="4"/>
            <w:shd w:val="clear" w:color="auto" w:fill="auto"/>
            <w:noWrap/>
            <w:vAlign w:val="center"/>
          </w:tcPr>
          <w:p w:rsidR="0001264D" w:rsidRDefault="0001264D" w:rsidP="0007399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01264D" w:rsidRPr="00735F66" w:rsidRDefault="0001264D" w:rsidP="0007399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738" w:type="dxa"/>
            <w:gridSpan w:val="2"/>
            <w:shd w:val="clear" w:color="auto" w:fill="auto"/>
            <w:noWrap/>
            <w:vAlign w:val="bottom"/>
          </w:tcPr>
          <w:p w:rsidR="0001264D" w:rsidRPr="00735F66" w:rsidRDefault="0001264D" w:rsidP="0007399F">
            <w:pPr>
              <w:spacing w:after="0" w:line="240" w:lineRule="auto"/>
              <w:rPr>
                <w:rFonts w:ascii="Arial Narrow" w:eastAsia="Times New Roman" w:hAnsi="Arial Narrow"/>
                <w:color w:val="000000"/>
                <w:lang w:eastAsia="es-CR"/>
              </w:rPr>
            </w:pPr>
          </w:p>
        </w:tc>
      </w:tr>
      <w:tr w:rsidR="0001264D" w:rsidRPr="00735F66" w:rsidTr="0007399F">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1264D" w:rsidRPr="00735F66" w:rsidRDefault="0001264D" w:rsidP="0007399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1264D" w:rsidRPr="00735F66" w:rsidRDefault="0001264D" w:rsidP="0007399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448" w:type="dxa"/>
            <w:tcBorders>
              <w:left w:val="single" w:sz="4" w:space="0" w:color="auto"/>
              <w:right w:val="single" w:sz="4" w:space="0" w:color="auto"/>
            </w:tcBorders>
            <w:shd w:val="clear" w:color="auto" w:fill="auto"/>
            <w:noWrap/>
            <w:vAlign w:val="bottom"/>
            <w:hideMark/>
          </w:tcPr>
          <w:p w:rsidR="0001264D" w:rsidRPr="00735F66" w:rsidRDefault="0001264D" w:rsidP="0007399F">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1264D" w:rsidRPr="00735F66" w:rsidRDefault="0001264D" w:rsidP="0007399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1264D" w:rsidRPr="00735F66" w:rsidRDefault="00F11845" w:rsidP="00F11845">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01264D" w:rsidRPr="00735F66" w:rsidRDefault="0001264D" w:rsidP="00D0444A">
      <w:pPr>
        <w:pStyle w:val="NormalWeb"/>
        <w:spacing w:before="0" w:beforeAutospacing="0" w:after="0" w:afterAutospacing="0" w:line="360" w:lineRule="auto"/>
        <w:jc w:val="both"/>
        <w:rPr>
          <w:rFonts w:ascii="Arial Narrow" w:hAnsi="Arial Narrow"/>
          <w:sz w:val="22"/>
          <w:szCs w:val="22"/>
          <w:lang w:val="es-MX"/>
        </w:rPr>
      </w:pPr>
    </w:p>
    <w:tbl>
      <w:tblPr>
        <w:tblW w:w="0" w:type="auto"/>
        <w:tblInd w:w="708"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515"/>
        <w:gridCol w:w="515"/>
        <w:gridCol w:w="516"/>
        <w:gridCol w:w="3383"/>
        <w:gridCol w:w="2651"/>
        <w:gridCol w:w="751"/>
      </w:tblGrid>
      <w:tr w:rsidR="00964840" w:rsidRPr="00735F66" w:rsidTr="007709DB">
        <w:trPr>
          <w:trHeight w:val="703"/>
        </w:trPr>
        <w:tc>
          <w:tcPr>
            <w:tcW w:w="1546" w:type="dxa"/>
            <w:gridSpan w:val="3"/>
            <w:shd w:val="clear" w:color="auto" w:fill="365F91"/>
            <w:vAlign w:val="center"/>
          </w:tcPr>
          <w:bookmarkEnd w:id="11"/>
          <w:p w:rsidR="00964840" w:rsidRPr="00735F66" w:rsidRDefault="00964840" w:rsidP="00964840">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Norma / Política</w:t>
            </w:r>
          </w:p>
        </w:tc>
        <w:tc>
          <w:tcPr>
            <w:tcW w:w="3383" w:type="dxa"/>
            <w:shd w:val="clear" w:color="auto" w:fill="365F91"/>
            <w:vAlign w:val="center"/>
          </w:tcPr>
          <w:p w:rsidR="00964840" w:rsidRPr="00735F66" w:rsidRDefault="00964840" w:rsidP="00964840">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Concepto</w:t>
            </w:r>
          </w:p>
        </w:tc>
        <w:tc>
          <w:tcPr>
            <w:tcW w:w="3402" w:type="dxa"/>
            <w:gridSpan w:val="2"/>
            <w:shd w:val="clear" w:color="auto" w:fill="365F91"/>
            <w:vAlign w:val="center"/>
          </w:tcPr>
          <w:p w:rsidR="00964840" w:rsidRPr="00735F66" w:rsidRDefault="00964840" w:rsidP="00964840">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Referencia</w:t>
            </w:r>
          </w:p>
          <w:p w:rsidR="00964840" w:rsidRPr="00735F66" w:rsidRDefault="00964840" w:rsidP="00964840">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 xml:space="preserve">Norma                      </w:t>
            </w:r>
            <w:r w:rsidR="007709DB">
              <w:rPr>
                <w:rFonts w:ascii="Arial Narrow" w:eastAsia="Times New Roman" w:hAnsi="Arial Narrow"/>
                <w:color w:val="FFFFFF"/>
                <w:lang w:val="es-MX" w:eastAsia="es-ES"/>
              </w:rPr>
              <w:t xml:space="preserve">                </w:t>
            </w:r>
            <w:r w:rsidRPr="00735F66">
              <w:rPr>
                <w:rFonts w:ascii="Arial Narrow" w:eastAsia="Times New Roman" w:hAnsi="Arial Narrow"/>
                <w:color w:val="FFFFFF"/>
                <w:lang w:val="es-MX" w:eastAsia="es-ES"/>
              </w:rPr>
              <w:t xml:space="preserve"> Política</w:t>
            </w:r>
          </w:p>
        </w:tc>
      </w:tr>
      <w:tr w:rsidR="00964840" w:rsidRPr="00735F66" w:rsidTr="007709DB">
        <w:trPr>
          <w:trHeight w:val="580"/>
        </w:trPr>
        <w:tc>
          <w:tcPr>
            <w:tcW w:w="515" w:type="dxa"/>
            <w:vAlign w:val="center"/>
          </w:tcPr>
          <w:p w:rsidR="00964840" w:rsidRPr="00735F66" w:rsidRDefault="00964840" w:rsidP="00964840">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6</w:t>
            </w:r>
          </w:p>
        </w:tc>
        <w:tc>
          <w:tcPr>
            <w:tcW w:w="515" w:type="dxa"/>
            <w:vAlign w:val="center"/>
          </w:tcPr>
          <w:p w:rsidR="00964840" w:rsidRPr="00735F66" w:rsidRDefault="00964840" w:rsidP="00964840">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85</w:t>
            </w:r>
          </w:p>
        </w:tc>
        <w:tc>
          <w:tcPr>
            <w:tcW w:w="516" w:type="dxa"/>
            <w:vAlign w:val="center"/>
          </w:tcPr>
          <w:p w:rsidR="00964840" w:rsidRPr="00735F66" w:rsidRDefault="00964840" w:rsidP="00964840">
            <w:pPr>
              <w:spacing w:after="0" w:line="240" w:lineRule="auto"/>
              <w:rPr>
                <w:rFonts w:ascii="Arial Narrow" w:eastAsia="Times New Roman" w:hAnsi="Arial Narrow"/>
                <w:lang w:val="es-MX" w:eastAsia="es-ES"/>
              </w:rPr>
            </w:pPr>
          </w:p>
        </w:tc>
        <w:tc>
          <w:tcPr>
            <w:tcW w:w="3383" w:type="dxa"/>
            <w:vAlign w:val="center"/>
          </w:tcPr>
          <w:p w:rsidR="00964840" w:rsidRPr="00735F66" w:rsidRDefault="00964840" w:rsidP="007709DB">
            <w:pPr>
              <w:spacing w:after="0" w:line="240" w:lineRule="auto"/>
              <w:jc w:val="both"/>
              <w:rPr>
                <w:rFonts w:ascii="Arial Narrow" w:eastAsia="Times New Roman" w:hAnsi="Arial Narrow"/>
                <w:lang w:val="es-MX" w:eastAsia="es-ES"/>
              </w:rPr>
            </w:pPr>
            <w:r w:rsidRPr="00735F66">
              <w:rPr>
                <w:rFonts w:ascii="Arial Narrow" w:eastAsia="Times New Roman" w:hAnsi="Arial Narrow"/>
                <w:lang w:val="es-MX" w:eastAsia="es-ES"/>
              </w:rPr>
              <w:t>Definición de segmento</w:t>
            </w:r>
          </w:p>
        </w:tc>
        <w:tc>
          <w:tcPr>
            <w:tcW w:w="2651" w:type="dxa"/>
            <w:vAlign w:val="center"/>
          </w:tcPr>
          <w:p w:rsidR="00964840" w:rsidRPr="00735F66" w:rsidRDefault="00964840" w:rsidP="00964840">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NICSP N° 18, Párrafo 9 y 12.</w:t>
            </w:r>
          </w:p>
        </w:tc>
        <w:tc>
          <w:tcPr>
            <w:tcW w:w="751" w:type="dxa"/>
            <w:vAlign w:val="center"/>
          </w:tcPr>
          <w:p w:rsidR="00964840" w:rsidRPr="00735F66" w:rsidRDefault="00964840" w:rsidP="00964840">
            <w:pPr>
              <w:spacing w:after="0" w:line="240" w:lineRule="auto"/>
              <w:rPr>
                <w:rFonts w:ascii="Arial Narrow" w:eastAsia="Times New Roman" w:hAnsi="Arial Narrow"/>
                <w:lang w:val="es-MX" w:eastAsia="es-ES"/>
              </w:rPr>
            </w:pPr>
          </w:p>
        </w:tc>
      </w:tr>
      <w:tr w:rsidR="00964840" w:rsidRPr="00735F66" w:rsidTr="007709DB">
        <w:trPr>
          <w:trHeight w:val="821"/>
        </w:trPr>
        <w:tc>
          <w:tcPr>
            <w:tcW w:w="515" w:type="dxa"/>
            <w:vAlign w:val="center"/>
          </w:tcPr>
          <w:p w:rsidR="00964840" w:rsidRPr="00735F66" w:rsidRDefault="00964840" w:rsidP="00964840">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lastRenderedPageBreak/>
              <w:t>6</w:t>
            </w:r>
          </w:p>
        </w:tc>
        <w:tc>
          <w:tcPr>
            <w:tcW w:w="515" w:type="dxa"/>
            <w:vAlign w:val="center"/>
          </w:tcPr>
          <w:p w:rsidR="00964840" w:rsidRPr="00735F66" w:rsidRDefault="00964840" w:rsidP="00964840">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85</w:t>
            </w:r>
          </w:p>
        </w:tc>
        <w:tc>
          <w:tcPr>
            <w:tcW w:w="516" w:type="dxa"/>
            <w:vAlign w:val="center"/>
          </w:tcPr>
          <w:p w:rsidR="00964840" w:rsidRPr="00735F66" w:rsidRDefault="00964840" w:rsidP="00964840">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1</w:t>
            </w:r>
          </w:p>
        </w:tc>
        <w:tc>
          <w:tcPr>
            <w:tcW w:w="3383" w:type="dxa"/>
            <w:vAlign w:val="center"/>
          </w:tcPr>
          <w:p w:rsidR="00964840" w:rsidRPr="00735F66" w:rsidRDefault="00964840" w:rsidP="007709DB">
            <w:pPr>
              <w:spacing w:after="0" w:line="240" w:lineRule="auto"/>
              <w:jc w:val="both"/>
              <w:rPr>
                <w:rFonts w:ascii="Arial Narrow" w:eastAsia="Times New Roman" w:hAnsi="Arial Narrow"/>
                <w:lang w:val="es-MX" w:eastAsia="es-ES"/>
              </w:rPr>
            </w:pPr>
            <w:r w:rsidRPr="00735F66">
              <w:rPr>
                <w:rFonts w:ascii="Arial Narrow" w:eastAsia="Times New Roman" w:hAnsi="Arial Narrow"/>
                <w:lang w:val="es-MX" w:eastAsia="es-ES"/>
              </w:rPr>
              <w:t>Segmentos para la administración financiera de Costa Rica</w:t>
            </w:r>
          </w:p>
        </w:tc>
        <w:tc>
          <w:tcPr>
            <w:tcW w:w="2651" w:type="dxa"/>
            <w:vAlign w:val="center"/>
          </w:tcPr>
          <w:p w:rsidR="00964840" w:rsidRPr="00735F66" w:rsidRDefault="00964840" w:rsidP="00964840">
            <w:pPr>
              <w:spacing w:after="0" w:line="240" w:lineRule="auto"/>
              <w:rPr>
                <w:rFonts w:ascii="Arial Narrow" w:eastAsia="Times New Roman" w:hAnsi="Arial Narrow"/>
                <w:lang w:val="es-MX" w:eastAsia="es-ES"/>
              </w:rPr>
            </w:pPr>
          </w:p>
        </w:tc>
        <w:tc>
          <w:tcPr>
            <w:tcW w:w="751" w:type="dxa"/>
            <w:vAlign w:val="center"/>
          </w:tcPr>
          <w:p w:rsidR="00964840" w:rsidRPr="00735F66" w:rsidRDefault="00964840" w:rsidP="00964840">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DGCN</w:t>
            </w:r>
          </w:p>
        </w:tc>
      </w:tr>
    </w:tbl>
    <w:p w:rsidR="00B10A72" w:rsidRPr="00735F66" w:rsidRDefault="00B10A72" w:rsidP="002A609B">
      <w:pPr>
        <w:pStyle w:val="NormalWeb"/>
        <w:spacing w:before="0" w:beforeAutospacing="0" w:after="0" w:afterAutospacing="0"/>
        <w:jc w:val="both"/>
        <w:rPr>
          <w:rFonts w:ascii="Arial Narrow" w:hAnsi="Arial Narrow"/>
          <w:sz w:val="22"/>
          <w:szCs w:val="22"/>
          <w:highlight w:val="magenta"/>
          <w:lang w:val="es-MX"/>
        </w:rPr>
      </w:pPr>
    </w:p>
    <w:p w:rsidR="00B10A72" w:rsidRPr="00735F66" w:rsidRDefault="00B10A72" w:rsidP="00D0444A">
      <w:pPr>
        <w:spacing w:after="0" w:line="360" w:lineRule="auto"/>
        <w:jc w:val="both"/>
        <w:rPr>
          <w:rFonts w:ascii="Arial Narrow" w:hAnsi="Arial Narrow"/>
          <w:color w:val="000000"/>
          <w:lang w:val="es-MX"/>
        </w:rPr>
      </w:pPr>
      <w:r w:rsidRPr="00735F66">
        <w:rPr>
          <w:rFonts w:ascii="Arial Narrow" w:hAnsi="Arial Narrow"/>
          <w:color w:val="000000"/>
          <w:lang w:val="es-MX"/>
        </w:rPr>
        <w:t>Se define al segmento como una actividad o grupo de actividades de la entidad, que son identificables y para las cuales es apropiado presentar información financiera separada con el fin de:</w:t>
      </w:r>
    </w:p>
    <w:p w:rsidR="00B10A72" w:rsidRPr="00735F66" w:rsidRDefault="00B10A72" w:rsidP="00734155">
      <w:pPr>
        <w:numPr>
          <w:ilvl w:val="0"/>
          <w:numId w:val="8"/>
        </w:numPr>
        <w:spacing w:after="0" w:line="360" w:lineRule="auto"/>
        <w:jc w:val="both"/>
        <w:rPr>
          <w:rFonts w:ascii="Arial Narrow" w:hAnsi="Arial Narrow"/>
          <w:color w:val="000000"/>
          <w:lang w:val="es-MX"/>
        </w:rPr>
      </w:pPr>
      <w:r w:rsidRPr="00735F66">
        <w:rPr>
          <w:rFonts w:ascii="Arial Narrow" w:hAnsi="Arial Narrow"/>
          <w:color w:val="000000"/>
          <w:lang w:val="es-MX"/>
        </w:rPr>
        <w:t>evaluar el rendimiento pasado de la entidad en la consecución de sus objetivos; y</w:t>
      </w:r>
    </w:p>
    <w:p w:rsidR="009D0A15" w:rsidRPr="00735F66" w:rsidRDefault="00B10A72" w:rsidP="00734155">
      <w:pPr>
        <w:numPr>
          <w:ilvl w:val="0"/>
          <w:numId w:val="8"/>
        </w:numPr>
        <w:spacing w:after="0" w:line="360" w:lineRule="auto"/>
        <w:jc w:val="both"/>
        <w:rPr>
          <w:rFonts w:ascii="Arial Narrow" w:hAnsi="Arial Narrow"/>
          <w:color w:val="000000"/>
          <w:lang w:val="es-MX"/>
        </w:rPr>
      </w:pPr>
      <w:r w:rsidRPr="00735F66">
        <w:rPr>
          <w:rFonts w:ascii="Arial Narrow" w:hAnsi="Arial Narrow"/>
          <w:color w:val="000000"/>
          <w:lang w:val="es-MX"/>
        </w:rPr>
        <w:t>tomar decisiones respecto de la</w:t>
      </w:r>
      <w:r w:rsidR="00964840" w:rsidRPr="00735F66">
        <w:rPr>
          <w:rFonts w:ascii="Arial Narrow" w:hAnsi="Arial Narrow"/>
          <w:color w:val="000000"/>
          <w:lang w:val="es-MX"/>
        </w:rPr>
        <w:t xml:space="preserve"> futura asignación de recursos.</w:t>
      </w:r>
    </w:p>
    <w:p w:rsidR="0001264D" w:rsidRDefault="0001264D" w:rsidP="0001264D">
      <w:pPr>
        <w:pStyle w:val="NormalWeb"/>
        <w:spacing w:before="0" w:beforeAutospacing="0" w:after="0" w:afterAutospacing="0"/>
        <w:jc w:val="both"/>
        <w:rPr>
          <w:rFonts w:ascii="Arial Narrow" w:hAnsi="Arial Narrow"/>
          <w:sz w:val="22"/>
          <w:szCs w:val="22"/>
        </w:rPr>
      </w:pPr>
    </w:p>
    <w:tbl>
      <w:tblPr>
        <w:tblW w:w="4560" w:type="dxa"/>
        <w:jc w:val="center"/>
        <w:tblInd w:w="80" w:type="dxa"/>
        <w:tblCellMar>
          <w:left w:w="70" w:type="dxa"/>
          <w:right w:w="70" w:type="dxa"/>
        </w:tblCellMar>
        <w:tblLook w:val="04A0" w:firstRow="1" w:lastRow="0" w:firstColumn="1" w:lastColumn="0" w:noHBand="0" w:noVBand="1"/>
      </w:tblPr>
      <w:tblGrid>
        <w:gridCol w:w="1720"/>
        <w:gridCol w:w="2840"/>
      </w:tblGrid>
      <w:tr w:rsidR="00577ADA" w:rsidRPr="006E5BDF" w:rsidTr="00621B06">
        <w:trPr>
          <w:trHeight w:val="300"/>
          <w:jc w:val="center"/>
        </w:trPr>
        <w:tc>
          <w:tcPr>
            <w:tcW w:w="1720" w:type="dxa"/>
            <w:tcBorders>
              <w:top w:val="single" w:sz="8" w:space="0" w:color="auto"/>
              <w:left w:val="single" w:sz="8" w:space="0" w:color="auto"/>
              <w:bottom w:val="single" w:sz="4" w:space="0" w:color="auto"/>
              <w:right w:val="single" w:sz="8" w:space="0" w:color="auto"/>
            </w:tcBorders>
            <w:shd w:val="clear" w:color="auto" w:fill="1F3864"/>
            <w:noWrap/>
            <w:vAlign w:val="bottom"/>
            <w:hideMark/>
          </w:tcPr>
          <w:p w:rsidR="00577ADA" w:rsidRPr="006E5BDF" w:rsidRDefault="00577ADA" w:rsidP="00573CE4">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Ente contable</w:t>
            </w:r>
          </w:p>
        </w:tc>
        <w:tc>
          <w:tcPr>
            <w:tcW w:w="2840" w:type="dxa"/>
            <w:tcBorders>
              <w:top w:val="single" w:sz="8" w:space="0" w:color="auto"/>
              <w:left w:val="nil"/>
              <w:bottom w:val="single" w:sz="4" w:space="0" w:color="auto"/>
              <w:right w:val="single" w:sz="8" w:space="0" w:color="auto"/>
            </w:tcBorders>
            <w:shd w:val="clear" w:color="auto" w:fill="1F3864"/>
            <w:noWrap/>
            <w:vAlign w:val="bottom"/>
            <w:hideMark/>
          </w:tcPr>
          <w:p w:rsidR="00577ADA" w:rsidRPr="006E5BDF" w:rsidRDefault="00577ADA" w:rsidP="00573CE4">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Código de Segmento asignado</w:t>
            </w:r>
          </w:p>
        </w:tc>
      </w:tr>
      <w:tr w:rsidR="00577ADA" w:rsidRPr="00577ADA" w:rsidTr="00573CE4">
        <w:trPr>
          <w:trHeight w:val="300"/>
          <w:jc w:val="center"/>
        </w:trPr>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7ADA" w:rsidRPr="00577ADA" w:rsidRDefault="00577ADA" w:rsidP="00577ADA">
            <w:pPr>
              <w:spacing w:after="0" w:line="240" w:lineRule="auto"/>
              <w:rPr>
                <w:rFonts w:eastAsia="Times New Roman" w:cs="Calibri"/>
                <w:color w:val="000000"/>
                <w:lang w:eastAsia="es-CR"/>
              </w:rPr>
            </w:pPr>
            <w:r w:rsidRPr="00577ADA">
              <w:rPr>
                <w:rFonts w:eastAsia="Times New Roman" w:cs="Calibri"/>
                <w:color w:val="000000"/>
                <w:lang w:eastAsia="es-CR"/>
              </w:rPr>
              <w:t> </w:t>
            </w:r>
          </w:p>
        </w:tc>
        <w:tc>
          <w:tcPr>
            <w:tcW w:w="2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7ADA" w:rsidRPr="00577ADA" w:rsidRDefault="00577ADA" w:rsidP="00577ADA">
            <w:pPr>
              <w:spacing w:after="0" w:line="240" w:lineRule="auto"/>
              <w:rPr>
                <w:rFonts w:eastAsia="Times New Roman" w:cs="Calibri"/>
                <w:color w:val="000000"/>
                <w:lang w:eastAsia="es-CR"/>
              </w:rPr>
            </w:pPr>
            <w:r w:rsidRPr="00577ADA">
              <w:rPr>
                <w:rFonts w:eastAsia="Times New Roman" w:cs="Calibri"/>
                <w:color w:val="000000"/>
                <w:lang w:eastAsia="es-CR"/>
              </w:rPr>
              <w:t> </w:t>
            </w:r>
          </w:p>
        </w:tc>
      </w:tr>
      <w:tr w:rsidR="00573CE4" w:rsidRPr="00577ADA" w:rsidTr="00573CE4">
        <w:trPr>
          <w:trHeight w:val="300"/>
          <w:jc w:val="center"/>
        </w:trPr>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3CE4" w:rsidRPr="00577ADA" w:rsidRDefault="00573CE4" w:rsidP="00577ADA">
            <w:pPr>
              <w:spacing w:after="0" w:line="240" w:lineRule="auto"/>
              <w:rPr>
                <w:rFonts w:eastAsia="Times New Roman" w:cs="Calibri"/>
                <w:color w:val="000000"/>
                <w:lang w:eastAsia="es-CR"/>
              </w:rPr>
            </w:pPr>
          </w:p>
        </w:tc>
        <w:tc>
          <w:tcPr>
            <w:tcW w:w="28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3CE4" w:rsidRPr="00577ADA" w:rsidRDefault="00573CE4" w:rsidP="00577ADA">
            <w:pPr>
              <w:spacing w:after="0" w:line="240" w:lineRule="auto"/>
              <w:rPr>
                <w:rFonts w:eastAsia="Times New Roman" w:cs="Calibri"/>
                <w:color w:val="000000"/>
                <w:lang w:eastAsia="es-CR"/>
              </w:rPr>
            </w:pPr>
          </w:p>
        </w:tc>
      </w:tr>
    </w:tbl>
    <w:p w:rsidR="00577ADA" w:rsidRDefault="00577ADA" w:rsidP="0001264D">
      <w:pPr>
        <w:pStyle w:val="NormalWeb"/>
        <w:spacing w:before="0" w:beforeAutospacing="0" w:after="0" w:afterAutospacing="0"/>
        <w:jc w:val="both"/>
        <w:rPr>
          <w:rFonts w:ascii="Arial Narrow" w:hAnsi="Arial Narrow"/>
          <w:sz w:val="22"/>
          <w:szCs w:val="22"/>
        </w:rPr>
      </w:pPr>
    </w:p>
    <w:p w:rsidR="0001264D" w:rsidRPr="007D3F48" w:rsidRDefault="0001264D" w:rsidP="0001264D">
      <w:pPr>
        <w:pStyle w:val="NormalWeb"/>
        <w:spacing w:before="0" w:beforeAutospacing="0" w:after="0" w:afterAutospacing="0"/>
        <w:jc w:val="both"/>
        <w:rPr>
          <w:rFonts w:ascii="Arial Narrow" w:hAnsi="Arial Narrow"/>
          <w:b/>
          <w:sz w:val="22"/>
          <w:szCs w:val="22"/>
          <w:u w:val="single"/>
        </w:rPr>
      </w:pPr>
      <w:r w:rsidRPr="007D3F48">
        <w:rPr>
          <w:rFonts w:ascii="Arial Narrow" w:hAnsi="Arial Narrow"/>
          <w:b/>
          <w:sz w:val="22"/>
          <w:szCs w:val="22"/>
          <w:u w:val="single"/>
        </w:rPr>
        <w:t>Revelación</w:t>
      </w:r>
      <w:proofErr w:type="gramStart"/>
      <w:r w:rsidRPr="007D3F48">
        <w:rPr>
          <w:rFonts w:ascii="Arial Narrow" w:hAnsi="Arial Narrow"/>
          <w:b/>
          <w:sz w:val="22"/>
          <w:szCs w:val="22"/>
          <w:u w:val="single"/>
        </w:rPr>
        <w:t>:</w:t>
      </w:r>
      <w:r w:rsidR="00581A68">
        <w:rPr>
          <w:rFonts w:ascii="Arial Narrow" w:hAnsi="Arial Narrow"/>
          <w:b/>
          <w:sz w:val="22"/>
          <w:szCs w:val="22"/>
          <w:u w:val="single"/>
        </w:rPr>
        <w:t xml:space="preserve"> </w:t>
      </w:r>
      <w:r w:rsidR="00021727">
        <w:rPr>
          <w:rFonts w:ascii="Arial Narrow" w:hAnsi="Arial Narrow"/>
          <w:b/>
          <w:sz w:val="22"/>
          <w:szCs w:val="22"/>
        </w:rPr>
        <w:t xml:space="preserve"> </w:t>
      </w:r>
      <w:r w:rsidR="00021727" w:rsidRPr="00607E1C">
        <w:rPr>
          <w:rFonts w:ascii="Arial Narrow" w:hAnsi="Arial Narrow"/>
          <w:bCs/>
          <w:sz w:val="22"/>
          <w:szCs w:val="22"/>
        </w:rPr>
        <w:t>OCIS</w:t>
      </w:r>
      <w:proofErr w:type="gramEnd"/>
      <w:r w:rsidR="00021727" w:rsidRPr="00607E1C">
        <w:rPr>
          <w:rFonts w:ascii="Arial Narrow" w:hAnsi="Arial Narrow"/>
          <w:bCs/>
          <w:sz w:val="22"/>
          <w:szCs w:val="22"/>
        </w:rPr>
        <w:t xml:space="preserve"> no aplica la NICSP 18 información financiera por segmentos</w:t>
      </w:r>
      <w:r w:rsidR="00021727">
        <w:rPr>
          <w:rFonts w:ascii="Arial Narrow" w:hAnsi="Arial Narrow"/>
          <w:bCs/>
          <w:sz w:val="22"/>
          <w:szCs w:val="22"/>
        </w:rPr>
        <w:t>.</w:t>
      </w:r>
    </w:p>
    <w:p w:rsidR="00E10B8F" w:rsidRDefault="00E10B8F" w:rsidP="00D327BA">
      <w:pPr>
        <w:pStyle w:val="NormalWeb"/>
        <w:spacing w:before="0" w:beforeAutospacing="0" w:after="0" w:afterAutospacing="0"/>
        <w:jc w:val="both"/>
        <w:rPr>
          <w:rFonts w:ascii="Arial Narrow" w:hAnsi="Arial Narrow"/>
          <w:sz w:val="22"/>
          <w:szCs w:val="22"/>
          <w:lang w:val="es-MX"/>
        </w:rPr>
      </w:pPr>
    </w:p>
    <w:p w:rsidR="001E5DD7" w:rsidRDefault="001E5DD7" w:rsidP="00CB049C">
      <w:pPr>
        <w:pStyle w:val="NormalWeb"/>
        <w:spacing w:before="0" w:beforeAutospacing="0" w:after="0" w:afterAutospacing="0"/>
        <w:jc w:val="both"/>
        <w:rPr>
          <w:rFonts w:ascii="Arial Narrow" w:hAnsi="Arial Narrow"/>
          <w:sz w:val="22"/>
          <w:szCs w:val="22"/>
          <w:lang w:val="es-ES_tradnl"/>
        </w:rPr>
      </w:pPr>
    </w:p>
    <w:p w:rsidR="00581A68" w:rsidRPr="007D3F48" w:rsidRDefault="00581A68" w:rsidP="00581A68">
      <w:pPr>
        <w:pStyle w:val="NormalWeb"/>
        <w:numPr>
          <w:ilvl w:val="0"/>
          <w:numId w:val="26"/>
        </w:numPr>
        <w:spacing w:before="0" w:beforeAutospacing="0" w:after="0" w:afterAutospacing="0" w:line="360" w:lineRule="auto"/>
        <w:jc w:val="both"/>
        <w:rPr>
          <w:rFonts w:ascii="Arial Narrow" w:hAnsi="Arial Narrow"/>
          <w:b/>
          <w:sz w:val="22"/>
          <w:szCs w:val="22"/>
        </w:rPr>
      </w:pPr>
      <w:r>
        <w:rPr>
          <w:rFonts w:ascii="Arial Narrow" w:hAnsi="Arial Narrow"/>
          <w:b/>
          <w:sz w:val="22"/>
          <w:szCs w:val="22"/>
          <w:lang w:val="es-MX"/>
        </w:rPr>
        <w:t>Activos y Pasivos Contingentes</w:t>
      </w:r>
    </w:p>
    <w:p w:rsidR="00581A68" w:rsidRDefault="00581A68" w:rsidP="00581A68">
      <w:pPr>
        <w:pStyle w:val="NormalWeb"/>
        <w:spacing w:before="0" w:beforeAutospacing="0" w:after="0" w:afterAutospacing="0" w:line="360" w:lineRule="auto"/>
        <w:jc w:val="both"/>
        <w:rPr>
          <w:rFonts w:ascii="Arial Narrow" w:hAnsi="Arial Narrow"/>
          <w:sz w:val="22"/>
          <w:szCs w:val="22"/>
          <w:lang w:val="es-MX"/>
        </w:rPr>
      </w:pPr>
      <w:r w:rsidRPr="00735F66">
        <w:rPr>
          <w:rFonts w:ascii="Arial Narrow" w:hAnsi="Arial Narrow"/>
          <w:sz w:val="22"/>
          <w:szCs w:val="22"/>
          <w:lang w:val="es-MX"/>
        </w:rPr>
        <w:t>De acuerdo con la NICSP 1</w:t>
      </w:r>
      <w:r>
        <w:rPr>
          <w:rFonts w:ascii="Arial Narrow" w:hAnsi="Arial Narrow"/>
          <w:sz w:val="22"/>
          <w:szCs w:val="22"/>
          <w:lang w:val="es-MX"/>
        </w:rPr>
        <w:t>9</w:t>
      </w:r>
      <w:r w:rsidRPr="00735F66">
        <w:rPr>
          <w:rFonts w:ascii="Arial Narrow" w:hAnsi="Arial Narrow"/>
          <w:sz w:val="22"/>
          <w:szCs w:val="22"/>
          <w:lang w:val="es-MX"/>
        </w:rPr>
        <w:t xml:space="preserve">- </w:t>
      </w:r>
      <w:r>
        <w:rPr>
          <w:rFonts w:ascii="Arial Narrow" w:hAnsi="Arial Narrow"/>
          <w:sz w:val="22"/>
          <w:szCs w:val="22"/>
          <w:lang w:val="es-MX"/>
        </w:rPr>
        <w:t>Activos y Pasivos Contingentes</w:t>
      </w:r>
    </w:p>
    <w:tbl>
      <w:tblPr>
        <w:tblW w:w="8925" w:type="dxa"/>
        <w:tblInd w:w="55" w:type="dxa"/>
        <w:tblCellMar>
          <w:left w:w="70" w:type="dxa"/>
          <w:right w:w="70" w:type="dxa"/>
        </w:tblCellMar>
        <w:tblLook w:val="04A0" w:firstRow="1" w:lastRow="0" w:firstColumn="1" w:lastColumn="0" w:noHBand="0" w:noVBand="1"/>
      </w:tblPr>
      <w:tblGrid>
        <w:gridCol w:w="1453"/>
        <w:gridCol w:w="1234"/>
        <w:gridCol w:w="2754"/>
        <w:gridCol w:w="1435"/>
        <w:gridCol w:w="1276"/>
        <w:gridCol w:w="773"/>
      </w:tblGrid>
      <w:tr w:rsidR="00581A68" w:rsidRPr="00735F66" w:rsidTr="00726CEF">
        <w:trPr>
          <w:trHeight w:val="300"/>
        </w:trPr>
        <w:tc>
          <w:tcPr>
            <w:tcW w:w="6111" w:type="dxa"/>
            <w:gridSpan w:val="4"/>
            <w:shd w:val="clear" w:color="auto" w:fill="auto"/>
            <w:noWrap/>
            <w:vAlign w:val="center"/>
          </w:tcPr>
          <w:p w:rsidR="00581A68" w:rsidRDefault="00581A68"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581A68" w:rsidRPr="00735F66" w:rsidRDefault="00581A68" w:rsidP="00726CE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738" w:type="dxa"/>
            <w:gridSpan w:val="2"/>
            <w:shd w:val="clear" w:color="auto" w:fill="auto"/>
            <w:noWrap/>
            <w:vAlign w:val="bottom"/>
          </w:tcPr>
          <w:p w:rsidR="00581A68" w:rsidRPr="00735F66" w:rsidRDefault="00581A68" w:rsidP="00726CEF">
            <w:pPr>
              <w:spacing w:after="0" w:line="240" w:lineRule="auto"/>
              <w:rPr>
                <w:rFonts w:ascii="Arial Narrow" w:eastAsia="Times New Roman" w:hAnsi="Arial Narrow"/>
                <w:color w:val="000000"/>
                <w:lang w:eastAsia="es-CR"/>
              </w:rPr>
            </w:pPr>
          </w:p>
        </w:tc>
      </w:tr>
      <w:tr w:rsidR="00581A68" w:rsidRPr="00735F66" w:rsidTr="00726CEF">
        <w:trPr>
          <w:gridAfter w:val="1"/>
          <w:wAfter w:w="687" w:type="dxa"/>
          <w:trHeight w:val="315"/>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581A68" w:rsidRPr="00735F66" w:rsidRDefault="00581A68"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1A68" w:rsidRPr="00735F66" w:rsidRDefault="00581A68"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448" w:type="dxa"/>
            <w:tcBorders>
              <w:left w:val="single" w:sz="4" w:space="0" w:color="auto"/>
              <w:right w:val="single" w:sz="4" w:space="0" w:color="auto"/>
            </w:tcBorders>
            <w:shd w:val="clear" w:color="auto" w:fill="auto"/>
            <w:noWrap/>
            <w:vAlign w:val="bottom"/>
            <w:hideMark/>
          </w:tcPr>
          <w:p w:rsidR="00581A68" w:rsidRPr="00735F66" w:rsidRDefault="00581A68" w:rsidP="00726CEF">
            <w:pPr>
              <w:spacing w:after="0" w:line="240" w:lineRule="auto"/>
              <w:rPr>
                <w:rFonts w:ascii="Arial Narrow" w:eastAsia="Times New Roman" w:hAnsi="Arial Narrow"/>
                <w:color w:val="000000"/>
                <w:lang w:eastAsia="es-CR"/>
              </w:rPr>
            </w:pPr>
          </w:p>
        </w:tc>
        <w:tc>
          <w:tcPr>
            <w:tcW w:w="127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581A68" w:rsidRPr="00735F66" w:rsidRDefault="00581A68"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1A68" w:rsidRPr="00735F66" w:rsidRDefault="00021727" w:rsidP="00021727">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581A68" w:rsidRDefault="00581A68" w:rsidP="00CB049C">
      <w:pPr>
        <w:pStyle w:val="NormalWeb"/>
        <w:spacing w:before="0" w:beforeAutospacing="0" w:after="0" w:afterAutospacing="0"/>
        <w:jc w:val="both"/>
        <w:rPr>
          <w:rFonts w:ascii="Arial Narrow" w:hAnsi="Arial Narrow"/>
          <w:sz w:val="22"/>
          <w:szCs w:val="22"/>
          <w:lang w:val="es-ES_tradnl"/>
        </w:rPr>
      </w:pPr>
    </w:p>
    <w:p w:rsidR="00581A68" w:rsidRDefault="00581A68" w:rsidP="00CB049C">
      <w:pPr>
        <w:pStyle w:val="NormalWeb"/>
        <w:spacing w:before="0" w:beforeAutospacing="0" w:after="0" w:afterAutospacing="0"/>
        <w:jc w:val="both"/>
        <w:rPr>
          <w:rFonts w:ascii="Arial Narrow" w:hAnsi="Arial Narrow"/>
          <w:sz w:val="22"/>
          <w:szCs w:val="22"/>
          <w:lang w:val="es-ES_tradnl"/>
        </w:rPr>
      </w:pPr>
      <w:r>
        <w:rPr>
          <w:rFonts w:ascii="Arial Narrow" w:hAnsi="Arial Narrow"/>
          <w:sz w:val="22"/>
          <w:szCs w:val="22"/>
          <w:lang w:val="es-ES_tradnl"/>
        </w:rPr>
        <w:t>El responsable contable debe analizar el tratamiento contable:</w:t>
      </w:r>
    </w:p>
    <w:p w:rsidR="00581A68" w:rsidRDefault="00581A68" w:rsidP="00CB049C">
      <w:pPr>
        <w:pStyle w:val="NormalWeb"/>
        <w:spacing w:before="0" w:beforeAutospacing="0" w:after="0" w:afterAutospacing="0"/>
        <w:jc w:val="both"/>
        <w:rPr>
          <w:rFonts w:ascii="Arial Narrow" w:hAnsi="Arial Narrow"/>
          <w:sz w:val="22"/>
          <w:szCs w:val="22"/>
          <w:lang w:val="es-ES_tradnl"/>
        </w:rPr>
      </w:pPr>
    </w:p>
    <w:p w:rsidR="00581A68" w:rsidRPr="00735F66" w:rsidRDefault="00B56A08" w:rsidP="00581A68">
      <w:pPr>
        <w:pStyle w:val="NormalWeb"/>
        <w:spacing w:before="0" w:beforeAutospacing="0" w:after="0" w:afterAutospacing="0"/>
        <w:jc w:val="center"/>
        <w:rPr>
          <w:rFonts w:ascii="Arial Narrow" w:hAnsi="Arial Narrow"/>
          <w:sz w:val="22"/>
          <w:szCs w:val="22"/>
          <w:lang w:val="es-ES_tradnl"/>
        </w:rPr>
        <w:sectPr w:rsidR="00581A68" w:rsidRPr="00735F66" w:rsidSect="00240CEB">
          <w:footerReference w:type="default" r:id="rId20"/>
          <w:pgSz w:w="12242" w:h="15842" w:code="1"/>
          <w:pgMar w:top="1134" w:right="1418" w:bottom="1134" w:left="1418" w:header="709" w:footer="709" w:gutter="0"/>
          <w:cols w:space="708"/>
          <w:docGrid w:linePitch="360"/>
        </w:sectPr>
      </w:pPr>
      <w:r>
        <w:rPr>
          <w:rFonts w:ascii="Arial Narrow" w:hAnsi="Arial Narrow"/>
          <w:noProof/>
          <w:sz w:val="22"/>
          <w:szCs w:val="22"/>
        </w:rPr>
        <w:lastRenderedPageBreak/>
        <w:drawing>
          <wp:inline distT="0" distB="0" distL="0" distR="0">
            <wp:extent cx="4429125" cy="4733925"/>
            <wp:effectExtent l="0" t="0" r="9525"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29125" cy="4733925"/>
                    </a:xfrm>
                    <a:prstGeom prst="rect">
                      <a:avLst/>
                    </a:prstGeom>
                    <a:noFill/>
                    <a:ln>
                      <a:noFill/>
                    </a:ln>
                  </pic:spPr>
                </pic:pic>
              </a:graphicData>
            </a:graphic>
          </wp:inline>
        </w:drawing>
      </w:r>
    </w:p>
    <w:p w:rsidR="00643D82" w:rsidRPr="00735F66" w:rsidRDefault="00643D82" w:rsidP="00581A68">
      <w:pPr>
        <w:pStyle w:val="NormalWeb"/>
        <w:spacing w:before="0" w:beforeAutospacing="0" w:after="0" w:afterAutospacing="0" w:line="360" w:lineRule="auto"/>
        <w:ind w:left="720"/>
        <w:jc w:val="both"/>
        <w:rPr>
          <w:rFonts w:ascii="Arial Narrow" w:hAnsi="Arial Narrow"/>
          <w:sz w:val="22"/>
          <w:szCs w:val="22"/>
        </w:rPr>
      </w:pPr>
      <w:r w:rsidRPr="007709DB">
        <w:rPr>
          <w:rFonts w:ascii="Arial Narrow" w:hAnsi="Arial Narrow"/>
          <w:b/>
          <w:sz w:val="22"/>
          <w:szCs w:val="22"/>
          <w:lang w:val="es-MX"/>
        </w:rPr>
        <w:lastRenderedPageBreak/>
        <w:t>A</w:t>
      </w:r>
      <w:r w:rsidR="00472082" w:rsidRPr="007709DB">
        <w:rPr>
          <w:rFonts w:ascii="Arial Narrow" w:hAnsi="Arial Narrow"/>
          <w:b/>
          <w:sz w:val="22"/>
          <w:szCs w:val="22"/>
          <w:lang w:val="es-MX"/>
        </w:rPr>
        <w:t>ctivos</w:t>
      </w:r>
      <w:r w:rsidR="00472082" w:rsidRPr="007709DB">
        <w:rPr>
          <w:rFonts w:ascii="Arial Narrow" w:hAnsi="Arial Narrow"/>
          <w:b/>
          <w:sz w:val="22"/>
          <w:szCs w:val="22"/>
        </w:rPr>
        <w:t xml:space="preserve"> </w:t>
      </w:r>
      <w:r w:rsidRPr="007709DB">
        <w:rPr>
          <w:rFonts w:ascii="Arial Narrow" w:hAnsi="Arial Narrow"/>
          <w:b/>
          <w:sz w:val="22"/>
          <w:szCs w:val="22"/>
        </w:rPr>
        <w:t>Contingentes</w:t>
      </w:r>
      <w:r w:rsidRPr="00735F66">
        <w:rPr>
          <w:rFonts w:ascii="Arial Narrow" w:hAnsi="Arial Narrow"/>
          <w:sz w:val="22"/>
          <w:szCs w:val="22"/>
        </w:rPr>
        <w:t xml:space="preserve"> (NICSP</w:t>
      </w:r>
      <w:r w:rsidR="00F248CD">
        <w:rPr>
          <w:rFonts w:ascii="Arial Narrow" w:hAnsi="Arial Narrow"/>
          <w:sz w:val="22"/>
          <w:szCs w:val="22"/>
        </w:rPr>
        <w:t xml:space="preserve"> </w:t>
      </w:r>
      <w:r w:rsidRPr="00735F66">
        <w:rPr>
          <w:rFonts w:ascii="Arial Narrow" w:hAnsi="Arial Narrow"/>
          <w:sz w:val="22"/>
          <w:szCs w:val="22"/>
        </w:rPr>
        <w:t>19)</w:t>
      </w:r>
      <w:r w:rsidRPr="00735F66">
        <w:rPr>
          <w:rFonts w:ascii="Arial Narrow" w:hAnsi="Arial Narrow"/>
          <w:sz w:val="22"/>
          <w:szCs w:val="22"/>
        </w:rPr>
        <w:tab/>
      </w:r>
      <w:r w:rsidR="00622D69" w:rsidRPr="00735F66">
        <w:rPr>
          <w:rFonts w:ascii="Arial Narrow" w:hAnsi="Arial Narrow"/>
          <w:sz w:val="22"/>
          <w:szCs w:val="22"/>
        </w:rPr>
        <w:t xml:space="preserve">  </w:t>
      </w:r>
    </w:p>
    <w:tbl>
      <w:tblPr>
        <w:tblW w:w="12915" w:type="dxa"/>
        <w:tblInd w:w="55" w:type="dxa"/>
        <w:tblCellMar>
          <w:left w:w="70" w:type="dxa"/>
          <w:right w:w="70" w:type="dxa"/>
        </w:tblCellMar>
        <w:tblLook w:val="04A0" w:firstRow="1" w:lastRow="0" w:firstColumn="1" w:lastColumn="0" w:noHBand="0" w:noVBand="1"/>
      </w:tblPr>
      <w:tblGrid>
        <w:gridCol w:w="1254"/>
        <w:gridCol w:w="1564"/>
        <w:gridCol w:w="1347"/>
        <w:gridCol w:w="753"/>
        <w:gridCol w:w="1695"/>
        <w:gridCol w:w="65"/>
        <w:gridCol w:w="1134"/>
        <w:gridCol w:w="1242"/>
        <w:gridCol w:w="3861"/>
      </w:tblGrid>
      <w:tr w:rsidR="001472CA" w:rsidRPr="0007399F" w:rsidTr="0007399F">
        <w:trPr>
          <w:trHeight w:val="331"/>
        </w:trPr>
        <w:tc>
          <w:tcPr>
            <w:tcW w:w="1254"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Nº de Expediente </w:t>
            </w:r>
            <w:r w:rsidRPr="0007399F">
              <w:rPr>
                <w:rFonts w:ascii="Arial Narrow" w:eastAsia="Times New Roman" w:hAnsi="Arial Narrow"/>
                <w:bCs/>
                <w:color w:val="FFFFFF"/>
                <w:u w:val="single"/>
                <w:lang w:eastAsia="es-CR"/>
              </w:rPr>
              <w:t>judicial</w:t>
            </w:r>
          </w:p>
        </w:tc>
        <w:tc>
          <w:tcPr>
            <w:tcW w:w="1564"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Nombre Actor</w:t>
            </w:r>
          </w:p>
        </w:tc>
        <w:tc>
          <w:tcPr>
            <w:tcW w:w="1347"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Motivo de la demanda</w:t>
            </w:r>
          </w:p>
        </w:tc>
        <w:tc>
          <w:tcPr>
            <w:tcW w:w="8750" w:type="dxa"/>
            <w:gridSpan w:val="6"/>
            <w:tcBorders>
              <w:top w:val="single" w:sz="8" w:space="0" w:color="auto"/>
              <w:left w:val="nil"/>
              <w:bottom w:val="single" w:sz="8" w:space="0" w:color="auto"/>
              <w:right w:val="single" w:sz="8" w:space="0" w:color="000000"/>
            </w:tcBorders>
            <w:shd w:val="clear" w:color="auto" w:fill="17365D"/>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Pretensión Inicial</w:t>
            </w:r>
          </w:p>
        </w:tc>
      </w:tr>
      <w:tr w:rsidR="001472CA" w:rsidRPr="0007399F" w:rsidTr="0007399F">
        <w:trPr>
          <w:trHeight w:val="424"/>
        </w:trPr>
        <w:tc>
          <w:tcPr>
            <w:tcW w:w="1254"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rPr>
                <w:rFonts w:ascii="Arial Narrow" w:eastAsia="Times New Roman" w:hAnsi="Arial Narrow"/>
                <w:bCs/>
                <w:color w:val="FFFFFF"/>
                <w:lang w:eastAsia="es-CR"/>
              </w:rPr>
            </w:pPr>
          </w:p>
        </w:tc>
        <w:tc>
          <w:tcPr>
            <w:tcW w:w="1564"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rPr>
                <w:rFonts w:ascii="Arial Narrow" w:eastAsia="Times New Roman" w:hAnsi="Arial Narrow"/>
                <w:bCs/>
                <w:color w:val="FFFFFF"/>
                <w:lang w:eastAsia="es-CR"/>
              </w:rPr>
            </w:pPr>
          </w:p>
        </w:tc>
        <w:tc>
          <w:tcPr>
            <w:tcW w:w="1347"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rPr>
                <w:rFonts w:ascii="Arial Narrow" w:eastAsia="Times New Roman" w:hAnsi="Arial Narrow"/>
                <w:bCs/>
                <w:color w:val="FFFFFF"/>
                <w:lang w:eastAsia="es-CR"/>
              </w:rPr>
            </w:pPr>
          </w:p>
        </w:tc>
        <w:tc>
          <w:tcPr>
            <w:tcW w:w="753" w:type="dxa"/>
            <w:tcBorders>
              <w:top w:val="nil"/>
              <w:left w:val="nil"/>
              <w:bottom w:val="nil"/>
              <w:right w:val="single" w:sz="4" w:space="0" w:color="auto"/>
            </w:tcBorders>
            <w:shd w:val="clear" w:color="auto" w:fill="17365D"/>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Fecha</w:t>
            </w:r>
          </w:p>
        </w:tc>
        <w:tc>
          <w:tcPr>
            <w:tcW w:w="1760" w:type="dxa"/>
            <w:gridSpan w:val="2"/>
            <w:tcBorders>
              <w:top w:val="nil"/>
              <w:left w:val="single" w:sz="8" w:space="0" w:color="auto"/>
              <w:bottom w:val="nil"/>
              <w:right w:val="single" w:sz="4" w:space="0" w:color="auto"/>
            </w:tcBorders>
            <w:shd w:val="clear" w:color="auto" w:fill="17365D"/>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w:t>
            </w:r>
          </w:p>
        </w:tc>
        <w:tc>
          <w:tcPr>
            <w:tcW w:w="1134" w:type="dxa"/>
            <w:tcBorders>
              <w:top w:val="nil"/>
              <w:left w:val="single" w:sz="8" w:space="0" w:color="auto"/>
              <w:bottom w:val="nil"/>
              <w:right w:val="single" w:sz="8" w:space="0" w:color="auto"/>
            </w:tcBorders>
            <w:shd w:val="clear" w:color="auto" w:fill="17365D"/>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Moneda</w:t>
            </w:r>
          </w:p>
        </w:tc>
        <w:tc>
          <w:tcPr>
            <w:tcW w:w="1242" w:type="dxa"/>
            <w:tcBorders>
              <w:top w:val="nil"/>
              <w:left w:val="nil"/>
              <w:bottom w:val="nil"/>
              <w:right w:val="nil"/>
            </w:tcBorders>
            <w:shd w:val="clear" w:color="auto" w:fill="17365D"/>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Tipo de Cambio</w:t>
            </w:r>
          </w:p>
        </w:tc>
        <w:tc>
          <w:tcPr>
            <w:tcW w:w="3861" w:type="dxa"/>
            <w:tcBorders>
              <w:top w:val="nil"/>
              <w:left w:val="single" w:sz="8" w:space="0" w:color="auto"/>
              <w:bottom w:val="nil"/>
              <w:right w:val="single" w:sz="8" w:space="0" w:color="auto"/>
            </w:tcBorders>
            <w:shd w:val="clear" w:color="auto" w:fill="17365D"/>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 colones</w:t>
            </w:r>
          </w:p>
        </w:tc>
      </w:tr>
      <w:tr w:rsidR="00472082" w:rsidRPr="00735F66" w:rsidTr="00C140E5">
        <w:trPr>
          <w:trHeight w:val="416"/>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60" w:type="dxa"/>
            <w:gridSpan w:val="2"/>
            <w:tcBorders>
              <w:top w:val="single" w:sz="8" w:space="0" w:color="auto"/>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single" w:sz="8" w:space="0" w:color="auto"/>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single" w:sz="8" w:space="0" w:color="auto"/>
              <w:left w:val="nil"/>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472082" w:rsidRPr="00735F66" w:rsidTr="00C140E5">
        <w:trPr>
          <w:trHeight w:val="416"/>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60" w:type="dxa"/>
            <w:gridSpan w:val="2"/>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472082" w:rsidRPr="00735F66" w:rsidTr="00C140E5">
        <w:trPr>
          <w:trHeight w:val="416"/>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60" w:type="dxa"/>
            <w:gridSpan w:val="2"/>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472082" w:rsidRPr="00735F66" w:rsidTr="00C140E5">
        <w:trPr>
          <w:trHeight w:val="432"/>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60" w:type="dxa"/>
            <w:gridSpan w:val="2"/>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472082" w:rsidRPr="00735F66" w:rsidTr="00C140E5">
        <w:trPr>
          <w:trHeight w:val="432"/>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8"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60" w:type="dxa"/>
            <w:gridSpan w:val="2"/>
            <w:tcBorders>
              <w:top w:val="nil"/>
              <w:left w:val="nil"/>
              <w:bottom w:val="single" w:sz="8"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8"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8"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8"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472082" w:rsidRPr="00735F66" w:rsidTr="0007399F">
        <w:trPr>
          <w:trHeight w:val="432"/>
        </w:trPr>
        <w:tc>
          <w:tcPr>
            <w:tcW w:w="1254" w:type="dxa"/>
            <w:tcBorders>
              <w:top w:val="single" w:sz="4" w:space="0" w:color="auto"/>
              <w:left w:val="single" w:sz="4" w:space="0" w:color="auto"/>
              <w:bottom w:val="single" w:sz="8" w:space="0" w:color="auto"/>
              <w:right w:val="single" w:sz="4" w:space="0" w:color="auto"/>
            </w:tcBorders>
            <w:shd w:val="clear" w:color="000000" w:fill="365F91"/>
            <w:noWrap/>
            <w:vAlign w:val="center"/>
            <w:hideMark/>
          </w:tcPr>
          <w:p w:rsidR="00472082" w:rsidRPr="0007399F" w:rsidRDefault="00472082" w:rsidP="00472082">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564" w:type="dxa"/>
            <w:tcBorders>
              <w:top w:val="single" w:sz="4" w:space="0" w:color="auto"/>
              <w:left w:val="single" w:sz="4" w:space="0" w:color="auto"/>
              <w:bottom w:val="single" w:sz="8" w:space="0" w:color="auto"/>
              <w:right w:val="single" w:sz="4" w:space="0" w:color="auto"/>
            </w:tcBorders>
            <w:shd w:val="clear" w:color="000000" w:fill="365F91"/>
            <w:noWrap/>
            <w:vAlign w:val="center"/>
            <w:hideMark/>
          </w:tcPr>
          <w:p w:rsidR="00472082" w:rsidRPr="0007399F" w:rsidRDefault="00472082" w:rsidP="00472082">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347" w:type="dxa"/>
            <w:tcBorders>
              <w:top w:val="single" w:sz="4" w:space="0" w:color="auto"/>
              <w:left w:val="single" w:sz="4" w:space="0" w:color="auto"/>
              <w:bottom w:val="single" w:sz="8" w:space="0" w:color="auto"/>
              <w:right w:val="single" w:sz="4" w:space="0" w:color="auto"/>
            </w:tcBorders>
            <w:shd w:val="clear" w:color="000000" w:fill="365F91"/>
            <w:noWrap/>
            <w:vAlign w:val="center"/>
            <w:hideMark/>
          </w:tcPr>
          <w:p w:rsidR="00472082" w:rsidRPr="0007399F" w:rsidRDefault="00472082" w:rsidP="00472082">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4889" w:type="dxa"/>
            <w:gridSpan w:val="5"/>
            <w:tcBorders>
              <w:top w:val="single" w:sz="8" w:space="0" w:color="auto"/>
              <w:left w:val="single" w:sz="4" w:space="0" w:color="auto"/>
              <w:bottom w:val="single" w:sz="8" w:space="0" w:color="auto"/>
              <w:right w:val="single" w:sz="4" w:space="0" w:color="000000"/>
            </w:tcBorders>
            <w:shd w:val="clear" w:color="000000" w:fill="365F91"/>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 Total en colones </w:t>
            </w:r>
          </w:p>
        </w:tc>
        <w:tc>
          <w:tcPr>
            <w:tcW w:w="3861" w:type="dxa"/>
            <w:tcBorders>
              <w:top w:val="nil"/>
              <w:left w:val="nil"/>
              <w:bottom w:val="single" w:sz="8"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r>
      <w:tr w:rsidR="001472CA" w:rsidRPr="0007399F" w:rsidTr="0007399F">
        <w:trPr>
          <w:trHeight w:val="334"/>
        </w:trPr>
        <w:tc>
          <w:tcPr>
            <w:tcW w:w="1254"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Nº de Expediente </w:t>
            </w:r>
            <w:r w:rsidRPr="0007399F">
              <w:rPr>
                <w:rFonts w:ascii="Arial Narrow" w:eastAsia="Times New Roman" w:hAnsi="Arial Narrow"/>
                <w:bCs/>
                <w:color w:val="FFFFFF"/>
                <w:u w:val="single"/>
                <w:lang w:eastAsia="es-CR"/>
              </w:rPr>
              <w:t>judicial</w:t>
            </w:r>
          </w:p>
        </w:tc>
        <w:tc>
          <w:tcPr>
            <w:tcW w:w="1564"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Nombre Actor</w:t>
            </w:r>
          </w:p>
        </w:tc>
        <w:tc>
          <w:tcPr>
            <w:tcW w:w="1347"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Motivo de la demanda</w:t>
            </w:r>
          </w:p>
        </w:tc>
        <w:tc>
          <w:tcPr>
            <w:tcW w:w="8750" w:type="dxa"/>
            <w:gridSpan w:val="6"/>
            <w:tcBorders>
              <w:top w:val="single" w:sz="8" w:space="0" w:color="auto"/>
              <w:left w:val="nil"/>
              <w:bottom w:val="single" w:sz="8" w:space="0" w:color="auto"/>
              <w:right w:val="single" w:sz="8" w:space="0" w:color="000000"/>
            </w:tcBorders>
            <w:shd w:val="clear" w:color="auto" w:fill="17365D"/>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Resolución provisional 1</w:t>
            </w:r>
          </w:p>
        </w:tc>
      </w:tr>
      <w:tr w:rsidR="001472CA" w:rsidRPr="0007399F" w:rsidTr="0007399F">
        <w:trPr>
          <w:trHeight w:val="265"/>
        </w:trPr>
        <w:tc>
          <w:tcPr>
            <w:tcW w:w="1254"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rPr>
                <w:rFonts w:ascii="Arial Narrow" w:eastAsia="Times New Roman" w:hAnsi="Arial Narrow"/>
                <w:bCs/>
                <w:color w:val="FFFFFF"/>
                <w:lang w:eastAsia="es-CR"/>
              </w:rPr>
            </w:pPr>
          </w:p>
        </w:tc>
        <w:tc>
          <w:tcPr>
            <w:tcW w:w="1564"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rPr>
                <w:rFonts w:ascii="Arial Narrow" w:eastAsia="Times New Roman" w:hAnsi="Arial Narrow"/>
                <w:bCs/>
                <w:color w:val="FFFFFF"/>
                <w:lang w:eastAsia="es-CR"/>
              </w:rPr>
            </w:pPr>
          </w:p>
        </w:tc>
        <w:tc>
          <w:tcPr>
            <w:tcW w:w="1347"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472082" w:rsidRPr="0007399F" w:rsidRDefault="00472082" w:rsidP="00472082">
            <w:pPr>
              <w:spacing w:after="0" w:line="240" w:lineRule="auto"/>
              <w:rPr>
                <w:rFonts w:ascii="Arial Narrow" w:eastAsia="Times New Roman" w:hAnsi="Arial Narrow"/>
                <w:bCs/>
                <w:color w:val="FFFFFF"/>
                <w:lang w:eastAsia="es-CR"/>
              </w:rPr>
            </w:pPr>
          </w:p>
        </w:tc>
        <w:tc>
          <w:tcPr>
            <w:tcW w:w="753" w:type="dxa"/>
            <w:tcBorders>
              <w:top w:val="nil"/>
              <w:left w:val="nil"/>
              <w:bottom w:val="nil"/>
              <w:right w:val="single" w:sz="4" w:space="0" w:color="auto"/>
            </w:tcBorders>
            <w:shd w:val="clear" w:color="auto" w:fill="17365D"/>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Fecha</w:t>
            </w:r>
          </w:p>
        </w:tc>
        <w:tc>
          <w:tcPr>
            <w:tcW w:w="1695" w:type="dxa"/>
            <w:tcBorders>
              <w:top w:val="nil"/>
              <w:left w:val="single" w:sz="8" w:space="0" w:color="auto"/>
              <w:bottom w:val="nil"/>
              <w:right w:val="single" w:sz="4" w:space="0" w:color="auto"/>
            </w:tcBorders>
            <w:shd w:val="clear" w:color="auto" w:fill="17365D"/>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w:t>
            </w:r>
          </w:p>
        </w:tc>
        <w:tc>
          <w:tcPr>
            <w:tcW w:w="1199" w:type="dxa"/>
            <w:gridSpan w:val="2"/>
            <w:tcBorders>
              <w:top w:val="nil"/>
              <w:left w:val="single" w:sz="8" w:space="0" w:color="auto"/>
              <w:bottom w:val="nil"/>
              <w:right w:val="single" w:sz="8" w:space="0" w:color="auto"/>
            </w:tcBorders>
            <w:shd w:val="clear" w:color="auto" w:fill="17365D"/>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Moneda</w:t>
            </w:r>
          </w:p>
        </w:tc>
        <w:tc>
          <w:tcPr>
            <w:tcW w:w="1242" w:type="dxa"/>
            <w:tcBorders>
              <w:top w:val="nil"/>
              <w:left w:val="nil"/>
              <w:bottom w:val="nil"/>
              <w:right w:val="nil"/>
            </w:tcBorders>
            <w:shd w:val="clear" w:color="auto" w:fill="17365D"/>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Tipo de Cambio</w:t>
            </w:r>
          </w:p>
        </w:tc>
        <w:tc>
          <w:tcPr>
            <w:tcW w:w="3861" w:type="dxa"/>
            <w:tcBorders>
              <w:top w:val="nil"/>
              <w:left w:val="single" w:sz="8" w:space="0" w:color="auto"/>
              <w:bottom w:val="nil"/>
              <w:right w:val="single" w:sz="8" w:space="0" w:color="auto"/>
            </w:tcBorders>
            <w:shd w:val="clear" w:color="auto" w:fill="17365D"/>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 colones</w:t>
            </w:r>
          </w:p>
        </w:tc>
      </w:tr>
      <w:tr w:rsidR="00C140E5" w:rsidRPr="00735F66" w:rsidTr="00C140E5">
        <w:trPr>
          <w:trHeight w:val="385"/>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695" w:type="dxa"/>
            <w:tcBorders>
              <w:top w:val="single" w:sz="8" w:space="0" w:color="auto"/>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99" w:type="dxa"/>
            <w:gridSpan w:val="2"/>
            <w:tcBorders>
              <w:top w:val="single" w:sz="8" w:space="0" w:color="auto"/>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single" w:sz="8" w:space="0" w:color="auto"/>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single" w:sz="8" w:space="0" w:color="auto"/>
              <w:left w:val="nil"/>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C140E5" w:rsidRPr="00735F66" w:rsidTr="00C140E5">
        <w:trPr>
          <w:trHeight w:val="385"/>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695"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99" w:type="dxa"/>
            <w:gridSpan w:val="2"/>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C140E5" w:rsidRPr="00735F66" w:rsidTr="00C140E5">
        <w:trPr>
          <w:trHeight w:val="385"/>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695"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99" w:type="dxa"/>
            <w:gridSpan w:val="2"/>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C140E5" w:rsidRPr="00735F66" w:rsidTr="00C140E5">
        <w:trPr>
          <w:trHeight w:val="385"/>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695"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99" w:type="dxa"/>
            <w:gridSpan w:val="2"/>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C140E5" w:rsidRPr="00735F66" w:rsidTr="00C140E5">
        <w:trPr>
          <w:trHeight w:val="401"/>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nil"/>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695" w:type="dxa"/>
            <w:tcBorders>
              <w:top w:val="nil"/>
              <w:left w:val="nil"/>
              <w:bottom w:val="nil"/>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99" w:type="dxa"/>
            <w:gridSpan w:val="2"/>
            <w:tcBorders>
              <w:top w:val="nil"/>
              <w:left w:val="nil"/>
              <w:bottom w:val="nil"/>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nil"/>
              <w:right w:val="single" w:sz="4"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nil"/>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472082" w:rsidRPr="00735F66" w:rsidTr="0007399F">
        <w:trPr>
          <w:trHeight w:val="401"/>
        </w:trPr>
        <w:tc>
          <w:tcPr>
            <w:tcW w:w="1254"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89" w:type="dxa"/>
            <w:gridSpan w:val="5"/>
            <w:tcBorders>
              <w:top w:val="single" w:sz="8" w:space="0" w:color="auto"/>
              <w:left w:val="single" w:sz="4" w:space="0" w:color="auto"/>
              <w:bottom w:val="single" w:sz="8" w:space="0" w:color="auto"/>
              <w:right w:val="single" w:sz="4" w:space="0" w:color="000000"/>
            </w:tcBorders>
            <w:shd w:val="clear" w:color="000000" w:fill="365F91"/>
            <w:noWrap/>
            <w:vAlign w:val="center"/>
            <w:hideMark/>
          </w:tcPr>
          <w:p w:rsidR="00472082" w:rsidRPr="0007399F" w:rsidRDefault="00472082" w:rsidP="00472082">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 Total en colones </w:t>
            </w:r>
          </w:p>
        </w:tc>
        <w:tc>
          <w:tcPr>
            <w:tcW w:w="3861" w:type="dxa"/>
            <w:tcBorders>
              <w:top w:val="single" w:sz="8" w:space="0" w:color="auto"/>
              <w:left w:val="nil"/>
              <w:bottom w:val="single" w:sz="8" w:space="0" w:color="auto"/>
              <w:right w:val="single" w:sz="8" w:space="0" w:color="auto"/>
            </w:tcBorders>
            <w:shd w:val="clear" w:color="auto" w:fill="auto"/>
            <w:noWrap/>
            <w:vAlign w:val="center"/>
            <w:hideMark/>
          </w:tcPr>
          <w:p w:rsidR="00472082" w:rsidRPr="00735F66" w:rsidRDefault="00472082" w:rsidP="0047208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r>
    </w:tbl>
    <w:p w:rsidR="00643D82" w:rsidRPr="00735F66" w:rsidRDefault="00643D82" w:rsidP="00643D82">
      <w:pPr>
        <w:pStyle w:val="NormalWeb"/>
        <w:spacing w:before="0" w:beforeAutospacing="0" w:after="0" w:afterAutospacing="0"/>
        <w:jc w:val="both"/>
        <w:rPr>
          <w:rFonts w:ascii="Arial Narrow" w:hAnsi="Arial Narrow"/>
          <w:sz w:val="22"/>
          <w:szCs w:val="22"/>
        </w:rPr>
      </w:pPr>
    </w:p>
    <w:p w:rsidR="00C140E5" w:rsidRPr="00735F66" w:rsidRDefault="00C140E5" w:rsidP="00643D82">
      <w:pPr>
        <w:pStyle w:val="NormalWeb"/>
        <w:spacing w:before="0" w:beforeAutospacing="0" w:after="0" w:afterAutospacing="0"/>
        <w:jc w:val="both"/>
        <w:rPr>
          <w:rFonts w:ascii="Arial Narrow" w:hAnsi="Arial Narrow"/>
          <w:sz w:val="22"/>
          <w:szCs w:val="22"/>
        </w:rPr>
      </w:pPr>
    </w:p>
    <w:p w:rsidR="00C140E5" w:rsidRPr="00735F66" w:rsidRDefault="00C140E5" w:rsidP="00643D82">
      <w:pPr>
        <w:pStyle w:val="NormalWeb"/>
        <w:spacing w:before="0" w:beforeAutospacing="0" w:after="0" w:afterAutospacing="0"/>
        <w:jc w:val="both"/>
        <w:rPr>
          <w:rFonts w:ascii="Arial Narrow" w:hAnsi="Arial Narrow"/>
          <w:sz w:val="22"/>
          <w:szCs w:val="22"/>
        </w:rPr>
      </w:pPr>
    </w:p>
    <w:p w:rsidR="00C140E5" w:rsidRPr="00735F66" w:rsidRDefault="00C140E5" w:rsidP="00643D82">
      <w:pPr>
        <w:pStyle w:val="NormalWeb"/>
        <w:spacing w:before="0" w:beforeAutospacing="0" w:after="0" w:afterAutospacing="0"/>
        <w:jc w:val="both"/>
        <w:rPr>
          <w:rFonts w:ascii="Arial Narrow" w:hAnsi="Arial Narrow"/>
          <w:sz w:val="22"/>
          <w:szCs w:val="22"/>
        </w:rPr>
      </w:pPr>
    </w:p>
    <w:tbl>
      <w:tblPr>
        <w:tblW w:w="12967" w:type="dxa"/>
        <w:tblInd w:w="55" w:type="dxa"/>
        <w:tblCellMar>
          <w:left w:w="70" w:type="dxa"/>
          <w:right w:w="70" w:type="dxa"/>
        </w:tblCellMar>
        <w:tblLook w:val="04A0" w:firstRow="1" w:lastRow="0" w:firstColumn="1" w:lastColumn="0" w:noHBand="0" w:noVBand="1"/>
      </w:tblPr>
      <w:tblGrid>
        <w:gridCol w:w="1439"/>
        <w:gridCol w:w="1411"/>
        <w:gridCol w:w="1276"/>
        <w:gridCol w:w="851"/>
        <w:gridCol w:w="1701"/>
        <w:gridCol w:w="1134"/>
        <w:gridCol w:w="1275"/>
        <w:gridCol w:w="3880"/>
      </w:tblGrid>
      <w:tr w:rsidR="00F248CD" w:rsidRPr="0007399F" w:rsidTr="0007399F">
        <w:trPr>
          <w:trHeight w:val="244"/>
        </w:trPr>
        <w:tc>
          <w:tcPr>
            <w:tcW w:w="1439"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C140E5" w:rsidRPr="0007399F" w:rsidRDefault="00C140E5" w:rsidP="00C140E5">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lastRenderedPageBreak/>
              <w:t xml:space="preserve">Nº de Expediente </w:t>
            </w:r>
            <w:r w:rsidRPr="0007399F">
              <w:rPr>
                <w:rFonts w:ascii="Arial Narrow" w:eastAsia="Times New Roman" w:hAnsi="Arial Narrow"/>
                <w:bCs/>
                <w:color w:val="FFFFFF"/>
                <w:u w:val="single"/>
                <w:lang w:eastAsia="es-CR"/>
              </w:rPr>
              <w:t>judicial</w:t>
            </w:r>
          </w:p>
        </w:tc>
        <w:tc>
          <w:tcPr>
            <w:tcW w:w="1411"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C140E5" w:rsidRPr="0007399F" w:rsidRDefault="00C140E5" w:rsidP="00C140E5">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Nombre Actor</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C140E5" w:rsidRPr="0007399F" w:rsidRDefault="00C140E5" w:rsidP="00C140E5">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Motivo de la demanda</w:t>
            </w:r>
          </w:p>
        </w:tc>
        <w:tc>
          <w:tcPr>
            <w:tcW w:w="8841" w:type="dxa"/>
            <w:gridSpan w:val="5"/>
            <w:tcBorders>
              <w:top w:val="single" w:sz="8" w:space="0" w:color="auto"/>
              <w:left w:val="nil"/>
              <w:bottom w:val="single" w:sz="8" w:space="0" w:color="auto"/>
              <w:right w:val="single" w:sz="8" w:space="0" w:color="000000"/>
            </w:tcBorders>
            <w:shd w:val="clear" w:color="auto" w:fill="17365D"/>
            <w:vAlign w:val="center"/>
            <w:hideMark/>
          </w:tcPr>
          <w:p w:rsidR="00C140E5" w:rsidRPr="0007399F" w:rsidRDefault="00C140E5" w:rsidP="00C140E5">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Resolución provisional 2</w:t>
            </w:r>
          </w:p>
        </w:tc>
      </w:tr>
      <w:tr w:rsidR="00F248CD" w:rsidRPr="0007399F" w:rsidTr="0007399F">
        <w:trPr>
          <w:trHeight w:val="405"/>
        </w:trPr>
        <w:tc>
          <w:tcPr>
            <w:tcW w:w="1439"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C140E5" w:rsidRPr="0007399F" w:rsidRDefault="00C140E5" w:rsidP="00C140E5">
            <w:pPr>
              <w:spacing w:after="0" w:line="240" w:lineRule="auto"/>
              <w:rPr>
                <w:rFonts w:ascii="Arial Narrow" w:eastAsia="Times New Roman" w:hAnsi="Arial Narrow"/>
                <w:bCs/>
                <w:color w:val="FFFFFF"/>
                <w:lang w:eastAsia="es-CR"/>
              </w:rPr>
            </w:pPr>
          </w:p>
        </w:tc>
        <w:tc>
          <w:tcPr>
            <w:tcW w:w="1411"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C140E5" w:rsidRPr="0007399F" w:rsidRDefault="00C140E5" w:rsidP="00C140E5">
            <w:pPr>
              <w:spacing w:after="0" w:line="240" w:lineRule="auto"/>
              <w:rPr>
                <w:rFonts w:ascii="Arial Narrow" w:eastAsia="Times New Roman" w:hAnsi="Arial Narrow"/>
                <w:bCs/>
                <w:color w:val="FFFFFF"/>
                <w:lang w:eastAsia="es-CR"/>
              </w:rPr>
            </w:pPr>
          </w:p>
        </w:tc>
        <w:tc>
          <w:tcPr>
            <w:tcW w:w="1276"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C140E5" w:rsidRPr="0007399F" w:rsidRDefault="00C140E5" w:rsidP="00C140E5">
            <w:pPr>
              <w:spacing w:after="0" w:line="240" w:lineRule="auto"/>
              <w:rPr>
                <w:rFonts w:ascii="Arial Narrow" w:eastAsia="Times New Roman" w:hAnsi="Arial Narrow"/>
                <w:bCs/>
                <w:color w:val="FFFFFF"/>
                <w:lang w:eastAsia="es-CR"/>
              </w:rPr>
            </w:pPr>
          </w:p>
        </w:tc>
        <w:tc>
          <w:tcPr>
            <w:tcW w:w="851" w:type="dxa"/>
            <w:tcBorders>
              <w:top w:val="nil"/>
              <w:left w:val="nil"/>
              <w:bottom w:val="nil"/>
              <w:right w:val="single" w:sz="4" w:space="0" w:color="auto"/>
            </w:tcBorders>
            <w:shd w:val="clear" w:color="auto" w:fill="17365D"/>
            <w:noWrap/>
            <w:vAlign w:val="center"/>
            <w:hideMark/>
          </w:tcPr>
          <w:p w:rsidR="00C140E5" w:rsidRPr="0007399F" w:rsidRDefault="00C140E5" w:rsidP="00C140E5">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Fecha</w:t>
            </w:r>
          </w:p>
        </w:tc>
        <w:tc>
          <w:tcPr>
            <w:tcW w:w="1701" w:type="dxa"/>
            <w:tcBorders>
              <w:top w:val="nil"/>
              <w:left w:val="single" w:sz="8" w:space="0" w:color="auto"/>
              <w:bottom w:val="nil"/>
              <w:right w:val="single" w:sz="4" w:space="0" w:color="auto"/>
            </w:tcBorders>
            <w:shd w:val="clear" w:color="auto" w:fill="17365D"/>
            <w:noWrap/>
            <w:vAlign w:val="center"/>
            <w:hideMark/>
          </w:tcPr>
          <w:p w:rsidR="00C140E5" w:rsidRPr="0007399F" w:rsidRDefault="00C140E5" w:rsidP="00C140E5">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w:t>
            </w:r>
          </w:p>
        </w:tc>
        <w:tc>
          <w:tcPr>
            <w:tcW w:w="1134" w:type="dxa"/>
            <w:tcBorders>
              <w:top w:val="nil"/>
              <w:left w:val="single" w:sz="8" w:space="0" w:color="auto"/>
              <w:bottom w:val="nil"/>
              <w:right w:val="single" w:sz="8" w:space="0" w:color="auto"/>
            </w:tcBorders>
            <w:shd w:val="clear" w:color="auto" w:fill="17365D"/>
            <w:noWrap/>
            <w:vAlign w:val="center"/>
            <w:hideMark/>
          </w:tcPr>
          <w:p w:rsidR="00C140E5" w:rsidRPr="0007399F" w:rsidRDefault="00C140E5" w:rsidP="00C140E5">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Moneda</w:t>
            </w:r>
          </w:p>
        </w:tc>
        <w:tc>
          <w:tcPr>
            <w:tcW w:w="1275" w:type="dxa"/>
            <w:tcBorders>
              <w:top w:val="nil"/>
              <w:left w:val="nil"/>
              <w:bottom w:val="nil"/>
              <w:right w:val="nil"/>
            </w:tcBorders>
            <w:shd w:val="clear" w:color="auto" w:fill="17365D"/>
            <w:vAlign w:val="center"/>
            <w:hideMark/>
          </w:tcPr>
          <w:p w:rsidR="00C140E5" w:rsidRPr="0007399F" w:rsidRDefault="00C140E5" w:rsidP="00C140E5">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Tipo de Cambio</w:t>
            </w:r>
          </w:p>
        </w:tc>
        <w:tc>
          <w:tcPr>
            <w:tcW w:w="3880" w:type="dxa"/>
            <w:tcBorders>
              <w:top w:val="nil"/>
              <w:left w:val="single" w:sz="8" w:space="0" w:color="auto"/>
              <w:bottom w:val="nil"/>
              <w:right w:val="single" w:sz="8" w:space="0" w:color="auto"/>
            </w:tcBorders>
            <w:shd w:val="clear" w:color="auto" w:fill="17365D"/>
            <w:noWrap/>
            <w:vAlign w:val="center"/>
            <w:hideMark/>
          </w:tcPr>
          <w:p w:rsidR="00C140E5" w:rsidRPr="0007399F" w:rsidRDefault="00C140E5" w:rsidP="00C140E5">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 colones</w:t>
            </w:r>
          </w:p>
        </w:tc>
      </w:tr>
      <w:tr w:rsidR="00C140E5" w:rsidRPr="00735F66" w:rsidTr="00C140E5">
        <w:trPr>
          <w:trHeight w:val="386"/>
        </w:trPr>
        <w:tc>
          <w:tcPr>
            <w:tcW w:w="1439" w:type="dxa"/>
            <w:tcBorders>
              <w:top w:val="nil"/>
              <w:left w:val="single" w:sz="8" w:space="0" w:color="auto"/>
              <w:bottom w:val="single" w:sz="4" w:space="0" w:color="auto"/>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11" w:type="dxa"/>
            <w:tcBorders>
              <w:top w:val="nil"/>
              <w:left w:val="nil"/>
              <w:bottom w:val="single" w:sz="4" w:space="0" w:color="auto"/>
              <w:right w:val="nil"/>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6" w:type="dxa"/>
            <w:tcBorders>
              <w:top w:val="nil"/>
              <w:left w:val="single" w:sz="8" w:space="0" w:color="auto"/>
              <w:bottom w:val="single" w:sz="4" w:space="0" w:color="auto"/>
              <w:right w:val="nil"/>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85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01" w:type="dxa"/>
            <w:tcBorders>
              <w:top w:val="single" w:sz="8" w:space="0" w:color="auto"/>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5" w:type="dxa"/>
            <w:tcBorders>
              <w:top w:val="single" w:sz="8" w:space="0" w:color="auto"/>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80" w:type="dxa"/>
            <w:tcBorders>
              <w:top w:val="single" w:sz="8" w:space="0" w:color="auto"/>
              <w:left w:val="nil"/>
              <w:bottom w:val="single" w:sz="4" w:space="0" w:color="auto"/>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C140E5" w:rsidRPr="00735F66" w:rsidTr="00C140E5">
        <w:trPr>
          <w:trHeight w:val="386"/>
        </w:trPr>
        <w:tc>
          <w:tcPr>
            <w:tcW w:w="1439" w:type="dxa"/>
            <w:tcBorders>
              <w:top w:val="nil"/>
              <w:left w:val="single" w:sz="8" w:space="0" w:color="auto"/>
              <w:bottom w:val="single" w:sz="4" w:space="0" w:color="auto"/>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11" w:type="dxa"/>
            <w:tcBorders>
              <w:top w:val="nil"/>
              <w:left w:val="nil"/>
              <w:bottom w:val="single" w:sz="4" w:space="0" w:color="auto"/>
              <w:right w:val="nil"/>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6" w:type="dxa"/>
            <w:tcBorders>
              <w:top w:val="nil"/>
              <w:left w:val="single" w:sz="8" w:space="0" w:color="auto"/>
              <w:bottom w:val="single" w:sz="4" w:space="0" w:color="auto"/>
              <w:right w:val="nil"/>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851" w:type="dxa"/>
            <w:tcBorders>
              <w:top w:val="nil"/>
              <w:left w:val="single" w:sz="8" w:space="0" w:color="auto"/>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01"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5"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80" w:type="dxa"/>
            <w:tcBorders>
              <w:top w:val="nil"/>
              <w:left w:val="nil"/>
              <w:bottom w:val="single" w:sz="4" w:space="0" w:color="auto"/>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C140E5" w:rsidRPr="00735F66" w:rsidTr="00C140E5">
        <w:trPr>
          <w:trHeight w:val="386"/>
        </w:trPr>
        <w:tc>
          <w:tcPr>
            <w:tcW w:w="1439" w:type="dxa"/>
            <w:tcBorders>
              <w:top w:val="nil"/>
              <w:left w:val="single" w:sz="8" w:space="0" w:color="auto"/>
              <w:bottom w:val="single" w:sz="4" w:space="0" w:color="auto"/>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11" w:type="dxa"/>
            <w:tcBorders>
              <w:top w:val="nil"/>
              <w:left w:val="nil"/>
              <w:bottom w:val="single" w:sz="4" w:space="0" w:color="auto"/>
              <w:right w:val="nil"/>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6" w:type="dxa"/>
            <w:tcBorders>
              <w:top w:val="nil"/>
              <w:left w:val="single" w:sz="8" w:space="0" w:color="auto"/>
              <w:bottom w:val="single" w:sz="4" w:space="0" w:color="auto"/>
              <w:right w:val="nil"/>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851" w:type="dxa"/>
            <w:tcBorders>
              <w:top w:val="nil"/>
              <w:left w:val="single" w:sz="8" w:space="0" w:color="auto"/>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01"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5"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80" w:type="dxa"/>
            <w:tcBorders>
              <w:top w:val="nil"/>
              <w:left w:val="nil"/>
              <w:bottom w:val="single" w:sz="4" w:space="0" w:color="auto"/>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C140E5" w:rsidRPr="00735F66" w:rsidTr="00C140E5">
        <w:trPr>
          <w:trHeight w:val="386"/>
        </w:trPr>
        <w:tc>
          <w:tcPr>
            <w:tcW w:w="1439" w:type="dxa"/>
            <w:tcBorders>
              <w:top w:val="nil"/>
              <w:left w:val="single" w:sz="8" w:space="0" w:color="auto"/>
              <w:bottom w:val="single" w:sz="4" w:space="0" w:color="auto"/>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11" w:type="dxa"/>
            <w:tcBorders>
              <w:top w:val="nil"/>
              <w:left w:val="nil"/>
              <w:bottom w:val="single" w:sz="4" w:space="0" w:color="auto"/>
              <w:right w:val="nil"/>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6" w:type="dxa"/>
            <w:tcBorders>
              <w:top w:val="nil"/>
              <w:left w:val="single" w:sz="8" w:space="0" w:color="auto"/>
              <w:bottom w:val="single" w:sz="4" w:space="0" w:color="auto"/>
              <w:right w:val="nil"/>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851" w:type="dxa"/>
            <w:tcBorders>
              <w:top w:val="nil"/>
              <w:left w:val="single" w:sz="8" w:space="0" w:color="auto"/>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01"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5"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80" w:type="dxa"/>
            <w:tcBorders>
              <w:top w:val="nil"/>
              <w:left w:val="nil"/>
              <w:bottom w:val="single" w:sz="4" w:space="0" w:color="auto"/>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C140E5" w:rsidRPr="00735F66" w:rsidTr="00F248CD">
        <w:trPr>
          <w:trHeight w:val="402"/>
        </w:trPr>
        <w:tc>
          <w:tcPr>
            <w:tcW w:w="1439" w:type="dxa"/>
            <w:tcBorders>
              <w:top w:val="nil"/>
              <w:left w:val="single" w:sz="8" w:space="0" w:color="auto"/>
              <w:bottom w:val="single" w:sz="4" w:space="0" w:color="auto"/>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11" w:type="dxa"/>
            <w:tcBorders>
              <w:top w:val="nil"/>
              <w:left w:val="nil"/>
              <w:bottom w:val="single" w:sz="4" w:space="0" w:color="auto"/>
              <w:right w:val="nil"/>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6" w:type="dxa"/>
            <w:tcBorders>
              <w:top w:val="nil"/>
              <w:left w:val="single" w:sz="8" w:space="0" w:color="auto"/>
              <w:bottom w:val="single" w:sz="4" w:space="0" w:color="auto"/>
              <w:right w:val="nil"/>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851" w:type="dxa"/>
            <w:tcBorders>
              <w:top w:val="nil"/>
              <w:left w:val="single" w:sz="8" w:space="0" w:color="auto"/>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01"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5" w:type="dxa"/>
            <w:tcBorders>
              <w:top w:val="nil"/>
              <w:left w:val="nil"/>
              <w:bottom w:val="single" w:sz="4" w:space="0" w:color="auto"/>
              <w:right w:val="single" w:sz="4"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80" w:type="dxa"/>
            <w:tcBorders>
              <w:top w:val="nil"/>
              <w:left w:val="nil"/>
              <w:bottom w:val="nil"/>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C140E5" w:rsidRPr="00735F66" w:rsidTr="0007399F">
        <w:trPr>
          <w:trHeight w:val="402"/>
        </w:trPr>
        <w:tc>
          <w:tcPr>
            <w:tcW w:w="1439"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C140E5" w:rsidRPr="0007399F" w:rsidRDefault="00C140E5" w:rsidP="00C140E5">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411"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C140E5" w:rsidRPr="0007399F" w:rsidRDefault="00C140E5" w:rsidP="00C140E5">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276"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C140E5" w:rsidRPr="0007399F" w:rsidRDefault="00C140E5" w:rsidP="00C140E5">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4961" w:type="dxa"/>
            <w:gridSpan w:val="4"/>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C140E5" w:rsidRPr="0007399F" w:rsidRDefault="00C140E5" w:rsidP="00C140E5">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 Total en colones </w:t>
            </w:r>
          </w:p>
        </w:tc>
        <w:tc>
          <w:tcPr>
            <w:tcW w:w="3880" w:type="dxa"/>
            <w:tcBorders>
              <w:top w:val="single" w:sz="8" w:space="0" w:color="auto"/>
              <w:left w:val="single" w:sz="4" w:space="0" w:color="auto"/>
              <w:bottom w:val="single" w:sz="8" w:space="0" w:color="auto"/>
              <w:right w:val="single" w:sz="8" w:space="0" w:color="auto"/>
            </w:tcBorders>
            <w:shd w:val="clear" w:color="auto" w:fill="auto"/>
            <w:noWrap/>
            <w:vAlign w:val="center"/>
            <w:hideMark/>
          </w:tcPr>
          <w:p w:rsidR="00C140E5" w:rsidRPr="00735F66" w:rsidRDefault="00C140E5" w:rsidP="00C140E5">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r>
    </w:tbl>
    <w:p w:rsidR="00C140E5" w:rsidRPr="00735F66" w:rsidRDefault="00C140E5" w:rsidP="00643D82">
      <w:pPr>
        <w:pStyle w:val="NormalWeb"/>
        <w:spacing w:before="0" w:beforeAutospacing="0" w:after="0" w:afterAutospacing="0"/>
        <w:jc w:val="both"/>
        <w:rPr>
          <w:rFonts w:ascii="Arial Narrow" w:hAnsi="Arial Narrow"/>
          <w:sz w:val="22"/>
          <w:szCs w:val="22"/>
        </w:rPr>
      </w:pPr>
    </w:p>
    <w:p w:rsidR="00C140E5" w:rsidRPr="00735F66" w:rsidRDefault="00C140E5" w:rsidP="00643D82">
      <w:pPr>
        <w:pStyle w:val="NormalWeb"/>
        <w:spacing w:before="0" w:beforeAutospacing="0" w:after="0" w:afterAutospacing="0"/>
        <w:jc w:val="both"/>
        <w:rPr>
          <w:rFonts w:ascii="Arial Narrow" w:hAnsi="Arial Narrow"/>
          <w:sz w:val="22"/>
          <w:szCs w:val="22"/>
        </w:rPr>
      </w:pPr>
    </w:p>
    <w:tbl>
      <w:tblPr>
        <w:tblW w:w="14851" w:type="dxa"/>
        <w:tblInd w:w="-832" w:type="dxa"/>
        <w:tblCellMar>
          <w:left w:w="70" w:type="dxa"/>
          <w:right w:w="70" w:type="dxa"/>
        </w:tblCellMar>
        <w:tblLook w:val="04A0" w:firstRow="1" w:lastRow="0" w:firstColumn="1" w:lastColumn="0" w:noHBand="0" w:noVBand="1"/>
      </w:tblPr>
      <w:tblGrid>
        <w:gridCol w:w="1186"/>
        <w:gridCol w:w="1173"/>
        <w:gridCol w:w="1056"/>
        <w:gridCol w:w="705"/>
        <w:gridCol w:w="1408"/>
        <w:gridCol w:w="938"/>
        <w:gridCol w:w="1056"/>
        <w:gridCol w:w="1173"/>
        <w:gridCol w:w="1571"/>
        <w:gridCol w:w="1859"/>
        <w:gridCol w:w="2726"/>
      </w:tblGrid>
      <w:tr w:rsidR="00F248CD" w:rsidRPr="0007399F" w:rsidTr="0007399F">
        <w:trPr>
          <w:trHeight w:val="518"/>
        </w:trPr>
        <w:tc>
          <w:tcPr>
            <w:tcW w:w="1186"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Nº de Expediente </w:t>
            </w:r>
            <w:r w:rsidRPr="0007399F">
              <w:rPr>
                <w:rFonts w:ascii="Arial Narrow" w:eastAsia="Times New Roman" w:hAnsi="Arial Narrow"/>
                <w:bCs/>
                <w:color w:val="FFFFFF"/>
                <w:u w:val="single"/>
                <w:lang w:eastAsia="es-CR"/>
              </w:rPr>
              <w:t>judicial</w:t>
            </w:r>
          </w:p>
        </w:tc>
        <w:tc>
          <w:tcPr>
            <w:tcW w:w="1173"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Nombre Actor</w:t>
            </w:r>
          </w:p>
        </w:tc>
        <w:tc>
          <w:tcPr>
            <w:tcW w:w="1056"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Motivo de la demanda</w:t>
            </w:r>
          </w:p>
        </w:tc>
        <w:tc>
          <w:tcPr>
            <w:tcW w:w="5280" w:type="dxa"/>
            <w:gridSpan w:val="5"/>
            <w:tcBorders>
              <w:top w:val="single" w:sz="8" w:space="0" w:color="auto"/>
              <w:left w:val="nil"/>
              <w:right w:val="single" w:sz="8" w:space="0" w:color="000000"/>
            </w:tcBorders>
            <w:shd w:val="clear" w:color="000000" w:fill="17365D"/>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Resolución en firme</w:t>
            </w:r>
          </w:p>
        </w:tc>
        <w:tc>
          <w:tcPr>
            <w:tcW w:w="1571" w:type="dxa"/>
            <w:tcBorders>
              <w:top w:val="single" w:sz="8" w:space="0" w:color="auto"/>
              <w:left w:val="nil"/>
              <w:bottom w:val="single" w:sz="8" w:space="0" w:color="auto"/>
              <w:right w:val="single" w:sz="8" w:space="0" w:color="auto"/>
            </w:tcBorders>
            <w:shd w:val="clear" w:color="000000" w:fill="17365D"/>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Fecha de recepción de pago</w:t>
            </w:r>
          </w:p>
        </w:tc>
        <w:tc>
          <w:tcPr>
            <w:tcW w:w="1859" w:type="dxa"/>
            <w:tcBorders>
              <w:top w:val="single" w:sz="8" w:space="0" w:color="auto"/>
              <w:left w:val="nil"/>
              <w:bottom w:val="single" w:sz="8" w:space="0" w:color="auto"/>
              <w:right w:val="single" w:sz="8" w:space="0" w:color="auto"/>
            </w:tcBorders>
            <w:shd w:val="clear" w:color="000000" w:fill="17365D"/>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 recibido</w:t>
            </w:r>
          </w:p>
        </w:tc>
        <w:tc>
          <w:tcPr>
            <w:tcW w:w="2726" w:type="dxa"/>
            <w:tcBorders>
              <w:top w:val="single" w:sz="8" w:space="0" w:color="auto"/>
              <w:left w:val="nil"/>
              <w:bottom w:val="single" w:sz="8" w:space="0" w:color="auto"/>
              <w:right w:val="single" w:sz="8" w:space="0" w:color="auto"/>
            </w:tcBorders>
            <w:shd w:val="clear" w:color="000000" w:fill="17365D"/>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Observaciones</w:t>
            </w:r>
          </w:p>
        </w:tc>
      </w:tr>
      <w:tr w:rsidR="00EF764E" w:rsidRPr="00735F66" w:rsidTr="0007399F">
        <w:trPr>
          <w:trHeight w:val="568"/>
        </w:trPr>
        <w:tc>
          <w:tcPr>
            <w:tcW w:w="1186" w:type="dxa"/>
            <w:vMerge/>
            <w:tcBorders>
              <w:top w:val="single" w:sz="8" w:space="0" w:color="auto"/>
              <w:left w:val="single" w:sz="8" w:space="0" w:color="auto"/>
              <w:bottom w:val="single" w:sz="8" w:space="0" w:color="000000"/>
              <w:right w:val="single" w:sz="8" w:space="0" w:color="auto"/>
            </w:tcBorders>
            <w:vAlign w:val="center"/>
            <w:hideMark/>
          </w:tcPr>
          <w:p w:rsidR="00F34B86" w:rsidRPr="00735F66" w:rsidRDefault="00F34B86" w:rsidP="00F34B86">
            <w:pPr>
              <w:spacing w:after="0" w:line="240" w:lineRule="auto"/>
              <w:rPr>
                <w:rFonts w:ascii="Arial Narrow" w:eastAsia="Times New Roman" w:hAnsi="Arial Narrow"/>
                <w:bCs/>
                <w:color w:val="000000"/>
                <w:lang w:eastAsia="es-CR"/>
              </w:rPr>
            </w:pPr>
          </w:p>
        </w:tc>
        <w:tc>
          <w:tcPr>
            <w:tcW w:w="1173" w:type="dxa"/>
            <w:vMerge/>
            <w:tcBorders>
              <w:top w:val="single" w:sz="8" w:space="0" w:color="auto"/>
              <w:left w:val="single" w:sz="8" w:space="0" w:color="auto"/>
              <w:bottom w:val="single" w:sz="8" w:space="0" w:color="000000"/>
              <w:right w:val="single" w:sz="8" w:space="0" w:color="auto"/>
            </w:tcBorders>
            <w:vAlign w:val="center"/>
            <w:hideMark/>
          </w:tcPr>
          <w:p w:rsidR="00F34B86" w:rsidRPr="00735F66" w:rsidRDefault="00F34B86" w:rsidP="00F34B86">
            <w:pPr>
              <w:spacing w:after="0" w:line="240" w:lineRule="auto"/>
              <w:rPr>
                <w:rFonts w:ascii="Arial Narrow" w:eastAsia="Times New Roman" w:hAnsi="Arial Narrow"/>
                <w:bCs/>
                <w:color w:val="000000"/>
                <w:lang w:eastAsia="es-CR"/>
              </w:rPr>
            </w:pPr>
          </w:p>
        </w:tc>
        <w:tc>
          <w:tcPr>
            <w:tcW w:w="1056" w:type="dxa"/>
            <w:vMerge/>
            <w:tcBorders>
              <w:top w:val="single" w:sz="8" w:space="0" w:color="auto"/>
              <w:left w:val="single" w:sz="8" w:space="0" w:color="auto"/>
              <w:bottom w:val="single" w:sz="8" w:space="0" w:color="000000"/>
              <w:right w:val="single" w:sz="8" w:space="0" w:color="auto"/>
            </w:tcBorders>
            <w:vAlign w:val="center"/>
            <w:hideMark/>
          </w:tcPr>
          <w:p w:rsidR="00F34B86" w:rsidRPr="00735F66" w:rsidRDefault="00F34B86" w:rsidP="00F34B86">
            <w:pPr>
              <w:spacing w:after="0" w:line="240" w:lineRule="auto"/>
              <w:rPr>
                <w:rFonts w:ascii="Arial Narrow" w:eastAsia="Times New Roman" w:hAnsi="Arial Narrow"/>
                <w:bCs/>
                <w:color w:val="000000"/>
                <w:lang w:eastAsia="es-CR"/>
              </w:rPr>
            </w:pPr>
          </w:p>
        </w:tc>
        <w:tc>
          <w:tcPr>
            <w:tcW w:w="705" w:type="dxa"/>
            <w:tcBorders>
              <w:top w:val="nil"/>
              <w:left w:val="nil"/>
              <w:bottom w:val="single" w:sz="8" w:space="0" w:color="auto"/>
              <w:right w:val="single" w:sz="4" w:space="0" w:color="auto"/>
            </w:tcBorders>
            <w:shd w:val="clear" w:color="auto" w:fill="17365D"/>
            <w:noWrap/>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Fecha</w:t>
            </w:r>
          </w:p>
        </w:tc>
        <w:tc>
          <w:tcPr>
            <w:tcW w:w="1408" w:type="dxa"/>
            <w:tcBorders>
              <w:top w:val="nil"/>
              <w:left w:val="single" w:sz="8" w:space="0" w:color="auto"/>
              <w:bottom w:val="single" w:sz="8" w:space="0" w:color="auto"/>
              <w:right w:val="single" w:sz="4" w:space="0" w:color="auto"/>
            </w:tcBorders>
            <w:shd w:val="clear" w:color="auto" w:fill="17365D"/>
            <w:noWrap/>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w:t>
            </w:r>
          </w:p>
        </w:tc>
        <w:tc>
          <w:tcPr>
            <w:tcW w:w="938" w:type="dxa"/>
            <w:tcBorders>
              <w:top w:val="nil"/>
              <w:left w:val="single" w:sz="8" w:space="0" w:color="auto"/>
              <w:bottom w:val="single" w:sz="8" w:space="0" w:color="auto"/>
              <w:right w:val="single" w:sz="8" w:space="0" w:color="auto"/>
            </w:tcBorders>
            <w:shd w:val="clear" w:color="auto" w:fill="17365D"/>
            <w:noWrap/>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Moneda</w:t>
            </w:r>
          </w:p>
        </w:tc>
        <w:tc>
          <w:tcPr>
            <w:tcW w:w="1056" w:type="dxa"/>
            <w:tcBorders>
              <w:top w:val="nil"/>
              <w:left w:val="nil"/>
              <w:bottom w:val="single" w:sz="8" w:space="0" w:color="auto"/>
              <w:right w:val="nil"/>
            </w:tcBorders>
            <w:shd w:val="clear" w:color="auto" w:fill="17365D"/>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Tipo de Cambio</w:t>
            </w:r>
          </w:p>
        </w:tc>
        <w:tc>
          <w:tcPr>
            <w:tcW w:w="1173" w:type="dxa"/>
            <w:tcBorders>
              <w:top w:val="nil"/>
              <w:left w:val="single" w:sz="8" w:space="0" w:color="auto"/>
              <w:bottom w:val="single" w:sz="8" w:space="0" w:color="auto"/>
              <w:right w:val="single" w:sz="8" w:space="0" w:color="auto"/>
            </w:tcBorders>
            <w:shd w:val="clear" w:color="auto" w:fill="17365D"/>
            <w:noWrap/>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 colones</w:t>
            </w:r>
          </w:p>
        </w:tc>
        <w:tc>
          <w:tcPr>
            <w:tcW w:w="1571"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jc w:val="center"/>
              <w:rPr>
                <w:rFonts w:ascii="Arial Narrow" w:eastAsia="Times New Roman" w:hAnsi="Arial Narrow"/>
                <w:bCs/>
                <w:color w:val="000000"/>
                <w:lang w:eastAsia="es-CR"/>
              </w:rPr>
            </w:pPr>
            <w:r w:rsidRPr="00735F66">
              <w:rPr>
                <w:rFonts w:ascii="Arial Narrow" w:eastAsia="Times New Roman" w:hAnsi="Arial Narrow"/>
                <w:bCs/>
                <w:color w:val="000000"/>
                <w:lang w:eastAsia="es-CR"/>
              </w:rPr>
              <w:t> </w:t>
            </w:r>
          </w:p>
        </w:tc>
        <w:tc>
          <w:tcPr>
            <w:tcW w:w="1859"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jc w:val="center"/>
              <w:rPr>
                <w:rFonts w:ascii="Arial Narrow" w:eastAsia="Times New Roman" w:hAnsi="Arial Narrow"/>
                <w:bCs/>
                <w:color w:val="000000"/>
                <w:lang w:eastAsia="es-CR"/>
              </w:rPr>
            </w:pPr>
            <w:r w:rsidRPr="00735F66">
              <w:rPr>
                <w:rFonts w:ascii="Arial Narrow" w:eastAsia="Times New Roman" w:hAnsi="Arial Narrow"/>
                <w:bCs/>
                <w:color w:val="000000"/>
                <w:lang w:eastAsia="es-CR"/>
              </w:rPr>
              <w:t> </w:t>
            </w:r>
          </w:p>
        </w:tc>
        <w:tc>
          <w:tcPr>
            <w:tcW w:w="2726"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jc w:val="center"/>
              <w:rPr>
                <w:rFonts w:ascii="Arial Narrow" w:eastAsia="Times New Roman" w:hAnsi="Arial Narrow"/>
                <w:bCs/>
                <w:color w:val="000000"/>
                <w:lang w:eastAsia="es-CR"/>
              </w:rPr>
            </w:pPr>
            <w:r w:rsidRPr="00735F66">
              <w:rPr>
                <w:rFonts w:ascii="Arial Narrow" w:eastAsia="Times New Roman" w:hAnsi="Arial Narrow"/>
                <w:bCs/>
                <w:color w:val="000000"/>
                <w:lang w:eastAsia="es-CR"/>
              </w:rPr>
              <w:t> </w:t>
            </w:r>
          </w:p>
        </w:tc>
      </w:tr>
      <w:tr w:rsidR="00EF764E" w:rsidRPr="00735F66" w:rsidTr="00F248CD">
        <w:trPr>
          <w:trHeight w:val="351"/>
        </w:trPr>
        <w:tc>
          <w:tcPr>
            <w:tcW w:w="1186" w:type="dxa"/>
            <w:tcBorders>
              <w:top w:val="nil"/>
              <w:left w:val="single" w:sz="8" w:space="0" w:color="auto"/>
              <w:bottom w:val="single" w:sz="4" w:space="0" w:color="auto"/>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173" w:type="dxa"/>
            <w:tcBorders>
              <w:top w:val="nil"/>
              <w:left w:val="nil"/>
              <w:bottom w:val="single" w:sz="4" w:space="0" w:color="auto"/>
              <w:right w:val="nil"/>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056" w:type="dxa"/>
            <w:tcBorders>
              <w:top w:val="nil"/>
              <w:left w:val="single" w:sz="8" w:space="0" w:color="auto"/>
              <w:bottom w:val="single" w:sz="4" w:space="0" w:color="auto"/>
              <w:right w:val="nil"/>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05"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08" w:type="dxa"/>
            <w:tcBorders>
              <w:top w:val="single" w:sz="8" w:space="0" w:color="auto"/>
              <w:left w:val="nil"/>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938" w:type="dxa"/>
            <w:tcBorders>
              <w:top w:val="single" w:sz="8" w:space="0" w:color="auto"/>
              <w:left w:val="nil"/>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056" w:type="dxa"/>
            <w:tcBorders>
              <w:top w:val="single" w:sz="8" w:space="0" w:color="auto"/>
              <w:left w:val="nil"/>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173" w:type="dxa"/>
            <w:tcBorders>
              <w:top w:val="single" w:sz="8" w:space="0" w:color="auto"/>
              <w:left w:val="nil"/>
              <w:bottom w:val="single" w:sz="4" w:space="0" w:color="auto"/>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71"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859"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26"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51"/>
        </w:trPr>
        <w:tc>
          <w:tcPr>
            <w:tcW w:w="1186" w:type="dxa"/>
            <w:tcBorders>
              <w:top w:val="nil"/>
              <w:left w:val="single" w:sz="8" w:space="0" w:color="auto"/>
              <w:bottom w:val="single" w:sz="4" w:space="0" w:color="auto"/>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173" w:type="dxa"/>
            <w:tcBorders>
              <w:top w:val="nil"/>
              <w:left w:val="nil"/>
              <w:bottom w:val="single" w:sz="4" w:space="0" w:color="auto"/>
              <w:right w:val="nil"/>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056" w:type="dxa"/>
            <w:tcBorders>
              <w:top w:val="nil"/>
              <w:left w:val="single" w:sz="8" w:space="0" w:color="auto"/>
              <w:bottom w:val="single" w:sz="4" w:space="0" w:color="auto"/>
              <w:right w:val="nil"/>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05" w:type="dxa"/>
            <w:tcBorders>
              <w:top w:val="nil"/>
              <w:left w:val="single" w:sz="8" w:space="0" w:color="auto"/>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08" w:type="dxa"/>
            <w:tcBorders>
              <w:top w:val="nil"/>
              <w:left w:val="nil"/>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938" w:type="dxa"/>
            <w:tcBorders>
              <w:top w:val="nil"/>
              <w:left w:val="nil"/>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056" w:type="dxa"/>
            <w:tcBorders>
              <w:top w:val="nil"/>
              <w:left w:val="nil"/>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173" w:type="dxa"/>
            <w:tcBorders>
              <w:top w:val="nil"/>
              <w:left w:val="nil"/>
              <w:bottom w:val="single" w:sz="4" w:space="0" w:color="auto"/>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71"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859"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26"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51"/>
        </w:trPr>
        <w:tc>
          <w:tcPr>
            <w:tcW w:w="1186" w:type="dxa"/>
            <w:tcBorders>
              <w:top w:val="nil"/>
              <w:left w:val="single" w:sz="8" w:space="0" w:color="auto"/>
              <w:bottom w:val="single" w:sz="4" w:space="0" w:color="auto"/>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173" w:type="dxa"/>
            <w:tcBorders>
              <w:top w:val="nil"/>
              <w:left w:val="nil"/>
              <w:bottom w:val="single" w:sz="4" w:space="0" w:color="auto"/>
              <w:right w:val="nil"/>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056" w:type="dxa"/>
            <w:tcBorders>
              <w:top w:val="nil"/>
              <w:left w:val="single" w:sz="8" w:space="0" w:color="auto"/>
              <w:bottom w:val="single" w:sz="4" w:space="0" w:color="auto"/>
              <w:right w:val="nil"/>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05" w:type="dxa"/>
            <w:tcBorders>
              <w:top w:val="nil"/>
              <w:left w:val="single" w:sz="8" w:space="0" w:color="auto"/>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08" w:type="dxa"/>
            <w:tcBorders>
              <w:top w:val="nil"/>
              <w:left w:val="nil"/>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938" w:type="dxa"/>
            <w:tcBorders>
              <w:top w:val="nil"/>
              <w:left w:val="nil"/>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056" w:type="dxa"/>
            <w:tcBorders>
              <w:top w:val="nil"/>
              <w:left w:val="nil"/>
              <w:bottom w:val="single" w:sz="4" w:space="0" w:color="auto"/>
              <w:right w:val="single" w:sz="4"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173" w:type="dxa"/>
            <w:tcBorders>
              <w:top w:val="nil"/>
              <w:left w:val="nil"/>
              <w:bottom w:val="single" w:sz="4" w:space="0" w:color="auto"/>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71"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859"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26" w:type="dxa"/>
            <w:tcBorders>
              <w:top w:val="nil"/>
              <w:left w:val="nil"/>
              <w:bottom w:val="nil"/>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07399F">
        <w:trPr>
          <w:trHeight w:val="367"/>
        </w:trPr>
        <w:tc>
          <w:tcPr>
            <w:tcW w:w="1186" w:type="dxa"/>
            <w:tcBorders>
              <w:top w:val="single" w:sz="4" w:space="0" w:color="auto"/>
              <w:left w:val="single" w:sz="8" w:space="0" w:color="auto"/>
              <w:bottom w:val="single" w:sz="8" w:space="0" w:color="auto"/>
              <w:right w:val="single" w:sz="4" w:space="0" w:color="auto"/>
            </w:tcBorders>
            <w:shd w:val="clear" w:color="000000" w:fill="365F91"/>
            <w:noWrap/>
            <w:vAlign w:val="center"/>
            <w:hideMark/>
          </w:tcPr>
          <w:p w:rsidR="00F34B86" w:rsidRPr="0007399F" w:rsidRDefault="00F34B86" w:rsidP="00F34B86">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173"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F34B86" w:rsidRPr="0007399F" w:rsidRDefault="00F34B86" w:rsidP="00F34B86">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056"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F34B86" w:rsidRPr="0007399F" w:rsidRDefault="00F34B86" w:rsidP="00F34B86">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4107" w:type="dxa"/>
            <w:gridSpan w:val="4"/>
            <w:tcBorders>
              <w:top w:val="single" w:sz="8" w:space="0" w:color="auto"/>
              <w:left w:val="single" w:sz="4" w:space="0" w:color="auto"/>
              <w:bottom w:val="single" w:sz="8" w:space="0" w:color="auto"/>
              <w:right w:val="single" w:sz="4" w:space="0" w:color="000000"/>
            </w:tcBorders>
            <w:shd w:val="clear" w:color="000000" w:fill="365F91"/>
            <w:noWrap/>
            <w:vAlign w:val="center"/>
            <w:hideMark/>
          </w:tcPr>
          <w:p w:rsidR="00F34B86" w:rsidRPr="0007399F" w:rsidRDefault="00F34B86" w:rsidP="00F34B86">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 Total en colones </w:t>
            </w:r>
          </w:p>
        </w:tc>
        <w:tc>
          <w:tcPr>
            <w:tcW w:w="1173" w:type="dxa"/>
            <w:tcBorders>
              <w:top w:val="single" w:sz="8" w:space="0" w:color="auto"/>
              <w:left w:val="nil"/>
              <w:bottom w:val="single" w:sz="8" w:space="0" w:color="auto"/>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571" w:type="dxa"/>
            <w:tcBorders>
              <w:top w:val="nil"/>
              <w:left w:val="nil"/>
              <w:bottom w:val="single" w:sz="8" w:space="0" w:color="auto"/>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859" w:type="dxa"/>
            <w:tcBorders>
              <w:top w:val="nil"/>
              <w:left w:val="nil"/>
              <w:bottom w:val="single" w:sz="8" w:space="0" w:color="auto"/>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26" w:type="dxa"/>
            <w:tcBorders>
              <w:top w:val="nil"/>
              <w:left w:val="nil"/>
              <w:bottom w:val="single" w:sz="8" w:space="0" w:color="auto"/>
              <w:right w:val="single" w:sz="8" w:space="0" w:color="auto"/>
            </w:tcBorders>
            <w:shd w:val="clear" w:color="auto" w:fill="auto"/>
            <w:noWrap/>
            <w:vAlign w:val="center"/>
            <w:hideMark/>
          </w:tcPr>
          <w:p w:rsidR="00F34B86" w:rsidRPr="00735F66" w:rsidRDefault="00F34B86" w:rsidP="00F34B86">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67"/>
        </w:trPr>
        <w:tc>
          <w:tcPr>
            <w:tcW w:w="1186"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Hecho por:</w:t>
            </w:r>
          </w:p>
        </w:tc>
        <w:tc>
          <w:tcPr>
            <w:tcW w:w="2229" w:type="dxa"/>
            <w:gridSpan w:val="2"/>
            <w:tcBorders>
              <w:top w:val="single" w:sz="4" w:space="0" w:color="auto"/>
              <w:left w:val="nil"/>
              <w:bottom w:val="single" w:sz="8"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p>
        </w:tc>
        <w:tc>
          <w:tcPr>
            <w:tcW w:w="4107" w:type="dxa"/>
            <w:gridSpan w:val="4"/>
            <w:tcBorders>
              <w:top w:val="single" w:sz="8" w:space="0" w:color="auto"/>
              <w:left w:val="single" w:sz="8" w:space="0" w:color="auto"/>
              <w:bottom w:val="single" w:sz="8" w:space="0" w:color="auto"/>
              <w:right w:val="single" w:sz="4" w:space="0" w:color="000000"/>
            </w:tcBorders>
            <w:shd w:val="clear" w:color="auto" w:fill="auto"/>
            <w:noWrap/>
            <w:vAlign w:val="center"/>
            <w:hideMark/>
          </w:tcPr>
          <w:p w:rsidR="00EF764E" w:rsidRPr="00735F66" w:rsidRDefault="00EF764E" w:rsidP="00EF764E">
            <w:pPr>
              <w:spacing w:after="0" w:line="240" w:lineRule="auto"/>
              <w:jc w:val="center"/>
              <w:rPr>
                <w:rFonts w:ascii="Arial Narrow" w:eastAsia="Times New Roman" w:hAnsi="Arial Narrow"/>
                <w:bCs/>
                <w:color w:val="000000"/>
                <w:lang w:eastAsia="es-CR"/>
              </w:rPr>
            </w:pPr>
            <w:r w:rsidRPr="00735F66">
              <w:rPr>
                <w:rFonts w:ascii="Arial Narrow" w:eastAsia="Times New Roman" w:hAnsi="Arial Narrow"/>
                <w:bCs/>
                <w:color w:val="000000"/>
                <w:lang w:eastAsia="es-CR"/>
              </w:rPr>
              <w:t>Revisado por:</w:t>
            </w:r>
          </w:p>
        </w:tc>
        <w:tc>
          <w:tcPr>
            <w:tcW w:w="2744" w:type="dxa"/>
            <w:gridSpan w:val="2"/>
            <w:tcBorders>
              <w:top w:val="single" w:sz="8" w:space="0" w:color="auto"/>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p>
        </w:tc>
        <w:tc>
          <w:tcPr>
            <w:tcW w:w="1859" w:type="dxa"/>
            <w:tcBorders>
              <w:top w:val="nil"/>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Aprobado por:</w:t>
            </w:r>
          </w:p>
        </w:tc>
        <w:tc>
          <w:tcPr>
            <w:tcW w:w="2726" w:type="dxa"/>
            <w:tcBorders>
              <w:top w:val="nil"/>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p>
        </w:tc>
      </w:tr>
    </w:tbl>
    <w:p w:rsidR="00493E42" w:rsidRDefault="00493E42" w:rsidP="00493E42">
      <w:pPr>
        <w:ind w:left="644"/>
        <w:jc w:val="both"/>
        <w:rPr>
          <w:rFonts w:ascii="Arial Narrow" w:hAnsi="Arial Narrow"/>
        </w:rPr>
      </w:pPr>
    </w:p>
    <w:p w:rsidR="00EF764E" w:rsidRPr="00735F66" w:rsidRDefault="00076660" w:rsidP="00581A68">
      <w:pPr>
        <w:pStyle w:val="NormalWeb"/>
        <w:spacing w:before="0" w:beforeAutospacing="0" w:after="0" w:afterAutospacing="0" w:line="360" w:lineRule="auto"/>
        <w:ind w:left="720"/>
        <w:jc w:val="both"/>
        <w:rPr>
          <w:rFonts w:ascii="Arial Narrow" w:hAnsi="Arial Narrow"/>
        </w:rPr>
      </w:pPr>
      <w:r w:rsidRPr="007709DB">
        <w:rPr>
          <w:rFonts w:ascii="Arial Narrow" w:hAnsi="Arial Narrow"/>
          <w:b/>
          <w:bCs/>
          <w:sz w:val="22"/>
          <w:szCs w:val="22"/>
        </w:rPr>
        <w:lastRenderedPageBreak/>
        <w:t>Pasivo</w:t>
      </w:r>
      <w:r w:rsidRPr="007709DB">
        <w:rPr>
          <w:rFonts w:ascii="Arial Narrow" w:hAnsi="Arial Narrow"/>
          <w:b/>
          <w:bCs/>
        </w:rPr>
        <w:t xml:space="preserve"> Contingente</w:t>
      </w:r>
      <w:r>
        <w:rPr>
          <w:rFonts w:ascii="Arial Narrow" w:hAnsi="Arial Narrow"/>
        </w:rPr>
        <w:t xml:space="preserve"> (NICSP 1</w:t>
      </w:r>
      <w:r w:rsidR="00EF764E" w:rsidRPr="00735F66">
        <w:rPr>
          <w:rFonts w:ascii="Arial Narrow" w:hAnsi="Arial Narrow"/>
        </w:rPr>
        <w:t>9)</w:t>
      </w:r>
    </w:p>
    <w:tbl>
      <w:tblPr>
        <w:tblW w:w="12915" w:type="dxa"/>
        <w:tblInd w:w="55" w:type="dxa"/>
        <w:tblCellMar>
          <w:left w:w="70" w:type="dxa"/>
          <w:right w:w="70" w:type="dxa"/>
        </w:tblCellMar>
        <w:tblLook w:val="04A0" w:firstRow="1" w:lastRow="0" w:firstColumn="1" w:lastColumn="0" w:noHBand="0" w:noVBand="1"/>
      </w:tblPr>
      <w:tblGrid>
        <w:gridCol w:w="1254"/>
        <w:gridCol w:w="1564"/>
        <w:gridCol w:w="1347"/>
        <w:gridCol w:w="753"/>
        <w:gridCol w:w="1695"/>
        <w:gridCol w:w="65"/>
        <w:gridCol w:w="1134"/>
        <w:gridCol w:w="1242"/>
        <w:gridCol w:w="3861"/>
      </w:tblGrid>
      <w:tr w:rsidR="00EF764E" w:rsidRPr="00735F66" w:rsidTr="0007399F">
        <w:trPr>
          <w:trHeight w:val="331"/>
        </w:trPr>
        <w:tc>
          <w:tcPr>
            <w:tcW w:w="1254"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Nº de Expediente </w:t>
            </w:r>
            <w:r w:rsidRPr="0007399F">
              <w:rPr>
                <w:rFonts w:ascii="Arial Narrow" w:eastAsia="Times New Roman" w:hAnsi="Arial Narrow"/>
                <w:bCs/>
                <w:color w:val="FFFFFF"/>
                <w:u w:val="single"/>
                <w:lang w:eastAsia="es-CR"/>
              </w:rPr>
              <w:t>judicial</w:t>
            </w:r>
          </w:p>
        </w:tc>
        <w:tc>
          <w:tcPr>
            <w:tcW w:w="1564"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Nombre Demandado</w:t>
            </w:r>
          </w:p>
        </w:tc>
        <w:tc>
          <w:tcPr>
            <w:tcW w:w="1347"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Motivo de la demanda</w:t>
            </w:r>
          </w:p>
        </w:tc>
        <w:tc>
          <w:tcPr>
            <w:tcW w:w="8750" w:type="dxa"/>
            <w:gridSpan w:val="6"/>
            <w:tcBorders>
              <w:top w:val="single" w:sz="8" w:space="0" w:color="auto"/>
              <w:left w:val="nil"/>
              <w:bottom w:val="single" w:sz="8" w:space="0" w:color="auto"/>
              <w:right w:val="single" w:sz="8" w:space="0" w:color="000000"/>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Pretensión Inicial</w:t>
            </w:r>
          </w:p>
        </w:tc>
      </w:tr>
      <w:tr w:rsidR="00EF764E" w:rsidRPr="00735F66" w:rsidTr="0007399F">
        <w:trPr>
          <w:trHeight w:val="424"/>
        </w:trPr>
        <w:tc>
          <w:tcPr>
            <w:tcW w:w="1254"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rPr>
                <w:rFonts w:ascii="Arial Narrow" w:eastAsia="Times New Roman" w:hAnsi="Arial Narrow"/>
                <w:bCs/>
                <w:color w:val="FFFFFF"/>
                <w:lang w:eastAsia="es-CR"/>
              </w:rPr>
            </w:pPr>
          </w:p>
        </w:tc>
        <w:tc>
          <w:tcPr>
            <w:tcW w:w="1564"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rPr>
                <w:rFonts w:ascii="Arial Narrow" w:eastAsia="Times New Roman" w:hAnsi="Arial Narrow"/>
                <w:bCs/>
                <w:color w:val="FFFFFF"/>
                <w:lang w:eastAsia="es-CR"/>
              </w:rPr>
            </w:pPr>
          </w:p>
        </w:tc>
        <w:tc>
          <w:tcPr>
            <w:tcW w:w="1347"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rPr>
                <w:rFonts w:ascii="Arial Narrow" w:eastAsia="Times New Roman" w:hAnsi="Arial Narrow"/>
                <w:bCs/>
                <w:color w:val="FFFFFF"/>
                <w:lang w:eastAsia="es-CR"/>
              </w:rPr>
            </w:pPr>
          </w:p>
        </w:tc>
        <w:tc>
          <w:tcPr>
            <w:tcW w:w="753" w:type="dxa"/>
            <w:tcBorders>
              <w:top w:val="nil"/>
              <w:left w:val="nil"/>
              <w:bottom w:val="nil"/>
              <w:right w:val="single" w:sz="4"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Fecha</w:t>
            </w:r>
          </w:p>
        </w:tc>
        <w:tc>
          <w:tcPr>
            <w:tcW w:w="1760" w:type="dxa"/>
            <w:gridSpan w:val="2"/>
            <w:tcBorders>
              <w:top w:val="nil"/>
              <w:left w:val="single" w:sz="8" w:space="0" w:color="auto"/>
              <w:bottom w:val="nil"/>
              <w:right w:val="single" w:sz="4"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w:t>
            </w:r>
          </w:p>
        </w:tc>
        <w:tc>
          <w:tcPr>
            <w:tcW w:w="1134" w:type="dxa"/>
            <w:tcBorders>
              <w:top w:val="nil"/>
              <w:left w:val="single" w:sz="8" w:space="0" w:color="auto"/>
              <w:bottom w:val="nil"/>
              <w:right w:val="single" w:sz="8"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Moneda</w:t>
            </w:r>
          </w:p>
        </w:tc>
        <w:tc>
          <w:tcPr>
            <w:tcW w:w="1242" w:type="dxa"/>
            <w:tcBorders>
              <w:top w:val="nil"/>
              <w:left w:val="nil"/>
              <w:bottom w:val="nil"/>
              <w:right w:val="nil"/>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Tipo de Cambio</w:t>
            </w:r>
          </w:p>
        </w:tc>
        <w:tc>
          <w:tcPr>
            <w:tcW w:w="3861" w:type="dxa"/>
            <w:tcBorders>
              <w:top w:val="nil"/>
              <w:left w:val="single" w:sz="8" w:space="0" w:color="auto"/>
              <w:bottom w:val="nil"/>
              <w:right w:val="single" w:sz="8"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 colones</w:t>
            </w:r>
          </w:p>
        </w:tc>
      </w:tr>
      <w:tr w:rsidR="00EF764E" w:rsidRPr="00735F66" w:rsidTr="00EF764E">
        <w:trPr>
          <w:trHeight w:val="416"/>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60" w:type="dxa"/>
            <w:gridSpan w:val="2"/>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single" w:sz="8" w:space="0" w:color="auto"/>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416"/>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60" w:type="dxa"/>
            <w:gridSpan w:val="2"/>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416"/>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60" w:type="dxa"/>
            <w:gridSpan w:val="2"/>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432"/>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60" w:type="dxa"/>
            <w:gridSpan w:val="2"/>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432"/>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8"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60" w:type="dxa"/>
            <w:gridSpan w:val="2"/>
            <w:tcBorders>
              <w:top w:val="nil"/>
              <w:left w:val="nil"/>
              <w:bottom w:val="single" w:sz="8"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8"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8"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07399F">
        <w:trPr>
          <w:trHeight w:val="432"/>
        </w:trPr>
        <w:tc>
          <w:tcPr>
            <w:tcW w:w="1254" w:type="dxa"/>
            <w:tcBorders>
              <w:top w:val="single" w:sz="4" w:space="0" w:color="auto"/>
              <w:left w:val="single" w:sz="4" w:space="0" w:color="auto"/>
              <w:bottom w:val="single" w:sz="8" w:space="0" w:color="auto"/>
              <w:right w:val="single" w:sz="4" w:space="0" w:color="auto"/>
            </w:tcBorders>
            <w:shd w:val="clear" w:color="000000" w:fill="365F91"/>
            <w:noWrap/>
            <w:vAlign w:val="center"/>
            <w:hideMark/>
          </w:tcPr>
          <w:p w:rsidR="00EF764E" w:rsidRPr="0007399F" w:rsidRDefault="00EF764E" w:rsidP="00EF764E">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564" w:type="dxa"/>
            <w:tcBorders>
              <w:top w:val="single" w:sz="4" w:space="0" w:color="auto"/>
              <w:left w:val="single" w:sz="4" w:space="0" w:color="auto"/>
              <w:bottom w:val="single" w:sz="8" w:space="0" w:color="auto"/>
              <w:right w:val="single" w:sz="4" w:space="0" w:color="auto"/>
            </w:tcBorders>
            <w:shd w:val="clear" w:color="000000" w:fill="365F91"/>
            <w:noWrap/>
            <w:vAlign w:val="center"/>
            <w:hideMark/>
          </w:tcPr>
          <w:p w:rsidR="00EF764E" w:rsidRPr="0007399F" w:rsidRDefault="00EF764E" w:rsidP="00EF764E">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347" w:type="dxa"/>
            <w:tcBorders>
              <w:top w:val="single" w:sz="4" w:space="0" w:color="auto"/>
              <w:left w:val="single" w:sz="4" w:space="0" w:color="auto"/>
              <w:bottom w:val="single" w:sz="8" w:space="0" w:color="auto"/>
              <w:right w:val="single" w:sz="4" w:space="0" w:color="auto"/>
            </w:tcBorders>
            <w:shd w:val="clear" w:color="000000" w:fill="365F91"/>
            <w:noWrap/>
            <w:vAlign w:val="center"/>
            <w:hideMark/>
          </w:tcPr>
          <w:p w:rsidR="00EF764E" w:rsidRPr="0007399F" w:rsidRDefault="00EF764E" w:rsidP="00EF764E">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4889" w:type="dxa"/>
            <w:gridSpan w:val="5"/>
            <w:tcBorders>
              <w:top w:val="single" w:sz="8" w:space="0" w:color="auto"/>
              <w:left w:val="single" w:sz="4" w:space="0" w:color="auto"/>
              <w:bottom w:val="single" w:sz="8" w:space="0" w:color="auto"/>
              <w:right w:val="single" w:sz="4" w:space="0" w:color="000000"/>
            </w:tcBorders>
            <w:shd w:val="clear" w:color="000000" w:fill="365F91"/>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 Total en colones </w:t>
            </w:r>
          </w:p>
        </w:tc>
        <w:tc>
          <w:tcPr>
            <w:tcW w:w="3861" w:type="dxa"/>
            <w:tcBorders>
              <w:top w:val="nil"/>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r>
      <w:tr w:rsidR="00EF764E" w:rsidRPr="00735F66" w:rsidTr="0007399F">
        <w:trPr>
          <w:trHeight w:val="334"/>
        </w:trPr>
        <w:tc>
          <w:tcPr>
            <w:tcW w:w="1254"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Nº de Expediente </w:t>
            </w:r>
            <w:r w:rsidRPr="0007399F">
              <w:rPr>
                <w:rFonts w:ascii="Arial Narrow" w:eastAsia="Times New Roman" w:hAnsi="Arial Narrow"/>
                <w:bCs/>
                <w:color w:val="FFFFFF"/>
                <w:u w:val="single"/>
                <w:lang w:eastAsia="es-CR"/>
              </w:rPr>
              <w:t>judicial</w:t>
            </w:r>
          </w:p>
        </w:tc>
        <w:tc>
          <w:tcPr>
            <w:tcW w:w="1564"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Nombre Demandado</w:t>
            </w:r>
          </w:p>
        </w:tc>
        <w:tc>
          <w:tcPr>
            <w:tcW w:w="1347"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Motivo de la demanda</w:t>
            </w:r>
          </w:p>
        </w:tc>
        <w:tc>
          <w:tcPr>
            <w:tcW w:w="8750" w:type="dxa"/>
            <w:gridSpan w:val="6"/>
            <w:tcBorders>
              <w:top w:val="single" w:sz="8" w:space="0" w:color="auto"/>
              <w:left w:val="nil"/>
              <w:bottom w:val="single" w:sz="8" w:space="0" w:color="auto"/>
              <w:right w:val="single" w:sz="8" w:space="0" w:color="000000"/>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Resolución provisional 1</w:t>
            </w:r>
          </w:p>
        </w:tc>
      </w:tr>
      <w:tr w:rsidR="00EF764E" w:rsidRPr="00735F66" w:rsidTr="0007399F">
        <w:trPr>
          <w:trHeight w:val="265"/>
        </w:trPr>
        <w:tc>
          <w:tcPr>
            <w:tcW w:w="1254"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rPr>
                <w:rFonts w:ascii="Arial Narrow" w:eastAsia="Times New Roman" w:hAnsi="Arial Narrow"/>
                <w:bCs/>
                <w:color w:val="FFFFFF"/>
                <w:lang w:eastAsia="es-CR"/>
              </w:rPr>
            </w:pPr>
          </w:p>
        </w:tc>
        <w:tc>
          <w:tcPr>
            <w:tcW w:w="1564"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rPr>
                <w:rFonts w:ascii="Arial Narrow" w:eastAsia="Times New Roman" w:hAnsi="Arial Narrow"/>
                <w:bCs/>
                <w:color w:val="FFFFFF"/>
                <w:lang w:eastAsia="es-CR"/>
              </w:rPr>
            </w:pPr>
          </w:p>
        </w:tc>
        <w:tc>
          <w:tcPr>
            <w:tcW w:w="1347"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rPr>
                <w:rFonts w:ascii="Arial Narrow" w:eastAsia="Times New Roman" w:hAnsi="Arial Narrow"/>
                <w:bCs/>
                <w:color w:val="FFFFFF"/>
                <w:lang w:eastAsia="es-CR"/>
              </w:rPr>
            </w:pPr>
          </w:p>
        </w:tc>
        <w:tc>
          <w:tcPr>
            <w:tcW w:w="753" w:type="dxa"/>
            <w:tcBorders>
              <w:top w:val="nil"/>
              <w:left w:val="nil"/>
              <w:bottom w:val="nil"/>
              <w:right w:val="single" w:sz="4"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Fecha</w:t>
            </w:r>
          </w:p>
        </w:tc>
        <w:tc>
          <w:tcPr>
            <w:tcW w:w="1695" w:type="dxa"/>
            <w:tcBorders>
              <w:top w:val="nil"/>
              <w:left w:val="single" w:sz="8" w:space="0" w:color="auto"/>
              <w:bottom w:val="nil"/>
              <w:right w:val="single" w:sz="4"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w:t>
            </w:r>
          </w:p>
        </w:tc>
        <w:tc>
          <w:tcPr>
            <w:tcW w:w="1199" w:type="dxa"/>
            <w:gridSpan w:val="2"/>
            <w:tcBorders>
              <w:top w:val="nil"/>
              <w:left w:val="single" w:sz="8" w:space="0" w:color="auto"/>
              <w:bottom w:val="nil"/>
              <w:right w:val="single" w:sz="8"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Moneda</w:t>
            </w:r>
          </w:p>
        </w:tc>
        <w:tc>
          <w:tcPr>
            <w:tcW w:w="1242" w:type="dxa"/>
            <w:tcBorders>
              <w:top w:val="nil"/>
              <w:left w:val="nil"/>
              <w:bottom w:val="nil"/>
              <w:right w:val="nil"/>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Tipo de Cambio</w:t>
            </w:r>
          </w:p>
        </w:tc>
        <w:tc>
          <w:tcPr>
            <w:tcW w:w="3861" w:type="dxa"/>
            <w:tcBorders>
              <w:top w:val="nil"/>
              <w:left w:val="single" w:sz="8" w:space="0" w:color="auto"/>
              <w:bottom w:val="nil"/>
              <w:right w:val="single" w:sz="8"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 colones</w:t>
            </w:r>
          </w:p>
        </w:tc>
      </w:tr>
      <w:tr w:rsidR="00EF764E" w:rsidRPr="00735F66" w:rsidTr="00EF764E">
        <w:trPr>
          <w:trHeight w:val="385"/>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695" w:type="dxa"/>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99" w:type="dxa"/>
            <w:gridSpan w:val="2"/>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single" w:sz="8" w:space="0" w:color="auto"/>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85"/>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695"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99" w:type="dxa"/>
            <w:gridSpan w:val="2"/>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85"/>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695"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99" w:type="dxa"/>
            <w:gridSpan w:val="2"/>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85"/>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695"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99" w:type="dxa"/>
            <w:gridSpan w:val="2"/>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401"/>
        </w:trPr>
        <w:tc>
          <w:tcPr>
            <w:tcW w:w="1254"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64"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347"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53" w:type="dxa"/>
            <w:tcBorders>
              <w:top w:val="nil"/>
              <w:left w:val="single" w:sz="8" w:space="0" w:color="auto"/>
              <w:bottom w:val="nil"/>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695" w:type="dxa"/>
            <w:tcBorders>
              <w:top w:val="nil"/>
              <w:left w:val="nil"/>
              <w:bottom w:val="nil"/>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99" w:type="dxa"/>
            <w:gridSpan w:val="2"/>
            <w:tcBorders>
              <w:top w:val="nil"/>
              <w:left w:val="nil"/>
              <w:bottom w:val="nil"/>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42" w:type="dxa"/>
            <w:tcBorders>
              <w:top w:val="nil"/>
              <w:left w:val="nil"/>
              <w:bottom w:val="nil"/>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61"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07399F">
        <w:trPr>
          <w:trHeight w:val="401"/>
        </w:trPr>
        <w:tc>
          <w:tcPr>
            <w:tcW w:w="1254"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EF764E" w:rsidRPr="0007399F" w:rsidRDefault="00EF764E" w:rsidP="00EF764E">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564"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EF764E" w:rsidRPr="0007399F" w:rsidRDefault="00EF764E" w:rsidP="00EF764E">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347"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EF764E" w:rsidRPr="0007399F" w:rsidRDefault="00EF764E" w:rsidP="00EF764E">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4889" w:type="dxa"/>
            <w:gridSpan w:val="5"/>
            <w:tcBorders>
              <w:top w:val="single" w:sz="8" w:space="0" w:color="auto"/>
              <w:left w:val="single" w:sz="4" w:space="0" w:color="auto"/>
              <w:bottom w:val="single" w:sz="8" w:space="0" w:color="auto"/>
              <w:right w:val="single" w:sz="4" w:space="0" w:color="000000"/>
            </w:tcBorders>
            <w:shd w:val="clear" w:color="000000" w:fill="365F91"/>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 Total en colones </w:t>
            </w:r>
          </w:p>
        </w:tc>
        <w:tc>
          <w:tcPr>
            <w:tcW w:w="3861" w:type="dxa"/>
            <w:tcBorders>
              <w:top w:val="single" w:sz="8" w:space="0" w:color="auto"/>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r>
    </w:tbl>
    <w:p w:rsidR="00643D82" w:rsidRPr="00735F66" w:rsidRDefault="00643D82" w:rsidP="00CB049C">
      <w:pPr>
        <w:pStyle w:val="NormalWeb"/>
        <w:spacing w:before="0" w:beforeAutospacing="0" w:after="0" w:afterAutospacing="0"/>
        <w:jc w:val="both"/>
        <w:rPr>
          <w:rFonts w:ascii="Arial Narrow" w:hAnsi="Arial Narrow"/>
          <w:sz w:val="22"/>
          <w:szCs w:val="22"/>
          <w:lang w:val="es-ES_tradnl"/>
        </w:rPr>
      </w:pPr>
    </w:p>
    <w:p w:rsidR="00EF764E" w:rsidRPr="00735F66" w:rsidRDefault="00EF764E" w:rsidP="00CB049C">
      <w:pPr>
        <w:pStyle w:val="NormalWeb"/>
        <w:spacing w:before="0" w:beforeAutospacing="0" w:after="0" w:afterAutospacing="0"/>
        <w:jc w:val="both"/>
        <w:rPr>
          <w:rFonts w:ascii="Arial Narrow" w:hAnsi="Arial Narrow"/>
          <w:sz w:val="22"/>
          <w:szCs w:val="22"/>
          <w:lang w:val="es-ES_tradnl"/>
        </w:rPr>
      </w:pPr>
      <w:r w:rsidRPr="00735F66">
        <w:rPr>
          <w:rFonts w:ascii="Arial Narrow" w:hAnsi="Arial Narrow"/>
          <w:sz w:val="22"/>
          <w:szCs w:val="22"/>
          <w:lang w:val="es-ES_tradnl"/>
        </w:rPr>
        <w:br w:type="page"/>
      </w:r>
    </w:p>
    <w:tbl>
      <w:tblPr>
        <w:tblW w:w="12967" w:type="dxa"/>
        <w:tblInd w:w="55" w:type="dxa"/>
        <w:tblCellMar>
          <w:left w:w="70" w:type="dxa"/>
          <w:right w:w="70" w:type="dxa"/>
        </w:tblCellMar>
        <w:tblLook w:val="04A0" w:firstRow="1" w:lastRow="0" w:firstColumn="1" w:lastColumn="0" w:noHBand="0" w:noVBand="1"/>
      </w:tblPr>
      <w:tblGrid>
        <w:gridCol w:w="1439"/>
        <w:gridCol w:w="1411"/>
        <w:gridCol w:w="1276"/>
        <w:gridCol w:w="851"/>
        <w:gridCol w:w="1701"/>
        <w:gridCol w:w="1134"/>
        <w:gridCol w:w="1275"/>
        <w:gridCol w:w="3880"/>
      </w:tblGrid>
      <w:tr w:rsidR="007C7F9B" w:rsidRPr="0007399F" w:rsidTr="0007399F">
        <w:trPr>
          <w:trHeight w:val="244"/>
        </w:trPr>
        <w:tc>
          <w:tcPr>
            <w:tcW w:w="1439"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lastRenderedPageBreak/>
              <w:t xml:space="preserve">Nº de Expediente </w:t>
            </w:r>
            <w:r w:rsidRPr="0007399F">
              <w:rPr>
                <w:rFonts w:ascii="Arial Narrow" w:eastAsia="Times New Roman" w:hAnsi="Arial Narrow"/>
                <w:bCs/>
                <w:color w:val="FFFFFF"/>
                <w:u w:val="single"/>
                <w:lang w:eastAsia="es-CR"/>
              </w:rPr>
              <w:t>judicial</w:t>
            </w:r>
          </w:p>
        </w:tc>
        <w:tc>
          <w:tcPr>
            <w:tcW w:w="1411"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Nombre Demandado</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Motivo de la demanda</w:t>
            </w:r>
          </w:p>
        </w:tc>
        <w:tc>
          <w:tcPr>
            <w:tcW w:w="8841" w:type="dxa"/>
            <w:gridSpan w:val="5"/>
            <w:tcBorders>
              <w:top w:val="single" w:sz="8" w:space="0" w:color="auto"/>
              <w:left w:val="nil"/>
              <w:bottom w:val="single" w:sz="8" w:space="0" w:color="auto"/>
              <w:right w:val="single" w:sz="8" w:space="0" w:color="000000"/>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Resolución provisional 2</w:t>
            </w:r>
          </w:p>
        </w:tc>
      </w:tr>
      <w:tr w:rsidR="007C7F9B" w:rsidRPr="0007399F" w:rsidTr="0007399F">
        <w:trPr>
          <w:trHeight w:val="405"/>
        </w:trPr>
        <w:tc>
          <w:tcPr>
            <w:tcW w:w="1439"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rPr>
                <w:rFonts w:ascii="Arial Narrow" w:eastAsia="Times New Roman" w:hAnsi="Arial Narrow"/>
                <w:bCs/>
                <w:color w:val="FFFFFF"/>
                <w:lang w:eastAsia="es-CR"/>
              </w:rPr>
            </w:pPr>
          </w:p>
        </w:tc>
        <w:tc>
          <w:tcPr>
            <w:tcW w:w="1411"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rPr>
                <w:rFonts w:ascii="Arial Narrow" w:eastAsia="Times New Roman" w:hAnsi="Arial Narrow"/>
                <w:bCs/>
                <w:color w:val="FFFFFF"/>
                <w:lang w:eastAsia="es-CR"/>
              </w:rPr>
            </w:pPr>
          </w:p>
        </w:tc>
        <w:tc>
          <w:tcPr>
            <w:tcW w:w="1276" w:type="dxa"/>
            <w:vMerge/>
            <w:tcBorders>
              <w:top w:val="single" w:sz="8" w:space="0" w:color="auto"/>
              <w:left w:val="single" w:sz="8" w:space="0" w:color="auto"/>
              <w:bottom w:val="single" w:sz="8" w:space="0" w:color="000000"/>
              <w:right w:val="single" w:sz="8" w:space="0" w:color="auto"/>
            </w:tcBorders>
            <w:shd w:val="clear" w:color="auto" w:fill="17365D"/>
            <w:vAlign w:val="center"/>
            <w:hideMark/>
          </w:tcPr>
          <w:p w:rsidR="00EF764E" w:rsidRPr="0007399F" w:rsidRDefault="00EF764E" w:rsidP="00EF764E">
            <w:pPr>
              <w:spacing w:after="0" w:line="240" w:lineRule="auto"/>
              <w:rPr>
                <w:rFonts w:ascii="Arial Narrow" w:eastAsia="Times New Roman" w:hAnsi="Arial Narrow"/>
                <w:bCs/>
                <w:color w:val="FFFFFF"/>
                <w:lang w:eastAsia="es-CR"/>
              </w:rPr>
            </w:pPr>
          </w:p>
        </w:tc>
        <w:tc>
          <w:tcPr>
            <w:tcW w:w="851" w:type="dxa"/>
            <w:tcBorders>
              <w:top w:val="nil"/>
              <w:left w:val="nil"/>
              <w:bottom w:val="nil"/>
              <w:right w:val="single" w:sz="4"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Fecha</w:t>
            </w:r>
          </w:p>
        </w:tc>
        <w:tc>
          <w:tcPr>
            <w:tcW w:w="1701" w:type="dxa"/>
            <w:tcBorders>
              <w:top w:val="nil"/>
              <w:left w:val="single" w:sz="8" w:space="0" w:color="auto"/>
              <w:bottom w:val="nil"/>
              <w:right w:val="single" w:sz="4"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w:t>
            </w:r>
          </w:p>
        </w:tc>
        <w:tc>
          <w:tcPr>
            <w:tcW w:w="1134" w:type="dxa"/>
            <w:tcBorders>
              <w:top w:val="nil"/>
              <w:left w:val="single" w:sz="8" w:space="0" w:color="auto"/>
              <w:bottom w:val="nil"/>
              <w:right w:val="single" w:sz="8"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Moneda</w:t>
            </w:r>
          </w:p>
        </w:tc>
        <w:tc>
          <w:tcPr>
            <w:tcW w:w="1275" w:type="dxa"/>
            <w:tcBorders>
              <w:top w:val="nil"/>
              <w:left w:val="nil"/>
              <w:bottom w:val="nil"/>
              <w:right w:val="nil"/>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Tipo de Cambio</w:t>
            </w:r>
          </w:p>
        </w:tc>
        <w:tc>
          <w:tcPr>
            <w:tcW w:w="3880" w:type="dxa"/>
            <w:tcBorders>
              <w:top w:val="nil"/>
              <w:left w:val="single" w:sz="8" w:space="0" w:color="auto"/>
              <w:bottom w:val="nil"/>
              <w:right w:val="single" w:sz="8"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 colones</w:t>
            </w:r>
          </w:p>
        </w:tc>
      </w:tr>
      <w:tr w:rsidR="00EF764E" w:rsidRPr="00735F66" w:rsidTr="00EF764E">
        <w:trPr>
          <w:trHeight w:val="386"/>
        </w:trPr>
        <w:tc>
          <w:tcPr>
            <w:tcW w:w="1439"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11"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6"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85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01" w:type="dxa"/>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5" w:type="dxa"/>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80" w:type="dxa"/>
            <w:tcBorders>
              <w:top w:val="single" w:sz="8" w:space="0" w:color="auto"/>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86"/>
        </w:trPr>
        <w:tc>
          <w:tcPr>
            <w:tcW w:w="1439"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11"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6"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851"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01"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5"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80" w:type="dxa"/>
            <w:tcBorders>
              <w:top w:val="nil"/>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86"/>
        </w:trPr>
        <w:tc>
          <w:tcPr>
            <w:tcW w:w="1439"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11"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6"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851"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01"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5"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80" w:type="dxa"/>
            <w:tcBorders>
              <w:top w:val="nil"/>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86"/>
        </w:trPr>
        <w:tc>
          <w:tcPr>
            <w:tcW w:w="1439"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11"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6"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851"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01"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5"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80" w:type="dxa"/>
            <w:tcBorders>
              <w:top w:val="nil"/>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7C7F9B">
        <w:trPr>
          <w:trHeight w:val="402"/>
        </w:trPr>
        <w:tc>
          <w:tcPr>
            <w:tcW w:w="1439"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11"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6"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851"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701"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75"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3880"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07399F">
        <w:trPr>
          <w:trHeight w:val="402"/>
        </w:trPr>
        <w:tc>
          <w:tcPr>
            <w:tcW w:w="1439"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EF764E" w:rsidRPr="0007399F" w:rsidRDefault="00EF764E" w:rsidP="00EF764E">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411"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EF764E" w:rsidRPr="0007399F" w:rsidRDefault="00EF764E" w:rsidP="00EF764E">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1276"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EF764E" w:rsidRPr="0007399F" w:rsidRDefault="00EF764E" w:rsidP="00EF764E">
            <w:pPr>
              <w:spacing w:after="0" w:line="240" w:lineRule="auto"/>
              <w:rPr>
                <w:rFonts w:ascii="Arial Narrow" w:eastAsia="Times New Roman" w:hAnsi="Arial Narrow"/>
                <w:color w:val="FFFFFF"/>
                <w:lang w:eastAsia="es-CR"/>
              </w:rPr>
            </w:pPr>
            <w:r w:rsidRPr="0007399F">
              <w:rPr>
                <w:rFonts w:ascii="Arial Narrow" w:eastAsia="Times New Roman" w:hAnsi="Arial Narrow"/>
                <w:color w:val="FFFFFF"/>
                <w:lang w:eastAsia="es-CR"/>
              </w:rPr>
              <w:t> </w:t>
            </w:r>
          </w:p>
        </w:tc>
        <w:tc>
          <w:tcPr>
            <w:tcW w:w="4961" w:type="dxa"/>
            <w:gridSpan w:val="4"/>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 Total en colones </w:t>
            </w:r>
          </w:p>
        </w:tc>
        <w:tc>
          <w:tcPr>
            <w:tcW w:w="3880" w:type="dxa"/>
            <w:tcBorders>
              <w:top w:val="single" w:sz="8" w:space="0" w:color="auto"/>
              <w:left w:val="single" w:sz="4" w:space="0" w:color="auto"/>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r>
    </w:tbl>
    <w:p w:rsidR="00EF764E" w:rsidRPr="00735F66" w:rsidRDefault="00B56A08" w:rsidP="00CB049C">
      <w:pPr>
        <w:pStyle w:val="NormalWeb"/>
        <w:spacing w:before="0" w:beforeAutospacing="0" w:after="0" w:afterAutospacing="0"/>
        <w:jc w:val="both"/>
        <w:rPr>
          <w:rFonts w:ascii="Arial Narrow" w:hAnsi="Arial Narrow"/>
          <w:sz w:val="22"/>
          <w:szCs w:val="22"/>
          <w:lang w:val="es-ES_tradnl"/>
        </w:rPr>
      </w:pPr>
      <w:r>
        <w:rPr>
          <w:rFonts w:ascii="Arial Narrow" w:hAnsi="Arial Narrow"/>
          <w:noProof/>
          <w:sz w:val="22"/>
          <w:szCs w:val="22"/>
        </w:rPr>
        <mc:AlternateContent>
          <mc:Choice Requires="wps">
            <w:drawing>
              <wp:anchor distT="0" distB="0" distL="114300" distR="114300" simplePos="0" relativeHeight="251657728" behindDoc="0" locked="0" layoutInCell="1" allowOverlap="1">
                <wp:simplePos x="0" y="0"/>
                <wp:positionH relativeFrom="column">
                  <wp:posOffset>-570230</wp:posOffset>
                </wp:positionH>
                <wp:positionV relativeFrom="paragraph">
                  <wp:posOffset>2390140</wp:posOffset>
                </wp:positionV>
                <wp:extent cx="2058670" cy="201295"/>
                <wp:effectExtent l="10795" t="8890" r="6985" b="8890"/>
                <wp:wrapNone/>
                <wp:docPr id="2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8670" cy="201295"/>
                        </a:xfrm>
                        <a:prstGeom prst="rect">
                          <a:avLst/>
                        </a:prstGeom>
                        <a:noFill/>
                        <a:ln w="9525">
                          <a:solidFill>
                            <a:srgbClr val="F8F8F8"/>
                          </a:solidFill>
                          <a:miter lim="800000"/>
                          <a:headEnd/>
                          <a:tailEnd/>
                        </a:ln>
                        <a:extLst>
                          <a:ext uri="{909E8E84-426E-40DD-AFC4-6F175D3DCCD1}">
                            <a14:hiddenFill xmlns:a14="http://schemas.microsoft.com/office/drawing/2010/main">
                              <a:solidFill>
                                <a:srgbClr val="FFFFFF"/>
                              </a:solidFill>
                            </a14:hiddenFill>
                          </a:ext>
                        </a:extLst>
                      </wps:spPr>
                      <wps:txbx>
                        <w:txbxContent>
                          <w:p w:rsidR="00736941" w:rsidRDefault="00736941">
                            <w:r w:rsidRPr="001E5DD7">
                              <w:t>Revelación</w:t>
                            </w:r>
                          </w:p>
                          <w:p w:rsidR="00736941" w:rsidRDefault="00736941"/>
                          <w:p w:rsidR="00736941" w:rsidRDefault="00736941"/>
                          <w:p w:rsidR="00736941" w:rsidRDefault="00736941">
                            <w:r w:rsidRPr="001E5DD7">
                              <w:t>: (</w:t>
                            </w:r>
                            <w:proofErr w:type="gramStart"/>
                            <w:r w:rsidRPr="001E5DD7">
                              <w:t>ver</w:t>
                            </w:r>
                            <w:proofErr w:type="gramEnd"/>
                            <w:r w:rsidRPr="001E5DD7">
                              <w:t xml:space="preserve"> guías de aplicación NICSP </w:t>
                            </w:r>
                            <w:r>
                              <w:t>19</w:t>
                            </w:r>
                            <w:r w:rsidRPr="001E5DD7">
                              <w:t>):</w:t>
                            </w: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44.9pt;margin-top:188.2pt;width:162.1pt;height:15.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" filled="f" strokecolor="#f8f8f8">
                <v:textbox>
                  <w:txbxContent>
                    <w:p w:rsidR="00736941" w:rsidRDefault="00736941">
                      <w:r w:rsidRPr="001E5DD7">
                        <w:t>Revelación</w:t>
                      </w:r>
                    </w:p>
                    <w:p w:rsidR="00736941" w:rsidRDefault="00736941"/>
                    <w:p w:rsidR="00736941" w:rsidRDefault="00736941"/>
                    <w:p w:rsidR="00736941" w:rsidRDefault="00736941">
                      <w:r w:rsidRPr="001E5DD7">
                        <w:t>: (</w:t>
                      </w:r>
                      <w:proofErr w:type="gramStart"/>
                      <w:r w:rsidRPr="001E5DD7">
                        <w:t>ver</w:t>
                      </w:r>
                      <w:proofErr w:type="gramEnd"/>
                      <w:r w:rsidRPr="001E5DD7">
                        <w:t xml:space="preserve"> guías de aplicación NICSP </w:t>
                      </w:r>
                      <w:r>
                        <w:t>19</w:t>
                      </w:r>
                      <w:r w:rsidRPr="001E5DD7">
                        <w:t>):</w:t>
                      </w:r>
                      <w:r>
                        <w:t xml:space="preserve">  </w:t>
                      </w:r>
                    </w:p>
                  </w:txbxContent>
                </v:textbox>
              </v:shape>
            </w:pict>
          </mc:Fallback>
        </mc:AlternateContent>
      </w:r>
    </w:p>
    <w:tbl>
      <w:tblPr>
        <w:tblW w:w="14851" w:type="dxa"/>
        <w:tblInd w:w="-832" w:type="dxa"/>
        <w:tblCellMar>
          <w:left w:w="70" w:type="dxa"/>
          <w:right w:w="70" w:type="dxa"/>
        </w:tblCellMar>
        <w:tblLook w:val="04A0" w:firstRow="1" w:lastRow="0" w:firstColumn="1" w:lastColumn="0" w:noHBand="0" w:noVBand="1"/>
      </w:tblPr>
      <w:tblGrid>
        <w:gridCol w:w="1186"/>
        <w:gridCol w:w="1173"/>
        <w:gridCol w:w="1056"/>
        <w:gridCol w:w="705"/>
        <w:gridCol w:w="1408"/>
        <w:gridCol w:w="938"/>
        <w:gridCol w:w="1056"/>
        <w:gridCol w:w="1173"/>
        <w:gridCol w:w="1571"/>
        <w:gridCol w:w="1859"/>
        <w:gridCol w:w="2726"/>
      </w:tblGrid>
      <w:tr w:rsidR="00D6132D" w:rsidRPr="0007399F" w:rsidTr="0007399F">
        <w:trPr>
          <w:trHeight w:val="518"/>
        </w:trPr>
        <w:tc>
          <w:tcPr>
            <w:tcW w:w="1186"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 xml:space="preserve">Nº de Expediente </w:t>
            </w:r>
            <w:r w:rsidRPr="0007399F">
              <w:rPr>
                <w:rFonts w:ascii="Arial Narrow" w:eastAsia="Times New Roman" w:hAnsi="Arial Narrow"/>
                <w:bCs/>
                <w:color w:val="FFFFFF"/>
                <w:u w:val="single"/>
                <w:lang w:eastAsia="es-CR"/>
              </w:rPr>
              <w:t>judicial</w:t>
            </w:r>
          </w:p>
        </w:tc>
        <w:tc>
          <w:tcPr>
            <w:tcW w:w="1173"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Nombre Demandado</w:t>
            </w:r>
          </w:p>
        </w:tc>
        <w:tc>
          <w:tcPr>
            <w:tcW w:w="1056"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Motivo de la demanda</w:t>
            </w:r>
          </w:p>
        </w:tc>
        <w:tc>
          <w:tcPr>
            <w:tcW w:w="5280" w:type="dxa"/>
            <w:gridSpan w:val="5"/>
            <w:tcBorders>
              <w:top w:val="single" w:sz="8" w:space="0" w:color="auto"/>
              <w:left w:val="nil"/>
              <w:right w:val="single" w:sz="8" w:space="0" w:color="000000"/>
            </w:tcBorders>
            <w:shd w:val="clear" w:color="000000"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Resolución en firme</w:t>
            </w:r>
          </w:p>
        </w:tc>
        <w:tc>
          <w:tcPr>
            <w:tcW w:w="1571" w:type="dxa"/>
            <w:tcBorders>
              <w:top w:val="single" w:sz="8" w:space="0" w:color="auto"/>
              <w:left w:val="nil"/>
              <w:bottom w:val="single" w:sz="8" w:space="0" w:color="auto"/>
              <w:right w:val="single" w:sz="8" w:space="0" w:color="auto"/>
            </w:tcBorders>
            <w:shd w:val="clear" w:color="000000"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Fecha de recepción de pago</w:t>
            </w:r>
          </w:p>
        </w:tc>
        <w:tc>
          <w:tcPr>
            <w:tcW w:w="1859" w:type="dxa"/>
            <w:tcBorders>
              <w:top w:val="single" w:sz="8" w:space="0" w:color="auto"/>
              <w:left w:val="nil"/>
              <w:bottom w:val="single" w:sz="8" w:space="0" w:color="auto"/>
              <w:right w:val="single" w:sz="8" w:space="0" w:color="auto"/>
            </w:tcBorders>
            <w:shd w:val="clear" w:color="000000"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 recibido</w:t>
            </w:r>
          </w:p>
        </w:tc>
        <w:tc>
          <w:tcPr>
            <w:tcW w:w="2726" w:type="dxa"/>
            <w:tcBorders>
              <w:top w:val="single" w:sz="8" w:space="0" w:color="auto"/>
              <w:left w:val="nil"/>
              <w:bottom w:val="single" w:sz="8" w:space="0" w:color="auto"/>
              <w:right w:val="single" w:sz="8" w:space="0" w:color="auto"/>
            </w:tcBorders>
            <w:shd w:val="clear" w:color="000000"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Observaciones</w:t>
            </w:r>
          </w:p>
        </w:tc>
      </w:tr>
      <w:tr w:rsidR="00EF764E" w:rsidRPr="00735F66" w:rsidTr="0007399F">
        <w:trPr>
          <w:trHeight w:val="568"/>
        </w:trPr>
        <w:tc>
          <w:tcPr>
            <w:tcW w:w="1186" w:type="dxa"/>
            <w:vMerge/>
            <w:tcBorders>
              <w:top w:val="single" w:sz="8" w:space="0" w:color="auto"/>
              <w:left w:val="single" w:sz="8" w:space="0" w:color="auto"/>
              <w:bottom w:val="single" w:sz="8" w:space="0" w:color="000000"/>
              <w:right w:val="single" w:sz="8" w:space="0" w:color="auto"/>
            </w:tcBorders>
            <w:vAlign w:val="center"/>
            <w:hideMark/>
          </w:tcPr>
          <w:p w:rsidR="00EF764E" w:rsidRPr="00735F66" w:rsidRDefault="00EF764E" w:rsidP="00EF764E">
            <w:pPr>
              <w:spacing w:after="0" w:line="240" w:lineRule="auto"/>
              <w:rPr>
                <w:rFonts w:ascii="Arial Narrow" w:eastAsia="Times New Roman" w:hAnsi="Arial Narrow"/>
                <w:bCs/>
                <w:color w:val="000000"/>
                <w:lang w:eastAsia="es-CR"/>
              </w:rPr>
            </w:pPr>
          </w:p>
        </w:tc>
        <w:tc>
          <w:tcPr>
            <w:tcW w:w="1173" w:type="dxa"/>
            <w:vMerge/>
            <w:tcBorders>
              <w:top w:val="single" w:sz="8" w:space="0" w:color="auto"/>
              <w:left w:val="single" w:sz="8" w:space="0" w:color="auto"/>
              <w:bottom w:val="single" w:sz="8" w:space="0" w:color="000000"/>
              <w:right w:val="single" w:sz="8" w:space="0" w:color="auto"/>
            </w:tcBorders>
            <w:vAlign w:val="center"/>
            <w:hideMark/>
          </w:tcPr>
          <w:p w:rsidR="00EF764E" w:rsidRPr="00735F66" w:rsidRDefault="00EF764E" w:rsidP="00EF764E">
            <w:pPr>
              <w:spacing w:after="0" w:line="240" w:lineRule="auto"/>
              <w:rPr>
                <w:rFonts w:ascii="Arial Narrow" w:eastAsia="Times New Roman" w:hAnsi="Arial Narrow"/>
                <w:bCs/>
                <w:color w:val="000000"/>
                <w:lang w:eastAsia="es-CR"/>
              </w:rPr>
            </w:pPr>
          </w:p>
        </w:tc>
        <w:tc>
          <w:tcPr>
            <w:tcW w:w="1056" w:type="dxa"/>
            <w:vMerge/>
            <w:tcBorders>
              <w:top w:val="single" w:sz="8" w:space="0" w:color="auto"/>
              <w:left w:val="single" w:sz="8" w:space="0" w:color="auto"/>
              <w:bottom w:val="single" w:sz="8" w:space="0" w:color="000000"/>
              <w:right w:val="single" w:sz="8" w:space="0" w:color="auto"/>
            </w:tcBorders>
            <w:vAlign w:val="center"/>
            <w:hideMark/>
          </w:tcPr>
          <w:p w:rsidR="00EF764E" w:rsidRPr="00735F66" w:rsidRDefault="00EF764E" w:rsidP="00EF764E">
            <w:pPr>
              <w:spacing w:after="0" w:line="240" w:lineRule="auto"/>
              <w:rPr>
                <w:rFonts w:ascii="Arial Narrow" w:eastAsia="Times New Roman" w:hAnsi="Arial Narrow"/>
                <w:bCs/>
                <w:color w:val="000000"/>
                <w:lang w:eastAsia="es-CR"/>
              </w:rPr>
            </w:pPr>
          </w:p>
        </w:tc>
        <w:tc>
          <w:tcPr>
            <w:tcW w:w="705" w:type="dxa"/>
            <w:tcBorders>
              <w:top w:val="nil"/>
              <w:left w:val="nil"/>
              <w:bottom w:val="single" w:sz="8" w:space="0" w:color="auto"/>
              <w:right w:val="single" w:sz="4"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Fecha</w:t>
            </w:r>
          </w:p>
        </w:tc>
        <w:tc>
          <w:tcPr>
            <w:tcW w:w="1408" w:type="dxa"/>
            <w:tcBorders>
              <w:top w:val="nil"/>
              <w:left w:val="single" w:sz="8" w:space="0" w:color="auto"/>
              <w:bottom w:val="single" w:sz="8" w:space="0" w:color="auto"/>
              <w:right w:val="single" w:sz="4"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w:t>
            </w:r>
          </w:p>
        </w:tc>
        <w:tc>
          <w:tcPr>
            <w:tcW w:w="938" w:type="dxa"/>
            <w:tcBorders>
              <w:top w:val="nil"/>
              <w:left w:val="single" w:sz="8" w:space="0" w:color="auto"/>
              <w:bottom w:val="single" w:sz="8" w:space="0" w:color="auto"/>
              <w:right w:val="single" w:sz="8"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Moneda</w:t>
            </w:r>
          </w:p>
        </w:tc>
        <w:tc>
          <w:tcPr>
            <w:tcW w:w="1056" w:type="dxa"/>
            <w:tcBorders>
              <w:top w:val="nil"/>
              <w:left w:val="nil"/>
              <w:bottom w:val="single" w:sz="8" w:space="0" w:color="auto"/>
              <w:right w:val="nil"/>
            </w:tcBorders>
            <w:shd w:val="clear" w:color="auto" w:fill="17365D"/>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Tipo de Cambio</w:t>
            </w:r>
          </w:p>
        </w:tc>
        <w:tc>
          <w:tcPr>
            <w:tcW w:w="1173" w:type="dxa"/>
            <w:tcBorders>
              <w:top w:val="nil"/>
              <w:left w:val="single" w:sz="8" w:space="0" w:color="auto"/>
              <w:bottom w:val="single" w:sz="8" w:space="0" w:color="auto"/>
              <w:right w:val="single" w:sz="8" w:space="0" w:color="auto"/>
            </w:tcBorders>
            <w:shd w:val="clear" w:color="auto" w:fill="17365D"/>
            <w:noWrap/>
            <w:vAlign w:val="center"/>
            <w:hideMark/>
          </w:tcPr>
          <w:p w:rsidR="00EF764E" w:rsidRPr="0007399F" w:rsidRDefault="00EF764E" w:rsidP="00EF764E">
            <w:pPr>
              <w:spacing w:after="0" w:line="240" w:lineRule="auto"/>
              <w:jc w:val="center"/>
              <w:rPr>
                <w:rFonts w:ascii="Arial Narrow" w:eastAsia="Times New Roman" w:hAnsi="Arial Narrow"/>
                <w:bCs/>
                <w:color w:val="FFFFFF"/>
                <w:lang w:eastAsia="es-CR"/>
              </w:rPr>
            </w:pPr>
            <w:r w:rsidRPr="0007399F">
              <w:rPr>
                <w:rFonts w:ascii="Arial Narrow" w:eastAsia="Times New Roman" w:hAnsi="Arial Narrow"/>
                <w:bCs/>
                <w:color w:val="FFFFFF"/>
                <w:lang w:eastAsia="es-CR"/>
              </w:rPr>
              <w:t>Monto colones</w:t>
            </w:r>
          </w:p>
        </w:tc>
        <w:tc>
          <w:tcPr>
            <w:tcW w:w="1571"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jc w:val="center"/>
              <w:rPr>
                <w:rFonts w:ascii="Arial Narrow" w:eastAsia="Times New Roman" w:hAnsi="Arial Narrow"/>
                <w:bCs/>
                <w:color w:val="000000"/>
                <w:lang w:eastAsia="es-CR"/>
              </w:rPr>
            </w:pPr>
            <w:r w:rsidRPr="00735F66">
              <w:rPr>
                <w:rFonts w:ascii="Arial Narrow" w:eastAsia="Times New Roman" w:hAnsi="Arial Narrow"/>
                <w:bCs/>
                <w:color w:val="000000"/>
                <w:lang w:eastAsia="es-CR"/>
              </w:rPr>
              <w:t> </w:t>
            </w:r>
          </w:p>
        </w:tc>
        <w:tc>
          <w:tcPr>
            <w:tcW w:w="1859"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jc w:val="center"/>
              <w:rPr>
                <w:rFonts w:ascii="Arial Narrow" w:eastAsia="Times New Roman" w:hAnsi="Arial Narrow"/>
                <w:bCs/>
                <w:color w:val="000000"/>
                <w:lang w:eastAsia="es-CR"/>
              </w:rPr>
            </w:pPr>
            <w:r w:rsidRPr="00735F66">
              <w:rPr>
                <w:rFonts w:ascii="Arial Narrow" w:eastAsia="Times New Roman" w:hAnsi="Arial Narrow"/>
                <w:bCs/>
                <w:color w:val="000000"/>
                <w:lang w:eastAsia="es-CR"/>
              </w:rPr>
              <w:t> </w:t>
            </w:r>
          </w:p>
        </w:tc>
        <w:tc>
          <w:tcPr>
            <w:tcW w:w="2726"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jc w:val="center"/>
              <w:rPr>
                <w:rFonts w:ascii="Arial Narrow" w:eastAsia="Times New Roman" w:hAnsi="Arial Narrow"/>
                <w:bCs/>
                <w:color w:val="000000"/>
                <w:lang w:eastAsia="es-CR"/>
              </w:rPr>
            </w:pPr>
            <w:r w:rsidRPr="00735F66">
              <w:rPr>
                <w:rFonts w:ascii="Arial Narrow" w:eastAsia="Times New Roman" w:hAnsi="Arial Narrow"/>
                <w:bCs/>
                <w:color w:val="000000"/>
                <w:lang w:eastAsia="es-CR"/>
              </w:rPr>
              <w:t> </w:t>
            </w:r>
          </w:p>
        </w:tc>
      </w:tr>
      <w:tr w:rsidR="00EF764E" w:rsidRPr="00735F66" w:rsidTr="00D6132D">
        <w:trPr>
          <w:trHeight w:val="351"/>
        </w:trPr>
        <w:tc>
          <w:tcPr>
            <w:tcW w:w="1186"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173"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056"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05"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08" w:type="dxa"/>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938" w:type="dxa"/>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056" w:type="dxa"/>
            <w:tcBorders>
              <w:top w:val="single" w:sz="8" w:space="0" w:color="auto"/>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173" w:type="dxa"/>
            <w:tcBorders>
              <w:top w:val="single" w:sz="8" w:space="0" w:color="auto"/>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71"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859"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26"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51"/>
        </w:trPr>
        <w:tc>
          <w:tcPr>
            <w:tcW w:w="1186" w:type="dxa"/>
            <w:tcBorders>
              <w:top w:val="nil"/>
              <w:left w:val="single" w:sz="8" w:space="0" w:color="auto"/>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173" w:type="dxa"/>
            <w:tcBorders>
              <w:top w:val="nil"/>
              <w:left w:val="nil"/>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056" w:type="dxa"/>
            <w:tcBorders>
              <w:top w:val="nil"/>
              <w:left w:val="single" w:sz="8" w:space="0" w:color="auto"/>
              <w:bottom w:val="single" w:sz="4"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705" w:type="dxa"/>
            <w:tcBorders>
              <w:top w:val="nil"/>
              <w:left w:val="single" w:sz="8" w:space="0" w:color="auto"/>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408"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938"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056" w:type="dxa"/>
            <w:tcBorders>
              <w:top w:val="nil"/>
              <w:left w:val="nil"/>
              <w:bottom w:val="single" w:sz="4" w:space="0" w:color="auto"/>
              <w:right w:val="single" w:sz="4"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173" w:type="dxa"/>
            <w:tcBorders>
              <w:top w:val="nil"/>
              <w:left w:val="nil"/>
              <w:bottom w:val="single" w:sz="4"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571"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859"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26" w:type="dxa"/>
            <w:tcBorders>
              <w:top w:val="nil"/>
              <w:left w:val="nil"/>
              <w:bottom w:val="nil"/>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AB4B1E">
        <w:trPr>
          <w:trHeight w:val="367"/>
        </w:trPr>
        <w:tc>
          <w:tcPr>
            <w:tcW w:w="1186" w:type="dxa"/>
            <w:tcBorders>
              <w:top w:val="single" w:sz="4" w:space="0" w:color="auto"/>
              <w:left w:val="single" w:sz="8" w:space="0" w:color="auto"/>
              <w:bottom w:val="single" w:sz="8" w:space="0" w:color="auto"/>
              <w:right w:val="single" w:sz="4" w:space="0" w:color="auto"/>
            </w:tcBorders>
            <w:shd w:val="clear" w:color="000000" w:fill="365F91"/>
            <w:noWrap/>
            <w:vAlign w:val="center"/>
            <w:hideMark/>
          </w:tcPr>
          <w:p w:rsidR="00EF764E" w:rsidRPr="00AB4B1E" w:rsidRDefault="00EF764E" w:rsidP="00EF764E">
            <w:pPr>
              <w:spacing w:after="0" w:line="240" w:lineRule="auto"/>
              <w:rPr>
                <w:rFonts w:ascii="Arial Narrow" w:eastAsia="Times New Roman" w:hAnsi="Arial Narrow"/>
                <w:color w:val="FFFFFF"/>
                <w:lang w:eastAsia="es-CR"/>
              </w:rPr>
            </w:pPr>
            <w:r w:rsidRPr="00AB4B1E">
              <w:rPr>
                <w:rFonts w:ascii="Arial Narrow" w:eastAsia="Times New Roman" w:hAnsi="Arial Narrow"/>
                <w:color w:val="FFFFFF"/>
                <w:lang w:eastAsia="es-CR"/>
              </w:rPr>
              <w:t> </w:t>
            </w:r>
          </w:p>
        </w:tc>
        <w:tc>
          <w:tcPr>
            <w:tcW w:w="1173"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EF764E" w:rsidRPr="00AB4B1E" w:rsidRDefault="00EF764E" w:rsidP="00EF764E">
            <w:pPr>
              <w:spacing w:after="0" w:line="240" w:lineRule="auto"/>
              <w:rPr>
                <w:rFonts w:ascii="Arial Narrow" w:eastAsia="Times New Roman" w:hAnsi="Arial Narrow"/>
                <w:color w:val="FFFFFF"/>
                <w:lang w:eastAsia="es-CR"/>
              </w:rPr>
            </w:pPr>
            <w:r w:rsidRPr="00AB4B1E">
              <w:rPr>
                <w:rFonts w:ascii="Arial Narrow" w:eastAsia="Times New Roman" w:hAnsi="Arial Narrow"/>
                <w:color w:val="FFFFFF"/>
                <w:lang w:eastAsia="es-CR"/>
              </w:rPr>
              <w:t> </w:t>
            </w:r>
          </w:p>
        </w:tc>
        <w:tc>
          <w:tcPr>
            <w:tcW w:w="1056" w:type="dxa"/>
            <w:tcBorders>
              <w:top w:val="single" w:sz="4" w:space="0" w:color="auto"/>
              <w:left w:val="single" w:sz="4" w:space="0" w:color="auto"/>
              <w:bottom w:val="single" w:sz="4" w:space="0" w:color="auto"/>
              <w:right w:val="single" w:sz="4" w:space="0" w:color="auto"/>
            </w:tcBorders>
            <w:shd w:val="clear" w:color="000000" w:fill="365F91"/>
            <w:noWrap/>
            <w:vAlign w:val="center"/>
            <w:hideMark/>
          </w:tcPr>
          <w:p w:rsidR="00EF764E" w:rsidRPr="00AB4B1E" w:rsidRDefault="00EF764E" w:rsidP="00EF764E">
            <w:pPr>
              <w:spacing w:after="0" w:line="240" w:lineRule="auto"/>
              <w:rPr>
                <w:rFonts w:ascii="Arial Narrow" w:eastAsia="Times New Roman" w:hAnsi="Arial Narrow"/>
                <w:color w:val="FFFFFF"/>
                <w:lang w:eastAsia="es-CR"/>
              </w:rPr>
            </w:pPr>
            <w:r w:rsidRPr="00AB4B1E">
              <w:rPr>
                <w:rFonts w:ascii="Arial Narrow" w:eastAsia="Times New Roman" w:hAnsi="Arial Narrow"/>
                <w:color w:val="FFFFFF"/>
                <w:lang w:eastAsia="es-CR"/>
              </w:rPr>
              <w:t> </w:t>
            </w:r>
          </w:p>
        </w:tc>
        <w:tc>
          <w:tcPr>
            <w:tcW w:w="4107" w:type="dxa"/>
            <w:gridSpan w:val="4"/>
            <w:tcBorders>
              <w:top w:val="single" w:sz="8" w:space="0" w:color="auto"/>
              <w:left w:val="single" w:sz="4" w:space="0" w:color="auto"/>
              <w:bottom w:val="single" w:sz="8" w:space="0" w:color="auto"/>
              <w:right w:val="single" w:sz="4" w:space="0" w:color="000000"/>
            </w:tcBorders>
            <w:shd w:val="clear" w:color="000000" w:fill="365F91"/>
            <w:noWrap/>
            <w:vAlign w:val="center"/>
            <w:hideMark/>
          </w:tcPr>
          <w:p w:rsidR="00EF764E" w:rsidRPr="00AB4B1E" w:rsidRDefault="00EF764E" w:rsidP="00EF764E">
            <w:pPr>
              <w:spacing w:after="0" w:line="240" w:lineRule="auto"/>
              <w:jc w:val="center"/>
              <w:rPr>
                <w:rFonts w:ascii="Arial Narrow" w:eastAsia="Times New Roman" w:hAnsi="Arial Narrow"/>
                <w:bCs/>
                <w:color w:val="FFFFFF"/>
                <w:lang w:eastAsia="es-CR"/>
              </w:rPr>
            </w:pPr>
            <w:r w:rsidRPr="00AB4B1E">
              <w:rPr>
                <w:rFonts w:ascii="Arial Narrow" w:eastAsia="Times New Roman" w:hAnsi="Arial Narrow"/>
                <w:bCs/>
                <w:color w:val="FFFFFF"/>
                <w:lang w:eastAsia="es-CR"/>
              </w:rPr>
              <w:t xml:space="preserve"> Total en colones </w:t>
            </w:r>
          </w:p>
        </w:tc>
        <w:tc>
          <w:tcPr>
            <w:tcW w:w="1173" w:type="dxa"/>
            <w:tcBorders>
              <w:top w:val="single" w:sz="8" w:space="0" w:color="auto"/>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xml:space="preserve">                                                        -   </w:t>
            </w:r>
          </w:p>
        </w:tc>
        <w:tc>
          <w:tcPr>
            <w:tcW w:w="1571" w:type="dxa"/>
            <w:tcBorders>
              <w:top w:val="nil"/>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859" w:type="dxa"/>
            <w:tcBorders>
              <w:top w:val="nil"/>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26" w:type="dxa"/>
            <w:tcBorders>
              <w:top w:val="nil"/>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EF764E" w:rsidRPr="00735F66" w:rsidTr="00EF764E">
        <w:trPr>
          <w:trHeight w:val="367"/>
        </w:trPr>
        <w:tc>
          <w:tcPr>
            <w:tcW w:w="1186"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Hecho por:</w:t>
            </w:r>
          </w:p>
        </w:tc>
        <w:tc>
          <w:tcPr>
            <w:tcW w:w="2229" w:type="dxa"/>
            <w:gridSpan w:val="2"/>
            <w:tcBorders>
              <w:top w:val="single" w:sz="4" w:space="0" w:color="auto"/>
              <w:left w:val="nil"/>
              <w:bottom w:val="single" w:sz="8" w:space="0" w:color="auto"/>
              <w:right w:val="nil"/>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p>
        </w:tc>
        <w:tc>
          <w:tcPr>
            <w:tcW w:w="4107" w:type="dxa"/>
            <w:gridSpan w:val="4"/>
            <w:tcBorders>
              <w:top w:val="single" w:sz="8" w:space="0" w:color="auto"/>
              <w:left w:val="single" w:sz="8" w:space="0" w:color="auto"/>
              <w:bottom w:val="single" w:sz="8" w:space="0" w:color="auto"/>
              <w:right w:val="single" w:sz="4" w:space="0" w:color="000000"/>
            </w:tcBorders>
            <w:shd w:val="clear" w:color="auto" w:fill="auto"/>
            <w:noWrap/>
            <w:vAlign w:val="center"/>
            <w:hideMark/>
          </w:tcPr>
          <w:p w:rsidR="00EF764E" w:rsidRPr="00735F66" w:rsidRDefault="00EF764E" w:rsidP="00EF764E">
            <w:pPr>
              <w:spacing w:after="0" w:line="240" w:lineRule="auto"/>
              <w:jc w:val="center"/>
              <w:rPr>
                <w:rFonts w:ascii="Arial Narrow" w:eastAsia="Times New Roman" w:hAnsi="Arial Narrow"/>
                <w:bCs/>
                <w:color w:val="000000"/>
                <w:lang w:eastAsia="es-CR"/>
              </w:rPr>
            </w:pPr>
            <w:r w:rsidRPr="00735F66">
              <w:rPr>
                <w:rFonts w:ascii="Arial Narrow" w:eastAsia="Times New Roman" w:hAnsi="Arial Narrow"/>
                <w:bCs/>
                <w:color w:val="000000"/>
                <w:lang w:eastAsia="es-CR"/>
              </w:rPr>
              <w:t>Revisado por:</w:t>
            </w:r>
          </w:p>
        </w:tc>
        <w:tc>
          <w:tcPr>
            <w:tcW w:w="2744" w:type="dxa"/>
            <w:gridSpan w:val="2"/>
            <w:tcBorders>
              <w:top w:val="single" w:sz="8" w:space="0" w:color="auto"/>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p>
        </w:tc>
        <w:tc>
          <w:tcPr>
            <w:tcW w:w="1859" w:type="dxa"/>
            <w:tcBorders>
              <w:top w:val="nil"/>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Aprobado por:</w:t>
            </w:r>
          </w:p>
        </w:tc>
        <w:tc>
          <w:tcPr>
            <w:tcW w:w="2726" w:type="dxa"/>
            <w:tcBorders>
              <w:top w:val="nil"/>
              <w:left w:val="nil"/>
              <w:bottom w:val="single" w:sz="8" w:space="0" w:color="auto"/>
              <w:right w:val="single" w:sz="8" w:space="0" w:color="auto"/>
            </w:tcBorders>
            <w:shd w:val="clear" w:color="auto" w:fill="auto"/>
            <w:noWrap/>
            <w:vAlign w:val="center"/>
            <w:hideMark/>
          </w:tcPr>
          <w:p w:rsidR="00EF764E" w:rsidRPr="00735F66" w:rsidRDefault="00EF764E" w:rsidP="00EF764E">
            <w:pPr>
              <w:spacing w:after="0" w:line="240" w:lineRule="auto"/>
              <w:rPr>
                <w:rFonts w:ascii="Arial Narrow" w:eastAsia="Times New Roman" w:hAnsi="Arial Narrow"/>
                <w:color w:val="000000"/>
                <w:lang w:eastAsia="es-CR"/>
              </w:rPr>
            </w:pPr>
          </w:p>
        </w:tc>
      </w:tr>
    </w:tbl>
    <w:p w:rsidR="00EF764E" w:rsidRPr="00735F66" w:rsidRDefault="00EF764E" w:rsidP="00CB049C">
      <w:pPr>
        <w:pStyle w:val="NormalWeb"/>
        <w:spacing w:before="0" w:beforeAutospacing="0" w:after="0" w:afterAutospacing="0"/>
        <w:jc w:val="both"/>
        <w:rPr>
          <w:rFonts w:ascii="Arial Narrow" w:hAnsi="Arial Narrow"/>
          <w:sz w:val="22"/>
          <w:szCs w:val="22"/>
          <w:lang w:val="es-ES_tradnl"/>
        </w:rPr>
        <w:sectPr w:rsidR="00EF764E" w:rsidRPr="00735F66" w:rsidSect="0080140C">
          <w:pgSz w:w="15842" w:h="12242" w:orient="landscape" w:code="1"/>
          <w:pgMar w:top="1701" w:right="1418" w:bottom="1701" w:left="1418" w:header="709" w:footer="709" w:gutter="0"/>
          <w:cols w:space="708"/>
          <w:docGrid w:linePitch="360"/>
        </w:sectPr>
      </w:pPr>
    </w:p>
    <w:p w:rsidR="00FD4C76" w:rsidRPr="00B4146D" w:rsidRDefault="00FD4C76" w:rsidP="00581A68">
      <w:pPr>
        <w:pStyle w:val="NormalWeb"/>
        <w:numPr>
          <w:ilvl w:val="0"/>
          <w:numId w:val="28"/>
        </w:numPr>
        <w:spacing w:before="0" w:beforeAutospacing="0" w:after="0" w:afterAutospacing="0" w:line="360" w:lineRule="auto"/>
        <w:jc w:val="both"/>
        <w:rPr>
          <w:rFonts w:ascii="Arial Narrow" w:hAnsi="Arial Narrow"/>
          <w:b/>
          <w:sz w:val="22"/>
          <w:szCs w:val="22"/>
        </w:rPr>
      </w:pPr>
      <w:r w:rsidRPr="00B4146D">
        <w:rPr>
          <w:rFonts w:ascii="Arial Narrow" w:hAnsi="Arial Narrow"/>
          <w:b/>
          <w:bCs/>
          <w:sz w:val="22"/>
          <w:szCs w:val="22"/>
        </w:rPr>
        <w:lastRenderedPageBreak/>
        <w:t>Partes</w:t>
      </w:r>
      <w:r w:rsidRPr="00B4146D">
        <w:rPr>
          <w:rFonts w:ascii="Arial Narrow" w:hAnsi="Arial Narrow"/>
          <w:b/>
          <w:sz w:val="22"/>
          <w:szCs w:val="22"/>
        </w:rPr>
        <w:t xml:space="preserve"> Relacionadas</w:t>
      </w:r>
    </w:p>
    <w:p w:rsidR="00240CEB" w:rsidRDefault="00240CEB" w:rsidP="00240CEB">
      <w:pPr>
        <w:pStyle w:val="NormalWeb"/>
        <w:tabs>
          <w:tab w:val="left" w:pos="6798"/>
        </w:tabs>
        <w:spacing w:before="0" w:beforeAutospacing="0" w:after="0" w:afterAutospacing="0" w:line="360" w:lineRule="auto"/>
        <w:jc w:val="both"/>
        <w:rPr>
          <w:rFonts w:ascii="Arial Narrow" w:hAnsi="Arial Narrow"/>
          <w:sz w:val="22"/>
          <w:szCs w:val="22"/>
          <w:lang w:val="es-MX"/>
        </w:rPr>
      </w:pPr>
    </w:p>
    <w:p w:rsidR="00FD4C76" w:rsidRDefault="00FD4C76" w:rsidP="00240CEB">
      <w:pPr>
        <w:pStyle w:val="NormalWeb"/>
        <w:tabs>
          <w:tab w:val="left" w:pos="6798"/>
        </w:tabs>
        <w:spacing w:before="0" w:beforeAutospacing="0" w:after="0" w:afterAutospacing="0" w:line="360" w:lineRule="auto"/>
        <w:jc w:val="both"/>
        <w:rPr>
          <w:rFonts w:ascii="Arial Narrow" w:hAnsi="Arial Narrow"/>
          <w:sz w:val="22"/>
          <w:szCs w:val="22"/>
          <w:lang w:val="es-MX"/>
        </w:rPr>
      </w:pPr>
      <w:r w:rsidRPr="00735F66">
        <w:rPr>
          <w:rFonts w:ascii="Arial Narrow" w:hAnsi="Arial Narrow"/>
          <w:sz w:val="22"/>
          <w:szCs w:val="22"/>
          <w:lang w:val="es-MX"/>
        </w:rPr>
        <w:t>De acuerdo con la NICSP 20- Información a revelar sobre partes relacionadas</w:t>
      </w:r>
      <w:r w:rsidR="00240CEB">
        <w:rPr>
          <w:rFonts w:ascii="Arial Narrow" w:hAnsi="Arial Narrow"/>
          <w:sz w:val="22"/>
          <w:szCs w:val="22"/>
          <w:lang w:val="es-MX"/>
        </w:rPr>
        <w:tab/>
      </w:r>
    </w:p>
    <w:p w:rsidR="00240CEB" w:rsidRDefault="00240CEB" w:rsidP="00240CEB">
      <w:pPr>
        <w:pStyle w:val="NormalWeb"/>
        <w:tabs>
          <w:tab w:val="left" w:pos="6798"/>
        </w:tabs>
        <w:spacing w:before="0" w:beforeAutospacing="0" w:after="0" w:afterAutospacing="0" w:line="360" w:lineRule="auto"/>
        <w:jc w:val="both"/>
        <w:rPr>
          <w:rFonts w:ascii="Arial Narrow" w:hAnsi="Arial Narrow"/>
          <w:sz w:val="22"/>
          <w:szCs w:val="22"/>
          <w:lang w:val="es-MX"/>
        </w:rPr>
      </w:pPr>
    </w:p>
    <w:tbl>
      <w:tblPr>
        <w:tblW w:w="8925" w:type="dxa"/>
        <w:tblInd w:w="55" w:type="dxa"/>
        <w:tblCellMar>
          <w:left w:w="70" w:type="dxa"/>
          <w:right w:w="70" w:type="dxa"/>
        </w:tblCellMar>
        <w:tblLook w:val="04A0" w:firstRow="1" w:lastRow="0" w:firstColumn="1" w:lastColumn="0" w:noHBand="0" w:noVBand="1"/>
      </w:tblPr>
      <w:tblGrid>
        <w:gridCol w:w="1468"/>
        <w:gridCol w:w="1247"/>
        <w:gridCol w:w="2784"/>
        <w:gridCol w:w="1450"/>
        <w:gridCol w:w="1289"/>
        <w:gridCol w:w="687"/>
      </w:tblGrid>
      <w:tr w:rsidR="00FD4C76" w:rsidRPr="00735F66" w:rsidTr="00B00E1D">
        <w:trPr>
          <w:trHeight w:val="300"/>
        </w:trPr>
        <w:tc>
          <w:tcPr>
            <w:tcW w:w="6949" w:type="dxa"/>
            <w:gridSpan w:val="4"/>
            <w:shd w:val="clear" w:color="auto" w:fill="auto"/>
            <w:noWrap/>
            <w:vAlign w:val="center"/>
          </w:tcPr>
          <w:p w:rsidR="00FD4C7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FD4C76" w:rsidRPr="00735F66" w:rsidRDefault="00FD4C76" w:rsidP="00B00E1D">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gridSpan w:val="2"/>
            <w:shd w:val="clear" w:color="auto" w:fill="auto"/>
            <w:noWrap/>
            <w:vAlign w:val="bottom"/>
          </w:tcPr>
          <w:p w:rsidR="00FD4C76" w:rsidRPr="00735F66" w:rsidRDefault="00FD4C76" w:rsidP="00B00E1D">
            <w:pPr>
              <w:spacing w:after="0" w:line="240" w:lineRule="auto"/>
              <w:rPr>
                <w:rFonts w:ascii="Arial Narrow" w:eastAsia="Times New Roman" w:hAnsi="Arial Narrow"/>
                <w:color w:val="000000"/>
                <w:lang w:eastAsia="es-CR"/>
              </w:rPr>
            </w:pPr>
          </w:p>
        </w:tc>
      </w:tr>
      <w:tr w:rsidR="00FD4C76" w:rsidRPr="00735F66" w:rsidTr="00B00E1D">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4C76" w:rsidRPr="00735F66" w:rsidRDefault="003A0493" w:rsidP="003A0493">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784" w:type="dxa"/>
            <w:tcBorders>
              <w:left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bl>
    <w:p w:rsidR="00FD4C76" w:rsidRPr="00735F66" w:rsidRDefault="00FD4C76" w:rsidP="00FD4C76">
      <w:pPr>
        <w:pStyle w:val="NormalWeb"/>
        <w:spacing w:before="0" w:beforeAutospacing="0" w:after="0" w:afterAutospacing="0" w:line="360" w:lineRule="auto"/>
        <w:jc w:val="both"/>
        <w:rPr>
          <w:rFonts w:ascii="Arial Narrow" w:hAnsi="Arial Narrow"/>
          <w:sz w:val="22"/>
          <w:szCs w:val="22"/>
          <w:lang w:val="es-MX"/>
        </w:rPr>
      </w:pPr>
    </w:p>
    <w:tbl>
      <w:tblPr>
        <w:tblW w:w="0" w:type="auto"/>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36"/>
        <w:gridCol w:w="436"/>
        <w:gridCol w:w="436"/>
        <w:gridCol w:w="2160"/>
        <w:gridCol w:w="2000"/>
        <w:gridCol w:w="2080"/>
      </w:tblGrid>
      <w:tr w:rsidR="00FD4C76" w:rsidRPr="00735F66" w:rsidTr="00FD4C76">
        <w:trPr>
          <w:jc w:val="center"/>
        </w:trPr>
        <w:tc>
          <w:tcPr>
            <w:tcW w:w="1308" w:type="dxa"/>
            <w:gridSpan w:val="3"/>
            <w:shd w:val="clear" w:color="auto" w:fill="365F91"/>
            <w:vAlign w:val="center"/>
          </w:tcPr>
          <w:p w:rsidR="00FD4C76" w:rsidRPr="00735F66" w:rsidRDefault="00FD4C76" w:rsidP="00B00E1D">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Norma / Política</w:t>
            </w:r>
          </w:p>
        </w:tc>
        <w:tc>
          <w:tcPr>
            <w:tcW w:w="2160" w:type="dxa"/>
            <w:shd w:val="clear" w:color="auto" w:fill="365F91"/>
            <w:vAlign w:val="center"/>
          </w:tcPr>
          <w:p w:rsidR="00FD4C76" w:rsidRPr="00735F66" w:rsidRDefault="00FD4C76" w:rsidP="00B00E1D">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Concepto</w:t>
            </w:r>
          </w:p>
        </w:tc>
        <w:tc>
          <w:tcPr>
            <w:tcW w:w="4080" w:type="dxa"/>
            <w:gridSpan w:val="2"/>
            <w:shd w:val="clear" w:color="auto" w:fill="365F91"/>
            <w:vAlign w:val="center"/>
          </w:tcPr>
          <w:p w:rsidR="00FD4C76" w:rsidRPr="00735F66" w:rsidRDefault="00FD4C76" w:rsidP="00B00E1D">
            <w:pPr>
              <w:spacing w:after="0" w:line="240" w:lineRule="auto"/>
              <w:jc w:val="center"/>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Referencia</w:t>
            </w:r>
          </w:p>
          <w:p w:rsidR="00FD4C76" w:rsidRPr="00735F66" w:rsidRDefault="00FD4C76" w:rsidP="00B00E1D">
            <w:pPr>
              <w:spacing w:after="0" w:line="240" w:lineRule="auto"/>
              <w:jc w:val="center"/>
              <w:rPr>
                <w:rFonts w:ascii="Arial Narrow" w:eastAsia="Times New Roman" w:hAnsi="Arial Narrow"/>
                <w:color w:val="FFFFFF"/>
                <w:lang w:val="es-MX" w:eastAsia="es-ES"/>
              </w:rPr>
            </w:pPr>
            <w:r w:rsidRPr="00735F66">
              <w:rPr>
                <w:rFonts w:ascii="Arial Narrow" w:eastAsia="Times New Roman" w:hAnsi="Arial Narrow"/>
                <w:color w:val="FFFFFF"/>
                <w:lang w:val="es-ES" w:eastAsia="es-ES"/>
              </w:rPr>
              <w:t>Norma               Política</w:t>
            </w:r>
          </w:p>
        </w:tc>
      </w:tr>
      <w:tr w:rsidR="00FD4C76" w:rsidRPr="00735F66" w:rsidTr="00FD4C76">
        <w:trPr>
          <w:jc w:val="center"/>
        </w:trPr>
        <w:tc>
          <w:tcPr>
            <w:tcW w:w="436" w:type="dxa"/>
          </w:tcPr>
          <w:p w:rsidR="00FD4C76" w:rsidRPr="00735F66" w:rsidRDefault="00FD4C76" w:rsidP="00B00E1D">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7</w:t>
            </w:r>
          </w:p>
        </w:tc>
        <w:tc>
          <w:tcPr>
            <w:tcW w:w="436" w:type="dxa"/>
          </w:tcPr>
          <w:p w:rsidR="00FD4C76" w:rsidRPr="00735F66" w:rsidRDefault="00FD4C76" w:rsidP="00B00E1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32</w:t>
            </w:r>
          </w:p>
        </w:tc>
        <w:tc>
          <w:tcPr>
            <w:tcW w:w="436" w:type="dxa"/>
          </w:tcPr>
          <w:p w:rsidR="00FD4C76" w:rsidRPr="00735F66" w:rsidRDefault="00FD4C76" w:rsidP="00B00E1D">
            <w:pPr>
              <w:spacing w:after="0" w:line="240" w:lineRule="auto"/>
              <w:rPr>
                <w:rFonts w:ascii="Arial Narrow" w:eastAsia="Times New Roman" w:hAnsi="Arial Narrow"/>
                <w:bCs/>
                <w:lang w:val="es-MX" w:eastAsia="es-ES"/>
              </w:rPr>
            </w:pPr>
          </w:p>
        </w:tc>
        <w:tc>
          <w:tcPr>
            <w:tcW w:w="2160" w:type="dxa"/>
          </w:tcPr>
          <w:p w:rsidR="00FD4C76" w:rsidRPr="00735F66" w:rsidRDefault="00FD4C76" w:rsidP="007709DB">
            <w:pPr>
              <w:spacing w:after="0" w:line="240" w:lineRule="auto"/>
              <w:jc w:val="both"/>
              <w:rPr>
                <w:rFonts w:ascii="Arial Narrow" w:eastAsia="Times New Roman" w:hAnsi="Arial Narrow"/>
                <w:lang w:val="es-MX" w:eastAsia="es-ES"/>
              </w:rPr>
            </w:pPr>
            <w:r w:rsidRPr="00735F66">
              <w:rPr>
                <w:rFonts w:ascii="Arial Narrow" w:eastAsia="Times New Roman" w:hAnsi="Arial Narrow"/>
                <w:lang w:val="es-MX" w:eastAsia="es-ES"/>
              </w:rPr>
              <w:t>Parte relacionada</w:t>
            </w:r>
          </w:p>
        </w:tc>
        <w:tc>
          <w:tcPr>
            <w:tcW w:w="2000" w:type="dxa"/>
          </w:tcPr>
          <w:p w:rsidR="00FD4C76" w:rsidRPr="00735F66" w:rsidRDefault="00FD4C76" w:rsidP="007709DB">
            <w:pPr>
              <w:spacing w:after="0" w:line="240" w:lineRule="auto"/>
              <w:jc w:val="both"/>
              <w:rPr>
                <w:rFonts w:ascii="Arial Narrow" w:eastAsia="Times New Roman" w:hAnsi="Arial Narrow"/>
                <w:lang w:val="es-ES" w:eastAsia="es-ES"/>
              </w:rPr>
            </w:pPr>
            <w:r w:rsidRPr="00735F66">
              <w:rPr>
                <w:rFonts w:ascii="Arial Narrow" w:eastAsia="Times New Roman" w:hAnsi="Arial Narrow"/>
                <w:lang w:val="es-ES" w:eastAsia="es-ES"/>
              </w:rPr>
              <w:t>NICSP N° 20,</w:t>
            </w:r>
          </w:p>
          <w:p w:rsidR="00FD4C76" w:rsidRPr="00735F66" w:rsidRDefault="00FD4C76" w:rsidP="007709DB">
            <w:pPr>
              <w:spacing w:after="0" w:line="240" w:lineRule="auto"/>
              <w:jc w:val="both"/>
              <w:rPr>
                <w:rFonts w:ascii="Arial Narrow" w:eastAsia="Times New Roman" w:hAnsi="Arial Narrow"/>
                <w:lang w:val="es-MX" w:eastAsia="es-ES"/>
              </w:rPr>
            </w:pPr>
            <w:r w:rsidRPr="00735F66">
              <w:rPr>
                <w:rFonts w:ascii="Arial Narrow" w:eastAsia="Times New Roman" w:hAnsi="Arial Narrow"/>
                <w:color w:val="000000"/>
                <w:lang w:val="es-MX" w:eastAsia="es-ES"/>
              </w:rPr>
              <w:t>Párrafo 4.</w:t>
            </w:r>
          </w:p>
        </w:tc>
        <w:tc>
          <w:tcPr>
            <w:tcW w:w="2080" w:type="dxa"/>
          </w:tcPr>
          <w:p w:rsidR="00FD4C76" w:rsidRPr="00735F66" w:rsidRDefault="00FD4C76" w:rsidP="00B00E1D">
            <w:pPr>
              <w:spacing w:after="0" w:line="240" w:lineRule="auto"/>
              <w:rPr>
                <w:rFonts w:ascii="Arial Narrow" w:eastAsia="Times New Roman" w:hAnsi="Arial Narrow"/>
                <w:lang w:val="es-MX" w:eastAsia="es-ES"/>
              </w:rPr>
            </w:pPr>
          </w:p>
        </w:tc>
      </w:tr>
      <w:tr w:rsidR="00FD4C76" w:rsidRPr="00735F66" w:rsidTr="00FD4C76">
        <w:trPr>
          <w:jc w:val="center"/>
        </w:trPr>
        <w:tc>
          <w:tcPr>
            <w:tcW w:w="436" w:type="dxa"/>
          </w:tcPr>
          <w:p w:rsidR="00FD4C76" w:rsidRPr="00735F66" w:rsidRDefault="00FD4C76" w:rsidP="00B00E1D">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7</w:t>
            </w:r>
          </w:p>
        </w:tc>
        <w:tc>
          <w:tcPr>
            <w:tcW w:w="436" w:type="dxa"/>
          </w:tcPr>
          <w:p w:rsidR="00FD4C76" w:rsidRPr="00735F66" w:rsidRDefault="00FD4C76" w:rsidP="00B00E1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32</w:t>
            </w:r>
          </w:p>
        </w:tc>
        <w:tc>
          <w:tcPr>
            <w:tcW w:w="436" w:type="dxa"/>
          </w:tcPr>
          <w:p w:rsidR="00FD4C76" w:rsidRPr="00735F66" w:rsidRDefault="00FD4C76" w:rsidP="00B00E1D">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1</w:t>
            </w:r>
          </w:p>
        </w:tc>
        <w:tc>
          <w:tcPr>
            <w:tcW w:w="2160" w:type="dxa"/>
          </w:tcPr>
          <w:p w:rsidR="00FD4C76" w:rsidRPr="00735F66" w:rsidRDefault="00FD4C76" w:rsidP="007709DB">
            <w:pPr>
              <w:spacing w:after="0" w:line="240" w:lineRule="auto"/>
              <w:jc w:val="both"/>
              <w:rPr>
                <w:rFonts w:ascii="Arial Narrow" w:eastAsia="Times New Roman" w:hAnsi="Arial Narrow"/>
                <w:lang w:val="es-MX" w:eastAsia="es-ES"/>
              </w:rPr>
            </w:pPr>
            <w:r w:rsidRPr="00735F66">
              <w:rPr>
                <w:rFonts w:ascii="Arial Narrow" w:eastAsia="Times New Roman" w:hAnsi="Arial Narrow"/>
                <w:color w:val="000000"/>
                <w:lang w:val="es-ES_tradnl" w:eastAsia="es-ES"/>
              </w:rPr>
              <w:t>Grado de consanguinidad</w:t>
            </w:r>
            <w:r w:rsidRPr="00735F66" w:rsidDel="004117CD">
              <w:rPr>
                <w:rFonts w:ascii="Arial Narrow" w:eastAsia="Times New Roman" w:hAnsi="Arial Narrow"/>
                <w:color w:val="000000"/>
                <w:lang w:val="es-ES_tradnl" w:eastAsia="es-ES"/>
              </w:rPr>
              <w:t xml:space="preserve"> </w:t>
            </w:r>
          </w:p>
        </w:tc>
        <w:tc>
          <w:tcPr>
            <w:tcW w:w="2000" w:type="dxa"/>
          </w:tcPr>
          <w:p w:rsidR="00FD4C76" w:rsidRPr="00735F66" w:rsidRDefault="00FD4C76" w:rsidP="007709DB">
            <w:pPr>
              <w:spacing w:after="0" w:line="240" w:lineRule="auto"/>
              <w:jc w:val="both"/>
              <w:rPr>
                <w:rFonts w:ascii="Arial Narrow" w:eastAsia="Times New Roman" w:hAnsi="Arial Narrow"/>
                <w:lang w:val="es-MX" w:eastAsia="es-ES"/>
              </w:rPr>
            </w:pPr>
          </w:p>
        </w:tc>
        <w:tc>
          <w:tcPr>
            <w:tcW w:w="2080" w:type="dxa"/>
          </w:tcPr>
          <w:p w:rsidR="00FD4C76" w:rsidRPr="00735F66" w:rsidRDefault="00FD4C76" w:rsidP="00B00E1D">
            <w:pPr>
              <w:spacing w:after="0" w:line="240" w:lineRule="auto"/>
              <w:rPr>
                <w:rFonts w:ascii="Arial Narrow" w:eastAsia="Times New Roman" w:hAnsi="Arial Narrow"/>
                <w:lang w:val="es-MX" w:eastAsia="es-ES"/>
              </w:rPr>
            </w:pPr>
            <w:r w:rsidRPr="00735F66">
              <w:rPr>
                <w:rFonts w:ascii="Arial Narrow" w:eastAsia="Times New Roman" w:hAnsi="Arial Narrow"/>
                <w:color w:val="000000"/>
                <w:lang w:val="es-MX" w:eastAsia="es-ES"/>
              </w:rPr>
              <w:t>DGCN, no es necesario párrafo 4.5</w:t>
            </w:r>
          </w:p>
        </w:tc>
      </w:tr>
      <w:tr w:rsidR="00FD4C76" w:rsidRPr="00735F66" w:rsidTr="00FD4C76">
        <w:trPr>
          <w:jc w:val="center"/>
        </w:trPr>
        <w:tc>
          <w:tcPr>
            <w:tcW w:w="436" w:type="dxa"/>
          </w:tcPr>
          <w:p w:rsidR="00FD4C76" w:rsidRPr="00735F66" w:rsidRDefault="00FD4C76" w:rsidP="00B00E1D">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7</w:t>
            </w:r>
          </w:p>
        </w:tc>
        <w:tc>
          <w:tcPr>
            <w:tcW w:w="436" w:type="dxa"/>
          </w:tcPr>
          <w:p w:rsidR="00FD4C76" w:rsidRPr="00735F66" w:rsidRDefault="00FD4C76" w:rsidP="00B00E1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32</w:t>
            </w:r>
          </w:p>
        </w:tc>
        <w:tc>
          <w:tcPr>
            <w:tcW w:w="436" w:type="dxa"/>
          </w:tcPr>
          <w:p w:rsidR="00FD4C76" w:rsidRPr="00735F66" w:rsidRDefault="00FD4C76" w:rsidP="00B00E1D">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2</w:t>
            </w:r>
          </w:p>
        </w:tc>
        <w:tc>
          <w:tcPr>
            <w:tcW w:w="2160" w:type="dxa"/>
          </w:tcPr>
          <w:p w:rsidR="00FD4C76" w:rsidRPr="00735F66" w:rsidRDefault="00FD4C76" w:rsidP="007709DB">
            <w:pPr>
              <w:spacing w:after="0" w:line="240" w:lineRule="auto"/>
              <w:jc w:val="both"/>
              <w:rPr>
                <w:rFonts w:ascii="Arial Narrow" w:eastAsia="Times New Roman" w:hAnsi="Arial Narrow"/>
                <w:lang w:val="es-MX" w:eastAsia="es-ES"/>
              </w:rPr>
            </w:pPr>
            <w:r w:rsidRPr="00735F66">
              <w:rPr>
                <w:rFonts w:ascii="Arial Narrow" w:eastAsia="Times New Roman" w:hAnsi="Arial Narrow"/>
                <w:color w:val="000000"/>
                <w:lang w:val="es-ES" w:eastAsia="es-ES"/>
              </w:rPr>
              <w:t>Personal clave de la gerencia</w:t>
            </w:r>
          </w:p>
        </w:tc>
        <w:tc>
          <w:tcPr>
            <w:tcW w:w="2000" w:type="dxa"/>
          </w:tcPr>
          <w:p w:rsidR="00FD4C76" w:rsidRPr="00735F66" w:rsidRDefault="00FD4C76" w:rsidP="007709DB">
            <w:pPr>
              <w:spacing w:after="0" w:line="240" w:lineRule="auto"/>
              <w:jc w:val="both"/>
              <w:rPr>
                <w:rFonts w:ascii="Arial Narrow" w:eastAsia="Times New Roman" w:hAnsi="Arial Narrow"/>
                <w:lang w:val="es-ES" w:eastAsia="es-ES"/>
              </w:rPr>
            </w:pPr>
            <w:r w:rsidRPr="00735F66">
              <w:rPr>
                <w:rFonts w:ascii="Arial Narrow" w:eastAsia="Times New Roman" w:hAnsi="Arial Narrow"/>
                <w:lang w:val="es-ES" w:eastAsia="es-ES"/>
              </w:rPr>
              <w:t>NICSP N° 20,</w:t>
            </w:r>
          </w:p>
          <w:p w:rsidR="00FD4C76" w:rsidRPr="00735F66" w:rsidRDefault="00FD4C76" w:rsidP="007709DB">
            <w:pPr>
              <w:spacing w:after="0" w:line="240" w:lineRule="auto"/>
              <w:jc w:val="both"/>
              <w:rPr>
                <w:rFonts w:ascii="Arial Narrow" w:eastAsia="Times New Roman" w:hAnsi="Arial Narrow"/>
                <w:lang w:val="es-MX" w:eastAsia="es-ES"/>
              </w:rPr>
            </w:pPr>
            <w:r w:rsidRPr="00735F66">
              <w:rPr>
                <w:rFonts w:ascii="Arial Narrow" w:eastAsia="Times New Roman" w:hAnsi="Arial Narrow"/>
                <w:color w:val="000000"/>
                <w:lang w:val="es-MX" w:eastAsia="es-ES"/>
              </w:rPr>
              <w:t>Párrafos 4, 6 y 7.</w:t>
            </w:r>
          </w:p>
        </w:tc>
        <w:tc>
          <w:tcPr>
            <w:tcW w:w="2080" w:type="dxa"/>
          </w:tcPr>
          <w:p w:rsidR="00FD4C76" w:rsidRPr="00735F66" w:rsidRDefault="00FD4C76" w:rsidP="00B00E1D">
            <w:pPr>
              <w:spacing w:after="0" w:line="240" w:lineRule="auto"/>
              <w:rPr>
                <w:rFonts w:ascii="Arial Narrow" w:eastAsia="Times New Roman" w:hAnsi="Arial Narrow"/>
                <w:lang w:val="es-MX" w:eastAsia="es-ES"/>
              </w:rPr>
            </w:pPr>
          </w:p>
        </w:tc>
      </w:tr>
      <w:tr w:rsidR="00FD4C76" w:rsidRPr="00735F66" w:rsidTr="00FD4C76">
        <w:trPr>
          <w:jc w:val="center"/>
        </w:trPr>
        <w:tc>
          <w:tcPr>
            <w:tcW w:w="436" w:type="dxa"/>
          </w:tcPr>
          <w:p w:rsidR="00FD4C76" w:rsidRPr="00735F66" w:rsidRDefault="00FD4C76" w:rsidP="00B00E1D">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7</w:t>
            </w:r>
          </w:p>
        </w:tc>
        <w:tc>
          <w:tcPr>
            <w:tcW w:w="436" w:type="dxa"/>
          </w:tcPr>
          <w:p w:rsidR="00FD4C76" w:rsidRPr="00735F66" w:rsidRDefault="00FD4C76" w:rsidP="00B00E1D">
            <w:pPr>
              <w:spacing w:after="0" w:line="240" w:lineRule="auto"/>
              <w:rPr>
                <w:rFonts w:ascii="Arial Narrow" w:eastAsia="Times New Roman" w:hAnsi="Arial Narrow"/>
                <w:lang w:val="es-MX" w:eastAsia="es-ES"/>
              </w:rPr>
            </w:pPr>
            <w:r w:rsidRPr="00735F66">
              <w:rPr>
                <w:rFonts w:ascii="Arial Narrow" w:eastAsia="Times New Roman" w:hAnsi="Arial Narrow"/>
                <w:lang w:val="es-MX" w:eastAsia="es-ES"/>
              </w:rPr>
              <w:t>32</w:t>
            </w:r>
          </w:p>
        </w:tc>
        <w:tc>
          <w:tcPr>
            <w:tcW w:w="436" w:type="dxa"/>
          </w:tcPr>
          <w:p w:rsidR="00FD4C76" w:rsidRPr="00735F66" w:rsidRDefault="00FD4C76" w:rsidP="00B00E1D">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3</w:t>
            </w:r>
          </w:p>
        </w:tc>
        <w:tc>
          <w:tcPr>
            <w:tcW w:w="2160" w:type="dxa"/>
          </w:tcPr>
          <w:p w:rsidR="00FD4C76" w:rsidRPr="00735F66" w:rsidRDefault="00FD4C76" w:rsidP="007709DB">
            <w:pPr>
              <w:spacing w:after="0" w:line="240" w:lineRule="auto"/>
              <w:jc w:val="both"/>
              <w:rPr>
                <w:rFonts w:ascii="Arial Narrow" w:eastAsia="Times New Roman" w:hAnsi="Arial Narrow"/>
                <w:lang w:val="es-MX" w:eastAsia="es-ES"/>
              </w:rPr>
            </w:pPr>
            <w:r w:rsidRPr="00735F66">
              <w:rPr>
                <w:rFonts w:ascii="Arial Narrow" w:eastAsia="Times New Roman" w:hAnsi="Arial Narrow"/>
                <w:lang w:val="es-MX" w:eastAsia="es-ES"/>
              </w:rPr>
              <w:t>Familiares próximos</w:t>
            </w:r>
          </w:p>
        </w:tc>
        <w:tc>
          <w:tcPr>
            <w:tcW w:w="2000" w:type="dxa"/>
          </w:tcPr>
          <w:p w:rsidR="00FD4C76" w:rsidRPr="00735F66" w:rsidRDefault="00FD4C76" w:rsidP="007709DB">
            <w:pPr>
              <w:spacing w:after="0" w:line="240" w:lineRule="auto"/>
              <w:jc w:val="both"/>
              <w:rPr>
                <w:rFonts w:ascii="Arial Narrow" w:eastAsia="Times New Roman" w:hAnsi="Arial Narrow"/>
                <w:lang w:val="es-ES" w:eastAsia="es-ES"/>
              </w:rPr>
            </w:pPr>
            <w:r w:rsidRPr="00735F66">
              <w:rPr>
                <w:rFonts w:ascii="Arial Narrow" w:eastAsia="Times New Roman" w:hAnsi="Arial Narrow"/>
                <w:lang w:val="es-ES" w:eastAsia="es-ES"/>
              </w:rPr>
              <w:t>NICSP N° 20,</w:t>
            </w:r>
          </w:p>
          <w:p w:rsidR="00FD4C76" w:rsidRPr="00735F66" w:rsidRDefault="00FD4C76" w:rsidP="007709DB">
            <w:pPr>
              <w:spacing w:after="0" w:line="240" w:lineRule="auto"/>
              <w:jc w:val="both"/>
              <w:rPr>
                <w:rFonts w:ascii="Arial Narrow" w:eastAsia="Times New Roman" w:hAnsi="Arial Narrow"/>
                <w:lang w:val="es-MX" w:eastAsia="es-ES"/>
              </w:rPr>
            </w:pPr>
            <w:r w:rsidRPr="00735F66">
              <w:rPr>
                <w:rFonts w:ascii="Arial Narrow" w:eastAsia="Times New Roman" w:hAnsi="Arial Narrow"/>
                <w:color w:val="000000"/>
                <w:lang w:val="es-MX" w:eastAsia="es-ES"/>
              </w:rPr>
              <w:t>Párrafos 4 y 5.</w:t>
            </w:r>
          </w:p>
        </w:tc>
        <w:tc>
          <w:tcPr>
            <w:tcW w:w="2080" w:type="dxa"/>
          </w:tcPr>
          <w:p w:rsidR="00FD4C76" w:rsidRPr="00735F66" w:rsidRDefault="00FD4C76" w:rsidP="00B00E1D">
            <w:pPr>
              <w:spacing w:after="0" w:line="240" w:lineRule="auto"/>
              <w:rPr>
                <w:rFonts w:ascii="Arial Narrow" w:eastAsia="Times New Roman" w:hAnsi="Arial Narrow"/>
                <w:lang w:val="es-MX" w:eastAsia="es-ES"/>
              </w:rPr>
            </w:pPr>
          </w:p>
        </w:tc>
      </w:tr>
    </w:tbl>
    <w:p w:rsidR="00FD4C76" w:rsidRPr="00735F66" w:rsidRDefault="00FD4C76" w:rsidP="00FD4C76">
      <w:pPr>
        <w:pStyle w:val="NormalWeb"/>
        <w:spacing w:before="0" w:beforeAutospacing="0" w:after="0" w:afterAutospacing="0" w:line="360" w:lineRule="auto"/>
        <w:jc w:val="both"/>
        <w:rPr>
          <w:rFonts w:ascii="Arial Narrow" w:hAnsi="Arial Narrow"/>
          <w:color w:val="000000"/>
          <w:sz w:val="22"/>
          <w:szCs w:val="22"/>
          <w:lang w:val="es-ES_tradnl"/>
        </w:rPr>
      </w:pPr>
    </w:p>
    <w:p w:rsidR="00FD4C76" w:rsidRPr="00735F66" w:rsidRDefault="00FD4C76" w:rsidP="00FD4C76">
      <w:pPr>
        <w:pStyle w:val="NormalWeb"/>
        <w:spacing w:before="0" w:beforeAutospacing="0" w:after="0" w:afterAutospacing="0" w:line="360" w:lineRule="auto"/>
        <w:jc w:val="both"/>
        <w:rPr>
          <w:rFonts w:ascii="Arial Narrow" w:hAnsi="Arial Narrow"/>
          <w:sz w:val="22"/>
          <w:szCs w:val="22"/>
          <w:lang w:val="es-MX"/>
        </w:rPr>
      </w:pPr>
      <w:r w:rsidRPr="00735F66">
        <w:rPr>
          <w:rFonts w:ascii="Arial Narrow" w:hAnsi="Arial Narrow"/>
          <w:color w:val="000000"/>
          <w:sz w:val="22"/>
          <w:szCs w:val="22"/>
          <w:lang w:val="es-ES_tradnl"/>
        </w:rPr>
        <w:t>Una parte se considera relacionada con otra si una de ellas tiene la posibilidad de ejercer el control sobre la misma, o de ejercer influencia significativa sobre ella al tomar sus decisiones financieras y operativas, o si la parte relacionada y otra entidad están sujetas a control común.</w:t>
      </w:r>
      <w:r w:rsidRPr="00735F66">
        <w:rPr>
          <w:rFonts w:ascii="Arial Narrow" w:hAnsi="Arial Narrow"/>
          <w:sz w:val="22"/>
          <w:szCs w:val="22"/>
          <w:lang w:val="es-MX"/>
        </w:rPr>
        <w:t xml:space="preserve"> Incluye al personal clave de la gerencia u órgano de dirección de la entidad y familiares próximos a los mismos.</w:t>
      </w:r>
    </w:p>
    <w:p w:rsidR="00FD4C76" w:rsidRDefault="00FD4C76" w:rsidP="00FD4C76">
      <w:pPr>
        <w:pStyle w:val="NormalWeb"/>
        <w:spacing w:before="0" w:beforeAutospacing="0" w:after="0" w:afterAutospacing="0" w:line="360" w:lineRule="auto"/>
        <w:jc w:val="both"/>
        <w:rPr>
          <w:rFonts w:ascii="Arial Narrow" w:hAnsi="Arial Narrow"/>
          <w:sz w:val="22"/>
          <w:szCs w:val="22"/>
          <w:lang w:val="es-MX"/>
        </w:rPr>
      </w:pPr>
    </w:p>
    <w:tbl>
      <w:tblPr>
        <w:tblW w:w="9072" w:type="dxa"/>
        <w:tblInd w:w="70" w:type="dxa"/>
        <w:tblCellMar>
          <w:left w:w="70" w:type="dxa"/>
          <w:right w:w="70" w:type="dxa"/>
        </w:tblCellMar>
        <w:tblLook w:val="04A0" w:firstRow="1" w:lastRow="0" w:firstColumn="1" w:lastColumn="0" w:noHBand="0" w:noVBand="1"/>
      </w:tblPr>
      <w:tblGrid>
        <w:gridCol w:w="1803"/>
        <w:gridCol w:w="1917"/>
        <w:gridCol w:w="657"/>
        <w:gridCol w:w="1118"/>
        <w:gridCol w:w="3577"/>
      </w:tblGrid>
      <w:tr w:rsidR="00581A68" w:rsidRPr="006E5BDF" w:rsidTr="001E5DD7">
        <w:trPr>
          <w:trHeight w:val="300"/>
        </w:trPr>
        <w:tc>
          <w:tcPr>
            <w:tcW w:w="9072" w:type="dxa"/>
            <w:gridSpan w:val="5"/>
            <w:tcBorders>
              <w:top w:val="nil"/>
              <w:left w:val="nil"/>
              <w:bottom w:val="nil"/>
              <w:right w:val="nil"/>
            </w:tcBorders>
            <w:shd w:val="clear" w:color="auto" w:fill="auto"/>
            <w:noWrap/>
            <w:vAlign w:val="bottom"/>
            <w:hideMark/>
          </w:tcPr>
          <w:p w:rsidR="00581A68" w:rsidRPr="006E5BDF" w:rsidRDefault="00581A68" w:rsidP="00581A68">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Declaraciones juradas presentadas a la Contraloría General de la República</w:t>
            </w:r>
          </w:p>
        </w:tc>
      </w:tr>
      <w:tr w:rsidR="001E5DD7" w:rsidRPr="006E5BDF" w:rsidTr="00621B06">
        <w:trPr>
          <w:trHeight w:val="588"/>
        </w:trPr>
        <w:tc>
          <w:tcPr>
            <w:tcW w:w="1803" w:type="dxa"/>
            <w:vMerge w:val="restart"/>
            <w:tcBorders>
              <w:top w:val="single" w:sz="8" w:space="0" w:color="auto"/>
              <w:left w:val="single" w:sz="8" w:space="0" w:color="auto"/>
              <w:right w:val="single" w:sz="8" w:space="0" w:color="auto"/>
            </w:tcBorders>
            <w:shd w:val="clear" w:color="auto" w:fill="1F3864"/>
            <w:vAlign w:val="bottom"/>
            <w:hideMark/>
          </w:tcPr>
          <w:p w:rsidR="001E5DD7" w:rsidRPr="006E5BDF" w:rsidRDefault="001E5DD7"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Nombre funcionario</w:t>
            </w:r>
          </w:p>
          <w:p w:rsidR="001E5DD7" w:rsidRPr="006E5BDF" w:rsidRDefault="001E5DD7" w:rsidP="001E5DD7">
            <w:pPr>
              <w:spacing w:after="0" w:line="240" w:lineRule="auto"/>
              <w:jc w:val="center"/>
              <w:rPr>
                <w:rFonts w:ascii="Arial Narrow" w:eastAsia="Times New Roman" w:hAnsi="Arial Narrow" w:cs="Calibri"/>
                <w:color w:val="FFFFFF"/>
                <w:lang w:eastAsia="es-CR"/>
              </w:rPr>
            </w:pPr>
          </w:p>
        </w:tc>
        <w:tc>
          <w:tcPr>
            <w:tcW w:w="1917" w:type="dxa"/>
            <w:vMerge w:val="restart"/>
            <w:tcBorders>
              <w:top w:val="single" w:sz="8" w:space="0" w:color="auto"/>
              <w:left w:val="nil"/>
              <w:right w:val="single" w:sz="8" w:space="0" w:color="auto"/>
            </w:tcBorders>
            <w:shd w:val="clear" w:color="auto" w:fill="1F3864"/>
            <w:vAlign w:val="bottom"/>
            <w:hideMark/>
          </w:tcPr>
          <w:p w:rsidR="001E5DD7" w:rsidRPr="006E5BDF" w:rsidRDefault="001E5DD7"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Fecha de presentación</w:t>
            </w:r>
          </w:p>
          <w:p w:rsidR="001E5DD7" w:rsidRPr="006E5BDF" w:rsidRDefault="001E5DD7" w:rsidP="001E5DD7">
            <w:pPr>
              <w:spacing w:after="0" w:line="240" w:lineRule="auto"/>
              <w:jc w:val="center"/>
              <w:rPr>
                <w:rFonts w:ascii="Arial Narrow" w:eastAsia="Times New Roman" w:hAnsi="Arial Narrow" w:cs="Calibri"/>
                <w:color w:val="FFFFFF"/>
                <w:lang w:eastAsia="es-CR"/>
              </w:rPr>
            </w:pPr>
          </w:p>
        </w:tc>
        <w:tc>
          <w:tcPr>
            <w:tcW w:w="1775" w:type="dxa"/>
            <w:gridSpan w:val="2"/>
            <w:tcBorders>
              <w:top w:val="single" w:sz="8" w:space="0" w:color="auto"/>
              <w:left w:val="single" w:sz="8" w:space="0" w:color="auto"/>
              <w:bottom w:val="single" w:sz="8" w:space="0" w:color="auto"/>
              <w:right w:val="single" w:sz="8" w:space="0" w:color="000000"/>
            </w:tcBorders>
            <w:shd w:val="clear" w:color="auto" w:fill="1F3864"/>
            <w:noWrap/>
            <w:vAlign w:val="bottom"/>
            <w:hideMark/>
          </w:tcPr>
          <w:p w:rsidR="001E5DD7" w:rsidRPr="006E5BDF" w:rsidRDefault="001E5DD7"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Partes relacionadas</w:t>
            </w:r>
          </w:p>
        </w:tc>
        <w:tc>
          <w:tcPr>
            <w:tcW w:w="3577" w:type="dxa"/>
            <w:vMerge w:val="restart"/>
            <w:tcBorders>
              <w:top w:val="single" w:sz="8" w:space="0" w:color="auto"/>
              <w:left w:val="nil"/>
              <w:right w:val="single" w:sz="8" w:space="0" w:color="auto"/>
            </w:tcBorders>
            <w:shd w:val="clear" w:color="auto" w:fill="1F3864"/>
            <w:noWrap/>
            <w:vAlign w:val="bottom"/>
            <w:hideMark/>
          </w:tcPr>
          <w:p w:rsidR="001E5DD7" w:rsidRPr="006E5BDF" w:rsidRDefault="001E5DD7"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Observaciones</w:t>
            </w:r>
          </w:p>
          <w:p w:rsidR="001E5DD7" w:rsidRPr="006E5BDF" w:rsidRDefault="001E5DD7" w:rsidP="001E5DD7">
            <w:pPr>
              <w:spacing w:after="0" w:line="240" w:lineRule="auto"/>
              <w:jc w:val="center"/>
              <w:rPr>
                <w:rFonts w:ascii="Arial Narrow" w:eastAsia="Times New Roman" w:hAnsi="Arial Narrow" w:cs="Calibri"/>
                <w:color w:val="FFFFFF"/>
                <w:lang w:eastAsia="es-CR"/>
              </w:rPr>
            </w:pPr>
          </w:p>
        </w:tc>
      </w:tr>
      <w:tr w:rsidR="001E5DD7" w:rsidRPr="00581A68" w:rsidTr="006E5BDF">
        <w:trPr>
          <w:trHeight w:val="29"/>
        </w:trPr>
        <w:tc>
          <w:tcPr>
            <w:tcW w:w="1803" w:type="dxa"/>
            <w:vMerge/>
            <w:tcBorders>
              <w:left w:val="single" w:sz="8" w:space="0" w:color="auto"/>
              <w:bottom w:val="nil"/>
              <w:right w:val="single" w:sz="8" w:space="0" w:color="auto"/>
            </w:tcBorders>
            <w:shd w:val="clear" w:color="auto" w:fill="auto"/>
            <w:noWrap/>
            <w:vAlign w:val="bottom"/>
            <w:hideMark/>
          </w:tcPr>
          <w:p w:rsidR="001E5DD7" w:rsidRPr="00581A68" w:rsidRDefault="001E5DD7" w:rsidP="00581A68">
            <w:pPr>
              <w:spacing w:after="0" w:line="240" w:lineRule="auto"/>
              <w:rPr>
                <w:rFonts w:eastAsia="Times New Roman" w:cs="Calibri"/>
                <w:b/>
                <w:bCs/>
                <w:color w:val="000000"/>
                <w:lang w:eastAsia="es-CR"/>
              </w:rPr>
            </w:pPr>
          </w:p>
        </w:tc>
        <w:tc>
          <w:tcPr>
            <w:tcW w:w="1917" w:type="dxa"/>
            <w:vMerge/>
            <w:tcBorders>
              <w:left w:val="nil"/>
              <w:bottom w:val="nil"/>
              <w:right w:val="single" w:sz="8" w:space="0" w:color="auto"/>
            </w:tcBorders>
            <w:shd w:val="clear" w:color="auto" w:fill="auto"/>
            <w:noWrap/>
            <w:vAlign w:val="bottom"/>
            <w:hideMark/>
          </w:tcPr>
          <w:p w:rsidR="001E5DD7" w:rsidRPr="00581A68" w:rsidRDefault="001E5DD7" w:rsidP="00581A68">
            <w:pPr>
              <w:spacing w:after="0" w:line="240" w:lineRule="auto"/>
              <w:rPr>
                <w:rFonts w:eastAsia="Times New Roman" w:cs="Calibri"/>
                <w:b/>
                <w:bCs/>
                <w:color w:val="000000"/>
                <w:lang w:eastAsia="es-CR"/>
              </w:rPr>
            </w:pPr>
          </w:p>
        </w:tc>
        <w:tc>
          <w:tcPr>
            <w:tcW w:w="657" w:type="dxa"/>
            <w:tcBorders>
              <w:top w:val="nil"/>
              <w:left w:val="nil"/>
              <w:bottom w:val="nil"/>
              <w:right w:val="single" w:sz="8" w:space="0" w:color="auto"/>
            </w:tcBorders>
            <w:shd w:val="clear" w:color="auto" w:fill="auto"/>
            <w:noWrap/>
            <w:vAlign w:val="bottom"/>
            <w:hideMark/>
          </w:tcPr>
          <w:p w:rsidR="001E5DD7" w:rsidRPr="00581A68" w:rsidRDefault="001E5DD7" w:rsidP="00581A68">
            <w:pPr>
              <w:spacing w:after="0" w:line="240" w:lineRule="auto"/>
              <w:jc w:val="center"/>
              <w:rPr>
                <w:rFonts w:eastAsia="Times New Roman" w:cs="Calibri"/>
                <w:b/>
                <w:bCs/>
                <w:color w:val="000000"/>
                <w:lang w:eastAsia="es-CR"/>
              </w:rPr>
            </w:pPr>
            <w:r w:rsidRPr="00581A68">
              <w:rPr>
                <w:rFonts w:eastAsia="Times New Roman" w:cs="Calibri"/>
                <w:b/>
                <w:bCs/>
                <w:color w:val="000000"/>
                <w:lang w:eastAsia="es-CR"/>
              </w:rPr>
              <w:t>SI</w:t>
            </w:r>
          </w:p>
        </w:tc>
        <w:tc>
          <w:tcPr>
            <w:tcW w:w="1118" w:type="dxa"/>
            <w:tcBorders>
              <w:top w:val="nil"/>
              <w:left w:val="nil"/>
              <w:bottom w:val="nil"/>
              <w:right w:val="single" w:sz="8" w:space="0" w:color="auto"/>
            </w:tcBorders>
            <w:shd w:val="clear" w:color="auto" w:fill="auto"/>
            <w:noWrap/>
            <w:vAlign w:val="bottom"/>
            <w:hideMark/>
          </w:tcPr>
          <w:p w:rsidR="001E5DD7" w:rsidRPr="00581A68" w:rsidRDefault="001E5DD7" w:rsidP="00581A68">
            <w:pPr>
              <w:spacing w:after="0" w:line="240" w:lineRule="auto"/>
              <w:jc w:val="center"/>
              <w:rPr>
                <w:rFonts w:eastAsia="Times New Roman" w:cs="Calibri"/>
                <w:b/>
                <w:bCs/>
                <w:color w:val="000000"/>
                <w:lang w:eastAsia="es-CR"/>
              </w:rPr>
            </w:pPr>
            <w:r w:rsidRPr="00581A68">
              <w:rPr>
                <w:rFonts w:eastAsia="Times New Roman" w:cs="Calibri"/>
                <w:b/>
                <w:bCs/>
                <w:color w:val="000000"/>
                <w:lang w:eastAsia="es-CR"/>
              </w:rPr>
              <w:t xml:space="preserve">NO </w:t>
            </w:r>
          </w:p>
        </w:tc>
        <w:tc>
          <w:tcPr>
            <w:tcW w:w="3577" w:type="dxa"/>
            <w:vMerge/>
            <w:tcBorders>
              <w:left w:val="nil"/>
              <w:bottom w:val="nil"/>
              <w:right w:val="single" w:sz="8" w:space="0" w:color="auto"/>
            </w:tcBorders>
            <w:shd w:val="clear" w:color="auto" w:fill="auto"/>
            <w:noWrap/>
            <w:vAlign w:val="bottom"/>
            <w:hideMark/>
          </w:tcPr>
          <w:p w:rsidR="001E5DD7" w:rsidRPr="00581A68" w:rsidRDefault="001E5DD7" w:rsidP="00581A68">
            <w:pPr>
              <w:spacing w:after="0" w:line="240" w:lineRule="auto"/>
              <w:rPr>
                <w:rFonts w:eastAsia="Times New Roman" w:cs="Calibri"/>
                <w:b/>
                <w:bCs/>
                <w:color w:val="000000"/>
                <w:lang w:eastAsia="es-CR"/>
              </w:rPr>
            </w:pPr>
          </w:p>
        </w:tc>
      </w:tr>
      <w:tr w:rsidR="00581A68" w:rsidRPr="00581A68" w:rsidTr="001E5DD7">
        <w:trPr>
          <w:trHeight w:val="288"/>
        </w:trPr>
        <w:tc>
          <w:tcPr>
            <w:tcW w:w="180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81A68" w:rsidRPr="00581A68" w:rsidRDefault="00581A68" w:rsidP="00D31B76">
            <w:pPr>
              <w:spacing w:after="0" w:line="240" w:lineRule="auto"/>
              <w:rPr>
                <w:rFonts w:eastAsia="Times New Roman" w:cs="Calibri"/>
                <w:color w:val="000000"/>
                <w:lang w:eastAsia="es-CR"/>
              </w:rPr>
            </w:pPr>
            <w:r w:rsidRPr="00581A68">
              <w:rPr>
                <w:rFonts w:eastAsia="Times New Roman" w:cs="Calibri"/>
                <w:color w:val="000000"/>
                <w:lang w:eastAsia="es-CR"/>
              </w:rPr>
              <w:t> </w:t>
            </w:r>
            <w:r w:rsidR="00D31B76">
              <w:rPr>
                <w:rFonts w:eastAsia="Times New Roman" w:cs="Calibri"/>
                <w:color w:val="000000"/>
                <w:lang w:eastAsia="es-CR"/>
              </w:rPr>
              <w:t>MBA. Jorge Araya Madrigal</w:t>
            </w:r>
            <w:r w:rsidR="003A0493">
              <w:rPr>
                <w:rFonts w:eastAsia="Times New Roman" w:cs="Calibri"/>
                <w:color w:val="000000"/>
                <w:lang w:eastAsia="es-CR"/>
              </w:rPr>
              <w:t xml:space="preserve"> </w:t>
            </w:r>
          </w:p>
        </w:tc>
        <w:tc>
          <w:tcPr>
            <w:tcW w:w="1917" w:type="dxa"/>
            <w:tcBorders>
              <w:top w:val="single" w:sz="8" w:space="0" w:color="auto"/>
              <w:left w:val="nil"/>
              <w:bottom w:val="single" w:sz="4" w:space="0" w:color="auto"/>
              <w:right w:val="single" w:sz="4"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c>
          <w:tcPr>
            <w:tcW w:w="657" w:type="dxa"/>
            <w:tcBorders>
              <w:top w:val="single" w:sz="8" w:space="0" w:color="auto"/>
              <w:left w:val="nil"/>
              <w:bottom w:val="single" w:sz="4" w:space="0" w:color="auto"/>
              <w:right w:val="single" w:sz="4" w:space="0" w:color="auto"/>
            </w:tcBorders>
            <w:shd w:val="clear" w:color="auto" w:fill="auto"/>
            <w:noWrap/>
            <w:vAlign w:val="bottom"/>
            <w:hideMark/>
          </w:tcPr>
          <w:p w:rsidR="00581A68" w:rsidRPr="00581A68" w:rsidRDefault="003A0493" w:rsidP="003A0493">
            <w:pPr>
              <w:spacing w:after="0" w:line="240" w:lineRule="auto"/>
              <w:jc w:val="center"/>
              <w:rPr>
                <w:rFonts w:eastAsia="Times New Roman" w:cs="Calibri"/>
                <w:color w:val="000000"/>
                <w:lang w:eastAsia="es-CR"/>
              </w:rPr>
            </w:pPr>
            <w:r>
              <w:rPr>
                <w:rFonts w:eastAsia="Times New Roman" w:cs="Calibri"/>
                <w:color w:val="000000"/>
                <w:lang w:eastAsia="es-CR"/>
              </w:rPr>
              <w:t>X</w:t>
            </w:r>
          </w:p>
        </w:tc>
        <w:tc>
          <w:tcPr>
            <w:tcW w:w="1118" w:type="dxa"/>
            <w:tcBorders>
              <w:top w:val="single" w:sz="8" w:space="0" w:color="auto"/>
              <w:left w:val="nil"/>
              <w:bottom w:val="single" w:sz="4" w:space="0" w:color="auto"/>
              <w:right w:val="single" w:sz="4"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c>
          <w:tcPr>
            <w:tcW w:w="3577" w:type="dxa"/>
            <w:tcBorders>
              <w:top w:val="single" w:sz="8" w:space="0" w:color="auto"/>
              <w:left w:val="nil"/>
              <w:bottom w:val="single" w:sz="4" w:space="0" w:color="auto"/>
              <w:right w:val="single" w:sz="8"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r>
      <w:tr w:rsidR="00581A68" w:rsidRPr="00581A68" w:rsidTr="001E5DD7">
        <w:trPr>
          <w:trHeight w:val="288"/>
        </w:trPr>
        <w:tc>
          <w:tcPr>
            <w:tcW w:w="1803" w:type="dxa"/>
            <w:tcBorders>
              <w:top w:val="nil"/>
              <w:left w:val="single" w:sz="8" w:space="0" w:color="auto"/>
              <w:bottom w:val="single" w:sz="4" w:space="0" w:color="auto"/>
              <w:right w:val="single" w:sz="4"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c>
          <w:tcPr>
            <w:tcW w:w="1917" w:type="dxa"/>
            <w:tcBorders>
              <w:top w:val="nil"/>
              <w:left w:val="nil"/>
              <w:bottom w:val="single" w:sz="4" w:space="0" w:color="auto"/>
              <w:right w:val="single" w:sz="4"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c>
          <w:tcPr>
            <w:tcW w:w="657" w:type="dxa"/>
            <w:tcBorders>
              <w:top w:val="nil"/>
              <w:left w:val="nil"/>
              <w:bottom w:val="single" w:sz="4" w:space="0" w:color="auto"/>
              <w:right w:val="single" w:sz="4"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c>
          <w:tcPr>
            <w:tcW w:w="1118" w:type="dxa"/>
            <w:tcBorders>
              <w:top w:val="nil"/>
              <w:left w:val="nil"/>
              <w:bottom w:val="single" w:sz="4" w:space="0" w:color="auto"/>
              <w:right w:val="single" w:sz="4"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c>
          <w:tcPr>
            <w:tcW w:w="3577" w:type="dxa"/>
            <w:tcBorders>
              <w:top w:val="nil"/>
              <w:left w:val="nil"/>
              <w:bottom w:val="single" w:sz="4" w:space="0" w:color="auto"/>
              <w:right w:val="single" w:sz="8"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r>
      <w:tr w:rsidR="00581A68" w:rsidRPr="00581A68" w:rsidTr="001E5DD7">
        <w:trPr>
          <w:trHeight w:val="300"/>
        </w:trPr>
        <w:tc>
          <w:tcPr>
            <w:tcW w:w="1803" w:type="dxa"/>
            <w:tcBorders>
              <w:top w:val="nil"/>
              <w:left w:val="single" w:sz="8" w:space="0" w:color="auto"/>
              <w:bottom w:val="single" w:sz="8" w:space="0" w:color="auto"/>
              <w:right w:val="single" w:sz="4"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c>
          <w:tcPr>
            <w:tcW w:w="1917" w:type="dxa"/>
            <w:tcBorders>
              <w:top w:val="nil"/>
              <w:left w:val="nil"/>
              <w:bottom w:val="single" w:sz="8" w:space="0" w:color="auto"/>
              <w:right w:val="single" w:sz="4"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c>
          <w:tcPr>
            <w:tcW w:w="657" w:type="dxa"/>
            <w:tcBorders>
              <w:top w:val="nil"/>
              <w:left w:val="nil"/>
              <w:bottom w:val="single" w:sz="8" w:space="0" w:color="auto"/>
              <w:right w:val="single" w:sz="4"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c>
          <w:tcPr>
            <w:tcW w:w="1118" w:type="dxa"/>
            <w:tcBorders>
              <w:top w:val="nil"/>
              <w:left w:val="nil"/>
              <w:bottom w:val="single" w:sz="8" w:space="0" w:color="auto"/>
              <w:right w:val="single" w:sz="4"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c>
          <w:tcPr>
            <w:tcW w:w="3577" w:type="dxa"/>
            <w:tcBorders>
              <w:top w:val="nil"/>
              <w:left w:val="nil"/>
              <w:bottom w:val="single" w:sz="8" w:space="0" w:color="auto"/>
              <w:right w:val="single" w:sz="8" w:space="0" w:color="auto"/>
            </w:tcBorders>
            <w:shd w:val="clear" w:color="auto" w:fill="auto"/>
            <w:noWrap/>
            <w:vAlign w:val="bottom"/>
            <w:hideMark/>
          </w:tcPr>
          <w:p w:rsidR="00581A68" w:rsidRPr="00581A68" w:rsidRDefault="00581A68" w:rsidP="00581A68">
            <w:pPr>
              <w:spacing w:after="0" w:line="240" w:lineRule="auto"/>
              <w:rPr>
                <w:rFonts w:eastAsia="Times New Roman" w:cs="Calibri"/>
                <w:color w:val="000000"/>
                <w:lang w:eastAsia="es-CR"/>
              </w:rPr>
            </w:pPr>
            <w:r w:rsidRPr="00581A68">
              <w:rPr>
                <w:rFonts w:eastAsia="Times New Roman" w:cs="Calibri"/>
                <w:color w:val="000000"/>
                <w:lang w:eastAsia="es-CR"/>
              </w:rPr>
              <w:t> </w:t>
            </w:r>
          </w:p>
        </w:tc>
      </w:tr>
    </w:tbl>
    <w:p w:rsidR="00581A68" w:rsidRPr="00735F66" w:rsidRDefault="00581A68" w:rsidP="00FD4C76">
      <w:pPr>
        <w:pStyle w:val="NormalWeb"/>
        <w:spacing w:before="0" w:beforeAutospacing="0" w:after="0" w:afterAutospacing="0" w:line="360" w:lineRule="auto"/>
        <w:jc w:val="both"/>
        <w:rPr>
          <w:rFonts w:ascii="Arial Narrow" w:hAnsi="Arial Narrow"/>
          <w:sz w:val="22"/>
          <w:szCs w:val="22"/>
          <w:lang w:val="es-MX"/>
        </w:rPr>
      </w:pPr>
    </w:p>
    <w:p w:rsidR="00FD4C76" w:rsidRDefault="00FD4C76" w:rsidP="00B4146D">
      <w:pPr>
        <w:pStyle w:val="NormalWeb"/>
        <w:spacing w:before="0" w:beforeAutospacing="0" w:after="0" w:afterAutospacing="0" w:line="360" w:lineRule="auto"/>
        <w:jc w:val="both"/>
        <w:rPr>
          <w:rFonts w:ascii="Arial Narrow" w:hAnsi="Arial Narrow"/>
          <w:b/>
          <w:bCs/>
          <w:sz w:val="22"/>
          <w:szCs w:val="22"/>
          <w:u w:val="single"/>
          <w:lang w:val="es-MX"/>
        </w:rPr>
      </w:pPr>
      <w:bookmarkStart w:id="12" w:name="_Hlk41903417"/>
      <w:r w:rsidRPr="00D31B76">
        <w:rPr>
          <w:rFonts w:ascii="Arial Narrow" w:hAnsi="Arial Narrow"/>
          <w:b/>
          <w:sz w:val="22"/>
          <w:szCs w:val="22"/>
          <w:u w:val="single"/>
          <w:lang w:val="es-MX"/>
        </w:rPr>
        <w:t>Revelación:</w:t>
      </w:r>
      <w:r w:rsidR="003A0493" w:rsidRPr="00D31B76">
        <w:rPr>
          <w:rFonts w:ascii="Arial Narrow" w:hAnsi="Arial Narrow"/>
          <w:b/>
          <w:sz w:val="22"/>
          <w:szCs w:val="22"/>
          <w:u w:val="single"/>
          <w:lang w:val="es-MX"/>
        </w:rPr>
        <w:t xml:space="preserve"> </w:t>
      </w:r>
      <w:r w:rsidR="000504C4" w:rsidRPr="00D31B76">
        <w:rPr>
          <w:rFonts w:ascii="Arial Narrow" w:hAnsi="Arial Narrow"/>
          <w:b/>
          <w:sz w:val="22"/>
          <w:szCs w:val="22"/>
          <w:u w:val="single"/>
          <w:lang w:val="es-MX"/>
        </w:rPr>
        <w:t xml:space="preserve"> </w:t>
      </w:r>
      <w:r w:rsidR="003A0493" w:rsidRPr="00D31B76">
        <w:rPr>
          <w:rFonts w:ascii="Arial Narrow" w:hAnsi="Arial Narrow"/>
          <w:b/>
          <w:sz w:val="22"/>
          <w:szCs w:val="22"/>
          <w:u w:val="single"/>
          <w:lang w:val="es-MX"/>
        </w:rPr>
        <w:t xml:space="preserve"> </w:t>
      </w:r>
      <w:r w:rsidR="003A0493" w:rsidRPr="00D31B76">
        <w:rPr>
          <w:rFonts w:ascii="Arial Narrow" w:hAnsi="Arial Narrow"/>
          <w:sz w:val="22"/>
          <w:szCs w:val="22"/>
          <w:lang w:val="es-MX"/>
        </w:rPr>
        <w:t xml:space="preserve">En la Oficina de Cooperación Internacional de la Salud - OCIS </w:t>
      </w:r>
      <w:r w:rsidR="00074E9F">
        <w:rPr>
          <w:rFonts w:ascii="Arial Narrow" w:hAnsi="Arial Narrow"/>
          <w:sz w:val="22"/>
          <w:szCs w:val="22"/>
          <w:lang w:val="es-MX"/>
        </w:rPr>
        <w:t>para el</w:t>
      </w:r>
      <w:r w:rsidR="003A0493" w:rsidRPr="00D31B76">
        <w:rPr>
          <w:rFonts w:ascii="Arial Narrow" w:hAnsi="Arial Narrow"/>
          <w:sz w:val="22"/>
          <w:szCs w:val="22"/>
          <w:lang w:val="es-MX"/>
        </w:rPr>
        <w:t xml:space="preserve"> período - 202</w:t>
      </w:r>
      <w:r w:rsidR="00074E9F">
        <w:rPr>
          <w:rFonts w:ascii="Arial Narrow" w:hAnsi="Arial Narrow"/>
          <w:sz w:val="22"/>
          <w:szCs w:val="22"/>
          <w:lang w:val="es-MX"/>
        </w:rPr>
        <w:t>1</w:t>
      </w:r>
      <w:r w:rsidR="003A0493" w:rsidRPr="00D31B76">
        <w:rPr>
          <w:rFonts w:ascii="Arial Narrow" w:hAnsi="Arial Narrow"/>
          <w:sz w:val="22"/>
          <w:szCs w:val="22"/>
          <w:lang w:val="es-MX"/>
        </w:rPr>
        <w:t xml:space="preserve"> el Director Administrativo del Ministerio de Salud es el que autoriza y aprueba las transacci</w:t>
      </w:r>
      <w:r w:rsidR="000504C4" w:rsidRPr="00D31B76">
        <w:rPr>
          <w:rFonts w:ascii="Arial Narrow" w:hAnsi="Arial Narrow"/>
          <w:sz w:val="22"/>
          <w:szCs w:val="22"/>
          <w:lang w:val="es-MX"/>
        </w:rPr>
        <w:t>ones que corresponden a OCIS debido</w:t>
      </w:r>
      <w:r w:rsidR="000504C4">
        <w:rPr>
          <w:rFonts w:ascii="Arial Narrow" w:hAnsi="Arial Narrow"/>
          <w:sz w:val="22"/>
          <w:szCs w:val="22"/>
          <w:lang w:val="es-MX"/>
        </w:rPr>
        <w:t xml:space="preserve"> a que el señor Javier Abarca Meléndez se </w:t>
      </w:r>
      <w:r w:rsidR="00D31B76">
        <w:rPr>
          <w:rFonts w:ascii="Arial Narrow" w:hAnsi="Arial Narrow"/>
          <w:sz w:val="22"/>
          <w:szCs w:val="22"/>
          <w:lang w:val="es-MX"/>
        </w:rPr>
        <w:t>acogió</w:t>
      </w:r>
      <w:r w:rsidR="000504C4">
        <w:rPr>
          <w:rFonts w:ascii="Arial Narrow" w:hAnsi="Arial Narrow"/>
          <w:sz w:val="22"/>
          <w:szCs w:val="22"/>
          <w:lang w:val="es-MX"/>
        </w:rPr>
        <w:t xml:space="preserve"> a su jubilación se </w:t>
      </w:r>
      <w:r w:rsidR="00D31B76">
        <w:rPr>
          <w:rFonts w:ascii="Arial Narrow" w:hAnsi="Arial Narrow"/>
          <w:sz w:val="22"/>
          <w:szCs w:val="22"/>
          <w:lang w:val="es-MX"/>
        </w:rPr>
        <w:t>designó</w:t>
      </w:r>
      <w:r w:rsidR="000504C4">
        <w:rPr>
          <w:rFonts w:ascii="Arial Narrow" w:hAnsi="Arial Narrow"/>
          <w:sz w:val="22"/>
          <w:szCs w:val="22"/>
          <w:lang w:val="es-MX"/>
        </w:rPr>
        <w:t xml:space="preserve"> de manera temporal al señor Lic. Jorge Enrique Araya Madrigal</w:t>
      </w:r>
      <w:r w:rsidR="00D31B76">
        <w:rPr>
          <w:rFonts w:ascii="Arial Narrow" w:hAnsi="Arial Narrow"/>
          <w:sz w:val="22"/>
          <w:szCs w:val="22"/>
          <w:lang w:val="es-MX"/>
        </w:rPr>
        <w:t xml:space="preserve"> como responsable del programa</w:t>
      </w:r>
      <w:bookmarkEnd w:id="12"/>
      <w:r w:rsidR="00B4146D">
        <w:rPr>
          <w:rFonts w:ascii="Arial Narrow" w:hAnsi="Arial Narrow"/>
          <w:sz w:val="22"/>
          <w:szCs w:val="22"/>
          <w:lang w:val="es-MX"/>
        </w:rPr>
        <w:t xml:space="preserve"> según oficio MS-DGS-4785-2020.</w:t>
      </w:r>
      <w:r w:rsidR="00B4146D">
        <w:rPr>
          <w:rFonts w:ascii="Arial Narrow" w:hAnsi="Arial Narrow"/>
          <w:b/>
          <w:bCs/>
          <w:sz w:val="22"/>
          <w:szCs w:val="22"/>
          <w:u w:val="single"/>
          <w:lang w:val="es-MX"/>
        </w:rPr>
        <w:t xml:space="preserve"> </w:t>
      </w:r>
    </w:p>
    <w:p w:rsidR="004C2025" w:rsidRDefault="004C2025" w:rsidP="00FD4C76">
      <w:pPr>
        <w:pStyle w:val="NormalWeb"/>
        <w:spacing w:before="0" w:beforeAutospacing="0" w:after="0" w:afterAutospacing="0"/>
        <w:jc w:val="both"/>
        <w:rPr>
          <w:rFonts w:ascii="Arial Narrow" w:hAnsi="Arial Narrow"/>
          <w:b/>
          <w:bCs/>
          <w:sz w:val="22"/>
          <w:szCs w:val="22"/>
          <w:u w:val="single"/>
          <w:lang w:val="es-MX"/>
        </w:rPr>
      </w:pPr>
    </w:p>
    <w:p w:rsidR="004C2025" w:rsidRDefault="004C2025" w:rsidP="00FD4C76">
      <w:pPr>
        <w:pStyle w:val="NormalWeb"/>
        <w:spacing w:before="0" w:beforeAutospacing="0" w:after="0" w:afterAutospacing="0"/>
        <w:jc w:val="both"/>
        <w:rPr>
          <w:rFonts w:ascii="Arial Narrow" w:hAnsi="Arial Narrow"/>
          <w:b/>
          <w:bCs/>
          <w:sz w:val="22"/>
          <w:szCs w:val="22"/>
          <w:u w:val="single"/>
          <w:lang w:val="es-MX"/>
        </w:rPr>
      </w:pPr>
    </w:p>
    <w:p w:rsidR="00692C10" w:rsidRPr="00164F3A" w:rsidRDefault="00692C10" w:rsidP="00FD4C76">
      <w:pPr>
        <w:pStyle w:val="NormalWeb"/>
        <w:spacing w:before="0" w:beforeAutospacing="0" w:after="0" w:afterAutospacing="0"/>
        <w:jc w:val="both"/>
        <w:rPr>
          <w:rFonts w:ascii="Arial Narrow" w:hAnsi="Arial Narrow"/>
          <w:b/>
          <w:bCs/>
          <w:sz w:val="22"/>
          <w:szCs w:val="22"/>
          <w:u w:val="single"/>
          <w:lang w:val="es-MX"/>
        </w:rPr>
      </w:pPr>
    </w:p>
    <w:p w:rsidR="00FD4C76" w:rsidRPr="00164F3A" w:rsidRDefault="00164F3A" w:rsidP="00164F3A">
      <w:pPr>
        <w:pStyle w:val="NormalWeb"/>
        <w:numPr>
          <w:ilvl w:val="0"/>
          <w:numId w:val="28"/>
        </w:numPr>
        <w:spacing w:before="0" w:beforeAutospacing="0" w:after="0" w:afterAutospacing="0"/>
        <w:jc w:val="both"/>
        <w:rPr>
          <w:rFonts w:ascii="Arial Narrow" w:hAnsi="Arial Narrow"/>
          <w:b/>
          <w:bCs/>
          <w:sz w:val="22"/>
          <w:szCs w:val="22"/>
          <w:u w:val="single"/>
          <w:lang w:val="es-MX"/>
        </w:rPr>
      </w:pPr>
      <w:bookmarkStart w:id="13" w:name="_Hlk41858269"/>
      <w:r w:rsidRPr="00164F3A">
        <w:rPr>
          <w:rFonts w:ascii="Arial Narrow" w:hAnsi="Arial Narrow"/>
          <w:b/>
          <w:bCs/>
          <w:sz w:val="22"/>
          <w:szCs w:val="22"/>
          <w:u w:val="single"/>
          <w:lang w:val="es-MX"/>
        </w:rPr>
        <w:t>Deterioro</w:t>
      </w:r>
    </w:p>
    <w:p w:rsidR="00FD4C76" w:rsidRDefault="00FD4C76" w:rsidP="00FD4C76">
      <w:pPr>
        <w:pStyle w:val="NormalWeb"/>
        <w:spacing w:before="0" w:beforeAutospacing="0" w:after="0" w:afterAutospacing="0" w:line="360" w:lineRule="auto"/>
        <w:jc w:val="both"/>
        <w:rPr>
          <w:rFonts w:ascii="Arial Narrow" w:hAnsi="Arial Narrow"/>
          <w:sz w:val="22"/>
          <w:szCs w:val="22"/>
          <w:lang w:val="es-MX"/>
        </w:rPr>
      </w:pPr>
    </w:p>
    <w:p w:rsidR="00164F3A" w:rsidRPr="00735F66" w:rsidRDefault="00164F3A" w:rsidP="00164F3A">
      <w:pPr>
        <w:pStyle w:val="NormalWeb"/>
        <w:spacing w:before="0" w:beforeAutospacing="0" w:after="0" w:afterAutospacing="0" w:line="360" w:lineRule="auto"/>
        <w:jc w:val="both"/>
        <w:rPr>
          <w:rFonts w:ascii="Arial Narrow" w:hAnsi="Arial Narrow"/>
          <w:sz w:val="22"/>
          <w:szCs w:val="22"/>
          <w:lang w:val="es-MX"/>
        </w:rPr>
      </w:pPr>
      <w:r w:rsidRPr="00735F66">
        <w:rPr>
          <w:rFonts w:ascii="Arial Narrow" w:hAnsi="Arial Narrow"/>
          <w:sz w:val="22"/>
          <w:szCs w:val="22"/>
          <w:lang w:val="es-MX"/>
        </w:rPr>
        <w:t xml:space="preserve">De acuerdo con la NICSP </w:t>
      </w:r>
      <w:r>
        <w:rPr>
          <w:rFonts w:ascii="Arial Narrow" w:hAnsi="Arial Narrow"/>
          <w:sz w:val="22"/>
          <w:szCs w:val="22"/>
          <w:lang w:val="es-MX"/>
        </w:rPr>
        <w:t>21 Deterioro del Valor de Activos No Generadores de Efectivo</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164F3A" w:rsidRPr="00735F66" w:rsidTr="00726CEF">
        <w:trPr>
          <w:trHeight w:val="300"/>
        </w:trPr>
        <w:tc>
          <w:tcPr>
            <w:tcW w:w="7022" w:type="dxa"/>
            <w:gridSpan w:val="4"/>
            <w:shd w:val="clear" w:color="auto" w:fill="auto"/>
            <w:noWrap/>
            <w:vAlign w:val="center"/>
          </w:tcPr>
          <w:p w:rsidR="00164F3A" w:rsidRDefault="00164F3A"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164F3A" w:rsidRPr="00735F66" w:rsidRDefault="00164F3A" w:rsidP="00726CE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96" w:type="dxa"/>
            <w:gridSpan w:val="2"/>
            <w:shd w:val="clear" w:color="auto" w:fill="auto"/>
            <w:noWrap/>
            <w:vAlign w:val="bottom"/>
          </w:tcPr>
          <w:p w:rsidR="00164F3A" w:rsidRPr="00735F66" w:rsidRDefault="00164F3A" w:rsidP="00726CEF">
            <w:pPr>
              <w:spacing w:after="0" w:line="240" w:lineRule="auto"/>
              <w:rPr>
                <w:rFonts w:ascii="Arial Narrow" w:eastAsia="Times New Roman" w:hAnsi="Arial Narrow"/>
                <w:color w:val="000000"/>
                <w:lang w:eastAsia="es-CR"/>
              </w:rPr>
            </w:pPr>
          </w:p>
        </w:tc>
      </w:tr>
      <w:tr w:rsidR="00164F3A" w:rsidRPr="00735F66" w:rsidTr="00726CEF">
        <w:trPr>
          <w:gridAfter w:val="1"/>
          <w:wAfter w:w="694" w:type="dxa"/>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164F3A" w:rsidRPr="00735F66" w:rsidRDefault="00164F3A"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4F3A" w:rsidRPr="00735F66" w:rsidRDefault="00164F3A"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164F3A" w:rsidRPr="00735F66" w:rsidRDefault="00164F3A" w:rsidP="00726CEF">
            <w:pPr>
              <w:spacing w:after="0" w:line="240" w:lineRule="auto"/>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164F3A" w:rsidRPr="00735F66" w:rsidRDefault="00164F3A"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4F3A" w:rsidRPr="00735F66" w:rsidRDefault="00DD5F06" w:rsidP="00DD5F06">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692C10" w:rsidRDefault="00692C10" w:rsidP="00FD4C76">
      <w:pPr>
        <w:pStyle w:val="NormalWeb"/>
        <w:spacing w:before="0" w:beforeAutospacing="0" w:after="0" w:afterAutospacing="0" w:line="360" w:lineRule="auto"/>
        <w:jc w:val="both"/>
        <w:rPr>
          <w:rFonts w:ascii="Arial Narrow" w:hAnsi="Arial Narrow"/>
          <w:b/>
          <w:bCs/>
          <w:sz w:val="22"/>
          <w:szCs w:val="22"/>
          <w:lang w:val="es-MX"/>
        </w:rPr>
      </w:pPr>
    </w:p>
    <w:p w:rsidR="00164F3A" w:rsidRPr="00164F3A" w:rsidRDefault="00164F3A" w:rsidP="00FD4C76">
      <w:pPr>
        <w:pStyle w:val="NormalWeb"/>
        <w:spacing w:before="0" w:beforeAutospacing="0" w:after="0" w:afterAutospacing="0" w:line="360" w:lineRule="auto"/>
        <w:jc w:val="both"/>
        <w:rPr>
          <w:rFonts w:ascii="Arial Narrow" w:hAnsi="Arial Narrow"/>
          <w:b/>
          <w:bCs/>
          <w:sz w:val="22"/>
          <w:szCs w:val="22"/>
          <w:lang w:val="es-MX"/>
        </w:rPr>
      </w:pPr>
      <w:r w:rsidRPr="00164F3A">
        <w:rPr>
          <w:rFonts w:ascii="Arial Narrow" w:hAnsi="Arial Narrow"/>
          <w:b/>
          <w:bCs/>
          <w:sz w:val="22"/>
          <w:szCs w:val="22"/>
          <w:lang w:val="es-MX"/>
        </w:rPr>
        <w:t>Revelación se establece en la nota de Impacto de Pandemia.</w:t>
      </w:r>
    </w:p>
    <w:bookmarkEnd w:id="13"/>
    <w:p w:rsidR="001E5DD7" w:rsidRDefault="001E5DD7" w:rsidP="00FD4C76">
      <w:pPr>
        <w:pStyle w:val="NormalWeb"/>
        <w:spacing w:before="0" w:beforeAutospacing="0" w:after="0" w:afterAutospacing="0" w:line="360" w:lineRule="auto"/>
        <w:jc w:val="both"/>
        <w:rPr>
          <w:rFonts w:ascii="Arial Narrow" w:hAnsi="Arial Narrow"/>
          <w:sz w:val="22"/>
          <w:szCs w:val="22"/>
          <w:lang w:val="es-MX"/>
        </w:rPr>
      </w:pPr>
    </w:p>
    <w:p w:rsidR="00164F3A" w:rsidRPr="00164F3A" w:rsidRDefault="00164F3A" w:rsidP="00164F3A">
      <w:pPr>
        <w:pStyle w:val="NormalWeb"/>
        <w:numPr>
          <w:ilvl w:val="0"/>
          <w:numId w:val="28"/>
        </w:numPr>
        <w:spacing w:before="0" w:beforeAutospacing="0" w:after="0" w:afterAutospacing="0" w:line="360" w:lineRule="auto"/>
        <w:jc w:val="both"/>
        <w:rPr>
          <w:rFonts w:ascii="Arial Narrow" w:hAnsi="Arial Narrow"/>
          <w:b/>
          <w:bCs/>
          <w:sz w:val="22"/>
          <w:szCs w:val="22"/>
          <w:lang w:val="es-MX"/>
        </w:rPr>
      </w:pPr>
      <w:r w:rsidRPr="00164F3A">
        <w:rPr>
          <w:rFonts w:ascii="Arial Narrow" w:hAnsi="Arial Narrow"/>
          <w:b/>
          <w:bCs/>
          <w:sz w:val="22"/>
          <w:szCs w:val="22"/>
          <w:lang w:val="es-MX"/>
        </w:rPr>
        <w:t>Sector Gobierno Central</w:t>
      </w:r>
    </w:p>
    <w:p w:rsidR="00164F3A" w:rsidRPr="00735F66" w:rsidRDefault="00164F3A" w:rsidP="00164F3A">
      <w:pPr>
        <w:pStyle w:val="NormalWeb"/>
        <w:spacing w:before="0" w:beforeAutospacing="0" w:after="0" w:afterAutospacing="0" w:line="360" w:lineRule="auto"/>
        <w:jc w:val="both"/>
        <w:rPr>
          <w:rFonts w:ascii="Arial Narrow" w:hAnsi="Arial Narrow"/>
          <w:sz w:val="22"/>
          <w:szCs w:val="22"/>
          <w:lang w:val="es-MX"/>
        </w:rPr>
      </w:pPr>
      <w:r w:rsidRPr="00735F66">
        <w:rPr>
          <w:rFonts w:ascii="Arial Narrow" w:hAnsi="Arial Narrow"/>
          <w:sz w:val="22"/>
          <w:szCs w:val="22"/>
          <w:lang w:val="es-MX"/>
        </w:rPr>
        <w:t>De acuerdo con la NICSP 2</w:t>
      </w:r>
      <w:r>
        <w:rPr>
          <w:rFonts w:ascii="Arial Narrow" w:hAnsi="Arial Narrow"/>
          <w:sz w:val="22"/>
          <w:szCs w:val="22"/>
          <w:lang w:val="es-MX"/>
        </w:rPr>
        <w:t>2 Revelación de información financiera sobre el sector Gobierno Central.</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164F3A" w:rsidRPr="00735F66" w:rsidTr="00726CEF">
        <w:trPr>
          <w:trHeight w:val="300"/>
        </w:trPr>
        <w:tc>
          <w:tcPr>
            <w:tcW w:w="7022" w:type="dxa"/>
            <w:gridSpan w:val="4"/>
            <w:shd w:val="clear" w:color="auto" w:fill="auto"/>
            <w:noWrap/>
            <w:vAlign w:val="center"/>
          </w:tcPr>
          <w:p w:rsidR="00164F3A" w:rsidRDefault="00164F3A"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164F3A" w:rsidRPr="00735F66" w:rsidRDefault="00164F3A" w:rsidP="00726CE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96" w:type="dxa"/>
            <w:gridSpan w:val="2"/>
            <w:shd w:val="clear" w:color="auto" w:fill="auto"/>
            <w:noWrap/>
            <w:vAlign w:val="bottom"/>
          </w:tcPr>
          <w:p w:rsidR="00164F3A" w:rsidRPr="00735F66" w:rsidRDefault="00164F3A" w:rsidP="00726CEF">
            <w:pPr>
              <w:spacing w:after="0" w:line="240" w:lineRule="auto"/>
              <w:rPr>
                <w:rFonts w:ascii="Arial Narrow" w:eastAsia="Times New Roman" w:hAnsi="Arial Narrow"/>
                <w:color w:val="000000"/>
                <w:lang w:eastAsia="es-CR"/>
              </w:rPr>
            </w:pPr>
          </w:p>
        </w:tc>
      </w:tr>
      <w:tr w:rsidR="00164F3A" w:rsidRPr="00735F66" w:rsidTr="00726CEF">
        <w:trPr>
          <w:gridAfter w:val="1"/>
          <w:wAfter w:w="694" w:type="dxa"/>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164F3A" w:rsidRPr="00735F66" w:rsidRDefault="00164F3A"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4F3A" w:rsidRPr="00735F66" w:rsidRDefault="00164F3A"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164F3A" w:rsidRPr="00735F66" w:rsidRDefault="00164F3A" w:rsidP="00726CEF">
            <w:pPr>
              <w:spacing w:after="0" w:line="240" w:lineRule="auto"/>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164F3A" w:rsidRPr="00735F66" w:rsidRDefault="00164F3A"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4F3A" w:rsidRPr="00735F66" w:rsidRDefault="00DD5F06" w:rsidP="00DD5F06">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164F3A" w:rsidRDefault="00164F3A" w:rsidP="00FD4C76">
      <w:pPr>
        <w:pStyle w:val="NormalWeb"/>
        <w:spacing w:before="0" w:beforeAutospacing="0" w:after="0" w:afterAutospacing="0" w:line="360" w:lineRule="auto"/>
        <w:jc w:val="both"/>
        <w:rPr>
          <w:rFonts w:ascii="Arial Narrow" w:hAnsi="Arial Narrow"/>
          <w:sz w:val="22"/>
          <w:szCs w:val="22"/>
          <w:lang w:val="es-MX"/>
        </w:rPr>
      </w:pPr>
    </w:p>
    <w:tbl>
      <w:tblPr>
        <w:tblW w:w="9616" w:type="dxa"/>
        <w:tblInd w:w="80" w:type="dxa"/>
        <w:tblCellMar>
          <w:left w:w="70" w:type="dxa"/>
          <w:right w:w="70" w:type="dxa"/>
        </w:tblCellMar>
        <w:tblLook w:val="04A0" w:firstRow="1" w:lastRow="0" w:firstColumn="1" w:lastColumn="0" w:noHBand="0" w:noVBand="1"/>
      </w:tblPr>
      <w:tblGrid>
        <w:gridCol w:w="1780"/>
        <w:gridCol w:w="1580"/>
        <w:gridCol w:w="1100"/>
        <w:gridCol w:w="1300"/>
        <w:gridCol w:w="1376"/>
        <w:gridCol w:w="1240"/>
        <w:gridCol w:w="1240"/>
      </w:tblGrid>
      <w:tr w:rsidR="00164F3A" w:rsidRPr="006E5BDF" w:rsidTr="00621B06">
        <w:trPr>
          <w:trHeight w:val="588"/>
        </w:trPr>
        <w:tc>
          <w:tcPr>
            <w:tcW w:w="1780" w:type="dxa"/>
            <w:tcBorders>
              <w:top w:val="single" w:sz="8" w:space="0" w:color="auto"/>
              <w:left w:val="single" w:sz="8" w:space="0" w:color="auto"/>
              <w:bottom w:val="single" w:sz="8" w:space="0" w:color="auto"/>
              <w:right w:val="single" w:sz="4" w:space="0" w:color="auto"/>
            </w:tcBorders>
            <w:shd w:val="clear" w:color="auto" w:fill="1F3864"/>
            <w:noWrap/>
            <w:vAlign w:val="bottom"/>
            <w:hideMark/>
          </w:tcPr>
          <w:p w:rsidR="00164F3A" w:rsidRPr="006E5BDF" w:rsidRDefault="00164F3A"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ENTES CONTABLES</w:t>
            </w:r>
          </w:p>
        </w:tc>
        <w:tc>
          <w:tcPr>
            <w:tcW w:w="1580" w:type="dxa"/>
            <w:tcBorders>
              <w:top w:val="single" w:sz="8" w:space="0" w:color="auto"/>
              <w:left w:val="nil"/>
              <w:bottom w:val="single" w:sz="8" w:space="0" w:color="auto"/>
              <w:right w:val="single" w:sz="4" w:space="0" w:color="auto"/>
            </w:tcBorders>
            <w:shd w:val="clear" w:color="auto" w:fill="1F3864"/>
            <w:vAlign w:val="bottom"/>
            <w:hideMark/>
          </w:tcPr>
          <w:p w:rsidR="00164F3A" w:rsidRPr="006E5BDF" w:rsidRDefault="00164F3A"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GRUPO INSTITUCIONAL</w:t>
            </w:r>
          </w:p>
        </w:tc>
        <w:tc>
          <w:tcPr>
            <w:tcW w:w="1100" w:type="dxa"/>
            <w:tcBorders>
              <w:top w:val="single" w:sz="8" w:space="0" w:color="auto"/>
              <w:left w:val="nil"/>
              <w:bottom w:val="single" w:sz="8" w:space="0" w:color="auto"/>
              <w:right w:val="single" w:sz="4" w:space="0" w:color="auto"/>
            </w:tcBorders>
            <w:shd w:val="clear" w:color="auto" w:fill="1F3864"/>
            <w:vAlign w:val="bottom"/>
            <w:hideMark/>
          </w:tcPr>
          <w:p w:rsidR="00164F3A" w:rsidRPr="006E5BDF" w:rsidRDefault="00164F3A"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ACTIVOS TOTALES</w:t>
            </w:r>
          </w:p>
        </w:tc>
        <w:tc>
          <w:tcPr>
            <w:tcW w:w="1300" w:type="dxa"/>
            <w:tcBorders>
              <w:top w:val="single" w:sz="8" w:space="0" w:color="auto"/>
              <w:left w:val="nil"/>
              <w:bottom w:val="single" w:sz="8" w:space="0" w:color="auto"/>
              <w:right w:val="single" w:sz="4" w:space="0" w:color="auto"/>
            </w:tcBorders>
            <w:shd w:val="clear" w:color="auto" w:fill="1F3864"/>
            <w:vAlign w:val="bottom"/>
            <w:hideMark/>
          </w:tcPr>
          <w:p w:rsidR="00164F3A" w:rsidRPr="006E5BDF" w:rsidRDefault="00164F3A"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PASIVOS TOTALES</w:t>
            </w:r>
          </w:p>
        </w:tc>
        <w:tc>
          <w:tcPr>
            <w:tcW w:w="1376" w:type="dxa"/>
            <w:tcBorders>
              <w:top w:val="single" w:sz="8" w:space="0" w:color="auto"/>
              <w:left w:val="nil"/>
              <w:bottom w:val="single" w:sz="8" w:space="0" w:color="auto"/>
              <w:right w:val="single" w:sz="4" w:space="0" w:color="auto"/>
            </w:tcBorders>
            <w:shd w:val="clear" w:color="auto" w:fill="1F3864"/>
            <w:noWrap/>
            <w:vAlign w:val="bottom"/>
            <w:hideMark/>
          </w:tcPr>
          <w:p w:rsidR="00164F3A" w:rsidRPr="006E5BDF" w:rsidRDefault="00164F3A"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PATRIMONIO</w:t>
            </w:r>
          </w:p>
        </w:tc>
        <w:tc>
          <w:tcPr>
            <w:tcW w:w="1240" w:type="dxa"/>
            <w:tcBorders>
              <w:top w:val="single" w:sz="8" w:space="0" w:color="auto"/>
              <w:left w:val="nil"/>
              <w:bottom w:val="single" w:sz="8" w:space="0" w:color="auto"/>
              <w:right w:val="single" w:sz="4" w:space="0" w:color="auto"/>
            </w:tcBorders>
            <w:shd w:val="clear" w:color="auto" w:fill="1F3864"/>
            <w:noWrap/>
            <w:vAlign w:val="bottom"/>
            <w:hideMark/>
          </w:tcPr>
          <w:p w:rsidR="00164F3A" w:rsidRPr="006E5BDF" w:rsidRDefault="00164F3A"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INGRESOS</w:t>
            </w:r>
          </w:p>
        </w:tc>
        <w:tc>
          <w:tcPr>
            <w:tcW w:w="1240" w:type="dxa"/>
            <w:tcBorders>
              <w:top w:val="single" w:sz="8" w:space="0" w:color="auto"/>
              <w:left w:val="nil"/>
              <w:bottom w:val="single" w:sz="8" w:space="0" w:color="auto"/>
              <w:right w:val="single" w:sz="8" w:space="0" w:color="auto"/>
            </w:tcBorders>
            <w:shd w:val="clear" w:color="auto" w:fill="1F3864"/>
            <w:noWrap/>
            <w:vAlign w:val="bottom"/>
            <w:hideMark/>
          </w:tcPr>
          <w:p w:rsidR="00164F3A" w:rsidRPr="006E5BDF" w:rsidRDefault="00164F3A"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GASTOS</w:t>
            </w:r>
          </w:p>
        </w:tc>
      </w:tr>
      <w:tr w:rsidR="00164F3A" w:rsidRPr="00164F3A" w:rsidTr="001E5DD7">
        <w:trPr>
          <w:trHeight w:val="288"/>
        </w:trPr>
        <w:tc>
          <w:tcPr>
            <w:tcW w:w="1780" w:type="dxa"/>
            <w:tcBorders>
              <w:top w:val="nil"/>
              <w:left w:val="single" w:sz="8" w:space="0" w:color="auto"/>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580" w:type="dxa"/>
            <w:tcBorders>
              <w:top w:val="nil"/>
              <w:left w:val="nil"/>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100" w:type="dxa"/>
            <w:tcBorders>
              <w:top w:val="nil"/>
              <w:left w:val="nil"/>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300" w:type="dxa"/>
            <w:tcBorders>
              <w:top w:val="nil"/>
              <w:left w:val="nil"/>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376" w:type="dxa"/>
            <w:tcBorders>
              <w:top w:val="nil"/>
              <w:left w:val="nil"/>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240" w:type="dxa"/>
            <w:tcBorders>
              <w:top w:val="nil"/>
              <w:left w:val="nil"/>
              <w:bottom w:val="single" w:sz="4" w:space="0" w:color="auto"/>
              <w:right w:val="single" w:sz="8"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r>
      <w:tr w:rsidR="00164F3A" w:rsidRPr="00164F3A" w:rsidTr="001E5DD7">
        <w:trPr>
          <w:trHeight w:val="288"/>
        </w:trPr>
        <w:tc>
          <w:tcPr>
            <w:tcW w:w="1780" w:type="dxa"/>
            <w:tcBorders>
              <w:top w:val="nil"/>
              <w:left w:val="single" w:sz="8" w:space="0" w:color="auto"/>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580" w:type="dxa"/>
            <w:tcBorders>
              <w:top w:val="nil"/>
              <w:left w:val="nil"/>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100" w:type="dxa"/>
            <w:tcBorders>
              <w:top w:val="nil"/>
              <w:left w:val="nil"/>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300" w:type="dxa"/>
            <w:tcBorders>
              <w:top w:val="nil"/>
              <w:left w:val="nil"/>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376" w:type="dxa"/>
            <w:tcBorders>
              <w:top w:val="nil"/>
              <w:left w:val="nil"/>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c>
          <w:tcPr>
            <w:tcW w:w="1240" w:type="dxa"/>
            <w:tcBorders>
              <w:top w:val="nil"/>
              <w:left w:val="nil"/>
              <w:bottom w:val="single" w:sz="4" w:space="0" w:color="auto"/>
              <w:right w:val="single" w:sz="8" w:space="0" w:color="auto"/>
            </w:tcBorders>
            <w:shd w:val="clear" w:color="auto" w:fill="auto"/>
            <w:noWrap/>
            <w:vAlign w:val="bottom"/>
            <w:hideMark/>
          </w:tcPr>
          <w:p w:rsidR="00164F3A" w:rsidRPr="00164F3A" w:rsidRDefault="00164F3A" w:rsidP="00164F3A">
            <w:pPr>
              <w:spacing w:after="0" w:line="240" w:lineRule="auto"/>
              <w:rPr>
                <w:rFonts w:eastAsia="Times New Roman" w:cs="Calibri"/>
                <w:color w:val="000000"/>
                <w:lang w:eastAsia="es-CR"/>
              </w:rPr>
            </w:pPr>
            <w:r w:rsidRPr="00164F3A">
              <w:rPr>
                <w:rFonts w:eastAsia="Times New Roman" w:cs="Calibri"/>
                <w:color w:val="000000"/>
                <w:lang w:eastAsia="es-CR"/>
              </w:rPr>
              <w:t> </w:t>
            </w:r>
          </w:p>
        </w:tc>
      </w:tr>
    </w:tbl>
    <w:p w:rsidR="00164F3A" w:rsidRPr="00735F66" w:rsidRDefault="00164F3A" w:rsidP="00FD4C76">
      <w:pPr>
        <w:pStyle w:val="NormalWeb"/>
        <w:spacing w:before="0" w:beforeAutospacing="0" w:after="0" w:afterAutospacing="0" w:line="360" w:lineRule="auto"/>
        <w:jc w:val="both"/>
        <w:rPr>
          <w:rFonts w:ascii="Arial Narrow" w:hAnsi="Arial Narrow"/>
          <w:sz w:val="22"/>
          <w:szCs w:val="22"/>
          <w:lang w:val="es-MX"/>
        </w:rPr>
      </w:pPr>
    </w:p>
    <w:p w:rsidR="00F8040F" w:rsidRPr="00F8040F" w:rsidRDefault="00F8040F" w:rsidP="00581A68">
      <w:pPr>
        <w:pStyle w:val="NormalWeb"/>
        <w:numPr>
          <w:ilvl w:val="0"/>
          <w:numId w:val="28"/>
        </w:numPr>
        <w:spacing w:before="0" w:beforeAutospacing="0" w:after="0" w:afterAutospacing="0" w:line="360" w:lineRule="auto"/>
        <w:jc w:val="both"/>
        <w:rPr>
          <w:rFonts w:ascii="Arial Narrow" w:hAnsi="Arial Narrow"/>
          <w:b/>
          <w:bCs/>
          <w:sz w:val="22"/>
          <w:szCs w:val="22"/>
          <w:lang w:val="es-MX"/>
        </w:rPr>
      </w:pPr>
      <w:r>
        <w:rPr>
          <w:rFonts w:ascii="Arial Narrow" w:hAnsi="Arial Narrow"/>
          <w:b/>
          <w:bCs/>
          <w:sz w:val="22"/>
          <w:szCs w:val="22"/>
        </w:rPr>
        <w:t>Ingresos sin Contraprestación</w:t>
      </w:r>
    </w:p>
    <w:p w:rsidR="00F8040F" w:rsidRPr="00B33BD3" w:rsidRDefault="00F8040F" w:rsidP="00F8040F">
      <w:pPr>
        <w:pStyle w:val="NormalWeb"/>
        <w:spacing w:before="0" w:beforeAutospacing="0" w:after="0" w:afterAutospacing="0" w:line="360" w:lineRule="auto"/>
        <w:ind w:left="360"/>
        <w:jc w:val="both"/>
        <w:rPr>
          <w:rFonts w:ascii="Arial Narrow" w:hAnsi="Arial Narrow"/>
          <w:b/>
          <w:sz w:val="22"/>
          <w:szCs w:val="22"/>
          <w:lang w:val="es-MX"/>
        </w:rPr>
      </w:pPr>
    </w:p>
    <w:tbl>
      <w:tblPr>
        <w:tblW w:w="8872" w:type="dxa"/>
        <w:tblInd w:w="-38" w:type="dxa"/>
        <w:tblCellMar>
          <w:left w:w="70" w:type="dxa"/>
          <w:right w:w="70" w:type="dxa"/>
        </w:tblCellMar>
        <w:tblLook w:val="04A0" w:firstRow="1" w:lastRow="0" w:firstColumn="1" w:lastColumn="0" w:noHBand="0" w:noVBand="1"/>
      </w:tblPr>
      <w:tblGrid>
        <w:gridCol w:w="1623"/>
        <w:gridCol w:w="1332"/>
        <w:gridCol w:w="2934"/>
        <w:gridCol w:w="1543"/>
        <w:gridCol w:w="1044"/>
        <w:gridCol w:w="542"/>
      </w:tblGrid>
      <w:tr w:rsidR="0063004F" w:rsidRPr="00735F66" w:rsidTr="0063004F">
        <w:trPr>
          <w:trHeight w:val="300"/>
        </w:trPr>
        <w:tc>
          <w:tcPr>
            <w:tcW w:w="6907" w:type="dxa"/>
            <w:gridSpan w:val="4"/>
            <w:shd w:val="clear" w:color="auto" w:fill="auto"/>
            <w:noWrap/>
            <w:vAlign w:val="center"/>
          </w:tcPr>
          <w:p w:rsidR="0063004F" w:rsidRPr="00B33BD3" w:rsidRDefault="0063004F" w:rsidP="0063004F">
            <w:pPr>
              <w:pStyle w:val="NormalWeb"/>
              <w:spacing w:before="0" w:beforeAutospacing="0" w:after="0" w:afterAutospacing="0" w:line="360" w:lineRule="auto"/>
              <w:ind w:left="360"/>
              <w:jc w:val="both"/>
              <w:rPr>
                <w:rFonts w:ascii="Arial Narrow" w:hAnsi="Arial Narrow"/>
                <w:b/>
                <w:sz w:val="22"/>
                <w:szCs w:val="22"/>
                <w:lang w:val="es-MX"/>
              </w:rPr>
            </w:pPr>
            <w:r w:rsidRPr="00735F66">
              <w:rPr>
                <w:rFonts w:ascii="Arial Narrow" w:hAnsi="Arial Narrow"/>
                <w:sz w:val="22"/>
                <w:szCs w:val="22"/>
                <w:lang w:val="es-MX"/>
              </w:rPr>
              <w:t xml:space="preserve">De acuerdo con la NICSP </w:t>
            </w:r>
            <w:r>
              <w:rPr>
                <w:rFonts w:ascii="Arial Narrow" w:hAnsi="Arial Narrow"/>
                <w:sz w:val="22"/>
                <w:szCs w:val="22"/>
                <w:lang w:val="es-MX"/>
              </w:rPr>
              <w:t>23</w:t>
            </w:r>
            <w:r w:rsidRPr="00735F66">
              <w:rPr>
                <w:rFonts w:ascii="Arial Narrow" w:hAnsi="Arial Narrow"/>
                <w:sz w:val="22"/>
                <w:szCs w:val="22"/>
                <w:lang w:val="es-MX"/>
              </w:rPr>
              <w:t xml:space="preserve">- </w:t>
            </w:r>
            <w:r>
              <w:rPr>
                <w:rFonts w:ascii="Arial Narrow" w:hAnsi="Arial Narrow"/>
                <w:sz w:val="22"/>
                <w:szCs w:val="22"/>
                <w:lang w:val="es-MX"/>
              </w:rPr>
              <w:t>Ingresos de transacciones sin contraprestación (Impuestos y Transferencias).</w:t>
            </w:r>
          </w:p>
          <w:tbl>
            <w:tblPr>
              <w:tblW w:w="9018" w:type="dxa"/>
              <w:tblCellMar>
                <w:left w:w="70" w:type="dxa"/>
                <w:right w:w="70" w:type="dxa"/>
              </w:tblCellMar>
              <w:tblLook w:val="04A0" w:firstRow="1" w:lastRow="0" w:firstColumn="1" w:lastColumn="0" w:noHBand="0" w:noVBand="1"/>
            </w:tblPr>
            <w:tblGrid>
              <w:gridCol w:w="7021"/>
              <w:gridCol w:w="1997"/>
            </w:tblGrid>
            <w:tr w:rsidR="0063004F" w:rsidRPr="00735F66" w:rsidTr="00C65FEA">
              <w:trPr>
                <w:trHeight w:val="300"/>
              </w:trPr>
              <w:tc>
                <w:tcPr>
                  <w:tcW w:w="6949" w:type="dxa"/>
                  <w:shd w:val="clear" w:color="auto" w:fill="auto"/>
                  <w:noWrap/>
                  <w:vAlign w:val="center"/>
                </w:tcPr>
                <w:p w:rsidR="0063004F" w:rsidRDefault="0063004F" w:rsidP="0063004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63004F" w:rsidRPr="00735F66" w:rsidRDefault="0063004F" w:rsidP="0063004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shd w:val="clear" w:color="auto" w:fill="auto"/>
                  <w:noWrap/>
                  <w:vAlign w:val="bottom"/>
                </w:tcPr>
                <w:p w:rsidR="0063004F" w:rsidRPr="00735F66" w:rsidRDefault="0063004F" w:rsidP="0063004F">
                  <w:pPr>
                    <w:spacing w:after="0" w:line="240" w:lineRule="auto"/>
                    <w:rPr>
                      <w:rFonts w:ascii="Arial Narrow" w:eastAsia="Times New Roman" w:hAnsi="Arial Narrow"/>
                      <w:color w:val="000000"/>
                      <w:lang w:eastAsia="es-CR"/>
                    </w:rPr>
                  </w:pPr>
                </w:p>
              </w:tc>
            </w:tr>
          </w:tbl>
          <w:p w:rsidR="0063004F" w:rsidRPr="00735F66" w:rsidRDefault="0063004F" w:rsidP="00726CEF">
            <w:pPr>
              <w:spacing w:after="0" w:line="240" w:lineRule="auto"/>
              <w:rPr>
                <w:rFonts w:ascii="Arial Narrow" w:eastAsia="Times New Roman" w:hAnsi="Arial Narrow"/>
                <w:color w:val="000000"/>
                <w:lang w:eastAsia="es-CR"/>
              </w:rPr>
            </w:pPr>
          </w:p>
        </w:tc>
        <w:tc>
          <w:tcPr>
            <w:tcW w:w="1965" w:type="dxa"/>
            <w:gridSpan w:val="2"/>
            <w:shd w:val="clear" w:color="auto" w:fill="auto"/>
            <w:noWrap/>
            <w:vAlign w:val="bottom"/>
          </w:tcPr>
          <w:p w:rsidR="0063004F" w:rsidRPr="00735F66" w:rsidRDefault="0063004F" w:rsidP="00726CEF">
            <w:pPr>
              <w:spacing w:after="0" w:line="240" w:lineRule="auto"/>
              <w:rPr>
                <w:rFonts w:ascii="Arial Narrow" w:eastAsia="Times New Roman" w:hAnsi="Arial Narrow"/>
                <w:color w:val="000000"/>
                <w:lang w:eastAsia="es-CR"/>
              </w:rPr>
            </w:pPr>
          </w:p>
        </w:tc>
      </w:tr>
      <w:tr w:rsidR="0063004F" w:rsidRPr="00735F66" w:rsidTr="0063004F">
        <w:trPr>
          <w:gridAfter w:val="1"/>
          <w:wAfter w:w="684" w:type="dxa"/>
          <w:trHeight w:val="315"/>
        </w:trPr>
        <w:tc>
          <w:tcPr>
            <w:tcW w:w="146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3004F" w:rsidRPr="00735F66" w:rsidRDefault="0063004F"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004F" w:rsidRPr="00735F66" w:rsidRDefault="0063004F" w:rsidP="00DD5F06">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765" w:type="dxa"/>
            <w:tcBorders>
              <w:left w:val="single" w:sz="4" w:space="0" w:color="auto"/>
              <w:right w:val="single" w:sz="4" w:space="0" w:color="auto"/>
            </w:tcBorders>
            <w:shd w:val="clear" w:color="auto" w:fill="auto"/>
            <w:noWrap/>
            <w:vAlign w:val="bottom"/>
            <w:hideMark/>
          </w:tcPr>
          <w:p w:rsidR="0063004F" w:rsidRPr="00735F66" w:rsidRDefault="0063004F" w:rsidP="00726CEF">
            <w:pPr>
              <w:spacing w:after="0" w:line="240" w:lineRule="auto"/>
              <w:rPr>
                <w:rFonts w:ascii="Arial Narrow" w:eastAsia="Times New Roman" w:hAnsi="Arial Narrow"/>
                <w:color w:val="000000"/>
                <w:lang w:eastAsia="es-CR"/>
              </w:rPr>
            </w:pPr>
          </w:p>
        </w:tc>
        <w:tc>
          <w:tcPr>
            <w:tcW w:w="144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3004F" w:rsidRPr="00735F66" w:rsidRDefault="0063004F"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004F" w:rsidRPr="00735F66" w:rsidRDefault="0063004F"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bl>
    <w:p w:rsidR="00F8040F" w:rsidRDefault="00F8040F" w:rsidP="00F8040F">
      <w:pPr>
        <w:pStyle w:val="NormalWeb"/>
        <w:spacing w:before="0" w:beforeAutospacing="0" w:after="0" w:afterAutospacing="0" w:line="360" w:lineRule="auto"/>
        <w:ind w:left="720"/>
        <w:jc w:val="both"/>
        <w:rPr>
          <w:rFonts w:ascii="Arial Narrow" w:hAnsi="Arial Narrow"/>
          <w:sz w:val="22"/>
          <w:szCs w:val="22"/>
          <w:lang w:val="es-MX"/>
        </w:rPr>
      </w:pPr>
    </w:p>
    <w:tbl>
      <w:tblPr>
        <w:tblW w:w="8920" w:type="dxa"/>
        <w:tblInd w:w="80" w:type="dxa"/>
        <w:tblCellMar>
          <w:left w:w="70" w:type="dxa"/>
          <w:right w:w="70" w:type="dxa"/>
        </w:tblCellMar>
        <w:tblLook w:val="04A0" w:firstRow="1" w:lastRow="0" w:firstColumn="1" w:lastColumn="0" w:noHBand="0" w:noVBand="1"/>
      </w:tblPr>
      <w:tblGrid>
        <w:gridCol w:w="8920"/>
      </w:tblGrid>
      <w:tr w:rsidR="00F8040F" w:rsidRPr="006E5BDF" w:rsidTr="00621B06">
        <w:trPr>
          <w:trHeight w:val="300"/>
        </w:trPr>
        <w:tc>
          <w:tcPr>
            <w:tcW w:w="8920" w:type="dxa"/>
            <w:tcBorders>
              <w:top w:val="single" w:sz="8" w:space="0" w:color="auto"/>
              <w:left w:val="single" w:sz="8" w:space="0" w:color="auto"/>
              <w:bottom w:val="single" w:sz="4" w:space="0" w:color="auto"/>
              <w:right w:val="single" w:sz="8" w:space="0" w:color="auto"/>
            </w:tcBorders>
            <w:shd w:val="clear" w:color="auto" w:fill="1F3864"/>
            <w:noWrap/>
            <w:vAlign w:val="bottom"/>
            <w:hideMark/>
          </w:tcPr>
          <w:p w:rsidR="00F8040F" w:rsidRPr="006E5BDF" w:rsidRDefault="00F8040F" w:rsidP="001E5DD7">
            <w:pPr>
              <w:spacing w:after="0" w:line="240" w:lineRule="auto"/>
              <w:jc w:val="center"/>
              <w:rPr>
                <w:rFonts w:ascii="Arial Narrow" w:eastAsia="Times New Roman" w:hAnsi="Arial Narrow" w:cs="Calibri"/>
                <w:b/>
                <w:bCs/>
                <w:color w:val="FFFFFF"/>
                <w:lang w:eastAsia="es-CR"/>
              </w:rPr>
            </w:pPr>
            <w:r w:rsidRPr="006E5BDF">
              <w:rPr>
                <w:rFonts w:ascii="Arial Narrow" w:eastAsia="Times New Roman" w:hAnsi="Arial Narrow" w:cs="Calibri"/>
                <w:b/>
                <w:bCs/>
                <w:color w:val="FFFFFF"/>
                <w:lang w:eastAsia="es-CR"/>
              </w:rPr>
              <w:t>TIEMPOS DEL DEVENGO:</w:t>
            </w:r>
          </w:p>
        </w:tc>
      </w:tr>
      <w:tr w:rsidR="00F8040F" w:rsidRPr="006E5BDF" w:rsidTr="00726CEF">
        <w:trPr>
          <w:trHeight w:val="288"/>
        </w:trPr>
        <w:tc>
          <w:tcPr>
            <w:tcW w:w="8920" w:type="dxa"/>
            <w:tcBorders>
              <w:top w:val="nil"/>
              <w:left w:val="single" w:sz="8" w:space="0" w:color="auto"/>
              <w:bottom w:val="single" w:sz="4" w:space="0" w:color="auto"/>
              <w:right w:val="single" w:sz="8" w:space="0" w:color="auto"/>
            </w:tcBorders>
            <w:shd w:val="clear" w:color="auto" w:fill="auto"/>
            <w:noWrap/>
            <w:vAlign w:val="bottom"/>
            <w:hideMark/>
          </w:tcPr>
          <w:p w:rsidR="00F8040F" w:rsidRPr="00692C10" w:rsidRDefault="00F8040F" w:rsidP="00726CEF">
            <w:pPr>
              <w:spacing w:after="0" w:line="240" w:lineRule="auto"/>
              <w:rPr>
                <w:rFonts w:ascii="Arial Narrow" w:eastAsia="Times New Roman" w:hAnsi="Arial Narrow" w:cs="Calibri"/>
                <w:color w:val="000000"/>
                <w:lang w:eastAsia="es-CR"/>
              </w:rPr>
            </w:pPr>
            <w:r w:rsidRPr="00692C10">
              <w:rPr>
                <w:rFonts w:ascii="Arial Narrow" w:eastAsia="Times New Roman" w:hAnsi="Arial Narrow" w:cs="Calibri"/>
                <w:color w:val="000000"/>
                <w:lang w:eastAsia="es-CR"/>
              </w:rPr>
              <w:t>Describir los tiempos del devengo en los principales ingresos no tributarios o ingresos propios</w:t>
            </w:r>
            <w:r w:rsidR="00692C10">
              <w:rPr>
                <w:rFonts w:ascii="Arial Narrow" w:eastAsia="Times New Roman" w:hAnsi="Arial Narrow" w:cs="Calibri"/>
                <w:color w:val="000000"/>
                <w:lang w:eastAsia="es-CR"/>
              </w:rPr>
              <w:t>:</w:t>
            </w:r>
          </w:p>
        </w:tc>
      </w:tr>
      <w:tr w:rsidR="00F8040F" w:rsidRPr="00C962CF" w:rsidTr="00726CEF">
        <w:trPr>
          <w:trHeight w:val="288"/>
        </w:trPr>
        <w:tc>
          <w:tcPr>
            <w:tcW w:w="8920" w:type="dxa"/>
            <w:tcBorders>
              <w:top w:val="nil"/>
              <w:left w:val="single" w:sz="8" w:space="0" w:color="auto"/>
              <w:bottom w:val="single" w:sz="4" w:space="0" w:color="auto"/>
              <w:right w:val="single" w:sz="8" w:space="0" w:color="auto"/>
            </w:tcBorders>
            <w:shd w:val="clear" w:color="auto" w:fill="auto"/>
            <w:noWrap/>
            <w:vAlign w:val="bottom"/>
            <w:hideMark/>
          </w:tcPr>
          <w:p w:rsidR="00F8040F" w:rsidRPr="00692C10" w:rsidRDefault="00F8040F" w:rsidP="00DD5F06">
            <w:pPr>
              <w:spacing w:after="0" w:line="240" w:lineRule="auto"/>
              <w:jc w:val="both"/>
              <w:rPr>
                <w:rFonts w:ascii="Arial Narrow" w:eastAsia="Times New Roman" w:hAnsi="Arial Narrow" w:cs="Calibri"/>
                <w:color w:val="000000"/>
                <w:lang w:eastAsia="es-CR"/>
              </w:rPr>
            </w:pPr>
            <w:r w:rsidRPr="00692C10">
              <w:rPr>
                <w:rFonts w:ascii="Arial Narrow" w:eastAsia="Times New Roman" w:hAnsi="Arial Narrow" w:cs="Calibri"/>
                <w:color w:val="000000"/>
                <w:lang w:eastAsia="es-CR"/>
              </w:rPr>
              <w:t> </w:t>
            </w:r>
            <w:r w:rsidR="00DD5F06" w:rsidRPr="00692C10">
              <w:rPr>
                <w:rFonts w:ascii="Arial Narrow" w:eastAsia="Times New Roman" w:hAnsi="Arial Narrow" w:cs="Calibri"/>
                <w:b/>
                <w:bCs/>
                <w:color w:val="000000"/>
                <w:lang w:eastAsia="es-CR"/>
              </w:rPr>
              <w:t>OCIS</w:t>
            </w:r>
            <w:r w:rsidR="00DD5F06" w:rsidRPr="00692C10">
              <w:rPr>
                <w:rFonts w:ascii="Arial Narrow" w:eastAsia="Times New Roman" w:hAnsi="Arial Narrow" w:cs="Calibri"/>
                <w:color w:val="000000"/>
                <w:lang w:eastAsia="es-CR"/>
              </w:rPr>
              <w:t xml:space="preserve"> recibe Ingresos sin contraprestación, los mismos son presupuestados mediante presupuestos ordinarios y extraordinarios y se registra el Ingreso efectivo en el momento que los diferentes organismos nos depositan o</w:t>
            </w:r>
            <w:r w:rsidR="0063004F" w:rsidRPr="00692C10">
              <w:rPr>
                <w:rFonts w:ascii="Arial Narrow" w:eastAsia="Times New Roman" w:hAnsi="Arial Narrow" w:cs="Calibri"/>
                <w:color w:val="000000"/>
                <w:lang w:eastAsia="es-CR"/>
              </w:rPr>
              <w:t xml:space="preserve"> se</w:t>
            </w:r>
            <w:r w:rsidR="00DD5F06" w:rsidRPr="00692C10">
              <w:rPr>
                <w:rFonts w:ascii="Arial Narrow" w:eastAsia="Times New Roman" w:hAnsi="Arial Narrow" w:cs="Calibri"/>
                <w:color w:val="000000"/>
                <w:lang w:eastAsia="es-CR"/>
              </w:rPr>
              <w:t xml:space="preserve"> hacen efectivas las transferencias de Ingresos.  </w:t>
            </w:r>
          </w:p>
        </w:tc>
      </w:tr>
      <w:tr w:rsidR="00F8040F" w:rsidRPr="00C962CF" w:rsidTr="00726CEF">
        <w:trPr>
          <w:trHeight w:val="288"/>
        </w:trPr>
        <w:tc>
          <w:tcPr>
            <w:tcW w:w="8920" w:type="dxa"/>
            <w:tcBorders>
              <w:top w:val="nil"/>
              <w:left w:val="single" w:sz="8" w:space="0" w:color="auto"/>
              <w:bottom w:val="single" w:sz="4" w:space="0" w:color="auto"/>
              <w:right w:val="single" w:sz="8" w:space="0" w:color="auto"/>
            </w:tcBorders>
            <w:shd w:val="clear" w:color="auto" w:fill="auto"/>
            <w:noWrap/>
            <w:vAlign w:val="bottom"/>
            <w:hideMark/>
          </w:tcPr>
          <w:p w:rsidR="00F8040F" w:rsidRPr="00C962CF" w:rsidRDefault="00F8040F" w:rsidP="00726CEF">
            <w:pPr>
              <w:spacing w:after="0" w:line="240" w:lineRule="auto"/>
              <w:rPr>
                <w:rFonts w:eastAsia="Times New Roman" w:cs="Calibri"/>
                <w:color w:val="000000"/>
                <w:lang w:eastAsia="es-CR"/>
              </w:rPr>
            </w:pPr>
            <w:r w:rsidRPr="00C962CF">
              <w:rPr>
                <w:rFonts w:eastAsia="Times New Roman" w:cs="Calibri"/>
                <w:color w:val="000000"/>
                <w:lang w:eastAsia="es-CR"/>
              </w:rPr>
              <w:t> </w:t>
            </w:r>
          </w:p>
        </w:tc>
      </w:tr>
    </w:tbl>
    <w:p w:rsidR="00F8040F" w:rsidRDefault="00F8040F" w:rsidP="00F8040F">
      <w:pPr>
        <w:pStyle w:val="NormalWeb"/>
        <w:spacing w:before="0" w:beforeAutospacing="0" w:after="0" w:afterAutospacing="0" w:line="360" w:lineRule="auto"/>
        <w:ind w:left="720"/>
        <w:jc w:val="both"/>
        <w:rPr>
          <w:rFonts w:ascii="Arial Narrow" w:hAnsi="Arial Narrow"/>
          <w:sz w:val="22"/>
          <w:szCs w:val="22"/>
        </w:rPr>
      </w:pPr>
    </w:p>
    <w:p w:rsidR="0063004F" w:rsidRDefault="0063004F" w:rsidP="00F8040F">
      <w:pPr>
        <w:pStyle w:val="NormalWeb"/>
        <w:spacing w:before="0" w:beforeAutospacing="0" w:after="0" w:afterAutospacing="0" w:line="360" w:lineRule="auto"/>
        <w:ind w:left="720"/>
        <w:jc w:val="both"/>
        <w:rPr>
          <w:rFonts w:ascii="Arial Narrow" w:hAnsi="Arial Narrow"/>
          <w:sz w:val="22"/>
          <w:szCs w:val="22"/>
        </w:rPr>
      </w:pPr>
    </w:p>
    <w:p w:rsidR="0063004F" w:rsidRDefault="0063004F" w:rsidP="00F8040F">
      <w:pPr>
        <w:pStyle w:val="NormalWeb"/>
        <w:spacing w:before="0" w:beforeAutospacing="0" w:after="0" w:afterAutospacing="0" w:line="360" w:lineRule="auto"/>
        <w:ind w:left="720"/>
        <w:jc w:val="both"/>
        <w:rPr>
          <w:rFonts w:ascii="Arial Narrow" w:hAnsi="Arial Narrow"/>
          <w:sz w:val="22"/>
          <w:szCs w:val="22"/>
        </w:rPr>
      </w:pPr>
    </w:p>
    <w:p w:rsidR="0063004F" w:rsidRDefault="0063004F" w:rsidP="00F8040F">
      <w:pPr>
        <w:pStyle w:val="NormalWeb"/>
        <w:spacing w:before="0" w:beforeAutospacing="0" w:after="0" w:afterAutospacing="0" w:line="360" w:lineRule="auto"/>
        <w:ind w:left="720"/>
        <w:jc w:val="both"/>
        <w:rPr>
          <w:rFonts w:ascii="Arial Narrow" w:hAnsi="Arial Narrow"/>
          <w:sz w:val="22"/>
          <w:szCs w:val="22"/>
        </w:rPr>
      </w:pPr>
    </w:p>
    <w:p w:rsidR="00F8040F" w:rsidRDefault="00F8040F" w:rsidP="00F8040F">
      <w:pPr>
        <w:pStyle w:val="NormalWeb"/>
        <w:spacing w:before="0" w:beforeAutospacing="0" w:after="0" w:afterAutospacing="0" w:line="360" w:lineRule="auto"/>
        <w:ind w:left="720"/>
        <w:jc w:val="both"/>
        <w:rPr>
          <w:rFonts w:ascii="Arial Narrow" w:hAnsi="Arial Narrow"/>
          <w:sz w:val="22"/>
          <w:szCs w:val="22"/>
        </w:rPr>
      </w:pPr>
      <w:r>
        <w:rPr>
          <w:rFonts w:ascii="Arial Narrow" w:hAnsi="Arial Narrow"/>
          <w:sz w:val="22"/>
          <w:szCs w:val="22"/>
        </w:rPr>
        <w:t>El responsable contable debe analizar el tratamiento necesario:</w:t>
      </w:r>
    </w:p>
    <w:p w:rsidR="00F8040F" w:rsidRDefault="00F8040F" w:rsidP="00F8040F">
      <w:pPr>
        <w:pStyle w:val="NormalWeb"/>
        <w:spacing w:before="0" w:beforeAutospacing="0" w:after="0" w:afterAutospacing="0" w:line="360" w:lineRule="auto"/>
        <w:ind w:left="720"/>
        <w:jc w:val="both"/>
        <w:rPr>
          <w:rFonts w:ascii="Arial Narrow" w:hAnsi="Arial Narrow"/>
          <w:sz w:val="22"/>
          <w:szCs w:val="22"/>
        </w:rPr>
      </w:pPr>
    </w:p>
    <w:p w:rsidR="00F8040F" w:rsidRDefault="00B56A08" w:rsidP="00F8040F">
      <w:pPr>
        <w:pStyle w:val="NormalWeb"/>
        <w:spacing w:before="0" w:beforeAutospacing="0" w:after="0" w:afterAutospacing="0" w:line="360" w:lineRule="auto"/>
        <w:ind w:left="720"/>
        <w:jc w:val="center"/>
        <w:rPr>
          <w:rFonts w:ascii="Arial Narrow" w:hAnsi="Arial Narrow"/>
          <w:sz w:val="22"/>
          <w:szCs w:val="22"/>
        </w:rPr>
      </w:pPr>
      <w:r>
        <w:rPr>
          <w:rFonts w:ascii="Arial Narrow" w:hAnsi="Arial Narrow"/>
          <w:noProof/>
          <w:sz w:val="22"/>
          <w:szCs w:val="22"/>
        </w:rPr>
        <w:drawing>
          <wp:inline distT="0" distB="0" distL="0" distR="0">
            <wp:extent cx="3095625" cy="302895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95625" cy="3028950"/>
                    </a:xfrm>
                    <a:prstGeom prst="rect">
                      <a:avLst/>
                    </a:prstGeom>
                    <a:noFill/>
                    <a:ln>
                      <a:noFill/>
                    </a:ln>
                  </pic:spPr>
                </pic:pic>
              </a:graphicData>
            </a:graphic>
          </wp:inline>
        </w:drawing>
      </w:r>
    </w:p>
    <w:tbl>
      <w:tblPr>
        <w:tblW w:w="8789" w:type="dxa"/>
        <w:tblInd w:w="70" w:type="dxa"/>
        <w:tblCellMar>
          <w:left w:w="70" w:type="dxa"/>
          <w:right w:w="70" w:type="dxa"/>
        </w:tblCellMar>
        <w:tblLook w:val="04A0" w:firstRow="1" w:lastRow="0" w:firstColumn="1" w:lastColumn="0" w:noHBand="0" w:noVBand="1"/>
      </w:tblPr>
      <w:tblGrid>
        <w:gridCol w:w="4962"/>
        <w:gridCol w:w="1984"/>
        <w:gridCol w:w="1843"/>
      </w:tblGrid>
      <w:tr w:rsidR="0068643D" w:rsidRPr="006E5BDF" w:rsidTr="004A6914">
        <w:trPr>
          <w:trHeight w:val="300"/>
        </w:trPr>
        <w:tc>
          <w:tcPr>
            <w:tcW w:w="4962" w:type="dxa"/>
            <w:tcBorders>
              <w:top w:val="nil"/>
              <w:left w:val="nil"/>
              <w:bottom w:val="nil"/>
              <w:right w:val="nil"/>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sz w:val="20"/>
                <w:szCs w:val="20"/>
                <w:lang w:eastAsia="es-CR"/>
              </w:rPr>
            </w:pPr>
          </w:p>
        </w:tc>
        <w:tc>
          <w:tcPr>
            <w:tcW w:w="1984" w:type="dxa"/>
            <w:tcBorders>
              <w:top w:val="single" w:sz="8" w:space="0" w:color="auto"/>
              <w:left w:val="single" w:sz="8" w:space="0" w:color="auto"/>
              <w:bottom w:val="nil"/>
              <w:right w:val="single" w:sz="8" w:space="0" w:color="auto"/>
            </w:tcBorders>
            <w:shd w:val="clear" w:color="auto" w:fill="1F3864"/>
            <w:noWrap/>
            <w:vAlign w:val="bottom"/>
            <w:hideMark/>
          </w:tcPr>
          <w:p w:rsidR="0068643D" w:rsidRPr="006E5BDF" w:rsidRDefault="0068643D"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Periodo Anterior</w:t>
            </w:r>
          </w:p>
        </w:tc>
        <w:tc>
          <w:tcPr>
            <w:tcW w:w="1843" w:type="dxa"/>
            <w:tcBorders>
              <w:top w:val="single" w:sz="8" w:space="0" w:color="auto"/>
              <w:left w:val="nil"/>
              <w:bottom w:val="nil"/>
              <w:right w:val="single" w:sz="8" w:space="0" w:color="auto"/>
            </w:tcBorders>
            <w:shd w:val="clear" w:color="auto" w:fill="1F3864"/>
            <w:noWrap/>
            <w:vAlign w:val="bottom"/>
            <w:hideMark/>
          </w:tcPr>
          <w:p w:rsidR="0068643D" w:rsidRPr="006E5BDF" w:rsidRDefault="0068643D" w:rsidP="001E5DD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Periodo Actual</w:t>
            </w:r>
          </w:p>
        </w:tc>
      </w:tr>
      <w:tr w:rsidR="0068643D" w:rsidRPr="006E5BDF" w:rsidTr="004A6914">
        <w:trPr>
          <w:trHeight w:val="576"/>
        </w:trPr>
        <w:tc>
          <w:tcPr>
            <w:tcW w:w="4962" w:type="dxa"/>
            <w:tcBorders>
              <w:top w:val="single" w:sz="8" w:space="0" w:color="auto"/>
              <w:left w:val="single" w:sz="8" w:space="0" w:color="auto"/>
              <w:bottom w:val="single" w:sz="4" w:space="0" w:color="auto"/>
              <w:right w:val="single" w:sz="8" w:space="0" w:color="auto"/>
            </w:tcBorders>
            <w:shd w:val="clear" w:color="auto" w:fill="1F3864"/>
            <w:vAlign w:val="bottom"/>
            <w:hideMark/>
          </w:tcPr>
          <w:p w:rsidR="0068643D" w:rsidRPr="006E5BDF" w:rsidRDefault="0068643D" w:rsidP="0068643D">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Ingresos de transacciones sin contraprestación</w:t>
            </w:r>
          </w:p>
        </w:tc>
        <w:tc>
          <w:tcPr>
            <w:tcW w:w="1984" w:type="dxa"/>
            <w:tcBorders>
              <w:top w:val="single" w:sz="8" w:space="0" w:color="auto"/>
              <w:left w:val="nil"/>
              <w:bottom w:val="single" w:sz="4" w:space="0" w:color="auto"/>
              <w:right w:val="nil"/>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p>
        </w:tc>
        <w:tc>
          <w:tcPr>
            <w:tcW w:w="1843"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p>
        </w:tc>
      </w:tr>
      <w:tr w:rsidR="0068643D" w:rsidRPr="006E5BDF" w:rsidTr="004A6914">
        <w:trPr>
          <w:trHeight w:val="288"/>
        </w:trPr>
        <w:tc>
          <w:tcPr>
            <w:tcW w:w="4962" w:type="dxa"/>
            <w:tcBorders>
              <w:top w:val="nil"/>
              <w:left w:val="single" w:sz="8" w:space="0" w:color="auto"/>
              <w:bottom w:val="single" w:sz="4" w:space="0" w:color="auto"/>
              <w:right w:val="single" w:sz="8" w:space="0" w:color="auto"/>
            </w:tcBorders>
            <w:shd w:val="clear" w:color="auto" w:fill="1F3864"/>
            <w:noWrap/>
            <w:vAlign w:val="bottom"/>
            <w:hideMark/>
          </w:tcPr>
          <w:p w:rsidR="0068643D" w:rsidRPr="006E5BDF" w:rsidRDefault="0068643D" w:rsidP="0068643D">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Ingresos por Impuestos</w:t>
            </w:r>
          </w:p>
        </w:tc>
        <w:tc>
          <w:tcPr>
            <w:tcW w:w="1984" w:type="dxa"/>
            <w:tcBorders>
              <w:top w:val="nil"/>
              <w:left w:val="nil"/>
              <w:bottom w:val="single" w:sz="4" w:space="0" w:color="auto"/>
              <w:right w:val="nil"/>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843" w:type="dxa"/>
            <w:tcBorders>
              <w:top w:val="nil"/>
              <w:left w:val="single" w:sz="8" w:space="0" w:color="auto"/>
              <w:bottom w:val="single" w:sz="4" w:space="0" w:color="auto"/>
              <w:right w:val="single" w:sz="8" w:space="0" w:color="auto"/>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68643D" w:rsidRPr="006E5BDF" w:rsidTr="004A6914">
        <w:trPr>
          <w:trHeight w:val="288"/>
        </w:trPr>
        <w:tc>
          <w:tcPr>
            <w:tcW w:w="4962" w:type="dxa"/>
            <w:tcBorders>
              <w:top w:val="nil"/>
              <w:left w:val="single" w:sz="8" w:space="0" w:color="auto"/>
              <w:bottom w:val="single" w:sz="4" w:space="0" w:color="auto"/>
              <w:right w:val="single" w:sz="8" w:space="0" w:color="auto"/>
            </w:tcBorders>
            <w:shd w:val="clear" w:color="auto" w:fill="1F3864"/>
            <w:noWrap/>
            <w:vAlign w:val="bottom"/>
            <w:hideMark/>
          </w:tcPr>
          <w:p w:rsidR="0068643D" w:rsidRPr="006E5BDF" w:rsidRDefault="0068643D" w:rsidP="0068643D">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Ingresos de Impuestos a las ganancias</w:t>
            </w:r>
          </w:p>
        </w:tc>
        <w:tc>
          <w:tcPr>
            <w:tcW w:w="1984" w:type="dxa"/>
            <w:tcBorders>
              <w:top w:val="nil"/>
              <w:left w:val="nil"/>
              <w:bottom w:val="single" w:sz="4" w:space="0" w:color="auto"/>
              <w:right w:val="nil"/>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843" w:type="dxa"/>
            <w:tcBorders>
              <w:top w:val="nil"/>
              <w:left w:val="single" w:sz="8" w:space="0" w:color="auto"/>
              <w:bottom w:val="single" w:sz="4" w:space="0" w:color="auto"/>
              <w:right w:val="single" w:sz="8" w:space="0" w:color="auto"/>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68643D" w:rsidRPr="006E5BDF" w:rsidTr="004A6914">
        <w:trPr>
          <w:trHeight w:val="288"/>
        </w:trPr>
        <w:tc>
          <w:tcPr>
            <w:tcW w:w="4962" w:type="dxa"/>
            <w:tcBorders>
              <w:top w:val="nil"/>
              <w:left w:val="single" w:sz="8" w:space="0" w:color="auto"/>
              <w:bottom w:val="single" w:sz="4" w:space="0" w:color="auto"/>
              <w:right w:val="single" w:sz="8" w:space="0" w:color="auto"/>
            </w:tcBorders>
            <w:shd w:val="clear" w:color="auto" w:fill="1F3864"/>
            <w:noWrap/>
            <w:vAlign w:val="bottom"/>
            <w:hideMark/>
          </w:tcPr>
          <w:p w:rsidR="0068643D" w:rsidRPr="006E5BDF" w:rsidRDefault="0068643D" w:rsidP="0068643D">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Impuesto sobre bienes y servicios</w:t>
            </w:r>
          </w:p>
        </w:tc>
        <w:tc>
          <w:tcPr>
            <w:tcW w:w="1984" w:type="dxa"/>
            <w:tcBorders>
              <w:top w:val="nil"/>
              <w:left w:val="nil"/>
              <w:bottom w:val="single" w:sz="4" w:space="0" w:color="auto"/>
              <w:right w:val="nil"/>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843" w:type="dxa"/>
            <w:tcBorders>
              <w:top w:val="nil"/>
              <w:left w:val="single" w:sz="8" w:space="0" w:color="auto"/>
              <w:bottom w:val="single" w:sz="4" w:space="0" w:color="auto"/>
              <w:right w:val="single" w:sz="8" w:space="0" w:color="auto"/>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68643D" w:rsidRPr="006E5BDF" w:rsidTr="004A6914">
        <w:trPr>
          <w:trHeight w:val="288"/>
        </w:trPr>
        <w:tc>
          <w:tcPr>
            <w:tcW w:w="4962" w:type="dxa"/>
            <w:tcBorders>
              <w:top w:val="nil"/>
              <w:left w:val="single" w:sz="8" w:space="0" w:color="auto"/>
              <w:bottom w:val="single" w:sz="4" w:space="0" w:color="auto"/>
              <w:right w:val="single" w:sz="8" w:space="0" w:color="auto"/>
            </w:tcBorders>
            <w:shd w:val="clear" w:color="auto" w:fill="1F3864"/>
            <w:noWrap/>
            <w:vAlign w:val="bottom"/>
            <w:hideMark/>
          </w:tcPr>
          <w:p w:rsidR="0068643D" w:rsidRPr="006E5BDF" w:rsidRDefault="0068643D" w:rsidP="0068643D">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Impuestos sobre la propiedad</w:t>
            </w:r>
          </w:p>
        </w:tc>
        <w:tc>
          <w:tcPr>
            <w:tcW w:w="1984" w:type="dxa"/>
            <w:tcBorders>
              <w:top w:val="nil"/>
              <w:left w:val="nil"/>
              <w:bottom w:val="single" w:sz="4" w:space="0" w:color="auto"/>
              <w:right w:val="nil"/>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843" w:type="dxa"/>
            <w:tcBorders>
              <w:top w:val="nil"/>
              <w:left w:val="single" w:sz="8" w:space="0" w:color="auto"/>
              <w:bottom w:val="single" w:sz="4" w:space="0" w:color="auto"/>
              <w:right w:val="single" w:sz="8" w:space="0" w:color="auto"/>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68643D" w:rsidRPr="006E5BDF" w:rsidTr="004A6914">
        <w:trPr>
          <w:trHeight w:val="288"/>
        </w:trPr>
        <w:tc>
          <w:tcPr>
            <w:tcW w:w="4962" w:type="dxa"/>
            <w:tcBorders>
              <w:top w:val="nil"/>
              <w:left w:val="single" w:sz="8" w:space="0" w:color="auto"/>
              <w:bottom w:val="single" w:sz="4" w:space="0" w:color="auto"/>
              <w:right w:val="single" w:sz="8" w:space="0" w:color="auto"/>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984" w:type="dxa"/>
            <w:tcBorders>
              <w:top w:val="nil"/>
              <w:left w:val="nil"/>
              <w:bottom w:val="single" w:sz="4" w:space="0" w:color="auto"/>
              <w:right w:val="nil"/>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843" w:type="dxa"/>
            <w:tcBorders>
              <w:top w:val="nil"/>
              <w:left w:val="single" w:sz="8" w:space="0" w:color="auto"/>
              <w:bottom w:val="single" w:sz="4" w:space="0" w:color="auto"/>
              <w:right w:val="single" w:sz="8" w:space="0" w:color="auto"/>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68643D" w:rsidRPr="006E5BDF" w:rsidTr="004A6914">
        <w:trPr>
          <w:trHeight w:val="288"/>
        </w:trPr>
        <w:tc>
          <w:tcPr>
            <w:tcW w:w="4962" w:type="dxa"/>
            <w:tcBorders>
              <w:top w:val="nil"/>
              <w:left w:val="single" w:sz="8" w:space="0" w:color="auto"/>
              <w:bottom w:val="single" w:sz="4" w:space="0" w:color="auto"/>
              <w:right w:val="single" w:sz="8" w:space="0" w:color="auto"/>
            </w:tcBorders>
            <w:shd w:val="clear" w:color="auto" w:fill="1F3864"/>
            <w:noWrap/>
            <w:vAlign w:val="bottom"/>
            <w:hideMark/>
          </w:tcPr>
          <w:p w:rsidR="0068643D" w:rsidRPr="006E5BDF" w:rsidRDefault="0068643D" w:rsidP="0068643D">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Ingresos por transferencias</w:t>
            </w:r>
          </w:p>
        </w:tc>
        <w:tc>
          <w:tcPr>
            <w:tcW w:w="1984" w:type="dxa"/>
            <w:tcBorders>
              <w:top w:val="nil"/>
              <w:left w:val="nil"/>
              <w:bottom w:val="single" w:sz="4" w:space="0" w:color="auto"/>
              <w:right w:val="nil"/>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843" w:type="dxa"/>
            <w:tcBorders>
              <w:top w:val="nil"/>
              <w:left w:val="single" w:sz="8" w:space="0" w:color="auto"/>
              <w:bottom w:val="single" w:sz="4" w:space="0" w:color="auto"/>
              <w:right w:val="single" w:sz="8" w:space="0" w:color="auto"/>
            </w:tcBorders>
            <w:shd w:val="clear" w:color="auto" w:fill="auto"/>
            <w:noWrap/>
            <w:vAlign w:val="bottom"/>
            <w:hideMark/>
          </w:tcPr>
          <w:p w:rsidR="0068643D" w:rsidRPr="006E5BDF" w:rsidRDefault="0068643D" w:rsidP="0068643D">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4A6914" w:rsidRPr="006E5BDF" w:rsidTr="004A6914">
        <w:trPr>
          <w:trHeight w:val="288"/>
        </w:trPr>
        <w:tc>
          <w:tcPr>
            <w:tcW w:w="4962" w:type="dxa"/>
            <w:tcBorders>
              <w:top w:val="nil"/>
              <w:left w:val="single" w:sz="8" w:space="0" w:color="auto"/>
              <w:bottom w:val="single" w:sz="4" w:space="0" w:color="auto"/>
              <w:right w:val="single" w:sz="8" w:space="0" w:color="auto"/>
            </w:tcBorders>
            <w:shd w:val="clear" w:color="auto" w:fill="1F3864"/>
            <w:noWrap/>
            <w:vAlign w:val="bottom"/>
            <w:hideMark/>
          </w:tcPr>
          <w:p w:rsidR="004A6914" w:rsidRPr="006E5BDF" w:rsidRDefault="004A6914" w:rsidP="004A6914">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Transferencias corrientes</w:t>
            </w:r>
          </w:p>
        </w:tc>
        <w:tc>
          <w:tcPr>
            <w:tcW w:w="1984" w:type="dxa"/>
            <w:tcBorders>
              <w:top w:val="nil"/>
              <w:left w:val="nil"/>
              <w:bottom w:val="single" w:sz="4" w:space="0" w:color="auto"/>
              <w:right w:val="nil"/>
            </w:tcBorders>
            <w:shd w:val="clear" w:color="auto" w:fill="auto"/>
            <w:noWrap/>
            <w:vAlign w:val="bottom"/>
            <w:hideMark/>
          </w:tcPr>
          <w:p w:rsidR="004A6914" w:rsidRPr="006E5BDF" w:rsidRDefault="004A6914" w:rsidP="00AB58A1">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w:t>
            </w:r>
            <w:r w:rsidR="00AB58A1">
              <w:rPr>
                <w:rFonts w:ascii="Arial Narrow" w:eastAsia="Times New Roman" w:hAnsi="Arial Narrow" w:cs="Calibri"/>
                <w:color w:val="000000"/>
                <w:lang w:eastAsia="es-CR"/>
              </w:rPr>
              <w:t>299.999.97</w:t>
            </w:r>
          </w:p>
        </w:tc>
        <w:tc>
          <w:tcPr>
            <w:tcW w:w="1843" w:type="dxa"/>
            <w:tcBorders>
              <w:top w:val="nil"/>
              <w:left w:val="single" w:sz="8" w:space="0" w:color="auto"/>
              <w:bottom w:val="single" w:sz="4" w:space="0" w:color="auto"/>
              <w:right w:val="single" w:sz="8" w:space="0" w:color="auto"/>
            </w:tcBorders>
            <w:shd w:val="clear" w:color="auto" w:fill="auto"/>
            <w:noWrap/>
            <w:vAlign w:val="bottom"/>
            <w:hideMark/>
          </w:tcPr>
          <w:p w:rsidR="004A6914" w:rsidRPr="006E5BDF" w:rsidRDefault="004A6914" w:rsidP="00345979">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w:t>
            </w:r>
            <w:r w:rsidR="00E6134F">
              <w:rPr>
                <w:rFonts w:ascii="Arial Narrow" w:eastAsia="Times New Roman" w:hAnsi="Arial Narrow" w:cs="Calibri"/>
                <w:color w:val="000000"/>
                <w:lang w:eastAsia="es-CR"/>
              </w:rPr>
              <w:t xml:space="preserve"> 70.900.79</w:t>
            </w:r>
          </w:p>
        </w:tc>
      </w:tr>
      <w:tr w:rsidR="004A6914" w:rsidRPr="006E5BDF" w:rsidTr="004A6914">
        <w:trPr>
          <w:trHeight w:val="300"/>
        </w:trPr>
        <w:tc>
          <w:tcPr>
            <w:tcW w:w="4962" w:type="dxa"/>
            <w:tcBorders>
              <w:top w:val="nil"/>
              <w:left w:val="single" w:sz="8" w:space="0" w:color="auto"/>
              <w:bottom w:val="single" w:sz="8" w:space="0" w:color="auto"/>
              <w:right w:val="single" w:sz="8" w:space="0" w:color="auto"/>
            </w:tcBorders>
            <w:shd w:val="clear" w:color="auto" w:fill="1F3864"/>
            <w:noWrap/>
            <w:vAlign w:val="bottom"/>
            <w:hideMark/>
          </w:tcPr>
          <w:p w:rsidR="004A6914" w:rsidRPr="006E5BDF" w:rsidRDefault="004A6914" w:rsidP="004A6914">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Transferencias Capital</w:t>
            </w:r>
          </w:p>
        </w:tc>
        <w:tc>
          <w:tcPr>
            <w:tcW w:w="1984" w:type="dxa"/>
            <w:tcBorders>
              <w:top w:val="nil"/>
              <w:left w:val="nil"/>
              <w:bottom w:val="single" w:sz="8" w:space="0" w:color="auto"/>
              <w:right w:val="nil"/>
            </w:tcBorders>
            <w:shd w:val="clear" w:color="auto" w:fill="auto"/>
            <w:noWrap/>
            <w:vAlign w:val="bottom"/>
            <w:hideMark/>
          </w:tcPr>
          <w:p w:rsidR="004A6914" w:rsidRPr="006E5BDF" w:rsidRDefault="004A6914" w:rsidP="004A6914">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843" w:type="dxa"/>
            <w:tcBorders>
              <w:top w:val="nil"/>
              <w:left w:val="single" w:sz="8" w:space="0" w:color="auto"/>
              <w:bottom w:val="single" w:sz="8" w:space="0" w:color="auto"/>
              <w:right w:val="single" w:sz="8" w:space="0" w:color="auto"/>
            </w:tcBorders>
            <w:shd w:val="clear" w:color="auto" w:fill="auto"/>
            <w:noWrap/>
            <w:vAlign w:val="bottom"/>
            <w:hideMark/>
          </w:tcPr>
          <w:p w:rsidR="004A6914" w:rsidRPr="006E5BDF" w:rsidRDefault="004A6914" w:rsidP="004A6914">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bl>
    <w:p w:rsidR="00F8040F" w:rsidRDefault="00F8040F" w:rsidP="00F8040F">
      <w:pPr>
        <w:pStyle w:val="NormalWeb"/>
        <w:spacing w:before="0" w:beforeAutospacing="0" w:after="0" w:afterAutospacing="0" w:line="360" w:lineRule="auto"/>
        <w:ind w:left="720"/>
        <w:jc w:val="both"/>
        <w:rPr>
          <w:rFonts w:ascii="Arial Narrow" w:hAnsi="Arial Narrow"/>
          <w:sz w:val="22"/>
          <w:szCs w:val="22"/>
        </w:rPr>
      </w:pPr>
    </w:p>
    <w:p w:rsidR="00F8040F" w:rsidRPr="007434FC" w:rsidRDefault="007434FC" w:rsidP="00F8040F">
      <w:pPr>
        <w:pStyle w:val="NormalWeb"/>
        <w:spacing w:before="0" w:beforeAutospacing="0" w:after="0" w:afterAutospacing="0" w:line="360" w:lineRule="auto"/>
        <w:jc w:val="both"/>
        <w:rPr>
          <w:rFonts w:ascii="Arial Narrow" w:hAnsi="Arial Narrow"/>
          <w:b/>
          <w:bCs/>
          <w:sz w:val="22"/>
          <w:szCs w:val="22"/>
          <w:u w:val="single"/>
        </w:rPr>
      </w:pPr>
      <w:r w:rsidRPr="00CA2447">
        <w:rPr>
          <w:rFonts w:ascii="Arial Narrow" w:hAnsi="Arial Narrow"/>
          <w:b/>
          <w:bCs/>
          <w:sz w:val="22"/>
          <w:szCs w:val="22"/>
          <w:u w:val="single"/>
        </w:rPr>
        <w:t xml:space="preserve">Revelación: </w:t>
      </w:r>
      <w:r w:rsidR="00A67EBC" w:rsidRPr="00CA2447">
        <w:rPr>
          <w:rFonts w:ascii="Arial Narrow" w:hAnsi="Arial Narrow"/>
          <w:color w:val="000000"/>
          <w:sz w:val="22"/>
          <w:szCs w:val="22"/>
        </w:rPr>
        <w:t>OCIS</w:t>
      </w:r>
      <w:r w:rsidR="00A67EBC" w:rsidRPr="007434FC">
        <w:rPr>
          <w:rFonts w:ascii="Arial Narrow" w:hAnsi="Arial Narrow"/>
          <w:color w:val="000000"/>
          <w:sz w:val="22"/>
          <w:szCs w:val="22"/>
        </w:rPr>
        <w:t xml:space="preserve"> es un organismo adscrito al Ministerio, que tendrá a su cargo la gestión financiera que se le encomiende referente a programas nacionales y campañas especiales de salud, financiadas con recursos provenientes de fondos asignados en el Presupuesto General de la República </w:t>
      </w:r>
      <w:r w:rsidR="0077312C">
        <w:rPr>
          <w:rFonts w:ascii="Arial Narrow" w:hAnsi="Arial Narrow"/>
          <w:sz w:val="22"/>
          <w:szCs w:val="22"/>
        </w:rPr>
        <w:t xml:space="preserve">según lo </w:t>
      </w:r>
      <w:r w:rsidR="0077312C">
        <w:rPr>
          <w:rFonts w:ascii="Arial Narrow" w:hAnsi="Arial Narrow"/>
          <w:bCs/>
          <w:sz w:val="22"/>
          <w:szCs w:val="22"/>
        </w:rPr>
        <w:t xml:space="preserve"> establecido en la </w:t>
      </w:r>
      <w:r w:rsidR="0077312C" w:rsidRPr="0014459D">
        <w:rPr>
          <w:rFonts w:ascii="Arial Narrow" w:eastAsia="Calibri" w:hAnsi="Arial Narrow"/>
          <w:bCs/>
          <w:color w:val="000000"/>
          <w:sz w:val="22"/>
          <w:szCs w:val="22"/>
        </w:rPr>
        <w:t>Ley 9524, Ley de Fortalecimiento del Control Presupuestario de los Órganos Desconcentrados del Gobierno Central</w:t>
      </w:r>
      <w:r w:rsidR="0077312C">
        <w:rPr>
          <w:rFonts w:ascii="Arial Narrow" w:eastAsia="Calibri" w:hAnsi="Arial Narrow"/>
          <w:bCs/>
          <w:color w:val="000000"/>
          <w:sz w:val="22"/>
          <w:szCs w:val="22"/>
        </w:rPr>
        <w:t xml:space="preserve"> a partir del 2021</w:t>
      </w:r>
      <w:r w:rsidR="00A67EBC" w:rsidRPr="007434FC">
        <w:rPr>
          <w:rFonts w:ascii="Arial Narrow" w:hAnsi="Arial Narrow"/>
          <w:color w:val="000000"/>
          <w:sz w:val="22"/>
          <w:szCs w:val="22"/>
        </w:rPr>
        <w:t>. Por lo que deberá rendir cuentas a los entes fiscalizadores de dichas transferencias.</w:t>
      </w:r>
    </w:p>
    <w:p w:rsidR="00F8040F" w:rsidRDefault="00F8040F" w:rsidP="00F8040F">
      <w:pPr>
        <w:pStyle w:val="NormalWeb"/>
        <w:spacing w:before="0" w:beforeAutospacing="0" w:after="0" w:afterAutospacing="0" w:line="360" w:lineRule="auto"/>
        <w:jc w:val="both"/>
        <w:rPr>
          <w:rFonts w:ascii="Arial Narrow" w:hAnsi="Arial Narrow"/>
          <w:b/>
          <w:bCs/>
          <w:sz w:val="22"/>
          <w:szCs w:val="22"/>
        </w:rPr>
      </w:pPr>
    </w:p>
    <w:p w:rsidR="00466EEF" w:rsidRDefault="00466EEF" w:rsidP="00F8040F">
      <w:pPr>
        <w:pStyle w:val="NormalWeb"/>
        <w:spacing w:before="0" w:beforeAutospacing="0" w:after="0" w:afterAutospacing="0" w:line="360" w:lineRule="auto"/>
        <w:jc w:val="both"/>
        <w:rPr>
          <w:rFonts w:ascii="Arial Narrow" w:hAnsi="Arial Narrow"/>
          <w:b/>
          <w:bCs/>
          <w:sz w:val="22"/>
          <w:szCs w:val="22"/>
        </w:rPr>
      </w:pPr>
    </w:p>
    <w:p w:rsidR="007434FC" w:rsidRDefault="007434FC" w:rsidP="00F8040F">
      <w:pPr>
        <w:pStyle w:val="NormalWeb"/>
        <w:spacing w:before="0" w:beforeAutospacing="0" w:after="0" w:afterAutospacing="0" w:line="360" w:lineRule="auto"/>
        <w:jc w:val="both"/>
        <w:rPr>
          <w:rFonts w:ascii="Arial Narrow" w:hAnsi="Arial Narrow"/>
          <w:b/>
          <w:bCs/>
          <w:sz w:val="22"/>
          <w:szCs w:val="22"/>
        </w:rPr>
      </w:pPr>
    </w:p>
    <w:p w:rsidR="007434FC" w:rsidRPr="00F8040F" w:rsidRDefault="007434FC" w:rsidP="00F8040F">
      <w:pPr>
        <w:pStyle w:val="NormalWeb"/>
        <w:spacing w:before="0" w:beforeAutospacing="0" w:after="0" w:afterAutospacing="0" w:line="360" w:lineRule="auto"/>
        <w:jc w:val="both"/>
        <w:rPr>
          <w:rFonts w:ascii="Arial Narrow" w:hAnsi="Arial Narrow"/>
          <w:b/>
          <w:bCs/>
          <w:sz w:val="22"/>
          <w:szCs w:val="22"/>
        </w:rPr>
      </w:pPr>
    </w:p>
    <w:p w:rsidR="00F8040F" w:rsidRPr="00736941" w:rsidRDefault="00D60DFC" w:rsidP="00D60DFC">
      <w:pPr>
        <w:pStyle w:val="NormalWeb"/>
        <w:numPr>
          <w:ilvl w:val="0"/>
          <w:numId w:val="28"/>
        </w:numPr>
        <w:spacing w:before="0" w:beforeAutospacing="0" w:after="0" w:afterAutospacing="0" w:line="360" w:lineRule="auto"/>
        <w:jc w:val="both"/>
        <w:rPr>
          <w:rFonts w:ascii="Arial Narrow" w:hAnsi="Arial Narrow"/>
          <w:b/>
          <w:bCs/>
          <w:sz w:val="22"/>
          <w:szCs w:val="22"/>
          <w:lang w:val="es-MX"/>
        </w:rPr>
      </w:pPr>
      <w:r w:rsidRPr="00736941">
        <w:rPr>
          <w:rFonts w:ascii="Arial Narrow" w:hAnsi="Arial Narrow"/>
          <w:b/>
          <w:bCs/>
          <w:sz w:val="22"/>
          <w:szCs w:val="22"/>
          <w:lang w:val="es-MX"/>
        </w:rPr>
        <w:t>Presupuesto</w:t>
      </w:r>
    </w:p>
    <w:p w:rsidR="00D60DFC" w:rsidRPr="00735F66" w:rsidRDefault="00D60DFC" w:rsidP="00D60DFC">
      <w:pPr>
        <w:pStyle w:val="NormalWeb"/>
        <w:spacing w:before="0" w:beforeAutospacing="0" w:after="0" w:afterAutospacing="0" w:line="360" w:lineRule="auto"/>
        <w:ind w:left="360"/>
        <w:jc w:val="both"/>
        <w:rPr>
          <w:rFonts w:ascii="Arial Narrow" w:hAnsi="Arial Narrow"/>
          <w:sz w:val="22"/>
          <w:szCs w:val="22"/>
          <w:lang w:val="es-MX"/>
        </w:rPr>
      </w:pPr>
      <w:r w:rsidRPr="00735F66">
        <w:rPr>
          <w:rFonts w:ascii="Arial Narrow" w:hAnsi="Arial Narrow"/>
          <w:sz w:val="22"/>
          <w:szCs w:val="22"/>
          <w:lang w:val="es-MX"/>
        </w:rPr>
        <w:t>De acuerdo con la NICSP 2</w:t>
      </w:r>
      <w:r>
        <w:rPr>
          <w:rFonts w:ascii="Arial Narrow" w:hAnsi="Arial Narrow"/>
          <w:sz w:val="22"/>
          <w:szCs w:val="22"/>
          <w:lang w:val="es-MX"/>
        </w:rPr>
        <w:t>4</w:t>
      </w:r>
      <w:r w:rsidRPr="00735F66">
        <w:rPr>
          <w:rFonts w:ascii="Arial Narrow" w:hAnsi="Arial Narrow"/>
          <w:sz w:val="22"/>
          <w:szCs w:val="22"/>
          <w:lang w:val="es-MX"/>
        </w:rPr>
        <w:t xml:space="preserve"> </w:t>
      </w:r>
      <w:r>
        <w:rPr>
          <w:rFonts w:ascii="Arial Narrow" w:hAnsi="Arial Narrow"/>
          <w:sz w:val="22"/>
          <w:szCs w:val="22"/>
          <w:lang w:val="es-MX"/>
        </w:rPr>
        <w:t>Presentación de información del presupuesto en los estados financieros</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D60DFC" w:rsidRPr="00735F66" w:rsidTr="00726CEF">
        <w:trPr>
          <w:trHeight w:val="300"/>
        </w:trPr>
        <w:tc>
          <w:tcPr>
            <w:tcW w:w="7022" w:type="dxa"/>
            <w:gridSpan w:val="4"/>
            <w:shd w:val="clear" w:color="auto" w:fill="auto"/>
            <w:noWrap/>
            <w:vAlign w:val="center"/>
          </w:tcPr>
          <w:p w:rsidR="00D60DFC" w:rsidRDefault="00D60DFC"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D60DFC" w:rsidRPr="00735F66" w:rsidRDefault="00D60DFC" w:rsidP="00726CE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96" w:type="dxa"/>
            <w:gridSpan w:val="2"/>
            <w:shd w:val="clear" w:color="auto" w:fill="auto"/>
            <w:noWrap/>
            <w:vAlign w:val="bottom"/>
          </w:tcPr>
          <w:p w:rsidR="00D60DFC" w:rsidRPr="00735F66" w:rsidRDefault="00D60DFC" w:rsidP="00726CEF">
            <w:pPr>
              <w:spacing w:after="0" w:line="240" w:lineRule="auto"/>
              <w:rPr>
                <w:rFonts w:ascii="Arial Narrow" w:eastAsia="Times New Roman" w:hAnsi="Arial Narrow"/>
                <w:color w:val="000000"/>
                <w:lang w:eastAsia="es-CR"/>
              </w:rPr>
            </w:pPr>
          </w:p>
        </w:tc>
      </w:tr>
      <w:tr w:rsidR="00D60DFC" w:rsidRPr="00735F66" w:rsidTr="00726CEF">
        <w:trPr>
          <w:gridAfter w:val="1"/>
          <w:wAfter w:w="694" w:type="dxa"/>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D60DFC" w:rsidRPr="00735F66" w:rsidRDefault="00D60DFC"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0DFC" w:rsidRPr="00735F66" w:rsidRDefault="00D60DFC" w:rsidP="00A67EBC">
            <w:pPr>
              <w:spacing w:after="0" w:line="240" w:lineRule="auto"/>
              <w:jc w:val="center"/>
              <w:rPr>
                <w:rFonts w:ascii="Arial Narrow" w:eastAsia="Times New Roman" w:hAnsi="Arial Narrow"/>
                <w:color w:val="000000"/>
                <w:lang w:eastAsia="es-CR"/>
              </w:rPr>
            </w:pPr>
          </w:p>
        </w:tc>
        <w:tc>
          <w:tcPr>
            <w:tcW w:w="2813" w:type="dxa"/>
            <w:tcBorders>
              <w:left w:val="single" w:sz="4" w:space="0" w:color="auto"/>
              <w:right w:val="single" w:sz="4" w:space="0" w:color="auto"/>
            </w:tcBorders>
            <w:shd w:val="clear" w:color="auto" w:fill="auto"/>
            <w:noWrap/>
            <w:vAlign w:val="bottom"/>
            <w:hideMark/>
          </w:tcPr>
          <w:p w:rsidR="00D60DFC" w:rsidRPr="00735F66" w:rsidRDefault="00D60DFC" w:rsidP="00726CEF">
            <w:pPr>
              <w:spacing w:after="0" w:line="240" w:lineRule="auto"/>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D60DFC" w:rsidRPr="00735F66" w:rsidRDefault="00D60DFC"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0DFC" w:rsidRPr="00735F66" w:rsidRDefault="002D663A" w:rsidP="002D663A">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F8040F" w:rsidRDefault="00F8040F" w:rsidP="00D60DFC">
      <w:pPr>
        <w:pStyle w:val="NormalWeb"/>
        <w:spacing w:before="0" w:beforeAutospacing="0" w:after="0" w:afterAutospacing="0" w:line="360" w:lineRule="auto"/>
        <w:jc w:val="both"/>
        <w:rPr>
          <w:rFonts w:ascii="Arial Narrow" w:hAnsi="Arial Narrow"/>
          <w:b/>
          <w:bCs/>
          <w:sz w:val="22"/>
          <w:szCs w:val="22"/>
          <w:lang w:val="es-MX"/>
        </w:rPr>
      </w:pPr>
    </w:p>
    <w:p w:rsidR="00F8040F" w:rsidRDefault="00A82FA3" w:rsidP="00A82FA3">
      <w:pPr>
        <w:pStyle w:val="NormalWeb"/>
        <w:spacing w:before="0" w:beforeAutospacing="0" w:after="0" w:afterAutospacing="0" w:line="360" w:lineRule="auto"/>
        <w:jc w:val="both"/>
        <w:rPr>
          <w:rFonts w:ascii="Arial Narrow" w:hAnsi="Arial Narrow"/>
          <w:sz w:val="22"/>
          <w:szCs w:val="22"/>
          <w:lang w:val="es-MX"/>
        </w:rPr>
      </w:pPr>
      <w:r w:rsidRPr="00A82FA3">
        <w:rPr>
          <w:rFonts w:ascii="Arial Narrow" w:hAnsi="Arial Narrow"/>
          <w:sz w:val="22"/>
          <w:szCs w:val="22"/>
          <w:lang w:val="es-MX"/>
        </w:rPr>
        <w:t>El responsable contable debe revelar un resumen de la última liquidación presupuestaria presentara a la Contraloría General de la Republica.</w:t>
      </w:r>
    </w:p>
    <w:p w:rsidR="001E5DD7" w:rsidRDefault="001E5DD7" w:rsidP="00A82FA3">
      <w:pPr>
        <w:pStyle w:val="NormalWeb"/>
        <w:spacing w:before="0" w:beforeAutospacing="0" w:after="0" w:afterAutospacing="0" w:line="360" w:lineRule="auto"/>
        <w:jc w:val="both"/>
        <w:rPr>
          <w:rFonts w:ascii="Arial Narrow" w:hAnsi="Arial Narrow"/>
          <w:sz w:val="22"/>
          <w:szCs w:val="22"/>
          <w:lang w:val="es-MX"/>
        </w:rPr>
      </w:pPr>
    </w:p>
    <w:tbl>
      <w:tblPr>
        <w:tblW w:w="6972" w:type="dxa"/>
        <w:jc w:val="center"/>
        <w:tblInd w:w="80" w:type="dxa"/>
        <w:tblCellMar>
          <w:left w:w="70" w:type="dxa"/>
          <w:right w:w="70" w:type="dxa"/>
        </w:tblCellMar>
        <w:tblLook w:val="04A0" w:firstRow="1" w:lastRow="0" w:firstColumn="1" w:lastColumn="0" w:noHBand="0" w:noVBand="1"/>
      </w:tblPr>
      <w:tblGrid>
        <w:gridCol w:w="4246"/>
        <w:gridCol w:w="1908"/>
        <w:gridCol w:w="818"/>
      </w:tblGrid>
      <w:tr w:rsidR="00A82FA3" w:rsidRPr="006E5BDF" w:rsidTr="007434FC">
        <w:trPr>
          <w:trHeight w:val="300"/>
          <w:jc w:val="center"/>
        </w:trPr>
        <w:tc>
          <w:tcPr>
            <w:tcW w:w="6972" w:type="dxa"/>
            <w:gridSpan w:val="3"/>
            <w:tcBorders>
              <w:top w:val="single" w:sz="8" w:space="0" w:color="auto"/>
              <w:left w:val="single" w:sz="8" w:space="0" w:color="auto"/>
              <w:bottom w:val="single" w:sz="8" w:space="0" w:color="auto"/>
              <w:right w:val="single" w:sz="8" w:space="0" w:color="000000"/>
            </w:tcBorders>
            <w:shd w:val="clear" w:color="auto" w:fill="1F3864"/>
            <w:noWrap/>
            <w:vAlign w:val="bottom"/>
            <w:hideMark/>
          </w:tcPr>
          <w:p w:rsidR="00A82FA3" w:rsidRPr="006E5BDF" w:rsidRDefault="00A82FA3" w:rsidP="00A82FA3">
            <w:pPr>
              <w:spacing w:after="0" w:line="240" w:lineRule="auto"/>
              <w:jc w:val="center"/>
              <w:rPr>
                <w:rFonts w:ascii="Arial Narrow" w:eastAsia="Times New Roman" w:hAnsi="Arial Narrow" w:cs="Calibri"/>
                <w:b/>
                <w:bCs/>
                <w:color w:val="FFFFFF"/>
                <w:lang w:eastAsia="es-CR"/>
              </w:rPr>
            </w:pPr>
            <w:r w:rsidRPr="006E5BDF">
              <w:rPr>
                <w:rFonts w:ascii="Arial Narrow" w:eastAsia="Times New Roman" w:hAnsi="Arial Narrow" w:cs="Calibri"/>
                <w:b/>
                <w:bCs/>
                <w:color w:val="FFFFFF"/>
                <w:lang w:eastAsia="es-CR"/>
              </w:rPr>
              <w:t>LIQUIDACION PRESUPUESTARIA</w:t>
            </w:r>
          </w:p>
        </w:tc>
      </w:tr>
      <w:tr w:rsidR="00A82FA3" w:rsidRPr="006E5BDF" w:rsidTr="007434FC">
        <w:trPr>
          <w:trHeight w:val="300"/>
          <w:jc w:val="center"/>
        </w:trPr>
        <w:tc>
          <w:tcPr>
            <w:tcW w:w="4246" w:type="dxa"/>
            <w:tcBorders>
              <w:top w:val="nil"/>
              <w:left w:val="single" w:sz="8" w:space="0" w:color="auto"/>
              <w:bottom w:val="single" w:sz="8"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b/>
                <w:bCs/>
                <w:color w:val="000000"/>
                <w:lang w:eastAsia="es-CR"/>
              </w:rPr>
            </w:pPr>
            <w:r w:rsidRPr="006E5BDF">
              <w:rPr>
                <w:rFonts w:ascii="Arial Narrow" w:eastAsia="Times New Roman" w:hAnsi="Arial Narrow" w:cs="Calibri"/>
                <w:b/>
                <w:bCs/>
                <w:color w:val="000000"/>
                <w:lang w:eastAsia="es-CR"/>
              </w:rPr>
              <w:t>PERIODO</w:t>
            </w:r>
          </w:p>
        </w:tc>
        <w:tc>
          <w:tcPr>
            <w:tcW w:w="1908" w:type="dxa"/>
            <w:tcBorders>
              <w:top w:val="nil"/>
              <w:left w:val="nil"/>
              <w:bottom w:val="single" w:sz="8" w:space="0" w:color="auto"/>
              <w:right w:val="nil"/>
            </w:tcBorders>
            <w:shd w:val="clear" w:color="auto" w:fill="auto"/>
            <w:noWrap/>
            <w:vAlign w:val="bottom"/>
            <w:hideMark/>
          </w:tcPr>
          <w:p w:rsidR="00A82FA3" w:rsidRPr="006E5BDF" w:rsidRDefault="00CA2447" w:rsidP="002D663A">
            <w:pPr>
              <w:spacing w:after="0" w:line="240" w:lineRule="auto"/>
              <w:rPr>
                <w:rFonts w:ascii="Arial Narrow" w:eastAsia="Times New Roman" w:hAnsi="Arial Narrow" w:cs="Calibri"/>
                <w:b/>
                <w:bCs/>
                <w:color w:val="000000"/>
                <w:lang w:eastAsia="es-CR"/>
              </w:rPr>
            </w:pPr>
            <w:r>
              <w:rPr>
                <w:rFonts w:ascii="Arial Narrow" w:eastAsia="Times New Roman" w:hAnsi="Arial Narrow" w:cs="Calibri"/>
                <w:b/>
                <w:bCs/>
                <w:color w:val="000000"/>
                <w:lang w:eastAsia="es-CR"/>
              </w:rPr>
              <w:t>2021</w:t>
            </w:r>
          </w:p>
        </w:tc>
        <w:tc>
          <w:tcPr>
            <w:tcW w:w="818" w:type="dxa"/>
            <w:tcBorders>
              <w:top w:val="nil"/>
              <w:left w:val="nil"/>
              <w:bottom w:val="single" w:sz="8"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b/>
                <w:bCs/>
                <w:color w:val="000000"/>
                <w:lang w:eastAsia="es-CR"/>
              </w:rPr>
            </w:pPr>
            <w:r w:rsidRPr="006E5BDF">
              <w:rPr>
                <w:rFonts w:ascii="Arial Narrow" w:eastAsia="Times New Roman" w:hAnsi="Arial Narrow" w:cs="Calibri"/>
                <w:b/>
                <w:bCs/>
                <w:color w:val="000000"/>
                <w:lang w:eastAsia="es-CR"/>
              </w:rPr>
              <w:t> </w:t>
            </w:r>
          </w:p>
        </w:tc>
      </w:tr>
      <w:tr w:rsidR="00A82FA3" w:rsidRPr="006E5BDF" w:rsidTr="007434FC">
        <w:trPr>
          <w:trHeight w:val="300"/>
          <w:jc w:val="center"/>
        </w:trPr>
        <w:tc>
          <w:tcPr>
            <w:tcW w:w="4246" w:type="dxa"/>
            <w:tcBorders>
              <w:top w:val="nil"/>
              <w:left w:val="single" w:sz="8" w:space="0" w:color="auto"/>
              <w:bottom w:val="single" w:sz="8"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b/>
                <w:bCs/>
                <w:color w:val="000000"/>
                <w:lang w:eastAsia="es-CR"/>
              </w:rPr>
            </w:pPr>
            <w:r w:rsidRPr="006E5BDF">
              <w:rPr>
                <w:rFonts w:ascii="Arial Narrow" w:eastAsia="Times New Roman" w:hAnsi="Arial Narrow" w:cs="Calibri"/>
                <w:b/>
                <w:bCs/>
                <w:color w:val="000000"/>
                <w:lang w:eastAsia="es-CR"/>
              </w:rPr>
              <w:t>OFICIO ENVIO A CGR</w:t>
            </w:r>
          </w:p>
        </w:tc>
        <w:tc>
          <w:tcPr>
            <w:tcW w:w="1908" w:type="dxa"/>
            <w:tcBorders>
              <w:top w:val="nil"/>
              <w:left w:val="nil"/>
              <w:bottom w:val="single" w:sz="8" w:space="0" w:color="auto"/>
              <w:right w:val="nil"/>
            </w:tcBorders>
            <w:shd w:val="clear" w:color="auto" w:fill="auto"/>
            <w:noWrap/>
            <w:vAlign w:val="bottom"/>
            <w:hideMark/>
          </w:tcPr>
          <w:p w:rsidR="00A82FA3" w:rsidRPr="006E5BDF" w:rsidRDefault="00736941" w:rsidP="007434FC">
            <w:pPr>
              <w:spacing w:after="0" w:line="240" w:lineRule="auto"/>
              <w:jc w:val="center"/>
              <w:rPr>
                <w:rFonts w:ascii="Arial Narrow" w:eastAsia="Times New Roman" w:hAnsi="Arial Narrow" w:cs="Calibri"/>
                <w:b/>
                <w:bCs/>
                <w:color w:val="000000"/>
                <w:lang w:eastAsia="es-CR"/>
              </w:rPr>
            </w:pPr>
            <w:r>
              <w:rPr>
                <w:rFonts w:ascii="Arial Narrow" w:eastAsia="Times New Roman" w:hAnsi="Arial Narrow" w:cs="Calibri"/>
                <w:b/>
                <w:bCs/>
                <w:color w:val="000000"/>
                <w:lang w:eastAsia="es-CR"/>
              </w:rPr>
              <w:t>N/A</w:t>
            </w:r>
          </w:p>
        </w:tc>
        <w:tc>
          <w:tcPr>
            <w:tcW w:w="818" w:type="dxa"/>
            <w:tcBorders>
              <w:top w:val="nil"/>
              <w:left w:val="nil"/>
              <w:bottom w:val="single" w:sz="8"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b/>
                <w:bCs/>
                <w:color w:val="000000"/>
                <w:lang w:eastAsia="es-CR"/>
              </w:rPr>
            </w:pPr>
          </w:p>
        </w:tc>
      </w:tr>
      <w:tr w:rsidR="00A82FA3" w:rsidRPr="006E5BDF" w:rsidTr="007434FC">
        <w:trPr>
          <w:trHeight w:val="288"/>
          <w:jc w:val="center"/>
        </w:trPr>
        <w:tc>
          <w:tcPr>
            <w:tcW w:w="4246" w:type="dxa"/>
            <w:tcBorders>
              <w:top w:val="nil"/>
              <w:left w:val="single" w:sz="8" w:space="0" w:color="auto"/>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INGRESOS</w:t>
            </w:r>
            <w:r w:rsidR="00104507">
              <w:rPr>
                <w:rFonts w:ascii="Arial Narrow" w:eastAsia="Times New Roman" w:hAnsi="Arial Narrow" w:cs="Calibri"/>
                <w:color w:val="000000"/>
                <w:lang w:eastAsia="es-CR"/>
              </w:rPr>
              <w:t xml:space="preserve"> REALES</w:t>
            </w:r>
          </w:p>
        </w:tc>
        <w:tc>
          <w:tcPr>
            <w:tcW w:w="1908" w:type="dxa"/>
            <w:tcBorders>
              <w:top w:val="nil"/>
              <w:left w:val="nil"/>
              <w:bottom w:val="single" w:sz="4" w:space="0" w:color="auto"/>
              <w:right w:val="single" w:sz="4" w:space="0" w:color="auto"/>
            </w:tcBorders>
            <w:shd w:val="clear" w:color="auto" w:fill="auto"/>
            <w:noWrap/>
            <w:vAlign w:val="bottom"/>
            <w:hideMark/>
          </w:tcPr>
          <w:p w:rsidR="00A82FA3" w:rsidRPr="006E5BDF" w:rsidRDefault="00A82FA3" w:rsidP="00736941">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r w:rsidR="006E339C">
              <w:rPr>
                <w:rFonts w:ascii="Arial Narrow" w:eastAsia="Times New Roman" w:hAnsi="Arial Narrow" w:cs="Calibri"/>
                <w:color w:val="000000"/>
                <w:lang w:eastAsia="es-CR"/>
              </w:rPr>
              <w:t>¢</w:t>
            </w:r>
            <w:r w:rsidR="00736941">
              <w:rPr>
                <w:rFonts w:ascii="Arial Narrow" w:eastAsia="Times New Roman" w:hAnsi="Arial Narrow" w:cs="Calibri"/>
                <w:color w:val="000000"/>
                <w:lang w:eastAsia="es-CR"/>
              </w:rPr>
              <w:t xml:space="preserve">    1.292.850.983.91</w:t>
            </w:r>
          </w:p>
        </w:tc>
        <w:tc>
          <w:tcPr>
            <w:tcW w:w="818" w:type="dxa"/>
            <w:tcBorders>
              <w:top w:val="nil"/>
              <w:left w:val="nil"/>
              <w:bottom w:val="single" w:sz="4"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7434FC">
        <w:trPr>
          <w:trHeight w:val="288"/>
          <w:jc w:val="center"/>
        </w:trPr>
        <w:tc>
          <w:tcPr>
            <w:tcW w:w="4246" w:type="dxa"/>
            <w:tcBorders>
              <w:top w:val="nil"/>
              <w:left w:val="single" w:sz="8" w:space="0" w:color="auto"/>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908" w:type="dxa"/>
            <w:tcBorders>
              <w:top w:val="nil"/>
              <w:left w:val="nil"/>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818" w:type="dxa"/>
            <w:tcBorders>
              <w:top w:val="nil"/>
              <w:left w:val="nil"/>
              <w:bottom w:val="single" w:sz="4"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7434FC">
        <w:trPr>
          <w:trHeight w:val="288"/>
          <w:jc w:val="center"/>
        </w:trPr>
        <w:tc>
          <w:tcPr>
            <w:tcW w:w="4246" w:type="dxa"/>
            <w:tcBorders>
              <w:top w:val="nil"/>
              <w:left w:val="single" w:sz="8" w:space="0" w:color="auto"/>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908" w:type="dxa"/>
            <w:tcBorders>
              <w:top w:val="nil"/>
              <w:left w:val="nil"/>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818" w:type="dxa"/>
            <w:tcBorders>
              <w:top w:val="nil"/>
              <w:left w:val="nil"/>
              <w:bottom w:val="single" w:sz="4"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7434FC">
        <w:trPr>
          <w:trHeight w:val="288"/>
          <w:jc w:val="center"/>
        </w:trPr>
        <w:tc>
          <w:tcPr>
            <w:tcW w:w="4246" w:type="dxa"/>
            <w:tcBorders>
              <w:top w:val="nil"/>
              <w:left w:val="single" w:sz="8" w:space="0" w:color="auto"/>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GASTOS</w:t>
            </w:r>
          </w:p>
        </w:tc>
        <w:tc>
          <w:tcPr>
            <w:tcW w:w="1908" w:type="dxa"/>
            <w:tcBorders>
              <w:top w:val="nil"/>
              <w:left w:val="nil"/>
              <w:bottom w:val="single" w:sz="4" w:space="0" w:color="auto"/>
              <w:right w:val="single" w:sz="4" w:space="0" w:color="auto"/>
            </w:tcBorders>
            <w:shd w:val="clear" w:color="auto" w:fill="auto"/>
            <w:noWrap/>
            <w:vAlign w:val="bottom"/>
            <w:hideMark/>
          </w:tcPr>
          <w:p w:rsidR="00A82FA3" w:rsidRPr="006E339C" w:rsidRDefault="006E339C" w:rsidP="00736941">
            <w:pPr>
              <w:spacing w:after="0" w:line="240" w:lineRule="auto"/>
              <w:rPr>
                <w:rFonts w:ascii="Arial" w:eastAsia="Times New Roman" w:hAnsi="Arial" w:cs="Arial"/>
                <w:color w:val="000000"/>
                <w:lang w:eastAsia="es-CR"/>
              </w:rPr>
            </w:pPr>
            <w:r>
              <w:rPr>
                <w:rFonts w:ascii="Arial Narrow" w:eastAsia="Times New Roman" w:hAnsi="Arial Narrow" w:cs="Calibri"/>
                <w:color w:val="000000"/>
                <w:lang w:eastAsia="es-CR"/>
              </w:rPr>
              <w:t xml:space="preserve"> ¢ </w:t>
            </w:r>
            <w:r w:rsidR="00736941">
              <w:rPr>
                <w:rFonts w:ascii="Arial Narrow" w:eastAsia="Times New Roman" w:hAnsi="Arial Narrow" w:cs="Calibri"/>
                <w:color w:val="000000"/>
                <w:lang w:eastAsia="es-CR"/>
              </w:rPr>
              <w:t xml:space="preserve">             890.953.00</w:t>
            </w:r>
          </w:p>
        </w:tc>
        <w:tc>
          <w:tcPr>
            <w:tcW w:w="818" w:type="dxa"/>
            <w:tcBorders>
              <w:top w:val="nil"/>
              <w:left w:val="nil"/>
              <w:bottom w:val="single" w:sz="4"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7434FC">
        <w:trPr>
          <w:trHeight w:val="288"/>
          <w:jc w:val="center"/>
        </w:trPr>
        <w:tc>
          <w:tcPr>
            <w:tcW w:w="4246" w:type="dxa"/>
            <w:tcBorders>
              <w:top w:val="nil"/>
              <w:left w:val="single" w:sz="8" w:space="0" w:color="auto"/>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908" w:type="dxa"/>
            <w:tcBorders>
              <w:top w:val="nil"/>
              <w:left w:val="nil"/>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818" w:type="dxa"/>
            <w:tcBorders>
              <w:top w:val="nil"/>
              <w:left w:val="nil"/>
              <w:bottom w:val="single" w:sz="4"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7434FC">
        <w:trPr>
          <w:trHeight w:val="288"/>
          <w:jc w:val="center"/>
        </w:trPr>
        <w:tc>
          <w:tcPr>
            <w:tcW w:w="4246" w:type="dxa"/>
            <w:tcBorders>
              <w:top w:val="nil"/>
              <w:left w:val="single" w:sz="8" w:space="0" w:color="auto"/>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1908" w:type="dxa"/>
            <w:tcBorders>
              <w:top w:val="nil"/>
              <w:left w:val="nil"/>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c>
          <w:tcPr>
            <w:tcW w:w="818" w:type="dxa"/>
            <w:tcBorders>
              <w:top w:val="nil"/>
              <w:left w:val="nil"/>
              <w:bottom w:val="single" w:sz="4"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7434FC">
        <w:trPr>
          <w:trHeight w:val="288"/>
          <w:jc w:val="center"/>
        </w:trPr>
        <w:tc>
          <w:tcPr>
            <w:tcW w:w="4246" w:type="dxa"/>
            <w:tcBorders>
              <w:top w:val="nil"/>
              <w:left w:val="single" w:sz="8" w:space="0" w:color="auto"/>
              <w:bottom w:val="single" w:sz="4" w:space="0" w:color="auto"/>
              <w:right w:val="single" w:sz="4"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SUPERAVIT/DEFICIT</w:t>
            </w:r>
          </w:p>
        </w:tc>
        <w:tc>
          <w:tcPr>
            <w:tcW w:w="1908" w:type="dxa"/>
            <w:tcBorders>
              <w:top w:val="nil"/>
              <w:left w:val="nil"/>
              <w:bottom w:val="single" w:sz="4" w:space="0" w:color="auto"/>
              <w:right w:val="single" w:sz="4" w:space="0" w:color="auto"/>
            </w:tcBorders>
            <w:shd w:val="clear" w:color="auto" w:fill="auto"/>
            <w:noWrap/>
            <w:vAlign w:val="bottom"/>
            <w:hideMark/>
          </w:tcPr>
          <w:p w:rsidR="00A82FA3" w:rsidRPr="006E5BDF" w:rsidRDefault="00A82FA3" w:rsidP="00736941">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r w:rsidR="006E339C">
              <w:rPr>
                <w:rFonts w:ascii="Arial Narrow" w:eastAsia="Times New Roman" w:hAnsi="Arial Narrow" w:cs="Calibri"/>
                <w:color w:val="000000"/>
                <w:lang w:eastAsia="es-CR"/>
              </w:rPr>
              <w:t xml:space="preserve">¢ </w:t>
            </w:r>
            <w:r w:rsidR="00736941">
              <w:rPr>
                <w:rFonts w:ascii="Arial Narrow" w:eastAsia="Times New Roman" w:hAnsi="Arial Narrow" w:cs="Calibri"/>
                <w:color w:val="000000"/>
                <w:lang w:eastAsia="es-CR"/>
              </w:rPr>
              <w:t xml:space="preserve">   1.291.960.390.90</w:t>
            </w:r>
          </w:p>
        </w:tc>
        <w:tc>
          <w:tcPr>
            <w:tcW w:w="818" w:type="dxa"/>
            <w:tcBorders>
              <w:top w:val="nil"/>
              <w:left w:val="nil"/>
              <w:bottom w:val="single" w:sz="4" w:space="0" w:color="auto"/>
              <w:right w:val="single" w:sz="8" w:space="0" w:color="auto"/>
            </w:tcBorders>
            <w:shd w:val="clear" w:color="auto" w:fill="auto"/>
            <w:noWrap/>
            <w:vAlign w:val="bottom"/>
            <w:hideMark/>
          </w:tcPr>
          <w:p w:rsidR="00A82FA3" w:rsidRPr="006E5BDF" w:rsidRDefault="00A82FA3" w:rsidP="00A82FA3">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A82FA3" w:rsidTr="007434FC">
        <w:trPr>
          <w:trHeight w:val="300"/>
          <w:jc w:val="center"/>
        </w:trPr>
        <w:tc>
          <w:tcPr>
            <w:tcW w:w="4246" w:type="dxa"/>
            <w:tcBorders>
              <w:top w:val="nil"/>
              <w:left w:val="single" w:sz="8" w:space="0" w:color="auto"/>
              <w:bottom w:val="single" w:sz="8" w:space="0" w:color="auto"/>
              <w:right w:val="single" w:sz="4" w:space="0" w:color="auto"/>
            </w:tcBorders>
            <w:shd w:val="clear" w:color="auto" w:fill="auto"/>
            <w:noWrap/>
            <w:vAlign w:val="bottom"/>
            <w:hideMark/>
          </w:tcPr>
          <w:p w:rsidR="00A82FA3" w:rsidRPr="00A82FA3" w:rsidRDefault="00A82FA3" w:rsidP="00A82FA3">
            <w:pPr>
              <w:spacing w:after="0" w:line="240" w:lineRule="auto"/>
              <w:rPr>
                <w:rFonts w:eastAsia="Times New Roman" w:cs="Calibri"/>
                <w:color w:val="000000"/>
                <w:lang w:eastAsia="es-CR"/>
              </w:rPr>
            </w:pPr>
            <w:r w:rsidRPr="00A82FA3">
              <w:rPr>
                <w:rFonts w:eastAsia="Times New Roman" w:cs="Calibri"/>
                <w:color w:val="000000"/>
                <w:lang w:eastAsia="es-CR"/>
              </w:rPr>
              <w:t> </w:t>
            </w:r>
          </w:p>
        </w:tc>
        <w:tc>
          <w:tcPr>
            <w:tcW w:w="1908" w:type="dxa"/>
            <w:tcBorders>
              <w:top w:val="nil"/>
              <w:left w:val="nil"/>
              <w:bottom w:val="single" w:sz="8" w:space="0" w:color="auto"/>
              <w:right w:val="single" w:sz="4" w:space="0" w:color="auto"/>
            </w:tcBorders>
            <w:shd w:val="clear" w:color="auto" w:fill="auto"/>
            <w:noWrap/>
            <w:vAlign w:val="bottom"/>
            <w:hideMark/>
          </w:tcPr>
          <w:p w:rsidR="00A82FA3" w:rsidRPr="00A82FA3" w:rsidRDefault="00A82FA3" w:rsidP="00A82FA3">
            <w:pPr>
              <w:spacing w:after="0" w:line="240" w:lineRule="auto"/>
              <w:rPr>
                <w:rFonts w:eastAsia="Times New Roman" w:cs="Calibri"/>
                <w:color w:val="000000"/>
                <w:lang w:eastAsia="es-CR"/>
              </w:rPr>
            </w:pPr>
            <w:r w:rsidRPr="00A82FA3">
              <w:rPr>
                <w:rFonts w:eastAsia="Times New Roman" w:cs="Calibri"/>
                <w:color w:val="000000"/>
                <w:lang w:eastAsia="es-CR"/>
              </w:rPr>
              <w:t> </w:t>
            </w:r>
          </w:p>
        </w:tc>
        <w:tc>
          <w:tcPr>
            <w:tcW w:w="818" w:type="dxa"/>
            <w:tcBorders>
              <w:top w:val="nil"/>
              <w:left w:val="nil"/>
              <w:bottom w:val="single" w:sz="8" w:space="0" w:color="auto"/>
              <w:right w:val="single" w:sz="8" w:space="0" w:color="auto"/>
            </w:tcBorders>
            <w:shd w:val="clear" w:color="auto" w:fill="auto"/>
            <w:noWrap/>
            <w:vAlign w:val="bottom"/>
            <w:hideMark/>
          </w:tcPr>
          <w:p w:rsidR="00A82FA3" w:rsidRPr="00A82FA3" w:rsidRDefault="00A82FA3" w:rsidP="00A82FA3">
            <w:pPr>
              <w:spacing w:after="0" w:line="240" w:lineRule="auto"/>
              <w:rPr>
                <w:rFonts w:eastAsia="Times New Roman" w:cs="Calibri"/>
                <w:color w:val="000000"/>
                <w:lang w:eastAsia="es-CR"/>
              </w:rPr>
            </w:pPr>
            <w:r w:rsidRPr="00A82FA3">
              <w:rPr>
                <w:rFonts w:eastAsia="Times New Roman" w:cs="Calibri"/>
                <w:color w:val="000000"/>
                <w:lang w:eastAsia="es-CR"/>
              </w:rPr>
              <w:t> </w:t>
            </w:r>
          </w:p>
        </w:tc>
      </w:tr>
    </w:tbl>
    <w:p w:rsidR="00A82FA3" w:rsidRDefault="00A82FA3" w:rsidP="00A82FA3">
      <w:pPr>
        <w:pStyle w:val="NormalWeb"/>
        <w:spacing w:before="0" w:beforeAutospacing="0" w:after="0" w:afterAutospacing="0" w:line="360" w:lineRule="auto"/>
        <w:jc w:val="both"/>
        <w:rPr>
          <w:rFonts w:ascii="Arial Narrow" w:hAnsi="Arial Narrow"/>
          <w:sz w:val="22"/>
          <w:szCs w:val="22"/>
          <w:lang w:val="es-MX"/>
        </w:rPr>
      </w:pPr>
    </w:p>
    <w:tbl>
      <w:tblPr>
        <w:tblW w:w="8920" w:type="dxa"/>
        <w:tblInd w:w="80" w:type="dxa"/>
        <w:tblCellMar>
          <w:left w:w="70" w:type="dxa"/>
          <w:right w:w="70" w:type="dxa"/>
        </w:tblCellMar>
        <w:tblLook w:val="04A0" w:firstRow="1" w:lastRow="0" w:firstColumn="1" w:lastColumn="0" w:noHBand="0" w:noVBand="1"/>
      </w:tblPr>
      <w:tblGrid>
        <w:gridCol w:w="8920"/>
      </w:tblGrid>
      <w:tr w:rsidR="00A82FA3" w:rsidRPr="006E5BDF" w:rsidTr="00621B06">
        <w:trPr>
          <w:trHeight w:val="300"/>
        </w:trPr>
        <w:tc>
          <w:tcPr>
            <w:tcW w:w="8920" w:type="dxa"/>
            <w:tcBorders>
              <w:top w:val="single" w:sz="8" w:space="0" w:color="auto"/>
              <w:left w:val="single" w:sz="8" w:space="0" w:color="auto"/>
              <w:bottom w:val="single" w:sz="4" w:space="0" w:color="auto"/>
              <w:right w:val="single" w:sz="8" w:space="0" w:color="auto"/>
            </w:tcBorders>
            <w:shd w:val="clear" w:color="auto" w:fill="1F3864"/>
            <w:noWrap/>
            <w:vAlign w:val="bottom"/>
            <w:hideMark/>
          </w:tcPr>
          <w:p w:rsidR="00A82FA3" w:rsidRPr="006E5BDF" w:rsidRDefault="00FA7166" w:rsidP="001E5DD7">
            <w:pPr>
              <w:spacing w:after="0" w:line="240" w:lineRule="auto"/>
              <w:jc w:val="center"/>
              <w:rPr>
                <w:rFonts w:ascii="Arial Narrow" w:eastAsia="Times New Roman" w:hAnsi="Arial Narrow" w:cs="Calibri"/>
                <w:b/>
                <w:bCs/>
                <w:color w:val="FFFFFF"/>
                <w:lang w:eastAsia="es-CR"/>
              </w:rPr>
            </w:pPr>
            <w:r w:rsidRPr="006E5BDF">
              <w:rPr>
                <w:rFonts w:ascii="Arial Narrow" w:eastAsia="Times New Roman" w:hAnsi="Arial Narrow" w:cs="Calibri"/>
                <w:b/>
                <w:bCs/>
                <w:color w:val="FFFFFF"/>
                <w:lang w:eastAsia="es-CR"/>
              </w:rPr>
              <w:t>Análisis de registro (Presupuesto base Efectivo) / (Contabilidad Registro Base Devengo)</w:t>
            </w:r>
          </w:p>
        </w:tc>
      </w:tr>
      <w:tr w:rsidR="00A82FA3" w:rsidRPr="006E5BDF" w:rsidTr="00621B06">
        <w:trPr>
          <w:trHeight w:val="288"/>
        </w:trPr>
        <w:tc>
          <w:tcPr>
            <w:tcW w:w="8920" w:type="dxa"/>
            <w:tcBorders>
              <w:top w:val="nil"/>
              <w:left w:val="single" w:sz="8" w:space="0" w:color="auto"/>
              <w:bottom w:val="single" w:sz="4" w:space="0" w:color="auto"/>
              <w:right w:val="single" w:sz="8" w:space="0" w:color="auto"/>
            </w:tcBorders>
            <w:shd w:val="clear" w:color="auto" w:fill="1F3864"/>
            <w:noWrap/>
            <w:vAlign w:val="bottom"/>
            <w:hideMark/>
          </w:tcPr>
          <w:p w:rsidR="00A82FA3" w:rsidRPr="006E5BDF" w:rsidRDefault="00FA7166" w:rsidP="00726CEF">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Enumerar las transacciones que tienen registro similar base efectivo y base devengo</w:t>
            </w:r>
          </w:p>
        </w:tc>
      </w:tr>
      <w:tr w:rsidR="00A82FA3" w:rsidRPr="006E5BDF" w:rsidTr="00726CEF">
        <w:trPr>
          <w:trHeight w:val="288"/>
        </w:trPr>
        <w:tc>
          <w:tcPr>
            <w:tcW w:w="8920" w:type="dxa"/>
            <w:tcBorders>
              <w:top w:val="nil"/>
              <w:left w:val="single" w:sz="8" w:space="0" w:color="auto"/>
              <w:bottom w:val="single" w:sz="4" w:space="0" w:color="auto"/>
              <w:right w:val="single" w:sz="8" w:space="0" w:color="auto"/>
            </w:tcBorders>
            <w:shd w:val="clear" w:color="auto" w:fill="auto"/>
            <w:noWrap/>
            <w:vAlign w:val="bottom"/>
            <w:hideMark/>
          </w:tcPr>
          <w:p w:rsidR="00A82FA3" w:rsidRPr="006E5BDF" w:rsidRDefault="00A82FA3" w:rsidP="00726CEF">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726CEF">
        <w:trPr>
          <w:trHeight w:val="288"/>
        </w:trPr>
        <w:tc>
          <w:tcPr>
            <w:tcW w:w="8920" w:type="dxa"/>
            <w:tcBorders>
              <w:top w:val="nil"/>
              <w:left w:val="single" w:sz="8" w:space="0" w:color="auto"/>
              <w:bottom w:val="single" w:sz="4" w:space="0" w:color="auto"/>
              <w:right w:val="single" w:sz="8" w:space="0" w:color="auto"/>
            </w:tcBorders>
            <w:shd w:val="clear" w:color="auto" w:fill="auto"/>
            <w:noWrap/>
            <w:vAlign w:val="bottom"/>
            <w:hideMark/>
          </w:tcPr>
          <w:p w:rsidR="00A82FA3" w:rsidRPr="006E5BDF" w:rsidRDefault="00A82FA3" w:rsidP="00726CEF">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726CEF">
        <w:trPr>
          <w:trHeight w:val="300"/>
        </w:trPr>
        <w:tc>
          <w:tcPr>
            <w:tcW w:w="8920" w:type="dxa"/>
            <w:tcBorders>
              <w:top w:val="nil"/>
              <w:left w:val="single" w:sz="8" w:space="0" w:color="auto"/>
              <w:bottom w:val="single" w:sz="4" w:space="0" w:color="auto"/>
              <w:right w:val="single" w:sz="8" w:space="0" w:color="auto"/>
            </w:tcBorders>
            <w:shd w:val="clear" w:color="auto" w:fill="auto"/>
            <w:noWrap/>
            <w:vAlign w:val="bottom"/>
            <w:hideMark/>
          </w:tcPr>
          <w:p w:rsidR="00A82FA3" w:rsidRPr="006E5BDF" w:rsidRDefault="00A82FA3" w:rsidP="00726CEF">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621B06">
        <w:trPr>
          <w:trHeight w:val="288"/>
        </w:trPr>
        <w:tc>
          <w:tcPr>
            <w:tcW w:w="8920" w:type="dxa"/>
            <w:tcBorders>
              <w:top w:val="nil"/>
              <w:left w:val="single" w:sz="8" w:space="0" w:color="auto"/>
              <w:bottom w:val="single" w:sz="4" w:space="0" w:color="auto"/>
              <w:right w:val="single" w:sz="8" w:space="0" w:color="auto"/>
            </w:tcBorders>
            <w:shd w:val="clear" w:color="auto" w:fill="1F3864"/>
            <w:noWrap/>
            <w:vAlign w:val="bottom"/>
            <w:hideMark/>
          </w:tcPr>
          <w:p w:rsidR="00A82FA3" w:rsidRPr="006E5BDF" w:rsidRDefault="00A82FA3" w:rsidP="00726CEF">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 </w:t>
            </w:r>
            <w:r w:rsidR="00FA7166" w:rsidRPr="006E5BDF">
              <w:rPr>
                <w:rFonts w:ascii="Arial Narrow" w:eastAsia="Times New Roman" w:hAnsi="Arial Narrow" w:cs="Calibri"/>
                <w:color w:val="FFFFFF"/>
                <w:lang w:eastAsia="es-CR"/>
              </w:rPr>
              <w:t>Enumerar las transacciones materiales con registro presupuestario</w:t>
            </w:r>
          </w:p>
        </w:tc>
      </w:tr>
      <w:tr w:rsidR="00A82FA3" w:rsidRPr="006E5BDF" w:rsidTr="00726CEF">
        <w:trPr>
          <w:trHeight w:val="288"/>
        </w:trPr>
        <w:tc>
          <w:tcPr>
            <w:tcW w:w="8920" w:type="dxa"/>
            <w:tcBorders>
              <w:top w:val="nil"/>
              <w:left w:val="single" w:sz="8" w:space="0" w:color="auto"/>
              <w:bottom w:val="single" w:sz="4" w:space="0" w:color="auto"/>
              <w:right w:val="single" w:sz="8" w:space="0" w:color="auto"/>
            </w:tcBorders>
            <w:shd w:val="clear" w:color="auto" w:fill="auto"/>
            <w:noWrap/>
            <w:vAlign w:val="bottom"/>
            <w:hideMark/>
          </w:tcPr>
          <w:p w:rsidR="00A82FA3" w:rsidRPr="006E5BDF" w:rsidRDefault="00A82FA3" w:rsidP="00726CEF">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726CEF">
        <w:trPr>
          <w:trHeight w:val="288"/>
        </w:trPr>
        <w:tc>
          <w:tcPr>
            <w:tcW w:w="8920" w:type="dxa"/>
            <w:tcBorders>
              <w:top w:val="nil"/>
              <w:left w:val="single" w:sz="8" w:space="0" w:color="auto"/>
              <w:bottom w:val="single" w:sz="4" w:space="0" w:color="auto"/>
              <w:right w:val="single" w:sz="8" w:space="0" w:color="auto"/>
            </w:tcBorders>
            <w:shd w:val="clear" w:color="auto" w:fill="auto"/>
            <w:noWrap/>
            <w:vAlign w:val="bottom"/>
            <w:hideMark/>
          </w:tcPr>
          <w:p w:rsidR="00A82FA3" w:rsidRPr="006E5BDF" w:rsidRDefault="00A82FA3" w:rsidP="00726CEF">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A82FA3" w:rsidRPr="006E5BDF" w:rsidTr="00621B06">
        <w:trPr>
          <w:trHeight w:val="288"/>
        </w:trPr>
        <w:tc>
          <w:tcPr>
            <w:tcW w:w="8920" w:type="dxa"/>
            <w:tcBorders>
              <w:top w:val="nil"/>
              <w:left w:val="single" w:sz="8" w:space="0" w:color="auto"/>
              <w:bottom w:val="single" w:sz="4" w:space="0" w:color="auto"/>
              <w:right w:val="single" w:sz="8" w:space="0" w:color="auto"/>
            </w:tcBorders>
            <w:shd w:val="clear" w:color="auto" w:fill="1F3864"/>
            <w:noWrap/>
            <w:vAlign w:val="bottom"/>
            <w:hideMark/>
          </w:tcPr>
          <w:p w:rsidR="00A82FA3" w:rsidRPr="006E5BDF" w:rsidRDefault="00A82FA3" w:rsidP="00726CEF">
            <w:pPr>
              <w:spacing w:after="0" w:line="240" w:lineRule="auto"/>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 </w:t>
            </w:r>
            <w:r w:rsidR="00FA7166" w:rsidRPr="006E5BDF">
              <w:rPr>
                <w:rFonts w:ascii="Arial Narrow" w:eastAsia="Times New Roman" w:hAnsi="Arial Narrow" w:cs="Calibri"/>
                <w:color w:val="FFFFFF"/>
                <w:lang w:eastAsia="es-CR"/>
              </w:rPr>
              <w:t>Enumerar las transacciones materiales con registro devengo</w:t>
            </w:r>
          </w:p>
        </w:tc>
      </w:tr>
      <w:tr w:rsidR="00A82FA3" w:rsidRPr="006E5BDF" w:rsidTr="001E5DD7">
        <w:trPr>
          <w:trHeight w:val="300"/>
        </w:trPr>
        <w:tc>
          <w:tcPr>
            <w:tcW w:w="8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82FA3" w:rsidRPr="006E5BDF" w:rsidRDefault="00A82FA3" w:rsidP="00726CEF">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1E5DD7" w:rsidRPr="006E5BDF" w:rsidTr="001E5DD7">
        <w:trPr>
          <w:trHeight w:val="300"/>
        </w:trPr>
        <w:tc>
          <w:tcPr>
            <w:tcW w:w="8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E5DD7" w:rsidRPr="006E5BDF" w:rsidRDefault="001E5DD7" w:rsidP="00726CEF">
            <w:pPr>
              <w:spacing w:after="0" w:line="240" w:lineRule="auto"/>
              <w:rPr>
                <w:rFonts w:ascii="Arial Narrow" w:eastAsia="Times New Roman" w:hAnsi="Arial Narrow" w:cs="Calibri"/>
                <w:color w:val="000000"/>
                <w:lang w:eastAsia="es-CR"/>
              </w:rPr>
            </w:pPr>
          </w:p>
        </w:tc>
      </w:tr>
    </w:tbl>
    <w:p w:rsidR="00F8040F" w:rsidRDefault="00F8040F" w:rsidP="00FA7166">
      <w:pPr>
        <w:pStyle w:val="NormalWeb"/>
        <w:spacing w:before="0" w:beforeAutospacing="0" w:after="0" w:afterAutospacing="0" w:line="360" w:lineRule="auto"/>
        <w:jc w:val="both"/>
        <w:rPr>
          <w:rFonts w:ascii="Arial Narrow" w:hAnsi="Arial Narrow"/>
          <w:b/>
          <w:bCs/>
          <w:sz w:val="22"/>
          <w:szCs w:val="22"/>
          <w:lang w:val="es-MX"/>
        </w:rPr>
      </w:pPr>
    </w:p>
    <w:p w:rsidR="00CA2447" w:rsidRDefault="001E5DD7" w:rsidP="00A67EBC">
      <w:pPr>
        <w:pStyle w:val="NormalWeb"/>
        <w:spacing w:before="0" w:beforeAutospacing="0" w:after="0" w:afterAutospacing="0" w:line="360" w:lineRule="auto"/>
        <w:jc w:val="both"/>
        <w:rPr>
          <w:rFonts w:ascii="Arial Narrow" w:hAnsi="Arial Narrow"/>
          <w:b/>
          <w:bCs/>
          <w:sz w:val="22"/>
          <w:szCs w:val="22"/>
          <w:u w:val="single"/>
        </w:rPr>
      </w:pPr>
      <w:r w:rsidRPr="00736941">
        <w:rPr>
          <w:rFonts w:ascii="Arial Narrow" w:hAnsi="Arial Narrow"/>
          <w:b/>
          <w:bCs/>
          <w:sz w:val="22"/>
          <w:szCs w:val="22"/>
          <w:u w:val="single"/>
        </w:rPr>
        <w:t>Revelación:</w:t>
      </w:r>
      <w:r w:rsidR="00CA2447">
        <w:rPr>
          <w:rFonts w:ascii="Arial Narrow" w:hAnsi="Arial Narrow"/>
          <w:b/>
          <w:bCs/>
          <w:sz w:val="22"/>
          <w:szCs w:val="22"/>
          <w:u w:val="single"/>
        </w:rPr>
        <w:t xml:space="preserve"> </w:t>
      </w:r>
      <w:r w:rsidR="00736941">
        <w:rPr>
          <w:rFonts w:ascii="Arial Narrow" w:hAnsi="Arial Narrow"/>
          <w:b/>
          <w:bCs/>
          <w:sz w:val="22"/>
          <w:szCs w:val="22"/>
          <w:u w:val="single"/>
        </w:rPr>
        <w:t xml:space="preserve"> </w:t>
      </w:r>
    </w:p>
    <w:p w:rsidR="00CA2447" w:rsidRPr="00736941" w:rsidRDefault="00736941" w:rsidP="00A67EBC">
      <w:pPr>
        <w:pStyle w:val="NormalWeb"/>
        <w:spacing w:before="0" w:beforeAutospacing="0" w:after="0" w:afterAutospacing="0" w:line="360" w:lineRule="auto"/>
        <w:jc w:val="both"/>
        <w:rPr>
          <w:rFonts w:ascii="Arial Narrow" w:hAnsi="Arial Narrow"/>
          <w:bCs/>
          <w:sz w:val="22"/>
          <w:szCs w:val="22"/>
        </w:rPr>
      </w:pPr>
      <w:r w:rsidRPr="00736941">
        <w:rPr>
          <w:rFonts w:ascii="Arial Narrow" w:hAnsi="Arial Narrow"/>
          <w:bCs/>
          <w:noProof/>
          <w:sz w:val="22"/>
          <w:szCs w:val="22"/>
        </w:rPr>
        <w:t>La diferencia se genera de los siguientes compromisos: ¢ 18.173.36 por depositos de garantias a proveedores, ¢ 977.75 por el 2% ISR, diferencial cambiaro de ¢ 0.05 y cuentas por pagar al MDH por ¢ 70.900.79</w:t>
      </w:r>
    </w:p>
    <w:p w:rsidR="00A67EBC" w:rsidRPr="00016ED4" w:rsidRDefault="00E472AD" w:rsidP="00736941">
      <w:pPr>
        <w:pStyle w:val="NormalWeb"/>
        <w:spacing w:before="0" w:beforeAutospacing="0" w:after="0" w:afterAutospacing="0" w:line="360" w:lineRule="auto"/>
        <w:jc w:val="center"/>
        <w:rPr>
          <w:rFonts w:ascii="Arial Narrow" w:hAnsi="Arial Narrow"/>
          <w:sz w:val="22"/>
          <w:szCs w:val="22"/>
        </w:rPr>
      </w:pPr>
      <w:r>
        <w:rPr>
          <w:rFonts w:ascii="Arial Narrow" w:hAnsi="Arial Narrow"/>
          <w:sz w:val="22"/>
          <w:szCs w:val="22"/>
        </w:rPr>
        <w:lastRenderedPageBreak/>
        <w:t>.</w:t>
      </w:r>
      <w:r w:rsidR="00736941">
        <w:rPr>
          <w:rFonts w:ascii="Arial Narrow" w:hAnsi="Arial Narrow"/>
          <w:noProof/>
          <w:sz w:val="22"/>
          <w:szCs w:val="22"/>
        </w:rPr>
        <w:drawing>
          <wp:inline distT="0" distB="0" distL="0" distR="0">
            <wp:extent cx="5613400" cy="7264400"/>
            <wp:effectExtent l="0" t="0" r="6350" b="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ávit  2021 OCIS_page-0001.jpg"/>
                    <pic:cNvPicPr/>
                  </pic:nvPicPr>
                  <pic:blipFill>
                    <a:blip r:embed="rId23">
                      <a:extLst>
                        <a:ext uri="{28A0092B-C50C-407E-A947-70E740481C1C}">
                          <a14:useLocalDpi xmlns:a14="http://schemas.microsoft.com/office/drawing/2010/main" val="0"/>
                        </a:ext>
                      </a:extLst>
                    </a:blip>
                    <a:stretch>
                      <a:fillRect/>
                    </a:stretch>
                  </pic:blipFill>
                  <pic:spPr>
                    <a:xfrm>
                      <a:off x="0" y="0"/>
                      <a:ext cx="5613400" cy="7264400"/>
                    </a:xfrm>
                    <a:prstGeom prst="rect">
                      <a:avLst/>
                    </a:prstGeom>
                  </pic:spPr>
                </pic:pic>
              </a:graphicData>
            </a:graphic>
          </wp:inline>
        </w:drawing>
      </w:r>
    </w:p>
    <w:p w:rsidR="001E5DD7" w:rsidRDefault="001E5DD7" w:rsidP="001E5DD7">
      <w:pPr>
        <w:pStyle w:val="NormalWeb"/>
        <w:spacing w:before="0" w:beforeAutospacing="0" w:after="0" w:afterAutospacing="0" w:line="360" w:lineRule="auto"/>
        <w:jc w:val="both"/>
        <w:rPr>
          <w:rFonts w:ascii="Arial Narrow" w:hAnsi="Arial Narrow"/>
          <w:b/>
          <w:bCs/>
          <w:sz w:val="22"/>
          <w:szCs w:val="22"/>
          <w:u w:val="single"/>
        </w:rPr>
      </w:pPr>
    </w:p>
    <w:p w:rsidR="001E5DD7" w:rsidRDefault="001E5DD7" w:rsidP="00FA7166">
      <w:pPr>
        <w:pStyle w:val="NormalWeb"/>
        <w:spacing w:before="0" w:beforeAutospacing="0" w:after="0" w:afterAutospacing="0" w:line="360" w:lineRule="auto"/>
        <w:jc w:val="both"/>
        <w:rPr>
          <w:rFonts w:ascii="Arial Narrow" w:hAnsi="Arial Narrow"/>
          <w:b/>
          <w:bCs/>
          <w:sz w:val="22"/>
          <w:szCs w:val="22"/>
          <w:lang w:val="es-MX"/>
        </w:rPr>
      </w:pPr>
    </w:p>
    <w:p w:rsidR="001E5DD7" w:rsidRPr="00F8040F" w:rsidRDefault="001E5DD7" w:rsidP="00FA7166">
      <w:pPr>
        <w:pStyle w:val="NormalWeb"/>
        <w:spacing w:before="0" w:beforeAutospacing="0" w:after="0" w:afterAutospacing="0" w:line="360" w:lineRule="auto"/>
        <w:jc w:val="both"/>
        <w:rPr>
          <w:rFonts w:ascii="Arial Narrow" w:hAnsi="Arial Narrow"/>
          <w:b/>
          <w:bCs/>
          <w:sz w:val="22"/>
          <w:szCs w:val="22"/>
          <w:lang w:val="es-MX"/>
        </w:rPr>
      </w:pPr>
    </w:p>
    <w:p w:rsidR="00FD4C76" w:rsidRPr="00FD4C76" w:rsidRDefault="00FD4C76" w:rsidP="00581A68">
      <w:pPr>
        <w:pStyle w:val="NormalWeb"/>
        <w:numPr>
          <w:ilvl w:val="0"/>
          <w:numId w:val="28"/>
        </w:numPr>
        <w:spacing w:before="0" w:beforeAutospacing="0" w:after="0" w:afterAutospacing="0" w:line="360" w:lineRule="auto"/>
        <w:jc w:val="both"/>
        <w:rPr>
          <w:rFonts w:ascii="Arial Narrow" w:hAnsi="Arial Narrow"/>
          <w:b/>
          <w:bCs/>
          <w:sz w:val="22"/>
          <w:szCs w:val="22"/>
          <w:lang w:val="es-MX"/>
        </w:rPr>
      </w:pPr>
      <w:r w:rsidRPr="00FD4C76">
        <w:rPr>
          <w:rFonts w:ascii="Arial Narrow" w:hAnsi="Arial Narrow"/>
          <w:b/>
          <w:bCs/>
          <w:sz w:val="22"/>
          <w:szCs w:val="22"/>
        </w:rPr>
        <w:t xml:space="preserve">Beneficios a los Empleados </w:t>
      </w:r>
      <w:r w:rsidRPr="00FD4C76">
        <w:rPr>
          <w:rFonts w:ascii="Arial Narrow" w:hAnsi="Arial Narrow"/>
          <w:b/>
          <w:bCs/>
          <w:sz w:val="22"/>
          <w:szCs w:val="22"/>
          <w:lang w:val="es-MX"/>
        </w:rPr>
        <w:t xml:space="preserve"> </w:t>
      </w:r>
    </w:p>
    <w:p w:rsidR="00BB0800" w:rsidRPr="006E2CC1" w:rsidRDefault="00FD4C76" w:rsidP="00FD4C76">
      <w:pPr>
        <w:pStyle w:val="NormalWeb"/>
        <w:spacing w:before="0" w:beforeAutospacing="0" w:after="0" w:afterAutospacing="0" w:line="360" w:lineRule="auto"/>
        <w:jc w:val="both"/>
        <w:rPr>
          <w:rFonts w:ascii="Arial Narrow" w:hAnsi="Arial Narrow"/>
          <w:sz w:val="22"/>
          <w:szCs w:val="22"/>
          <w:lang w:val="es-MX"/>
        </w:rPr>
      </w:pPr>
      <w:bookmarkStart w:id="14" w:name="_Hlk41854625"/>
      <w:r w:rsidRPr="006E5BDF">
        <w:rPr>
          <w:rFonts w:ascii="Arial Narrow" w:hAnsi="Arial Narrow"/>
          <w:sz w:val="22"/>
          <w:szCs w:val="22"/>
          <w:lang w:val="es-MX"/>
        </w:rPr>
        <w:t>De acuerdo con la NICSP 25 Beneficios a los empleados:</w:t>
      </w:r>
      <w:bookmarkEnd w:id="14"/>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457"/>
        <w:gridCol w:w="3685"/>
      </w:tblGrid>
      <w:tr w:rsidR="00BB0800" w:rsidRPr="006E5BDF" w:rsidTr="00BB0800">
        <w:trPr>
          <w:trHeight w:val="288"/>
        </w:trPr>
        <w:tc>
          <w:tcPr>
            <w:tcW w:w="5457" w:type="dxa"/>
            <w:shd w:val="clear" w:color="auto" w:fill="1F3864"/>
            <w:noWrap/>
            <w:vAlign w:val="bottom"/>
            <w:hideMark/>
          </w:tcPr>
          <w:p w:rsidR="00BB0800" w:rsidRPr="006E5BDF" w:rsidRDefault="00BB0800" w:rsidP="00F5376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olor w:val="FFFFFF"/>
                <w:lang w:eastAsia="es-CR"/>
              </w:rPr>
              <w:t>Funcionarios de la Entidad</w:t>
            </w:r>
          </w:p>
        </w:tc>
        <w:tc>
          <w:tcPr>
            <w:tcW w:w="3685" w:type="dxa"/>
            <w:shd w:val="clear" w:color="auto" w:fill="1F3864"/>
            <w:noWrap/>
            <w:vAlign w:val="bottom"/>
            <w:hideMark/>
          </w:tcPr>
          <w:p w:rsidR="00BB0800" w:rsidRPr="006E5BDF" w:rsidRDefault="00BB0800" w:rsidP="00F53767">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 xml:space="preserve">Cantidad </w:t>
            </w:r>
          </w:p>
        </w:tc>
      </w:tr>
      <w:tr w:rsidR="00BB0800" w:rsidRPr="006E5BDF" w:rsidTr="00BB0800">
        <w:trPr>
          <w:trHeight w:val="288"/>
        </w:trPr>
        <w:tc>
          <w:tcPr>
            <w:tcW w:w="5457" w:type="dxa"/>
            <w:shd w:val="clear" w:color="auto" w:fill="auto"/>
            <w:noWrap/>
            <w:vAlign w:val="bottom"/>
            <w:hideMark/>
          </w:tcPr>
          <w:p w:rsidR="00BB0800" w:rsidRPr="006E2CC1" w:rsidRDefault="00631FC9" w:rsidP="00F53767">
            <w:pPr>
              <w:spacing w:after="0" w:line="240" w:lineRule="auto"/>
              <w:rPr>
                <w:rFonts w:ascii="Arial Narrow" w:eastAsia="Times New Roman" w:hAnsi="Arial Narrow" w:cs="Calibri"/>
                <w:color w:val="000000"/>
                <w:lang w:eastAsia="es-CR"/>
              </w:rPr>
            </w:pPr>
            <w:r w:rsidRPr="006E2CC1">
              <w:rPr>
                <w:rFonts w:ascii="Arial Narrow" w:eastAsia="Times New Roman" w:hAnsi="Arial Narrow" w:cs="Calibri"/>
                <w:color w:val="000000"/>
                <w:lang w:eastAsia="es-CR"/>
              </w:rPr>
              <w:t>Funcionarios propiedad</w:t>
            </w:r>
          </w:p>
        </w:tc>
        <w:tc>
          <w:tcPr>
            <w:tcW w:w="3685" w:type="dxa"/>
            <w:shd w:val="clear" w:color="auto" w:fill="auto"/>
            <w:noWrap/>
            <w:vAlign w:val="bottom"/>
            <w:hideMark/>
          </w:tcPr>
          <w:p w:rsidR="00BB0800" w:rsidRPr="006E5BDF" w:rsidRDefault="00BB0800" w:rsidP="00F53767">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BB0800" w:rsidRPr="006E5BDF" w:rsidTr="00BB0800">
        <w:trPr>
          <w:trHeight w:val="288"/>
        </w:trPr>
        <w:tc>
          <w:tcPr>
            <w:tcW w:w="5457" w:type="dxa"/>
            <w:shd w:val="clear" w:color="auto" w:fill="auto"/>
            <w:noWrap/>
            <w:vAlign w:val="bottom"/>
          </w:tcPr>
          <w:p w:rsidR="00BB0800" w:rsidRPr="006E2CC1" w:rsidRDefault="00631FC9" w:rsidP="00F53767">
            <w:pPr>
              <w:spacing w:after="0" w:line="240" w:lineRule="auto"/>
              <w:rPr>
                <w:rFonts w:ascii="Arial Narrow" w:eastAsia="Times New Roman" w:hAnsi="Arial Narrow" w:cs="Calibri"/>
                <w:color w:val="000000"/>
                <w:lang w:eastAsia="es-CR"/>
              </w:rPr>
            </w:pPr>
            <w:r w:rsidRPr="006E2CC1">
              <w:rPr>
                <w:rFonts w:ascii="Arial Narrow" w:eastAsia="Times New Roman" w:hAnsi="Arial Narrow" w:cs="Calibri"/>
                <w:color w:val="000000"/>
                <w:lang w:eastAsia="es-CR"/>
              </w:rPr>
              <w:t>Funcionarios interinos</w:t>
            </w:r>
          </w:p>
        </w:tc>
        <w:tc>
          <w:tcPr>
            <w:tcW w:w="3685" w:type="dxa"/>
            <w:shd w:val="clear" w:color="auto" w:fill="auto"/>
            <w:noWrap/>
            <w:vAlign w:val="bottom"/>
            <w:hideMark/>
          </w:tcPr>
          <w:p w:rsidR="00BB0800" w:rsidRPr="006E5BDF" w:rsidRDefault="00BB0800" w:rsidP="00F53767">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BB0800" w:rsidRPr="006E5BDF" w:rsidTr="00BB0800">
        <w:trPr>
          <w:trHeight w:val="288"/>
        </w:trPr>
        <w:tc>
          <w:tcPr>
            <w:tcW w:w="5457" w:type="dxa"/>
            <w:shd w:val="clear" w:color="auto" w:fill="auto"/>
            <w:noWrap/>
            <w:vAlign w:val="bottom"/>
          </w:tcPr>
          <w:p w:rsidR="00BB0800" w:rsidRPr="006E2CC1" w:rsidRDefault="00631FC9" w:rsidP="00F53767">
            <w:pPr>
              <w:spacing w:after="0" w:line="240" w:lineRule="auto"/>
              <w:rPr>
                <w:rFonts w:ascii="Arial Narrow" w:eastAsia="Times New Roman" w:hAnsi="Arial Narrow" w:cs="Calibri"/>
                <w:color w:val="000000"/>
                <w:lang w:eastAsia="es-CR"/>
              </w:rPr>
            </w:pPr>
            <w:r w:rsidRPr="006E2CC1">
              <w:rPr>
                <w:rFonts w:ascii="Arial Narrow" w:eastAsia="Times New Roman" w:hAnsi="Arial Narrow" w:cs="Calibri"/>
                <w:color w:val="000000"/>
                <w:lang w:eastAsia="es-CR"/>
              </w:rPr>
              <w:t>Total</w:t>
            </w:r>
            <w:r w:rsidR="00BB0800" w:rsidRPr="006E2CC1">
              <w:rPr>
                <w:rFonts w:ascii="Arial Narrow" w:eastAsia="Times New Roman" w:hAnsi="Arial Narrow" w:cs="Calibri"/>
                <w:color w:val="000000"/>
                <w:lang w:eastAsia="es-CR"/>
              </w:rPr>
              <w:t xml:space="preserve">, </w:t>
            </w:r>
            <w:r w:rsidRPr="006E2CC1">
              <w:rPr>
                <w:rFonts w:ascii="Arial Narrow" w:eastAsia="Times New Roman" w:hAnsi="Arial Narrow" w:cs="Calibri"/>
                <w:color w:val="000000"/>
                <w:lang w:eastAsia="es-CR"/>
              </w:rPr>
              <w:t>cantidad de funcionarios</w:t>
            </w:r>
          </w:p>
        </w:tc>
        <w:tc>
          <w:tcPr>
            <w:tcW w:w="3685" w:type="dxa"/>
            <w:shd w:val="clear" w:color="auto" w:fill="auto"/>
            <w:noWrap/>
            <w:vAlign w:val="bottom"/>
          </w:tcPr>
          <w:p w:rsidR="00BB0800" w:rsidRPr="006E5BDF" w:rsidRDefault="00BB0800" w:rsidP="00F53767">
            <w:pPr>
              <w:spacing w:after="0" w:line="240" w:lineRule="auto"/>
              <w:rPr>
                <w:rFonts w:ascii="Arial Narrow" w:eastAsia="Times New Roman" w:hAnsi="Arial Narrow" w:cs="Calibri"/>
                <w:color w:val="000000"/>
                <w:lang w:eastAsia="es-CR"/>
              </w:rPr>
            </w:pPr>
          </w:p>
        </w:tc>
      </w:tr>
    </w:tbl>
    <w:p w:rsidR="00BB0800" w:rsidRPr="006E5BDF" w:rsidRDefault="006E2CC1" w:rsidP="00FD4C76">
      <w:pPr>
        <w:pStyle w:val="NormalWeb"/>
        <w:spacing w:before="0" w:beforeAutospacing="0" w:after="0" w:afterAutospacing="0" w:line="360" w:lineRule="auto"/>
        <w:jc w:val="both"/>
        <w:rPr>
          <w:rFonts w:ascii="Arial Narrow" w:hAnsi="Arial Narrow"/>
          <w:sz w:val="22"/>
          <w:szCs w:val="22"/>
        </w:rPr>
      </w:pPr>
      <w:r>
        <w:rPr>
          <w:rFonts w:ascii="Arial Narrow" w:hAnsi="Arial Narrow"/>
          <w:sz w:val="22"/>
          <w:szCs w:val="22"/>
        </w:rPr>
        <w:t>La información del cuadro anterior ya fue solicitada en el apartado relacionado con la revelación de la pandemia.</w:t>
      </w:r>
    </w:p>
    <w:p w:rsidR="00BB0800" w:rsidRPr="006E5BDF" w:rsidRDefault="00BB0800" w:rsidP="00FD4C76">
      <w:pPr>
        <w:pStyle w:val="NormalWeb"/>
        <w:spacing w:before="0" w:beforeAutospacing="0" w:after="0" w:afterAutospacing="0" w:line="360" w:lineRule="auto"/>
        <w:jc w:val="both"/>
        <w:rPr>
          <w:rFonts w:ascii="Arial Narrow" w:hAnsi="Arial Narrow"/>
          <w:sz w:val="22"/>
          <w:szCs w:val="22"/>
        </w:rPr>
      </w:pPr>
    </w:p>
    <w:tbl>
      <w:tblPr>
        <w:tblW w:w="8921" w:type="dxa"/>
        <w:tblInd w:w="80" w:type="dxa"/>
        <w:tblCellMar>
          <w:left w:w="70" w:type="dxa"/>
          <w:right w:w="70" w:type="dxa"/>
        </w:tblCellMar>
        <w:tblLook w:val="04A0" w:firstRow="1" w:lastRow="0" w:firstColumn="1" w:lastColumn="0" w:noHBand="0" w:noVBand="1"/>
      </w:tblPr>
      <w:tblGrid>
        <w:gridCol w:w="4100"/>
        <w:gridCol w:w="4821"/>
      </w:tblGrid>
      <w:tr w:rsidR="005C6225" w:rsidRPr="006E5BDF" w:rsidTr="00621B06">
        <w:trPr>
          <w:trHeight w:val="300"/>
        </w:trPr>
        <w:tc>
          <w:tcPr>
            <w:tcW w:w="4100" w:type="dxa"/>
            <w:tcBorders>
              <w:top w:val="single" w:sz="8" w:space="0" w:color="auto"/>
              <w:left w:val="single" w:sz="8" w:space="0" w:color="auto"/>
              <w:bottom w:val="single" w:sz="8" w:space="0" w:color="auto"/>
              <w:right w:val="single" w:sz="8" w:space="0" w:color="auto"/>
            </w:tcBorders>
            <w:shd w:val="clear" w:color="auto" w:fill="1F3864"/>
            <w:noWrap/>
            <w:vAlign w:val="bottom"/>
            <w:hideMark/>
          </w:tcPr>
          <w:p w:rsidR="005C6225" w:rsidRPr="006E5BDF" w:rsidRDefault="00BB0800" w:rsidP="00BB0800">
            <w:pPr>
              <w:spacing w:after="0" w:line="240" w:lineRule="auto"/>
              <w:jc w:val="center"/>
              <w:rPr>
                <w:rFonts w:ascii="Arial Narrow" w:eastAsia="Times New Roman" w:hAnsi="Arial Narrow" w:cs="Calibri"/>
                <w:color w:val="FFFFFF"/>
                <w:lang w:eastAsia="es-CR"/>
              </w:rPr>
            </w:pPr>
            <w:r w:rsidRPr="006E5BDF">
              <w:rPr>
                <w:rFonts w:ascii="Arial Narrow" w:hAnsi="Arial Narrow"/>
                <w:color w:val="FFFFFF"/>
              </w:rPr>
              <w:t>Incapacidades en el Período</w:t>
            </w:r>
          </w:p>
        </w:tc>
        <w:tc>
          <w:tcPr>
            <w:tcW w:w="4821" w:type="dxa"/>
            <w:tcBorders>
              <w:top w:val="single" w:sz="8" w:space="0" w:color="auto"/>
              <w:left w:val="nil"/>
              <w:bottom w:val="single" w:sz="8" w:space="0" w:color="auto"/>
              <w:right w:val="single" w:sz="8" w:space="0" w:color="auto"/>
            </w:tcBorders>
            <w:shd w:val="clear" w:color="auto" w:fill="1F3864"/>
            <w:noWrap/>
            <w:vAlign w:val="bottom"/>
            <w:hideMark/>
          </w:tcPr>
          <w:p w:rsidR="005C6225" w:rsidRPr="006E5BDF" w:rsidRDefault="00BB0800" w:rsidP="00BB0800">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Cantidad</w:t>
            </w:r>
          </w:p>
        </w:tc>
      </w:tr>
      <w:tr w:rsidR="00BB0800" w:rsidRPr="006E5BDF" w:rsidTr="00BB0800">
        <w:trPr>
          <w:trHeight w:val="300"/>
        </w:trPr>
        <w:tc>
          <w:tcPr>
            <w:tcW w:w="41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BB0800" w:rsidRPr="006E5BDF" w:rsidRDefault="00631FC9"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Incapacidades en periodo</w:t>
            </w:r>
          </w:p>
        </w:tc>
        <w:tc>
          <w:tcPr>
            <w:tcW w:w="4821" w:type="dxa"/>
            <w:tcBorders>
              <w:top w:val="single" w:sz="8" w:space="0" w:color="auto"/>
              <w:left w:val="nil"/>
              <w:bottom w:val="single" w:sz="8" w:space="0" w:color="auto"/>
              <w:right w:val="single" w:sz="8" w:space="0" w:color="auto"/>
            </w:tcBorders>
            <w:shd w:val="clear" w:color="auto" w:fill="auto"/>
            <w:noWrap/>
            <w:vAlign w:val="bottom"/>
          </w:tcPr>
          <w:p w:rsidR="00BB0800" w:rsidRPr="006E5BDF" w:rsidRDefault="00BB0800" w:rsidP="005C6225">
            <w:pPr>
              <w:spacing w:after="0" w:line="240" w:lineRule="auto"/>
              <w:rPr>
                <w:rFonts w:ascii="Arial Narrow" w:eastAsia="Times New Roman" w:hAnsi="Arial Narrow" w:cs="Calibri"/>
                <w:color w:val="000000"/>
                <w:lang w:eastAsia="es-CR"/>
              </w:rPr>
            </w:pPr>
          </w:p>
        </w:tc>
      </w:tr>
    </w:tbl>
    <w:p w:rsidR="005C6225" w:rsidRPr="006E5BDF" w:rsidRDefault="005C6225" w:rsidP="00FD4C76">
      <w:pPr>
        <w:pStyle w:val="NormalWeb"/>
        <w:spacing w:before="0" w:beforeAutospacing="0" w:after="0" w:afterAutospacing="0" w:line="360" w:lineRule="auto"/>
        <w:jc w:val="both"/>
        <w:rPr>
          <w:rFonts w:ascii="Arial Narrow" w:hAnsi="Arial Narrow"/>
          <w:sz w:val="22"/>
          <w:szCs w:val="22"/>
        </w:rPr>
      </w:pPr>
    </w:p>
    <w:p w:rsidR="001E5DD7" w:rsidRPr="006E5BDF" w:rsidRDefault="001E5DD7" w:rsidP="00FD4C76">
      <w:pPr>
        <w:pStyle w:val="NormalWeb"/>
        <w:spacing w:before="0" w:beforeAutospacing="0" w:after="0" w:afterAutospacing="0" w:line="360" w:lineRule="auto"/>
        <w:jc w:val="both"/>
        <w:rPr>
          <w:rFonts w:ascii="Arial Narrow" w:hAnsi="Arial Narrow"/>
          <w:sz w:val="22"/>
          <w:szCs w:val="22"/>
        </w:rPr>
      </w:pPr>
    </w:p>
    <w:tbl>
      <w:tblPr>
        <w:tblW w:w="8921" w:type="dxa"/>
        <w:tblInd w:w="80" w:type="dxa"/>
        <w:tblCellMar>
          <w:left w:w="70" w:type="dxa"/>
          <w:right w:w="70" w:type="dxa"/>
        </w:tblCellMar>
        <w:tblLook w:val="04A0" w:firstRow="1" w:lastRow="0" w:firstColumn="1" w:lastColumn="0" w:noHBand="0" w:noVBand="1"/>
      </w:tblPr>
      <w:tblGrid>
        <w:gridCol w:w="5500"/>
        <w:gridCol w:w="3421"/>
      </w:tblGrid>
      <w:tr w:rsidR="00BB0800" w:rsidRPr="006E5BDF" w:rsidTr="00621B06">
        <w:trPr>
          <w:trHeight w:val="300"/>
        </w:trPr>
        <w:tc>
          <w:tcPr>
            <w:tcW w:w="5500" w:type="dxa"/>
            <w:tcBorders>
              <w:top w:val="single" w:sz="8" w:space="0" w:color="auto"/>
              <w:left w:val="single" w:sz="8" w:space="0" w:color="auto"/>
              <w:bottom w:val="single" w:sz="8" w:space="0" w:color="auto"/>
              <w:right w:val="single" w:sz="8" w:space="0" w:color="auto"/>
            </w:tcBorders>
            <w:shd w:val="clear" w:color="auto" w:fill="1F3864"/>
            <w:noWrap/>
            <w:vAlign w:val="bottom"/>
            <w:hideMark/>
          </w:tcPr>
          <w:p w:rsidR="005C6225" w:rsidRPr="006E5BDF" w:rsidRDefault="00BB0800" w:rsidP="00BB0800">
            <w:pPr>
              <w:spacing w:after="0" w:line="240" w:lineRule="auto"/>
              <w:jc w:val="center"/>
              <w:rPr>
                <w:rFonts w:ascii="Arial Narrow" w:eastAsia="Times New Roman" w:hAnsi="Arial Narrow" w:cs="Calibri"/>
                <w:color w:val="FFFFFF"/>
                <w:lang w:eastAsia="es-CR"/>
              </w:rPr>
            </w:pPr>
            <w:r w:rsidRPr="006E5BDF">
              <w:rPr>
                <w:rFonts w:ascii="Arial Narrow" w:hAnsi="Arial Narrow"/>
                <w:color w:val="FFFFFF"/>
              </w:rPr>
              <w:t>Funcionarios Pensionados</w:t>
            </w:r>
          </w:p>
        </w:tc>
        <w:tc>
          <w:tcPr>
            <w:tcW w:w="3421" w:type="dxa"/>
            <w:tcBorders>
              <w:top w:val="single" w:sz="8" w:space="0" w:color="auto"/>
              <w:left w:val="nil"/>
              <w:bottom w:val="single" w:sz="8" w:space="0" w:color="auto"/>
              <w:right w:val="single" w:sz="8" w:space="0" w:color="auto"/>
            </w:tcBorders>
            <w:shd w:val="clear" w:color="auto" w:fill="1F3864"/>
            <w:noWrap/>
            <w:vAlign w:val="bottom"/>
            <w:hideMark/>
          </w:tcPr>
          <w:p w:rsidR="005C6225" w:rsidRPr="006E5BDF" w:rsidRDefault="00BB0800" w:rsidP="00BB0800">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Cantidad</w:t>
            </w:r>
          </w:p>
        </w:tc>
      </w:tr>
      <w:tr w:rsidR="00BB0800" w:rsidRPr="006E5BDF" w:rsidTr="00BB0800">
        <w:trPr>
          <w:trHeight w:val="300"/>
        </w:trPr>
        <w:tc>
          <w:tcPr>
            <w:tcW w:w="55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BB0800" w:rsidRPr="006E5BDF" w:rsidRDefault="00631FC9"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Funcionarios pensionados en periodo</w:t>
            </w:r>
          </w:p>
        </w:tc>
        <w:tc>
          <w:tcPr>
            <w:tcW w:w="3421" w:type="dxa"/>
            <w:tcBorders>
              <w:top w:val="single" w:sz="8" w:space="0" w:color="auto"/>
              <w:left w:val="nil"/>
              <w:bottom w:val="single" w:sz="8" w:space="0" w:color="auto"/>
              <w:right w:val="single" w:sz="8" w:space="0" w:color="auto"/>
            </w:tcBorders>
            <w:shd w:val="clear" w:color="auto" w:fill="auto"/>
            <w:noWrap/>
            <w:vAlign w:val="bottom"/>
          </w:tcPr>
          <w:p w:rsidR="00BB0800" w:rsidRPr="006E5BDF" w:rsidRDefault="00BB0800" w:rsidP="005C6225">
            <w:pPr>
              <w:spacing w:after="0" w:line="240" w:lineRule="auto"/>
              <w:rPr>
                <w:rFonts w:ascii="Arial Narrow" w:eastAsia="Times New Roman" w:hAnsi="Arial Narrow" w:cs="Calibri"/>
                <w:color w:val="000000"/>
                <w:lang w:eastAsia="es-CR"/>
              </w:rPr>
            </w:pPr>
          </w:p>
        </w:tc>
      </w:tr>
    </w:tbl>
    <w:p w:rsidR="005C6225" w:rsidRPr="006E5BDF" w:rsidRDefault="005C6225" w:rsidP="00FD4C76">
      <w:pPr>
        <w:pStyle w:val="NormalWeb"/>
        <w:spacing w:before="0" w:beforeAutospacing="0" w:after="0" w:afterAutospacing="0" w:line="360" w:lineRule="auto"/>
        <w:jc w:val="both"/>
        <w:rPr>
          <w:rFonts w:ascii="Arial Narrow" w:hAnsi="Arial Narrow"/>
          <w:sz w:val="22"/>
          <w:szCs w:val="22"/>
        </w:rPr>
      </w:pPr>
    </w:p>
    <w:p w:rsidR="001E5DD7" w:rsidRPr="006E5BDF" w:rsidRDefault="001E5DD7" w:rsidP="00FD4C76">
      <w:pPr>
        <w:pStyle w:val="NormalWeb"/>
        <w:spacing w:before="0" w:beforeAutospacing="0" w:after="0" w:afterAutospacing="0" w:line="360" w:lineRule="auto"/>
        <w:jc w:val="both"/>
        <w:rPr>
          <w:rFonts w:ascii="Arial Narrow" w:hAnsi="Arial Narrow"/>
          <w:sz w:val="22"/>
          <w:szCs w:val="22"/>
        </w:rPr>
      </w:pPr>
    </w:p>
    <w:tbl>
      <w:tblPr>
        <w:tblW w:w="8921" w:type="dxa"/>
        <w:tblInd w:w="80" w:type="dxa"/>
        <w:tblCellMar>
          <w:left w:w="70" w:type="dxa"/>
          <w:right w:w="70" w:type="dxa"/>
        </w:tblCellMar>
        <w:tblLook w:val="04A0" w:firstRow="1" w:lastRow="0" w:firstColumn="1" w:lastColumn="0" w:noHBand="0" w:noVBand="1"/>
      </w:tblPr>
      <w:tblGrid>
        <w:gridCol w:w="5944"/>
        <w:gridCol w:w="2977"/>
      </w:tblGrid>
      <w:tr w:rsidR="00BB0800" w:rsidRPr="006E5BDF" w:rsidTr="00621B06">
        <w:trPr>
          <w:trHeight w:val="288"/>
        </w:trPr>
        <w:tc>
          <w:tcPr>
            <w:tcW w:w="8921" w:type="dxa"/>
            <w:gridSpan w:val="2"/>
            <w:tcBorders>
              <w:top w:val="single" w:sz="8" w:space="0" w:color="auto"/>
              <w:left w:val="single" w:sz="8" w:space="0" w:color="auto"/>
              <w:bottom w:val="single" w:sz="4" w:space="0" w:color="auto"/>
              <w:right w:val="single" w:sz="8" w:space="0" w:color="auto"/>
            </w:tcBorders>
            <w:shd w:val="clear" w:color="auto" w:fill="1F3864"/>
            <w:noWrap/>
            <w:vAlign w:val="bottom"/>
          </w:tcPr>
          <w:p w:rsidR="00BB0800" w:rsidRPr="006E5BDF" w:rsidRDefault="00BB0800" w:rsidP="00BB0800">
            <w:pPr>
              <w:spacing w:after="0" w:line="240" w:lineRule="auto"/>
              <w:jc w:val="center"/>
              <w:rPr>
                <w:rFonts w:ascii="Arial Narrow" w:eastAsia="Times New Roman" w:hAnsi="Arial Narrow" w:cs="Calibri"/>
                <w:b/>
                <w:bCs/>
                <w:color w:val="000000"/>
                <w:lang w:eastAsia="es-CR"/>
              </w:rPr>
            </w:pPr>
            <w:r w:rsidRPr="006E5BDF">
              <w:rPr>
                <w:rFonts w:ascii="Arial Narrow" w:hAnsi="Arial Narrow"/>
                <w:b/>
                <w:bCs/>
              </w:rPr>
              <w:t>Vacaciones</w:t>
            </w:r>
          </w:p>
        </w:tc>
      </w:tr>
      <w:tr w:rsidR="005C6225" w:rsidRPr="006E5BDF" w:rsidTr="00BB0800">
        <w:trPr>
          <w:trHeight w:val="288"/>
        </w:trPr>
        <w:tc>
          <w:tcPr>
            <w:tcW w:w="59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C6225" w:rsidRPr="006E5BDF" w:rsidRDefault="00631FC9"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Total,</w:t>
            </w:r>
            <w:r w:rsidR="005C6225" w:rsidRPr="006E5BDF">
              <w:rPr>
                <w:rFonts w:ascii="Arial Narrow" w:eastAsia="Times New Roman" w:hAnsi="Arial Narrow" w:cs="Calibri"/>
                <w:color w:val="000000"/>
                <w:lang w:eastAsia="es-CR"/>
              </w:rPr>
              <w:t xml:space="preserve"> </w:t>
            </w:r>
            <w:r w:rsidR="00817096" w:rsidRPr="006E5BDF">
              <w:rPr>
                <w:rFonts w:ascii="Arial Narrow" w:eastAsia="Times New Roman" w:hAnsi="Arial Narrow" w:cs="Calibri"/>
                <w:color w:val="000000"/>
                <w:lang w:eastAsia="es-CR"/>
              </w:rPr>
              <w:t>días</w:t>
            </w:r>
            <w:r w:rsidRPr="006E5BDF">
              <w:rPr>
                <w:rFonts w:ascii="Arial Narrow" w:eastAsia="Times New Roman" w:hAnsi="Arial Narrow" w:cs="Calibri"/>
                <w:color w:val="000000"/>
                <w:lang w:eastAsia="es-CR"/>
              </w:rPr>
              <w:t xml:space="preserve"> de vacaciones sin disfrute profesionales</w:t>
            </w:r>
          </w:p>
        </w:tc>
        <w:tc>
          <w:tcPr>
            <w:tcW w:w="2977" w:type="dxa"/>
            <w:tcBorders>
              <w:top w:val="single" w:sz="8" w:space="0" w:color="auto"/>
              <w:left w:val="nil"/>
              <w:bottom w:val="single" w:sz="4" w:space="0" w:color="auto"/>
              <w:right w:val="single" w:sz="8" w:space="0" w:color="auto"/>
            </w:tcBorders>
            <w:shd w:val="clear" w:color="auto" w:fill="auto"/>
            <w:noWrap/>
            <w:vAlign w:val="bottom"/>
            <w:hideMark/>
          </w:tcPr>
          <w:p w:rsidR="005C6225" w:rsidRPr="006E5BDF" w:rsidRDefault="005C6225"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5C6225" w:rsidRPr="006E5BDF" w:rsidTr="00BB0800">
        <w:trPr>
          <w:trHeight w:val="288"/>
        </w:trPr>
        <w:tc>
          <w:tcPr>
            <w:tcW w:w="5944" w:type="dxa"/>
            <w:tcBorders>
              <w:top w:val="nil"/>
              <w:left w:val="single" w:sz="8" w:space="0" w:color="auto"/>
              <w:bottom w:val="single" w:sz="4" w:space="0" w:color="auto"/>
              <w:right w:val="single" w:sz="4" w:space="0" w:color="auto"/>
            </w:tcBorders>
            <w:shd w:val="clear" w:color="auto" w:fill="auto"/>
            <w:noWrap/>
            <w:vAlign w:val="bottom"/>
            <w:hideMark/>
          </w:tcPr>
          <w:p w:rsidR="005C6225" w:rsidRPr="006E5BDF" w:rsidRDefault="00631FC9"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xml:space="preserve">Total, </w:t>
            </w:r>
            <w:r w:rsidR="00817096" w:rsidRPr="006E5BDF">
              <w:rPr>
                <w:rFonts w:ascii="Arial Narrow" w:eastAsia="Times New Roman" w:hAnsi="Arial Narrow" w:cs="Calibri"/>
                <w:color w:val="000000"/>
                <w:lang w:eastAsia="es-CR"/>
              </w:rPr>
              <w:t>días</w:t>
            </w:r>
            <w:r w:rsidRPr="006E5BDF">
              <w:rPr>
                <w:rFonts w:ascii="Arial Narrow" w:eastAsia="Times New Roman" w:hAnsi="Arial Narrow" w:cs="Calibri"/>
                <w:color w:val="000000"/>
                <w:lang w:eastAsia="es-CR"/>
              </w:rPr>
              <w:t xml:space="preserve"> de vacaciones sin disfrute técnicos</w:t>
            </w:r>
          </w:p>
        </w:tc>
        <w:tc>
          <w:tcPr>
            <w:tcW w:w="2977" w:type="dxa"/>
            <w:tcBorders>
              <w:top w:val="nil"/>
              <w:left w:val="nil"/>
              <w:bottom w:val="single" w:sz="4" w:space="0" w:color="auto"/>
              <w:right w:val="single" w:sz="8" w:space="0" w:color="auto"/>
            </w:tcBorders>
            <w:shd w:val="clear" w:color="auto" w:fill="auto"/>
            <w:noWrap/>
            <w:vAlign w:val="bottom"/>
            <w:hideMark/>
          </w:tcPr>
          <w:p w:rsidR="005C6225" w:rsidRPr="006E5BDF" w:rsidRDefault="005C6225"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5C6225" w:rsidRPr="006E5BDF" w:rsidTr="00BB0800">
        <w:trPr>
          <w:trHeight w:val="300"/>
        </w:trPr>
        <w:tc>
          <w:tcPr>
            <w:tcW w:w="5944" w:type="dxa"/>
            <w:tcBorders>
              <w:top w:val="nil"/>
              <w:left w:val="single" w:sz="8" w:space="0" w:color="auto"/>
              <w:bottom w:val="single" w:sz="8" w:space="0" w:color="auto"/>
              <w:right w:val="single" w:sz="4" w:space="0" w:color="auto"/>
            </w:tcBorders>
            <w:shd w:val="clear" w:color="auto" w:fill="auto"/>
            <w:noWrap/>
            <w:vAlign w:val="bottom"/>
            <w:hideMark/>
          </w:tcPr>
          <w:p w:rsidR="005C6225" w:rsidRPr="006E5BDF" w:rsidRDefault="00631FC9"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xml:space="preserve">Total, </w:t>
            </w:r>
            <w:r w:rsidR="00817096" w:rsidRPr="006E5BDF">
              <w:rPr>
                <w:rFonts w:ascii="Arial Narrow" w:eastAsia="Times New Roman" w:hAnsi="Arial Narrow" w:cs="Calibri"/>
                <w:color w:val="000000"/>
                <w:lang w:eastAsia="es-CR"/>
              </w:rPr>
              <w:t>días</w:t>
            </w:r>
            <w:r w:rsidRPr="006E5BDF">
              <w:rPr>
                <w:rFonts w:ascii="Arial Narrow" w:eastAsia="Times New Roman" w:hAnsi="Arial Narrow" w:cs="Calibri"/>
                <w:color w:val="000000"/>
                <w:lang w:eastAsia="es-CR"/>
              </w:rPr>
              <w:t xml:space="preserve"> de vacaciones sin disfrute otros </w:t>
            </w:r>
          </w:p>
        </w:tc>
        <w:tc>
          <w:tcPr>
            <w:tcW w:w="2977" w:type="dxa"/>
            <w:tcBorders>
              <w:top w:val="nil"/>
              <w:left w:val="nil"/>
              <w:bottom w:val="single" w:sz="8" w:space="0" w:color="auto"/>
              <w:right w:val="single" w:sz="8" w:space="0" w:color="auto"/>
            </w:tcBorders>
            <w:shd w:val="clear" w:color="auto" w:fill="auto"/>
            <w:noWrap/>
            <w:vAlign w:val="bottom"/>
            <w:hideMark/>
          </w:tcPr>
          <w:p w:rsidR="005C6225" w:rsidRPr="006E5BDF" w:rsidRDefault="005C6225"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bl>
    <w:p w:rsidR="005C6225" w:rsidRPr="006E5BDF" w:rsidRDefault="005C6225" w:rsidP="00FD4C76">
      <w:pPr>
        <w:pStyle w:val="NormalWeb"/>
        <w:spacing w:before="0" w:beforeAutospacing="0" w:after="0" w:afterAutospacing="0" w:line="360" w:lineRule="auto"/>
        <w:jc w:val="both"/>
        <w:rPr>
          <w:rFonts w:ascii="Arial Narrow" w:hAnsi="Arial Narrow"/>
          <w:sz w:val="22"/>
          <w:szCs w:val="22"/>
        </w:rPr>
      </w:pPr>
    </w:p>
    <w:p w:rsidR="00BB0800" w:rsidRPr="006E5BDF" w:rsidRDefault="00BB0800" w:rsidP="00FD4C76">
      <w:pPr>
        <w:pStyle w:val="NormalWeb"/>
        <w:spacing w:before="0" w:beforeAutospacing="0" w:after="0" w:afterAutospacing="0" w:line="360" w:lineRule="auto"/>
        <w:jc w:val="both"/>
        <w:rPr>
          <w:rFonts w:ascii="Arial Narrow" w:hAnsi="Arial Narrow"/>
          <w:sz w:val="22"/>
          <w:szCs w:val="22"/>
        </w:rPr>
      </w:pPr>
    </w:p>
    <w:tbl>
      <w:tblPr>
        <w:tblW w:w="8921" w:type="dxa"/>
        <w:tblInd w:w="80" w:type="dxa"/>
        <w:tblCellMar>
          <w:left w:w="70" w:type="dxa"/>
          <w:right w:w="70" w:type="dxa"/>
        </w:tblCellMar>
        <w:tblLook w:val="04A0" w:firstRow="1" w:lastRow="0" w:firstColumn="1" w:lastColumn="0" w:noHBand="0" w:noVBand="1"/>
      </w:tblPr>
      <w:tblGrid>
        <w:gridCol w:w="4385"/>
        <w:gridCol w:w="4536"/>
      </w:tblGrid>
      <w:tr w:rsidR="00BB0800" w:rsidRPr="006E5BDF" w:rsidTr="00621B06">
        <w:trPr>
          <w:trHeight w:val="288"/>
        </w:trPr>
        <w:tc>
          <w:tcPr>
            <w:tcW w:w="4385" w:type="dxa"/>
            <w:tcBorders>
              <w:top w:val="single" w:sz="8" w:space="0" w:color="auto"/>
              <w:left w:val="single" w:sz="8" w:space="0" w:color="auto"/>
              <w:bottom w:val="single" w:sz="4" w:space="0" w:color="auto"/>
              <w:right w:val="single" w:sz="4" w:space="0" w:color="auto"/>
            </w:tcBorders>
            <w:shd w:val="clear" w:color="auto" w:fill="1F3864"/>
            <w:noWrap/>
            <w:vAlign w:val="bottom"/>
          </w:tcPr>
          <w:p w:rsidR="00BB0800" w:rsidRPr="006E5BDF" w:rsidRDefault="00BB0800" w:rsidP="00BB0800">
            <w:pPr>
              <w:spacing w:after="0" w:line="240" w:lineRule="auto"/>
              <w:jc w:val="center"/>
              <w:rPr>
                <w:rFonts w:ascii="Arial Narrow" w:eastAsia="Times New Roman" w:hAnsi="Arial Narrow" w:cs="Calibri"/>
                <w:color w:val="FFFFFF"/>
                <w:lang w:eastAsia="es-CR"/>
              </w:rPr>
            </w:pPr>
          </w:p>
        </w:tc>
        <w:tc>
          <w:tcPr>
            <w:tcW w:w="4536" w:type="dxa"/>
            <w:tcBorders>
              <w:top w:val="single" w:sz="8" w:space="0" w:color="auto"/>
              <w:left w:val="nil"/>
              <w:bottom w:val="single" w:sz="4" w:space="0" w:color="auto"/>
              <w:right w:val="single" w:sz="8" w:space="0" w:color="auto"/>
            </w:tcBorders>
            <w:shd w:val="clear" w:color="auto" w:fill="1F3864"/>
            <w:noWrap/>
            <w:vAlign w:val="bottom"/>
          </w:tcPr>
          <w:p w:rsidR="00BB0800" w:rsidRPr="006E5BDF" w:rsidRDefault="00BB0800" w:rsidP="00BB0800">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MONTO</w:t>
            </w:r>
          </w:p>
        </w:tc>
      </w:tr>
      <w:tr w:rsidR="005C6225" w:rsidRPr="006E5BDF" w:rsidTr="00BB0800">
        <w:trPr>
          <w:trHeight w:val="288"/>
        </w:trPr>
        <w:tc>
          <w:tcPr>
            <w:tcW w:w="438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C6225" w:rsidRPr="006E5BDF" w:rsidRDefault="00631FC9"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Monto pago de cesantía en periodo</w:t>
            </w:r>
          </w:p>
        </w:tc>
        <w:tc>
          <w:tcPr>
            <w:tcW w:w="4536" w:type="dxa"/>
            <w:tcBorders>
              <w:top w:val="single" w:sz="8" w:space="0" w:color="auto"/>
              <w:left w:val="nil"/>
              <w:bottom w:val="single" w:sz="4" w:space="0" w:color="auto"/>
              <w:right w:val="single" w:sz="8" w:space="0" w:color="auto"/>
            </w:tcBorders>
            <w:shd w:val="clear" w:color="auto" w:fill="auto"/>
            <w:noWrap/>
            <w:vAlign w:val="bottom"/>
            <w:hideMark/>
          </w:tcPr>
          <w:p w:rsidR="005C6225" w:rsidRPr="006E5BDF" w:rsidRDefault="005C6225"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5C6225" w:rsidRPr="006E5BDF" w:rsidTr="00BB0800">
        <w:trPr>
          <w:trHeight w:val="288"/>
        </w:trPr>
        <w:tc>
          <w:tcPr>
            <w:tcW w:w="4385" w:type="dxa"/>
            <w:tcBorders>
              <w:top w:val="nil"/>
              <w:left w:val="single" w:sz="8" w:space="0" w:color="auto"/>
              <w:bottom w:val="single" w:sz="4" w:space="0" w:color="auto"/>
              <w:right w:val="single" w:sz="4" w:space="0" w:color="auto"/>
            </w:tcBorders>
            <w:shd w:val="clear" w:color="auto" w:fill="auto"/>
            <w:noWrap/>
            <w:vAlign w:val="bottom"/>
            <w:hideMark/>
          </w:tcPr>
          <w:p w:rsidR="005C6225" w:rsidRPr="006E5BDF" w:rsidRDefault="00631FC9"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Monto pago de preaviso en periodo</w:t>
            </w:r>
          </w:p>
        </w:tc>
        <w:tc>
          <w:tcPr>
            <w:tcW w:w="4536" w:type="dxa"/>
            <w:tcBorders>
              <w:top w:val="nil"/>
              <w:left w:val="nil"/>
              <w:bottom w:val="single" w:sz="4" w:space="0" w:color="auto"/>
              <w:right w:val="single" w:sz="8" w:space="0" w:color="auto"/>
            </w:tcBorders>
            <w:shd w:val="clear" w:color="auto" w:fill="auto"/>
            <w:noWrap/>
            <w:vAlign w:val="bottom"/>
            <w:hideMark/>
          </w:tcPr>
          <w:p w:rsidR="005C6225" w:rsidRPr="006E5BDF" w:rsidRDefault="005C6225"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r w:rsidR="005C6225" w:rsidRPr="006E5BDF" w:rsidTr="00BB0800">
        <w:trPr>
          <w:trHeight w:val="300"/>
        </w:trPr>
        <w:tc>
          <w:tcPr>
            <w:tcW w:w="4385" w:type="dxa"/>
            <w:tcBorders>
              <w:top w:val="nil"/>
              <w:left w:val="single" w:sz="8" w:space="0" w:color="auto"/>
              <w:bottom w:val="single" w:sz="8" w:space="0" w:color="auto"/>
              <w:right w:val="single" w:sz="4" w:space="0" w:color="auto"/>
            </w:tcBorders>
            <w:shd w:val="clear" w:color="auto" w:fill="auto"/>
            <w:noWrap/>
            <w:vAlign w:val="bottom"/>
            <w:hideMark/>
          </w:tcPr>
          <w:p w:rsidR="005C6225" w:rsidRPr="006E5BDF" w:rsidRDefault="00631FC9"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Monto pago de vacaciones</w:t>
            </w:r>
          </w:p>
        </w:tc>
        <w:tc>
          <w:tcPr>
            <w:tcW w:w="4536" w:type="dxa"/>
            <w:tcBorders>
              <w:top w:val="nil"/>
              <w:left w:val="nil"/>
              <w:bottom w:val="single" w:sz="8" w:space="0" w:color="auto"/>
              <w:right w:val="single" w:sz="8" w:space="0" w:color="auto"/>
            </w:tcBorders>
            <w:shd w:val="clear" w:color="auto" w:fill="auto"/>
            <w:noWrap/>
            <w:vAlign w:val="bottom"/>
            <w:hideMark/>
          </w:tcPr>
          <w:p w:rsidR="005C6225" w:rsidRPr="006E5BDF" w:rsidRDefault="005C6225" w:rsidP="005C6225">
            <w:pPr>
              <w:spacing w:after="0" w:line="240" w:lineRule="auto"/>
              <w:rPr>
                <w:rFonts w:ascii="Arial Narrow" w:eastAsia="Times New Roman" w:hAnsi="Arial Narrow" w:cs="Calibri"/>
                <w:color w:val="000000"/>
                <w:lang w:eastAsia="es-CR"/>
              </w:rPr>
            </w:pPr>
            <w:r w:rsidRPr="006E5BDF">
              <w:rPr>
                <w:rFonts w:ascii="Arial Narrow" w:eastAsia="Times New Roman" w:hAnsi="Arial Narrow" w:cs="Calibri"/>
                <w:color w:val="000000"/>
                <w:lang w:eastAsia="es-CR"/>
              </w:rPr>
              <w:t> </w:t>
            </w:r>
          </w:p>
        </w:tc>
      </w:tr>
    </w:tbl>
    <w:p w:rsidR="005C6225" w:rsidRPr="006E5BDF" w:rsidRDefault="005C6225" w:rsidP="00FD4C76">
      <w:pPr>
        <w:pStyle w:val="NormalWeb"/>
        <w:spacing w:before="0" w:beforeAutospacing="0" w:after="0" w:afterAutospacing="0" w:line="360" w:lineRule="auto"/>
        <w:jc w:val="both"/>
        <w:rPr>
          <w:rFonts w:ascii="Arial Narrow" w:hAnsi="Arial Narrow"/>
          <w:sz w:val="22"/>
          <w:szCs w:val="22"/>
        </w:rPr>
      </w:pPr>
    </w:p>
    <w:p w:rsidR="005C6225" w:rsidRPr="00735F66" w:rsidRDefault="005C6225" w:rsidP="005C6225">
      <w:pPr>
        <w:pStyle w:val="NormalWeb"/>
        <w:spacing w:before="0" w:beforeAutospacing="0" w:after="0" w:afterAutospacing="0" w:line="360" w:lineRule="auto"/>
        <w:jc w:val="both"/>
        <w:rPr>
          <w:rFonts w:ascii="Arial Narrow" w:hAnsi="Arial Narrow"/>
          <w:sz w:val="22"/>
          <w:szCs w:val="22"/>
          <w:lang w:val="es-MX"/>
        </w:rPr>
      </w:pPr>
      <w:bookmarkStart w:id="15" w:name="_Hlk41857955"/>
      <w:r>
        <w:rPr>
          <w:rFonts w:ascii="Arial Narrow" w:hAnsi="Arial Narrow"/>
          <w:sz w:val="22"/>
          <w:szCs w:val="22"/>
          <w:lang w:val="es-MX"/>
        </w:rPr>
        <w:t>La entidad brinda Servicios médicos</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5C6225" w:rsidRPr="00735F66" w:rsidTr="00726CEF">
        <w:trPr>
          <w:trHeight w:val="300"/>
        </w:trPr>
        <w:tc>
          <w:tcPr>
            <w:tcW w:w="7022" w:type="dxa"/>
            <w:gridSpan w:val="4"/>
            <w:shd w:val="clear" w:color="auto" w:fill="auto"/>
            <w:noWrap/>
            <w:vAlign w:val="center"/>
          </w:tcPr>
          <w:p w:rsidR="005C6225" w:rsidRDefault="005C6225"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5C6225" w:rsidRPr="00735F66" w:rsidRDefault="005C6225" w:rsidP="00726CE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96" w:type="dxa"/>
            <w:gridSpan w:val="2"/>
            <w:shd w:val="clear" w:color="auto" w:fill="auto"/>
            <w:noWrap/>
            <w:vAlign w:val="bottom"/>
          </w:tcPr>
          <w:p w:rsidR="005C6225" w:rsidRPr="00735F66" w:rsidRDefault="005C6225" w:rsidP="00726CEF">
            <w:pPr>
              <w:spacing w:after="0" w:line="240" w:lineRule="auto"/>
              <w:rPr>
                <w:rFonts w:ascii="Arial Narrow" w:eastAsia="Times New Roman" w:hAnsi="Arial Narrow"/>
                <w:color w:val="000000"/>
                <w:lang w:eastAsia="es-CR"/>
              </w:rPr>
            </w:pPr>
          </w:p>
        </w:tc>
      </w:tr>
      <w:tr w:rsidR="005C6225" w:rsidRPr="00735F66" w:rsidTr="00726CEF">
        <w:trPr>
          <w:gridAfter w:val="1"/>
          <w:wAfter w:w="694" w:type="dxa"/>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5C6225" w:rsidRPr="00735F66" w:rsidRDefault="005C6225"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6225" w:rsidRPr="00735F66" w:rsidRDefault="00CC7955" w:rsidP="00CC7955">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813" w:type="dxa"/>
            <w:tcBorders>
              <w:left w:val="single" w:sz="4" w:space="0" w:color="auto"/>
              <w:right w:val="single" w:sz="4" w:space="0" w:color="auto"/>
            </w:tcBorders>
            <w:shd w:val="clear" w:color="auto" w:fill="auto"/>
            <w:noWrap/>
            <w:vAlign w:val="bottom"/>
            <w:hideMark/>
          </w:tcPr>
          <w:p w:rsidR="005C6225" w:rsidRPr="00735F66" w:rsidRDefault="005C6225" w:rsidP="00726CEF">
            <w:pPr>
              <w:spacing w:after="0" w:line="240" w:lineRule="auto"/>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5C6225" w:rsidRPr="00735F66" w:rsidRDefault="005C6225"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6225" w:rsidRPr="00735F66" w:rsidRDefault="005C6225"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bookmarkEnd w:id="15"/>
    </w:tbl>
    <w:p w:rsidR="005C6225" w:rsidRDefault="005C6225" w:rsidP="00FD4C76">
      <w:pPr>
        <w:pStyle w:val="NormalWeb"/>
        <w:spacing w:before="0" w:beforeAutospacing="0" w:after="0" w:afterAutospacing="0" w:line="360" w:lineRule="auto"/>
        <w:jc w:val="both"/>
        <w:rPr>
          <w:rFonts w:ascii="Arial Narrow" w:hAnsi="Arial Narrow"/>
          <w:sz w:val="22"/>
          <w:szCs w:val="22"/>
        </w:rPr>
      </w:pPr>
    </w:p>
    <w:p w:rsidR="007434FC" w:rsidRDefault="007434FC" w:rsidP="005C6225">
      <w:pPr>
        <w:pStyle w:val="NormalWeb"/>
        <w:spacing w:before="0" w:beforeAutospacing="0" w:after="0" w:afterAutospacing="0" w:line="360" w:lineRule="auto"/>
        <w:jc w:val="both"/>
        <w:rPr>
          <w:rFonts w:ascii="Arial Narrow" w:hAnsi="Arial Narrow"/>
          <w:sz w:val="22"/>
          <w:szCs w:val="22"/>
          <w:lang w:val="es-MX"/>
        </w:rPr>
      </w:pPr>
    </w:p>
    <w:p w:rsidR="005C6225" w:rsidRPr="00735F66" w:rsidRDefault="005C6225" w:rsidP="005C6225">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La entidad tiene convención colectiva</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5C6225" w:rsidRPr="00735F66" w:rsidTr="00726CEF">
        <w:trPr>
          <w:trHeight w:val="300"/>
        </w:trPr>
        <w:tc>
          <w:tcPr>
            <w:tcW w:w="7022" w:type="dxa"/>
            <w:gridSpan w:val="4"/>
            <w:shd w:val="clear" w:color="auto" w:fill="auto"/>
            <w:noWrap/>
            <w:vAlign w:val="center"/>
          </w:tcPr>
          <w:p w:rsidR="005C6225" w:rsidRDefault="005C6225"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5C6225" w:rsidRPr="00735F66" w:rsidRDefault="005C6225" w:rsidP="00726CE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lastRenderedPageBreak/>
              <w:t>APLICA</w:t>
            </w:r>
          </w:p>
        </w:tc>
        <w:tc>
          <w:tcPr>
            <w:tcW w:w="1996" w:type="dxa"/>
            <w:gridSpan w:val="2"/>
            <w:shd w:val="clear" w:color="auto" w:fill="auto"/>
            <w:noWrap/>
            <w:vAlign w:val="bottom"/>
          </w:tcPr>
          <w:p w:rsidR="005C6225" w:rsidRPr="00735F66" w:rsidRDefault="005C6225" w:rsidP="00726CEF">
            <w:pPr>
              <w:spacing w:after="0" w:line="240" w:lineRule="auto"/>
              <w:rPr>
                <w:rFonts w:ascii="Arial Narrow" w:eastAsia="Times New Roman" w:hAnsi="Arial Narrow"/>
                <w:color w:val="000000"/>
                <w:lang w:eastAsia="es-CR"/>
              </w:rPr>
            </w:pPr>
          </w:p>
        </w:tc>
      </w:tr>
      <w:tr w:rsidR="005C6225" w:rsidRPr="00735F66" w:rsidTr="00726CEF">
        <w:trPr>
          <w:gridAfter w:val="1"/>
          <w:wAfter w:w="694" w:type="dxa"/>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5C6225" w:rsidRPr="00735F66" w:rsidRDefault="005C6225"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lastRenderedPageBreak/>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6225" w:rsidRPr="00735F66" w:rsidRDefault="005C6225"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5C6225" w:rsidRPr="00735F66" w:rsidRDefault="005C6225" w:rsidP="00726CEF">
            <w:pPr>
              <w:spacing w:after="0" w:line="240" w:lineRule="auto"/>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5C6225" w:rsidRPr="00735F66" w:rsidRDefault="005C6225"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6225" w:rsidRPr="00735F66" w:rsidRDefault="00CC7955" w:rsidP="00CC7955">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5C6225" w:rsidRDefault="005C6225" w:rsidP="00FD4C76">
      <w:pPr>
        <w:pStyle w:val="NormalWeb"/>
        <w:spacing w:before="0" w:beforeAutospacing="0" w:after="0" w:afterAutospacing="0" w:line="360" w:lineRule="auto"/>
        <w:jc w:val="both"/>
        <w:rPr>
          <w:rFonts w:ascii="Arial Narrow" w:hAnsi="Arial Narrow"/>
          <w:sz w:val="22"/>
          <w:szCs w:val="22"/>
        </w:rPr>
      </w:pPr>
    </w:p>
    <w:tbl>
      <w:tblPr>
        <w:tblW w:w="8779" w:type="dxa"/>
        <w:tblInd w:w="80" w:type="dxa"/>
        <w:tblCellMar>
          <w:left w:w="70" w:type="dxa"/>
          <w:right w:w="70" w:type="dxa"/>
        </w:tblCellMar>
        <w:tblLook w:val="04A0" w:firstRow="1" w:lastRow="0" w:firstColumn="1" w:lastColumn="0" w:noHBand="0" w:noVBand="1"/>
      </w:tblPr>
      <w:tblGrid>
        <w:gridCol w:w="5500"/>
        <w:gridCol w:w="3279"/>
      </w:tblGrid>
      <w:tr w:rsidR="005C6225" w:rsidRPr="006E5BDF" w:rsidTr="00621B06">
        <w:trPr>
          <w:trHeight w:val="300"/>
        </w:trPr>
        <w:tc>
          <w:tcPr>
            <w:tcW w:w="5500" w:type="dxa"/>
            <w:tcBorders>
              <w:top w:val="single" w:sz="8" w:space="0" w:color="auto"/>
              <w:left w:val="single" w:sz="8" w:space="0" w:color="auto"/>
              <w:bottom w:val="single" w:sz="8" w:space="0" w:color="auto"/>
              <w:right w:val="single" w:sz="4" w:space="0" w:color="auto"/>
            </w:tcBorders>
            <w:shd w:val="clear" w:color="auto" w:fill="1F3864"/>
            <w:noWrap/>
            <w:vAlign w:val="bottom"/>
            <w:hideMark/>
          </w:tcPr>
          <w:p w:rsidR="005C6225" w:rsidRPr="006E5BDF" w:rsidRDefault="00631FC9" w:rsidP="00BB0800">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Valuación convención colectiva (beneficios)</w:t>
            </w:r>
          </w:p>
        </w:tc>
        <w:tc>
          <w:tcPr>
            <w:tcW w:w="3279" w:type="dxa"/>
            <w:tcBorders>
              <w:top w:val="single" w:sz="8" w:space="0" w:color="auto"/>
              <w:left w:val="nil"/>
              <w:bottom w:val="single" w:sz="8" w:space="0" w:color="auto"/>
              <w:right w:val="single" w:sz="8" w:space="0" w:color="auto"/>
            </w:tcBorders>
            <w:shd w:val="clear" w:color="auto" w:fill="1F3864"/>
            <w:noWrap/>
            <w:vAlign w:val="bottom"/>
            <w:hideMark/>
          </w:tcPr>
          <w:p w:rsidR="005C6225" w:rsidRPr="006E5BDF" w:rsidRDefault="00631FC9" w:rsidP="00BB0800">
            <w:pPr>
              <w:spacing w:after="0" w:line="240" w:lineRule="auto"/>
              <w:jc w:val="center"/>
              <w:rPr>
                <w:rFonts w:ascii="Arial Narrow" w:eastAsia="Times New Roman" w:hAnsi="Arial Narrow" w:cs="Calibri"/>
                <w:color w:val="FFFFFF"/>
                <w:lang w:eastAsia="es-CR"/>
              </w:rPr>
            </w:pPr>
            <w:r w:rsidRPr="006E5BDF">
              <w:rPr>
                <w:rFonts w:ascii="Arial Narrow" w:eastAsia="Times New Roman" w:hAnsi="Arial Narrow" w:cs="Calibri"/>
                <w:color w:val="FFFFFF"/>
                <w:lang w:eastAsia="es-CR"/>
              </w:rPr>
              <w:t>Monto</w:t>
            </w:r>
          </w:p>
        </w:tc>
      </w:tr>
      <w:tr w:rsidR="005C6225" w:rsidRPr="005C6225" w:rsidTr="00BB0800">
        <w:trPr>
          <w:trHeight w:val="288"/>
        </w:trPr>
        <w:tc>
          <w:tcPr>
            <w:tcW w:w="5500" w:type="dxa"/>
            <w:tcBorders>
              <w:top w:val="nil"/>
              <w:left w:val="single" w:sz="8" w:space="0" w:color="auto"/>
              <w:bottom w:val="single" w:sz="4" w:space="0" w:color="auto"/>
              <w:right w:val="single" w:sz="4" w:space="0" w:color="auto"/>
            </w:tcBorders>
            <w:shd w:val="clear" w:color="auto" w:fill="auto"/>
            <w:noWrap/>
            <w:vAlign w:val="bottom"/>
            <w:hideMark/>
          </w:tcPr>
          <w:p w:rsidR="005C6225" w:rsidRPr="005C6225" w:rsidRDefault="005C6225" w:rsidP="005C6225">
            <w:pPr>
              <w:spacing w:after="0" w:line="240" w:lineRule="auto"/>
              <w:rPr>
                <w:rFonts w:eastAsia="Times New Roman" w:cs="Calibri"/>
                <w:color w:val="000000"/>
                <w:lang w:eastAsia="es-CR"/>
              </w:rPr>
            </w:pPr>
            <w:r w:rsidRPr="005C6225">
              <w:rPr>
                <w:rFonts w:eastAsia="Times New Roman" w:cs="Calibri"/>
                <w:color w:val="000000"/>
                <w:lang w:eastAsia="es-CR"/>
              </w:rPr>
              <w:t> </w:t>
            </w:r>
          </w:p>
        </w:tc>
        <w:tc>
          <w:tcPr>
            <w:tcW w:w="3279" w:type="dxa"/>
            <w:tcBorders>
              <w:top w:val="nil"/>
              <w:left w:val="nil"/>
              <w:bottom w:val="single" w:sz="4" w:space="0" w:color="auto"/>
              <w:right w:val="single" w:sz="8" w:space="0" w:color="auto"/>
            </w:tcBorders>
            <w:shd w:val="clear" w:color="auto" w:fill="auto"/>
            <w:noWrap/>
            <w:vAlign w:val="bottom"/>
            <w:hideMark/>
          </w:tcPr>
          <w:p w:rsidR="005C6225" w:rsidRPr="005C6225" w:rsidRDefault="005C6225" w:rsidP="005C6225">
            <w:pPr>
              <w:spacing w:after="0" w:line="240" w:lineRule="auto"/>
              <w:rPr>
                <w:rFonts w:eastAsia="Times New Roman" w:cs="Calibri"/>
                <w:color w:val="000000"/>
                <w:lang w:eastAsia="es-CR"/>
              </w:rPr>
            </w:pPr>
            <w:r w:rsidRPr="005C6225">
              <w:rPr>
                <w:rFonts w:eastAsia="Times New Roman" w:cs="Calibri"/>
                <w:color w:val="000000"/>
                <w:lang w:eastAsia="es-CR"/>
              </w:rPr>
              <w:t> </w:t>
            </w:r>
          </w:p>
        </w:tc>
      </w:tr>
      <w:tr w:rsidR="005C6225" w:rsidRPr="005C6225" w:rsidTr="00BB0800">
        <w:trPr>
          <w:trHeight w:val="288"/>
        </w:trPr>
        <w:tc>
          <w:tcPr>
            <w:tcW w:w="5500" w:type="dxa"/>
            <w:tcBorders>
              <w:top w:val="nil"/>
              <w:left w:val="single" w:sz="8" w:space="0" w:color="auto"/>
              <w:bottom w:val="single" w:sz="4" w:space="0" w:color="auto"/>
              <w:right w:val="single" w:sz="4" w:space="0" w:color="auto"/>
            </w:tcBorders>
            <w:shd w:val="clear" w:color="auto" w:fill="auto"/>
            <w:noWrap/>
            <w:vAlign w:val="bottom"/>
            <w:hideMark/>
          </w:tcPr>
          <w:p w:rsidR="005C6225" w:rsidRPr="005C6225" w:rsidRDefault="005C6225" w:rsidP="005C6225">
            <w:pPr>
              <w:spacing w:after="0" w:line="240" w:lineRule="auto"/>
              <w:rPr>
                <w:rFonts w:eastAsia="Times New Roman" w:cs="Calibri"/>
                <w:color w:val="000000"/>
                <w:lang w:eastAsia="es-CR"/>
              </w:rPr>
            </w:pPr>
            <w:r w:rsidRPr="005C6225">
              <w:rPr>
                <w:rFonts w:eastAsia="Times New Roman" w:cs="Calibri"/>
                <w:color w:val="000000"/>
                <w:lang w:eastAsia="es-CR"/>
              </w:rPr>
              <w:t> </w:t>
            </w:r>
          </w:p>
        </w:tc>
        <w:tc>
          <w:tcPr>
            <w:tcW w:w="3279" w:type="dxa"/>
            <w:tcBorders>
              <w:top w:val="nil"/>
              <w:left w:val="nil"/>
              <w:bottom w:val="single" w:sz="4" w:space="0" w:color="auto"/>
              <w:right w:val="single" w:sz="8" w:space="0" w:color="auto"/>
            </w:tcBorders>
            <w:shd w:val="clear" w:color="auto" w:fill="auto"/>
            <w:noWrap/>
            <w:vAlign w:val="bottom"/>
            <w:hideMark/>
          </w:tcPr>
          <w:p w:rsidR="005C6225" w:rsidRPr="005C6225" w:rsidRDefault="005C6225" w:rsidP="005C6225">
            <w:pPr>
              <w:spacing w:after="0" w:line="240" w:lineRule="auto"/>
              <w:rPr>
                <w:rFonts w:eastAsia="Times New Roman" w:cs="Calibri"/>
                <w:color w:val="000000"/>
                <w:lang w:eastAsia="es-CR"/>
              </w:rPr>
            </w:pPr>
            <w:r w:rsidRPr="005C6225">
              <w:rPr>
                <w:rFonts w:eastAsia="Times New Roman" w:cs="Calibri"/>
                <w:color w:val="000000"/>
                <w:lang w:eastAsia="es-CR"/>
              </w:rPr>
              <w:t> </w:t>
            </w:r>
          </w:p>
        </w:tc>
      </w:tr>
    </w:tbl>
    <w:p w:rsidR="005C6225" w:rsidRPr="00735F66" w:rsidRDefault="005C6225" w:rsidP="00FD4C76">
      <w:pPr>
        <w:pStyle w:val="NormalWeb"/>
        <w:spacing w:before="0" w:beforeAutospacing="0" w:after="0" w:afterAutospacing="0" w:line="360" w:lineRule="auto"/>
        <w:jc w:val="both"/>
        <w:rPr>
          <w:rFonts w:ascii="Arial Narrow" w:hAnsi="Arial Narrow"/>
          <w:sz w:val="22"/>
          <w:szCs w:val="22"/>
        </w:rPr>
      </w:pPr>
    </w:p>
    <w:p w:rsidR="005C6225" w:rsidRDefault="00FD4C76" w:rsidP="005C6225">
      <w:pPr>
        <w:pStyle w:val="NormalWeb"/>
        <w:spacing w:before="0" w:beforeAutospacing="0" w:after="0" w:afterAutospacing="0" w:line="360" w:lineRule="auto"/>
        <w:jc w:val="both"/>
        <w:rPr>
          <w:rFonts w:ascii="Arial Narrow" w:hAnsi="Arial Narrow"/>
          <w:b/>
          <w:sz w:val="22"/>
          <w:szCs w:val="22"/>
          <w:u w:val="single"/>
        </w:rPr>
      </w:pPr>
      <w:r w:rsidRPr="005C6225">
        <w:rPr>
          <w:rFonts w:ascii="Arial Narrow" w:hAnsi="Arial Narrow"/>
          <w:b/>
          <w:sz w:val="22"/>
          <w:szCs w:val="22"/>
          <w:u w:val="single"/>
        </w:rPr>
        <w:t>Revelación</w:t>
      </w:r>
      <w:r w:rsidR="00E6134F">
        <w:rPr>
          <w:rFonts w:ascii="Arial Narrow" w:hAnsi="Arial Narrow"/>
          <w:b/>
          <w:sz w:val="22"/>
          <w:szCs w:val="22"/>
          <w:u w:val="single"/>
        </w:rPr>
        <w:t xml:space="preserve">: </w:t>
      </w:r>
      <w:r w:rsidR="00CC7955" w:rsidRPr="00052F26">
        <w:rPr>
          <w:rFonts w:ascii="Arial Narrow" w:hAnsi="Arial Narrow"/>
          <w:bCs/>
          <w:sz w:val="22"/>
          <w:szCs w:val="22"/>
        </w:rPr>
        <w:t xml:space="preserve">En OCIS </w:t>
      </w:r>
      <w:r w:rsidR="00CC7955">
        <w:rPr>
          <w:rFonts w:ascii="Arial Narrow" w:hAnsi="Arial Narrow"/>
          <w:bCs/>
          <w:sz w:val="22"/>
          <w:szCs w:val="22"/>
        </w:rPr>
        <w:t xml:space="preserve">no aplica la NICSP </w:t>
      </w:r>
      <w:r w:rsidR="00E65BCE">
        <w:rPr>
          <w:rFonts w:ascii="Arial Narrow" w:hAnsi="Arial Narrow"/>
          <w:bCs/>
          <w:sz w:val="22"/>
          <w:szCs w:val="22"/>
        </w:rPr>
        <w:t>25, los</w:t>
      </w:r>
      <w:r w:rsidR="00CC7955" w:rsidRPr="00052F26">
        <w:rPr>
          <w:rFonts w:ascii="Arial Narrow" w:hAnsi="Arial Narrow"/>
          <w:bCs/>
          <w:sz w:val="22"/>
          <w:szCs w:val="22"/>
        </w:rPr>
        <w:t xml:space="preserve"> gastos por concepto de Salarios son asumidos en la Planilla del Gobierno Central – MINSA, por tanto, no aplica el punto 24.   Beneficios a empleados</w:t>
      </w:r>
      <w:r w:rsidR="00CC7955">
        <w:rPr>
          <w:rFonts w:ascii="Arial Narrow" w:hAnsi="Arial Narrow"/>
          <w:bCs/>
          <w:sz w:val="22"/>
          <w:szCs w:val="22"/>
        </w:rPr>
        <w:t>.</w:t>
      </w:r>
    </w:p>
    <w:p w:rsidR="00491B8B" w:rsidRPr="005C6225" w:rsidRDefault="00491B8B" w:rsidP="005C6225">
      <w:pPr>
        <w:pStyle w:val="NormalWeb"/>
        <w:spacing w:before="0" w:beforeAutospacing="0" w:after="0" w:afterAutospacing="0" w:line="360" w:lineRule="auto"/>
        <w:jc w:val="both"/>
        <w:rPr>
          <w:rFonts w:ascii="Arial Narrow" w:hAnsi="Arial Narrow"/>
          <w:b/>
          <w:sz w:val="22"/>
          <w:szCs w:val="22"/>
          <w:u w:val="single"/>
        </w:rPr>
      </w:pPr>
    </w:p>
    <w:p w:rsidR="00491B8B" w:rsidRPr="00164F3A" w:rsidRDefault="00491B8B" w:rsidP="00491B8B">
      <w:pPr>
        <w:pStyle w:val="NormalWeb"/>
        <w:numPr>
          <w:ilvl w:val="0"/>
          <w:numId w:val="28"/>
        </w:numPr>
        <w:spacing w:before="0" w:beforeAutospacing="0" w:after="0" w:afterAutospacing="0"/>
        <w:jc w:val="both"/>
        <w:rPr>
          <w:rFonts w:ascii="Arial Narrow" w:hAnsi="Arial Narrow"/>
          <w:b/>
          <w:bCs/>
          <w:sz w:val="22"/>
          <w:szCs w:val="22"/>
          <w:u w:val="single"/>
          <w:lang w:val="es-MX"/>
        </w:rPr>
      </w:pPr>
      <w:r w:rsidRPr="00164F3A">
        <w:rPr>
          <w:rFonts w:ascii="Arial Narrow" w:hAnsi="Arial Narrow"/>
          <w:b/>
          <w:bCs/>
          <w:sz w:val="22"/>
          <w:szCs w:val="22"/>
          <w:u w:val="single"/>
          <w:lang w:val="es-MX"/>
        </w:rPr>
        <w:t>Deterioro</w:t>
      </w:r>
    </w:p>
    <w:p w:rsidR="00491B8B" w:rsidRDefault="00491B8B" w:rsidP="00491B8B">
      <w:pPr>
        <w:pStyle w:val="NormalWeb"/>
        <w:spacing w:before="0" w:beforeAutospacing="0" w:after="0" w:afterAutospacing="0" w:line="360" w:lineRule="auto"/>
        <w:jc w:val="both"/>
        <w:rPr>
          <w:rFonts w:ascii="Arial Narrow" w:hAnsi="Arial Narrow"/>
          <w:sz w:val="22"/>
          <w:szCs w:val="22"/>
          <w:lang w:val="es-MX"/>
        </w:rPr>
      </w:pPr>
    </w:p>
    <w:p w:rsidR="00491B8B" w:rsidRPr="00735F66" w:rsidRDefault="00491B8B" w:rsidP="00491B8B">
      <w:pPr>
        <w:pStyle w:val="NormalWeb"/>
        <w:spacing w:before="0" w:beforeAutospacing="0" w:after="0" w:afterAutospacing="0" w:line="360" w:lineRule="auto"/>
        <w:jc w:val="both"/>
        <w:rPr>
          <w:rFonts w:ascii="Arial Narrow" w:hAnsi="Arial Narrow"/>
          <w:sz w:val="22"/>
          <w:szCs w:val="22"/>
          <w:lang w:val="es-MX"/>
        </w:rPr>
      </w:pPr>
      <w:bookmarkStart w:id="16" w:name="_Hlk41858694"/>
      <w:r w:rsidRPr="00735F66">
        <w:rPr>
          <w:rFonts w:ascii="Arial Narrow" w:hAnsi="Arial Narrow"/>
          <w:sz w:val="22"/>
          <w:szCs w:val="22"/>
          <w:lang w:val="es-MX"/>
        </w:rPr>
        <w:t xml:space="preserve">De acuerdo con la NICSP </w:t>
      </w:r>
      <w:r>
        <w:rPr>
          <w:rFonts w:ascii="Arial Narrow" w:hAnsi="Arial Narrow"/>
          <w:sz w:val="22"/>
          <w:szCs w:val="22"/>
          <w:lang w:val="es-MX"/>
        </w:rPr>
        <w:t>26 Deterioro del Valor de Activos Generadores de Efectivo</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491B8B" w:rsidRPr="00735F66" w:rsidTr="00726CEF">
        <w:trPr>
          <w:trHeight w:val="300"/>
        </w:trPr>
        <w:tc>
          <w:tcPr>
            <w:tcW w:w="7022" w:type="dxa"/>
            <w:gridSpan w:val="4"/>
            <w:shd w:val="clear" w:color="auto" w:fill="auto"/>
            <w:noWrap/>
            <w:vAlign w:val="center"/>
          </w:tcPr>
          <w:p w:rsidR="00491B8B" w:rsidRDefault="00491B8B"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491B8B" w:rsidRPr="00735F66" w:rsidRDefault="00491B8B" w:rsidP="00726CE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96" w:type="dxa"/>
            <w:gridSpan w:val="2"/>
            <w:shd w:val="clear" w:color="auto" w:fill="auto"/>
            <w:noWrap/>
            <w:vAlign w:val="bottom"/>
          </w:tcPr>
          <w:p w:rsidR="00491B8B" w:rsidRPr="00735F66" w:rsidRDefault="00491B8B" w:rsidP="00726CEF">
            <w:pPr>
              <w:spacing w:after="0" w:line="240" w:lineRule="auto"/>
              <w:rPr>
                <w:rFonts w:ascii="Arial Narrow" w:eastAsia="Times New Roman" w:hAnsi="Arial Narrow"/>
                <w:color w:val="000000"/>
                <w:lang w:eastAsia="es-CR"/>
              </w:rPr>
            </w:pPr>
          </w:p>
        </w:tc>
      </w:tr>
      <w:tr w:rsidR="00491B8B" w:rsidRPr="00735F66" w:rsidTr="00726CEF">
        <w:trPr>
          <w:gridAfter w:val="1"/>
          <w:wAfter w:w="694" w:type="dxa"/>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91B8B" w:rsidRPr="00735F66" w:rsidRDefault="00491B8B"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91B8B" w:rsidRPr="00735F66" w:rsidRDefault="00491B8B"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491B8B" w:rsidRPr="00735F66" w:rsidRDefault="00491B8B" w:rsidP="00726CEF">
            <w:pPr>
              <w:spacing w:after="0" w:line="240" w:lineRule="auto"/>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91B8B" w:rsidRPr="00735F66" w:rsidRDefault="00491B8B"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91B8B" w:rsidRPr="00735F66" w:rsidRDefault="00795E7C" w:rsidP="00795E7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bookmarkEnd w:id="16"/>
    </w:tbl>
    <w:p w:rsidR="00491B8B" w:rsidRDefault="00491B8B" w:rsidP="00491B8B">
      <w:pPr>
        <w:pStyle w:val="NormalWeb"/>
        <w:spacing w:before="0" w:beforeAutospacing="0" w:after="0" w:afterAutospacing="0" w:line="360" w:lineRule="auto"/>
        <w:jc w:val="both"/>
        <w:rPr>
          <w:rFonts w:ascii="Arial Narrow" w:hAnsi="Arial Narrow"/>
          <w:sz w:val="22"/>
          <w:szCs w:val="22"/>
          <w:lang w:val="es-MX"/>
        </w:rPr>
      </w:pPr>
    </w:p>
    <w:p w:rsidR="00491B8B" w:rsidRDefault="00491B8B" w:rsidP="00491B8B">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El responsable contable debe analizar el tratamiento contable a seguir.</w:t>
      </w:r>
    </w:p>
    <w:p w:rsidR="00491B8B" w:rsidRDefault="00B56A08" w:rsidP="00491B8B">
      <w:pPr>
        <w:pStyle w:val="NormalWeb"/>
        <w:spacing w:before="0" w:beforeAutospacing="0" w:after="0" w:afterAutospacing="0" w:line="360" w:lineRule="auto"/>
        <w:jc w:val="center"/>
        <w:rPr>
          <w:rFonts w:ascii="Arial Narrow" w:hAnsi="Arial Narrow"/>
          <w:sz w:val="22"/>
          <w:szCs w:val="22"/>
          <w:lang w:val="es-MX"/>
        </w:rPr>
      </w:pPr>
      <w:r>
        <w:rPr>
          <w:rFonts w:ascii="Arial Narrow" w:hAnsi="Arial Narrow"/>
          <w:noProof/>
          <w:sz w:val="22"/>
          <w:szCs w:val="22"/>
        </w:rPr>
        <w:drawing>
          <wp:inline distT="0" distB="0" distL="0" distR="0">
            <wp:extent cx="3124200" cy="317182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24200" cy="3171825"/>
                    </a:xfrm>
                    <a:prstGeom prst="rect">
                      <a:avLst/>
                    </a:prstGeom>
                    <a:noFill/>
                    <a:ln>
                      <a:noFill/>
                    </a:ln>
                  </pic:spPr>
                </pic:pic>
              </a:graphicData>
            </a:graphic>
          </wp:inline>
        </w:drawing>
      </w:r>
    </w:p>
    <w:p w:rsidR="00491B8B" w:rsidRDefault="00491B8B" w:rsidP="00491B8B">
      <w:pPr>
        <w:pStyle w:val="NormalWeb"/>
        <w:spacing w:before="0" w:beforeAutospacing="0" w:after="0" w:afterAutospacing="0" w:line="360" w:lineRule="auto"/>
        <w:jc w:val="both"/>
        <w:rPr>
          <w:rFonts w:ascii="Arial Narrow" w:hAnsi="Arial Narrow"/>
          <w:sz w:val="22"/>
          <w:szCs w:val="22"/>
          <w:lang w:val="es-MX"/>
        </w:rPr>
      </w:pPr>
    </w:p>
    <w:p w:rsidR="005C6225" w:rsidRDefault="00491B8B" w:rsidP="005C6225">
      <w:pPr>
        <w:pStyle w:val="NormalWeb"/>
        <w:spacing w:before="0" w:beforeAutospacing="0" w:after="0" w:afterAutospacing="0" w:line="360" w:lineRule="auto"/>
        <w:jc w:val="both"/>
        <w:rPr>
          <w:rFonts w:ascii="Arial Narrow" w:hAnsi="Arial Narrow"/>
          <w:b/>
          <w:bCs/>
          <w:sz w:val="22"/>
          <w:szCs w:val="22"/>
          <w:lang w:val="es-MX"/>
        </w:rPr>
      </w:pPr>
      <w:r w:rsidRPr="00164F3A">
        <w:rPr>
          <w:rFonts w:ascii="Arial Narrow" w:hAnsi="Arial Narrow"/>
          <w:b/>
          <w:bCs/>
          <w:sz w:val="22"/>
          <w:szCs w:val="22"/>
          <w:lang w:val="es-MX"/>
        </w:rPr>
        <w:t>Revelación</w:t>
      </w:r>
      <w:proofErr w:type="gramStart"/>
      <w:r w:rsidR="00817096">
        <w:rPr>
          <w:rFonts w:ascii="Arial Narrow" w:hAnsi="Arial Narrow"/>
          <w:b/>
          <w:bCs/>
          <w:sz w:val="22"/>
          <w:szCs w:val="22"/>
          <w:lang w:val="es-MX"/>
        </w:rPr>
        <w:t xml:space="preserve">: </w:t>
      </w:r>
      <w:r w:rsidR="00795E7C" w:rsidRPr="00984FF0">
        <w:rPr>
          <w:rFonts w:ascii="Arial Narrow" w:hAnsi="Arial Narrow"/>
          <w:sz w:val="22"/>
          <w:szCs w:val="22"/>
          <w:lang w:val="es-MX"/>
        </w:rPr>
        <w:t xml:space="preserve"> Se</w:t>
      </w:r>
      <w:proofErr w:type="gramEnd"/>
      <w:r w:rsidR="00795E7C" w:rsidRPr="00984FF0">
        <w:rPr>
          <w:rFonts w:ascii="Arial Narrow" w:hAnsi="Arial Narrow"/>
          <w:sz w:val="22"/>
          <w:szCs w:val="22"/>
          <w:lang w:val="es-MX"/>
        </w:rPr>
        <w:t xml:space="preserve"> establece en la nota de Impacto de Pandemia.</w:t>
      </w:r>
      <w:r w:rsidRPr="00164F3A">
        <w:rPr>
          <w:rFonts w:ascii="Arial Narrow" w:hAnsi="Arial Narrow"/>
          <w:b/>
          <w:bCs/>
          <w:sz w:val="22"/>
          <w:szCs w:val="22"/>
          <w:lang w:val="es-MX"/>
        </w:rPr>
        <w:t xml:space="preserve"> </w:t>
      </w:r>
    </w:p>
    <w:p w:rsidR="00795E7C" w:rsidRDefault="00795E7C" w:rsidP="005C6225">
      <w:pPr>
        <w:pStyle w:val="NormalWeb"/>
        <w:spacing w:before="0" w:beforeAutospacing="0" w:after="0" w:afterAutospacing="0" w:line="360" w:lineRule="auto"/>
        <w:jc w:val="both"/>
        <w:rPr>
          <w:rFonts w:ascii="Arial Narrow" w:hAnsi="Arial Narrow"/>
          <w:b/>
          <w:bCs/>
          <w:sz w:val="22"/>
          <w:szCs w:val="22"/>
          <w:lang w:val="es-MX"/>
        </w:rPr>
      </w:pPr>
    </w:p>
    <w:p w:rsidR="00817096" w:rsidRDefault="00817096" w:rsidP="005C6225">
      <w:pPr>
        <w:pStyle w:val="NormalWeb"/>
        <w:spacing w:before="0" w:beforeAutospacing="0" w:after="0" w:afterAutospacing="0" w:line="360" w:lineRule="auto"/>
        <w:jc w:val="both"/>
        <w:rPr>
          <w:rFonts w:ascii="Arial Narrow" w:hAnsi="Arial Narrow"/>
          <w:b/>
          <w:bCs/>
          <w:sz w:val="22"/>
          <w:szCs w:val="22"/>
          <w:lang w:val="es-MX"/>
        </w:rPr>
      </w:pPr>
    </w:p>
    <w:p w:rsidR="005A3D39" w:rsidRPr="00491B8B" w:rsidRDefault="005A3D39" w:rsidP="005C6225">
      <w:pPr>
        <w:pStyle w:val="NormalWeb"/>
        <w:spacing w:before="0" w:beforeAutospacing="0" w:after="0" w:afterAutospacing="0" w:line="360" w:lineRule="auto"/>
        <w:jc w:val="both"/>
        <w:rPr>
          <w:rFonts w:ascii="Arial Narrow" w:hAnsi="Arial Narrow"/>
          <w:b/>
          <w:bCs/>
          <w:sz w:val="22"/>
          <w:szCs w:val="22"/>
          <w:lang w:val="es-MX"/>
        </w:rPr>
      </w:pPr>
    </w:p>
    <w:p w:rsidR="005C6225" w:rsidRDefault="00491B8B" w:rsidP="00491B8B">
      <w:pPr>
        <w:pStyle w:val="NormalWeb"/>
        <w:numPr>
          <w:ilvl w:val="0"/>
          <w:numId w:val="28"/>
        </w:numPr>
        <w:spacing w:before="0" w:beforeAutospacing="0" w:after="0" w:afterAutospacing="0" w:line="360" w:lineRule="auto"/>
        <w:jc w:val="both"/>
        <w:rPr>
          <w:rFonts w:ascii="Arial Narrow" w:hAnsi="Arial Narrow"/>
          <w:b/>
          <w:bCs/>
          <w:sz w:val="22"/>
          <w:szCs w:val="22"/>
        </w:rPr>
      </w:pPr>
      <w:r>
        <w:rPr>
          <w:rFonts w:ascii="Arial Narrow" w:hAnsi="Arial Narrow"/>
          <w:b/>
          <w:bCs/>
          <w:sz w:val="22"/>
          <w:szCs w:val="22"/>
        </w:rPr>
        <w:t>Agricultura</w:t>
      </w:r>
    </w:p>
    <w:p w:rsidR="00491B8B" w:rsidRPr="00735F66" w:rsidRDefault="00491B8B" w:rsidP="00491B8B">
      <w:pPr>
        <w:pStyle w:val="NormalWeb"/>
        <w:spacing w:before="0" w:beforeAutospacing="0" w:after="0" w:afterAutospacing="0" w:line="360" w:lineRule="auto"/>
        <w:ind w:left="360"/>
        <w:jc w:val="both"/>
        <w:rPr>
          <w:rFonts w:ascii="Arial Narrow" w:hAnsi="Arial Narrow"/>
          <w:sz w:val="22"/>
          <w:szCs w:val="22"/>
          <w:lang w:val="es-MX"/>
        </w:rPr>
      </w:pPr>
      <w:bookmarkStart w:id="17" w:name="_Hlk41859559"/>
      <w:r w:rsidRPr="00735F66">
        <w:rPr>
          <w:rFonts w:ascii="Arial Narrow" w:hAnsi="Arial Narrow"/>
          <w:sz w:val="22"/>
          <w:szCs w:val="22"/>
          <w:lang w:val="es-MX"/>
        </w:rPr>
        <w:t xml:space="preserve">De acuerdo con la NICSP </w:t>
      </w:r>
      <w:r>
        <w:rPr>
          <w:rFonts w:ascii="Arial Narrow" w:hAnsi="Arial Narrow"/>
          <w:sz w:val="22"/>
          <w:szCs w:val="22"/>
          <w:lang w:val="es-MX"/>
        </w:rPr>
        <w:t>27- Agricultura</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491B8B" w:rsidRPr="00735F66" w:rsidTr="00726CEF">
        <w:trPr>
          <w:trHeight w:val="300"/>
        </w:trPr>
        <w:tc>
          <w:tcPr>
            <w:tcW w:w="7022" w:type="dxa"/>
            <w:gridSpan w:val="4"/>
            <w:shd w:val="clear" w:color="auto" w:fill="auto"/>
            <w:noWrap/>
            <w:vAlign w:val="center"/>
          </w:tcPr>
          <w:bookmarkEnd w:id="17"/>
          <w:p w:rsidR="00491B8B" w:rsidRDefault="00491B8B"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491B8B" w:rsidRPr="00735F66" w:rsidRDefault="00491B8B" w:rsidP="00726CEF">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96" w:type="dxa"/>
            <w:gridSpan w:val="2"/>
            <w:shd w:val="clear" w:color="auto" w:fill="auto"/>
            <w:noWrap/>
            <w:vAlign w:val="bottom"/>
          </w:tcPr>
          <w:p w:rsidR="00491B8B" w:rsidRPr="00735F66" w:rsidRDefault="00491B8B" w:rsidP="00726CEF">
            <w:pPr>
              <w:spacing w:after="0" w:line="240" w:lineRule="auto"/>
              <w:rPr>
                <w:rFonts w:ascii="Arial Narrow" w:eastAsia="Times New Roman" w:hAnsi="Arial Narrow"/>
                <w:color w:val="000000"/>
                <w:lang w:eastAsia="es-CR"/>
              </w:rPr>
            </w:pPr>
          </w:p>
        </w:tc>
      </w:tr>
      <w:tr w:rsidR="00491B8B" w:rsidRPr="00735F66" w:rsidTr="00726CEF">
        <w:trPr>
          <w:gridAfter w:val="1"/>
          <w:wAfter w:w="694" w:type="dxa"/>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91B8B" w:rsidRPr="00735F66" w:rsidRDefault="00491B8B"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91B8B" w:rsidRPr="00735F66" w:rsidRDefault="00491B8B" w:rsidP="00726C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491B8B" w:rsidRPr="00735F66" w:rsidRDefault="00491B8B" w:rsidP="00726CEF">
            <w:pPr>
              <w:spacing w:after="0" w:line="240" w:lineRule="auto"/>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91B8B" w:rsidRPr="00735F66" w:rsidRDefault="00491B8B" w:rsidP="00726CEF">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91B8B" w:rsidRPr="00735F66" w:rsidRDefault="00795E7C" w:rsidP="00795E7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491B8B" w:rsidRDefault="00491B8B" w:rsidP="00491B8B">
      <w:pPr>
        <w:pStyle w:val="NormalWeb"/>
        <w:spacing w:before="0" w:beforeAutospacing="0" w:after="0" w:afterAutospacing="0" w:line="360" w:lineRule="auto"/>
        <w:jc w:val="both"/>
        <w:rPr>
          <w:rFonts w:ascii="Arial Narrow" w:hAnsi="Arial Narrow"/>
          <w:b/>
          <w:bCs/>
          <w:sz w:val="22"/>
          <w:szCs w:val="22"/>
        </w:rPr>
      </w:pPr>
    </w:p>
    <w:p w:rsidR="00631FC9" w:rsidRDefault="00631FC9" w:rsidP="00491B8B">
      <w:pPr>
        <w:pStyle w:val="NormalWeb"/>
        <w:spacing w:before="0" w:beforeAutospacing="0" w:after="0" w:afterAutospacing="0" w:line="360" w:lineRule="auto"/>
        <w:jc w:val="both"/>
        <w:rPr>
          <w:rFonts w:ascii="Arial Narrow" w:hAnsi="Arial Narrow"/>
          <w:b/>
          <w:bCs/>
          <w:sz w:val="22"/>
          <w:szCs w:val="22"/>
        </w:rPr>
      </w:pPr>
    </w:p>
    <w:tbl>
      <w:tblPr>
        <w:tblW w:w="9287" w:type="dxa"/>
        <w:jc w:val="center"/>
        <w:tblInd w:w="80" w:type="dxa"/>
        <w:shd w:val="clear" w:color="auto" w:fill="1F3864"/>
        <w:tblCellMar>
          <w:left w:w="70" w:type="dxa"/>
          <w:right w:w="70" w:type="dxa"/>
        </w:tblCellMar>
        <w:tblLook w:val="04A0" w:firstRow="1" w:lastRow="0" w:firstColumn="1" w:lastColumn="0" w:noHBand="0" w:noVBand="1"/>
      </w:tblPr>
      <w:tblGrid>
        <w:gridCol w:w="1124"/>
        <w:gridCol w:w="961"/>
        <w:gridCol w:w="882"/>
        <w:gridCol w:w="1065"/>
        <w:gridCol w:w="941"/>
        <w:gridCol w:w="900"/>
        <w:gridCol w:w="1511"/>
        <w:gridCol w:w="1046"/>
        <w:gridCol w:w="878"/>
      </w:tblGrid>
      <w:tr w:rsidR="004D162A" w:rsidRPr="006E5BDF" w:rsidTr="00621B06">
        <w:trPr>
          <w:trHeight w:val="1368"/>
          <w:jc w:val="center"/>
        </w:trPr>
        <w:tc>
          <w:tcPr>
            <w:tcW w:w="1124" w:type="dxa"/>
            <w:tcBorders>
              <w:top w:val="single" w:sz="8" w:space="0" w:color="auto"/>
              <w:left w:val="single" w:sz="8" w:space="0" w:color="auto"/>
              <w:bottom w:val="single" w:sz="8" w:space="0" w:color="auto"/>
              <w:right w:val="single" w:sz="4" w:space="0" w:color="auto"/>
            </w:tcBorders>
            <w:shd w:val="clear" w:color="auto" w:fill="1F3864"/>
            <w:hideMark/>
          </w:tcPr>
          <w:p w:rsidR="00631FC9" w:rsidRPr="006E5BDF" w:rsidRDefault="00631FC9" w:rsidP="00631FC9">
            <w:pPr>
              <w:spacing w:after="0" w:line="240" w:lineRule="auto"/>
              <w:jc w:val="center"/>
              <w:rPr>
                <w:rFonts w:ascii="Arial Nova Light" w:eastAsia="Times New Roman" w:hAnsi="Arial Nova Light" w:cs="Calibri"/>
                <w:color w:val="FFFFFF"/>
                <w:sz w:val="20"/>
                <w:szCs w:val="20"/>
                <w:lang w:eastAsia="es-CR"/>
              </w:rPr>
            </w:pPr>
          </w:p>
          <w:p w:rsidR="00305722" w:rsidRPr="006E5BDF" w:rsidRDefault="00305722" w:rsidP="00631FC9">
            <w:pPr>
              <w:spacing w:after="0" w:line="240" w:lineRule="auto"/>
              <w:jc w:val="center"/>
              <w:rPr>
                <w:rFonts w:ascii="Arial Nova Light" w:eastAsia="Times New Roman" w:hAnsi="Arial Nova Light" w:cs="Calibri"/>
                <w:color w:val="FFFFFF"/>
                <w:sz w:val="20"/>
                <w:szCs w:val="20"/>
                <w:lang w:eastAsia="es-CR"/>
              </w:rPr>
            </w:pPr>
            <w:r w:rsidRPr="006E5BDF">
              <w:rPr>
                <w:rFonts w:ascii="Arial Nova Light" w:eastAsia="Times New Roman" w:hAnsi="Arial Nova Light" w:cs="Calibri"/>
                <w:color w:val="FFFFFF"/>
                <w:sz w:val="20"/>
                <w:szCs w:val="20"/>
                <w:lang w:eastAsia="es-CR"/>
              </w:rPr>
              <w:t>Activos biológicos</w:t>
            </w:r>
          </w:p>
        </w:tc>
        <w:tc>
          <w:tcPr>
            <w:tcW w:w="961" w:type="dxa"/>
            <w:tcBorders>
              <w:top w:val="single" w:sz="8" w:space="0" w:color="auto"/>
              <w:left w:val="nil"/>
              <w:bottom w:val="single" w:sz="8" w:space="0" w:color="auto"/>
              <w:right w:val="single" w:sz="4" w:space="0" w:color="auto"/>
            </w:tcBorders>
            <w:shd w:val="clear" w:color="auto" w:fill="1F3864"/>
            <w:hideMark/>
          </w:tcPr>
          <w:p w:rsidR="00631FC9" w:rsidRPr="006E5BDF" w:rsidRDefault="00631FC9" w:rsidP="00631FC9">
            <w:pPr>
              <w:spacing w:after="0" w:line="240" w:lineRule="auto"/>
              <w:jc w:val="center"/>
              <w:rPr>
                <w:rFonts w:ascii="Arial Nova Light" w:eastAsia="Times New Roman" w:hAnsi="Arial Nova Light" w:cs="Calibri"/>
                <w:color w:val="FFFFFF"/>
                <w:sz w:val="20"/>
                <w:szCs w:val="20"/>
                <w:lang w:eastAsia="es-CR"/>
              </w:rPr>
            </w:pPr>
          </w:p>
          <w:p w:rsidR="00305722" w:rsidRPr="006E5BDF" w:rsidRDefault="00305722" w:rsidP="00631FC9">
            <w:pPr>
              <w:spacing w:after="0" w:line="240" w:lineRule="auto"/>
              <w:jc w:val="center"/>
              <w:rPr>
                <w:rFonts w:ascii="Arial Nova Light" w:eastAsia="Times New Roman" w:hAnsi="Arial Nova Light" w:cs="Calibri"/>
                <w:color w:val="FFFFFF"/>
                <w:sz w:val="20"/>
                <w:szCs w:val="20"/>
                <w:lang w:eastAsia="es-CR"/>
              </w:rPr>
            </w:pPr>
            <w:r w:rsidRPr="006E5BDF">
              <w:rPr>
                <w:rFonts w:ascii="Arial Nova Light" w:eastAsia="Times New Roman" w:hAnsi="Arial Nova Light" w:cs="Calibri"/>
                <w:color w:val="FFFFFF"/>
                <w:sz w:val="20"/>
                <w:szCs w:val="20"/>
                <w:lang w:eastAsia="es-CR"/>
              </w:rPr>
              <w:t>Cuenta Contable</w:t>
            </w:r>
          </w:p>
        </w:tc>
        <w:tc>
          <w:tcPr>
            <w:tcW w:w="882" w:type="dxa"/>
            <w:tcBorders>
              <w:top w:val="single" w:sz="8" w:space="0" w:color="auto"/>
              <w:left w:val="nil"/>
              <w:bottom w:val="single" w:sz="8" w:space="0" w:color="auto"/>
              <w:right w:val="single" w:sz="4" w:space="0" w:color="auto"/>
            </w:tcBorders>
            <w:shd w:val="clear" w:color="auto" w:fill="1F3864"/>
            <w:noWrap/>
            <w:hideMark/>
          </w:tcPr>
          <w:p w:rsidR="00631FC9" w:rsidRPr="006E5BDF" w:rsidRDefault="00631FC9" w:rsidP="00631FC9">
            <w:pPr>
              <w:spacing w:after="0" w:line="240" w:lineRule="auto"/>
              <w:jc w:val="center"/>
              <w:rPr>
                <w:rFonts w:ascii="Arial Nova Light" w:eastAsia="Times New Roman" w:hAnsi="Arial Nova Light" w:cs="Calibri"/>
                <w:color w:val="FFFFFF"/>
                <w:sz w:val="20"/>
                <w:szCs w:val="20"/>
                <w:lang w:eastAsia="es-CR"/>
              </w:rPr>
            </w:pPr>
          </w:p>
          <w:p w:rsidR="00305722" w:rsidRPr="006E5BDF" w:rsidRDefault="00305722" w:rsidP="00631FC9">
            <w:pPr>
              <w:spacing w:after="0" w:line="240" w:lineRule="auto"/>
              <w:jc w:val="center"/>
              <w:rPr>
                <w:rFonts w:ascii="Arial Nova Light" w:eastAsia="Times New Roman" w:hAnsi="Arial Nova Light" w:cs="Calibri"/>
                <w:color w:val="FFFFFF"/>
                <w:sz w:val="20"/>
                <w:szCs w:val="20"/>
                <w:lang w:eastAsia="es-CR"/>
              </w:rPr>
            </w:pPr>
            <w:r w:rsidRPr="006E5BDF">
              <w:rPr>
                <w:rFonts w:ascii="Arial Nova Light" w:eastAsia="Times New Roman" w:hAnsi="Arial Nova Light" w:cs="Calibri"/>
                <w:color w:val="FFFFFF"/>
                <w:sz w:val="20"/>
                <w:szCs w:val="20"/>
                <w:lang w:eastAsia="es-CR"/>
              </w:rPr>
              <w:t>Monto</w:t>
            </w:r>
          </w:p>
        </w:tc>
        <w:tc>
          <w:tcPr>
            <w:tcW w:w="1065" w:type="dxa"/>
            <w:tcBorders>
              <w:top w:val="single" w:sz="8" w:space="0" w:color="auto"/>
              <w:left w:val="nil"/>
              <w:bottom w:val="single" w:sz="8" w:space="0" w:color="auto"/>
              <w:right w:val="single" w:sz="4" w:space="0" w:color="auto"/>
            </w:tcBorders>
            <w:shd w:val="clear" w:color="auto" w:fill="1F3864"/>
            <w:hideMark/>
          </w:tcPr>
          <w:p w:rsidR="00631FC9" w:rsidRPr="006E5BDF" w:rsidRDefault="00631FC9" w:rsidP="00631FC9">
            <w:pPr>
              <w:spacing w:after="0" w:line="240" w:lineRule="auto"/>
              <w:jc w:val="center"/>
              <w:rPr>
                <w:rFonts w:ascii="Arial Nova Light" w:eastAsia="Times New Roman" w:hAnsi="Arial Nova Light" w:cs="Calibri"/>
                <w:color w:val="FFFFFF"/>
                <w:sz w:val="20"/>
                <w:szCs w:val="20"/>
                <w:lang w:eastAsia="es-CR"/>
              </w:rPr>
            </w:pPr>
          </w:p>
          <w:p w:rsidR="00305722" w:rsidRPr="006E5BDF" w:rsidRDefault="00305722" w:rsidP="00631FC9">
            <w:pPr>
              <w:spacing w:after="0" w:line="240" w:lineRule="auto"/>
              <w:jc w:val="center"/>
              <w:rPr>
                <w:rFonts w:ascii="Arial Nova Light" w:eastAsia="Times New Roman" w:hAnsi="Arial Nova Light" w:cs="Calibri"/>
                <w:color w:val="FFFFFF"/>
                <w:sz w:val="20"/>
                <w:szCs w:val="20"/>
                <w:lang w:eastAsia="es-CR"/>
              </w:rPr>
            </w:pPr>
            <w:r w:rsidRPr="006E5BDF">
              <w:rPr>
                <w:rFonts w:ascii="Arial Nova Light" w:eastAsia="Times New Roman" w:hAnsi="Arial Nova Light" w:cs="Calibri"/>
                <w:color w:val="FFFFFF"/>
                <w:sz w:val="20"/>
                <w:szCs w:val="20"/>
                <w:lang w:eastAsia="es-CR"/>
              </w:rPr>
              <w:t>Productos Agrícolas</w:t>
            </w:r>
          </w:p>
        </w:tc>
        <w:tc>
          <w:tcPr>
            <w:tcW w:w="920" w:type="dxa"/>
            <w:tcBorders>
              <w:top w:val="single" w:sz="8" w:space="0" w:color="auto"/>
              <w:left w:val="nil"/>
              <w:bottom w:val="single" w:sz="8" w:space="0" w:color="auto"/>
              <w:right w:val="single" w:sz="4" w:space="0" w:color="auto"/>
            </w:tcBorders>
            <w:shd w:val="clear" w:color="auto" w:fill="1F3864"/>
            <w:hideMark/>
          </w:tcPr>
          <w:p w:rsidR="00631FC9" w:rsidRPr="006E5BDF" w:rsidRDefault="00631FC9" w:rsidP="00631FC9">
            <w:pPr>
              <w:spacing w:after="0" w:line="240" w:lineRule="auto"/>
              <w:jc w:val="center"/>
              <w:rPr>
                <w:rFonts w:ascii="Arial Nova Light" w:eastAsia="Times New Roman" w:hAnsi="Arial Nova Light" w:cs="Calibri"/>
                <w:color w:val="FFFFFF"/>
                <w:sz w:val="20"/>
                <w:szCs w:val="20"/>
                <w:lang w:eastAsia="es-CR"/>
              </w:rPr>
            </w:pPr>
          </w:p>
          <w:p w:rsidR="00305722" w:rsidRPr="006E5BDF" w:rsidRDefault="00305722" w:rsidP="00631FC9">
            <w:pPr>
              <w:spacing w:after="0" w:line="240" w:lineRule="auto"/>
              <w:jc w:val="center"/>
              <w:rPr>
                <w:rFonts w:ascii="Arial Nova Light" w:eastAsia="Times New Roman" w:hAnsi="Arial Nova Light" w:cs="Calibri"/>
                <w:color w:val="FFFFFF"/>
                <w:sz w:val="20"/>
                <w:szCs w:val="20"/>
                <w:lang w:eastAsia="es-CR"/>
              </w:rPr>
            </w:pPr>
            <w:r w:rsidRPr="006E5BDF">
              <w:rPr>
                <w:rFonts w:ascii="Arial Nova Light" w:eastAsia="Times New Roman" w:hAnsi="Arial Nova Light" w:cs="Calibri"/>
                <w:color w:val="FFFFFF"/>
                <w:sz w:val="20"/>
                <w:szCs w:val="20"/>
                <w:lang w:eastAsia="es-CR"/>
              </w:rPr>
              <w:t>Cuenta Contable</w:t>
            </w:r>
          </w:p>
        </w:tc>
        <w:tc>
          <w:tcPr>
            <w:tcW w:w="900" w:type="dxa"/>
            <w:tcBorders>
              <w:top w:val="single" w:sz="8" w:space="0" w:color="auto"/>
              <w:left w:val="nil"/>
              <w:bottom w:val="single" w:sz="8" w:space="0" w:color="auto"/>
              <w:right w:val="single" w:sz="4" w:space="0" w:color="auto"/>
            </w:tcBorders>
            <w:shd w:val="clear" w:color="auto" w:fill="1F3864"/>
            <w:noWrap/>
            <w:hideMark/>
          </w:tcPr>
          <w:p w:rsidR="00631FC9" w:rsidRPr="006E5BDF" w:rsidRDefault="00631FC9" w:rsidP="00631FC9">
            <w:pPr>
              <w:spacing w:after="0" w:line="240" w:lineRule="auto"/>
              <w:jc w:val="center"/>
              <w:rPr>
                <w:rFonts w:ascii="Arial Nova Light" w:eastAsia="Times New Roman" w:hAnsi="Arial Nova Light" w:cs="Calibri"/>
                <w:color w:val="FFFFFF"/>
                <w:sz w:val="20"/>
                <w:szCs w:val="20"/>
                <w:lang w:eastAsia="es-CR"/>
              </w:rPr>
            </w:pPr>
          </w:p>
          <w:p w:rsidR="00305722" w:rsidRPr="006E5BDF" w:rsidRDefault="00305722" w:rsidP="00631FC9">
            <w:pPr>
              <w:spacing w:after="0" w:line="240" w:lineRule="auto"/>
              <w:jc w:val="center"/>
              <w:rPr>
                <w:rFonts w:ascii="Arial Nova Light" w:eastAsia="Times New Roman" w:hAnsi="Arial Nova Light" w:cs="Calibri"/>
                <w:color w:val="FFFFFF"/>
                <w:sz w:val="20"/>
                <w:szCs w:val="20"/>
                <w:lang w:eastAsia="es-CR"/>
              </w:rPr>
            </w:pPr>
            <w:r w:rsidRPr="006E5BDF">
              <w:rPr>
                <w:rFonts w:ascii="Arial Nova Light" w:eastAsia="Times New Roman" w:hAnsi="Arial Nova Light" w:cs="Calibri"/>
                <w:color w:val="FFFFFF"/>
                <w:sz w:val="20"/>
                <w:szCs w:val="20"/>
                <w:lang w:eastAsia="es-CR"/>
              </w:rPr>
              <w:t>Monto</w:t>
            </w:r>
          </w:p>
        </w:tc>
        <w:tc>
          <w:tcPr>
            <w:tcW w:w="1511" w:type="dxa"/>
            <w:tcBorders>
              <w:top w:val="single" w:sz="8" w:space="0" w:color="auto"/>
              <w:left w:val="nil"/>
              <w:bottom w:val="single" w:sz="8" w:space="0" w:color="auto"/>
              <w:right w:val="single" w:sz="4" w:space="0" w:color="auto"/>
            </w:tcBorders>
            <w:shd w:val="clear" w:color="auto" w:fill="1F3864"/>
            <w:hideMark/>
          </w:tcPr>
          <w:p w:rsidR="00305722" w:rsidRPr="006E5BDF" w:rsidRDefault="00305722" w:rsidP="00631FC9">
            <w:pPr>
              <w:spacing w:after="0" w:line="240" w:lineRule="auto"/>
              <w:jc w:val="center"/>
              <w:rPr>
                <w:rFonts w:ascii="Arial Nova Light" w:eastAsia="Times New Roman" w:hAnsi="Arial Nova Light" w:cs="Calibri"/>
                <w:color w:val="FFFFFF"/>
                <w:sz w:val="20"/>
                <w:szCs w:val="20"/>
                <w:lang w:eastAsia="es-CR"/>
              </w:rPr>
            </w:pPr>
            <w:r w:rsidRPr="006E5BDF">
              <w:rPr>
                <w:rFonts w:ascii="Arial Nova Light" w:eastAsia="Times New Roman" w:hAnsi="Arial Nova Light" w:cs="Calibri"/>
                <w:color w:val="FFFFFF"/>
                <w:sz w:val="20"/>
                <w:szCs w:val="20"/>
                <w:lang w:eastAsia="es-CR"/>
              </w:rPr>
              <w:t>Productos resultantes del procesamiento tras la cosecha o recolección</w:t>
            </w:r>
          </w:p>
        </w:tc>
        <w:tc>
          <w:tcPr>
            <w:tcW w:w="1046" w:type="dxa"/>
            <w:tcBorders>
              <w:top w:val="single" w:sz="8" w:space="0" w:color="auto"/>
              <w:left w:val="nil"/>
              <w:bottom w:val="single" w:sz="8" w:space="0" w:color="auto"/>
              <w:right w:val="single" w:sz="4" w:space="0" w:color="auto"/>
            </w:tcBorders>
            <w:shd w:val="clear" w:color="auto" w:fill="1F3864"/>
            <w:hideMark/>
          </w:tcPr>
          <w:p w:rsidR="00631FC9" w:rsidRPr="006E5BDF" w:rsidRDefault="00631FC9" w:rsidP="00631FC9">
            <w:pPr>
              <w:spacing w:after="0" w:line="240" w:lineRule="auto"/>
              <w:jc w:val="center"/>
              <w:rPr>
                <w:rFonts w:ascii="Arial Nova Light" w:eastAsia="Times New Roman" w:hAnsi="Arial Nova Light" w:cs="Calibri"/>
                <w:color w:val="FFFFFF"/>
                <w:sz w:val="20"/>
                <w:szCs w:val="20"/>
                <w:lang w:eastAsia="es-CR"/>
              </w:rPr>
            </w:pPr>
          </w:p>
          <w:p w:rsidR="00305722" w:rsidRPr="006E5BDF" w:rsidRDefault="00305722" w:rsidP="00631FC9">
            <w:pPr>
              <w:spacing w:after="0" w:line="240" w:lineRule="auto"/>
              <w:jc w:val="center"/>
              <w:rPr>
                <w:rFonts w:ascii="Arial Nova Light" w:eastAsia="Times New Roman" w:hAnsi="Arial Nova Light" w:cs="Calibri"/>
                <w:color w:val="FFFFFF"/>
                <w:sz w:val="20"/>
                <w:szCs w:val="20"/>
                <w:lang w:eastAsia="es-CR"/>
              </w:rPr>
            </w:pPr>
            <w:r w:rsidRPr="006E5BDF">
              <w:rPr>
                <w:rFonts w:ascii="Arial Nova Light" w:eastAsia="Times New Roman" w:hAnsi="Arial Nova Light" w:cs="Calibri"/>
                <w:color w:val="FFFFFF"/>
                <w:sz w:val="20"/>
                <w:szCs w:val="20"/>
                <w:lang w:eastAsia="es-CR"/>
              </w:rPr>
              <w:t>Cuenta Contable</w:t>
            </w:r>
          </w:p>
        </w:tc>
        <w:tc>
          <w:tcPr>
            <w:tcW w:w="878" w:type="dxa"/>
            <w:tcBorders>
              <w:top w:val="single" w:sz="8" w:space="0" w:color="auto"/>
              <w:left w:val="nil"/>
              <w:bottom w:val="single" w:sz="8" w:space="0" w:color="auto"/>
              <w:right w:val="single" w:sz="8" w:space="0" w:color="auto"/>
            </w:tcBorders>
            <w:shd w:val="clear" w:color="auto" w:fill="1F3864"/>
            <w:noWrap/>
            <w:hideMark/>
          </w:tcPr>
          <w:p w:rsidR="00631FC9" w:rsidRPr="006E5BDF" w:rsidRDefault="00631FC9" w:rsidP="00631FC9">
            <w:pPr>
              <w:spacing w:after="0" w:line="240" w:lineRule="auto"/>
              <w:jc w:val="center"/>
              <w:rPr>
                <w:rFonts w:ascii="Arial Nova Light" w:eastAsia="Times New Roman" w:hAnsi="Arial Nova Light" w:cs="Calibri"/>
                <w:color w:val="FFFFFF"/>
                <w:sz w:val="20"/>
                <w:szCs w:val="20"/>
                <w:lang w:eastAsia="es-CR"/>
              </w:rPr>
            </w:pPr>
          </w:p>
          <w:p w:rsidR="00305722" w:rsidRPr="006E5BDF" w:rsidRDefault="00305722" w:rsidP="00631FC9">
            <w:pPr>
              <w:spacing w:after="0" w:line="240" w:lineRule="auto"/>
              <w:jc w:val="center"/>
              <w:rPr>
                <w:rFonts w:ascii="Arial Nova Light" w:eastAsia="Times New Roman" w:hAnsi="Arial Nova Light" w:cs="Calibri"/>
                <w:color w:val="FFFFFF"/>
                <w:sz w:val="20"/>
                <w:szCs w:val="20"/>
                <w:lang w:eastAsia="es-CR"/>
              </w:rPr>
            </w:pPr>
            <w:r w:rsidRPr="006E5BDF">
              <w:rPr>
                <w:rFonts w:ascii="Arial Nova Light" w:eastAsia="Times New Roman" w:hAnsi="Arial Nova Light" w:cs="Calibri"/>
                <w:color w:val="FFFFFF"/>
                <w:sz w:val="20"/>
                <w:szCs w:val="20"/>
                <w:lang w:eastAsia="es-CR"/>
              </w:rPr>
              <w:t>Monto</w:t>
            </w:r>
          </w:p>
        </w:tc>
      </w:tr>
      <w:tr w:rsidR="004D162A" w:rsidRPr="00621B06" w:rsidTr="00621B06">
        <w:trPr>
          <w:trHeight w:val="288"/>
          <w:jc w:val="center"/>
        </w:trPr>
        <w:tc>
          <w:tcPr>
            <w:tcW w:w="1124" w:type="dxa"/>
            <w:tcBorders>
              <w:top w:val="nil"/>
              <w:left w:val="single" w:sz="8" w:space="0" w:color="auto"/>
              <w:bottom w:val="single" w:sz="4"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961" w:type="dxa"/>
            <w:tcBorders>
              <w:top w:val="nil"/>
              <w:left w:val="nil"/>
              <w:bottom w:val="single" w:sz="4"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882" w:type="dxa"/>
            <w:tcBorders>
              <w:top w:val="nil"/>
              <w:left w:val="nil"/>
              <w:bottom w:val="single" w:sz="4"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1065" w:type="dxa"/>
            <w:tcBorders>
              <w:top w:val="nil"/>
              <w:left w:val="nil"/>
              <w:bottom w:val="single" w:sz="4"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920" w:type="dxa"/>
            <w:tcBorders>
              <w:top w:val="nil"/>
              <w:left w:val="nil"/>
              <w:bottom w:val="single" w:sz="4"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900" w:type="dxa"/>
            <w:tcBorders>
              <w:top w:val="nil"/>
              <w:left w:val="nil"/>
              <w:bottom w:val="single" w:sz="4"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1511" w:type="dxa"/>
            <w:tcBorders>
              <w:top w:val="nil"/>
              <w:left w:val="nil"/>
              <w:bottom w:val="single" w:sz="4"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1046" w:type="dxa"/>
            <w:tcBorders>
              <w:top w:val="nil"/>
              <w:left w:val="nil"/>
              <w:bottom w:val="single" w:sz="4"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878" w:type="dxa"/>
            <w:tcBorders>
              <w:top w:val="nil"/>
              <w:left w:val="nil"/>
              <w:bottom w:val="single" w:sz="4" w:space="0" w:color="auto"/>
              <w:right w:val="single" w:sz="8"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r>
      <w:tr w:rsidR="004D162A" w:rsidRPr="00621B06" w:rsidTr="00621B06">
        <w:trPr>
          <w:trHeight w:val="300"/>
          <w:jc w:val="center"/>
        </w:trPr>
        <w:tc>
          <w:tcPr>
            <w:tcW w:w="1124" w:type="dxa"/>
            <w:tcBorders>
              <w:top w:val="nil"/>
              <w:left w:val="single" w:sz="8" w:space="0" w:color="auto"/>
              <w:bottom w:val="single" w:sz="8"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961" w:type="dxa"/>
            <w:tcBorders>
              <w:top w:val="nil"/>
              <w:left w:val="nil"/>
              <w:bottom w:val="single" w:sz="8"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882" w:type="dxa"/>
            <w:tcBorders>
              <w:top w:val="nil"/>
              <w:left w:val="nil"/>
              <w:bottom w:val="single" w:sz="8"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1065" w:type="dxa"/>
            <w:tcBorders>
              <w:top w:val="nil"/>
              <w:left w:val="nil"/>
              <w:bottom w:val="single" w:sz="8"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920" w:type="dxa"/>
            <w:tcBorders>
              <w:top w:val="nil"/>
              <w:left w:val="nil"/>
              <w:bottom w:val="single" w:sz="8"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900" w:type="dxa"/>
            <w:tcBorders>
              <w:top w:val="nil"/>
              <w:left w:val="nil"/>
              <w:bottom w:val="single" w:sz="8"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1511" w:type="dxa"/>
            <w:tcBorders>
              <w:top w:val="nil"/>
              <w:left w:val="nil"/>
              <w:bottom w:val="single" w:sz="8"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1046" w:type="dxa"/>
            <w:tcBorders>
              <w:top w:val="nil"/>
              <w:left w:val="nil"/>
              <w:bottom w:val="single" w:sz="8" w:space="0" w:color="auto"/>
              <w:right w:val="single" w:sz="4"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c>
          <w:tcPr>
            <w:tcW w:w="878" w:type="dxa"/>
            <w:tcBorders>
              <w:top w:val="nil"/>
              <w:left w:val="nil"/>
              <w:bottom w:val="single" w:sz="8" w:space="0" w:color="auto"/>
              <w:right w:val="single" w:sz="8" w:space="0" w:color="auto"/>
            </w:tcBorders>
            <w:shd w:val="clear" w:color="auto" w:fill="auto"/>
            <w:noWrap/>
            <w:vAlign w:val="bottom"/>
            <w:hideMark/>
          </w:tcPr>
          <w:p w:rsidR="00305722" w:rsidRPr="00621B06" w:rsidRDefault="00305722" w:rsidP="00305722">
            <w:pPr>
              <w:spacing w:after="0" w:line="240" w:lineRule="auto"/>
              <w:rPr>
                <w:rFonts w:eastAsia="Times New Roman" w:cs="Calibri"/>
                <w:color w:val="FFFFFF"/>
                <w:sz w:val="20"/>
                <w:szCs w:val="20"/>
                <w:lang w:eastAsia="es-CR"/>
              </w:rPr>
            </w:pPr>
            <w:r w:rsidRPr="00621B06">
              <w:rPr>
                <w:rFonts w:eastAsia="Times New Roman" w:cs="Calibri"/>
                <w:color w:val="FFFFFF"/>
                <w:sz w:val="20"/>
                <w:szCs w:val="20"/>
                <w:lang w:eastAsia="es-CR"/>
              </w:rPr>
              <w:t> </w:t>
            </w:r>
          </w:p>
        </w:tc>
      </w:tr>
    </w:tbl>
    <w:p w:rsidR="00491B8B" w:rsidRDefault="00C12724" w:rsidP="00491B8B">
      <w:pPr>
        <w:pStyle w:val="NormalWeb"/>
        <w:spacing w:before="0" w:beforeAutospacing="0" w:after="0" w:afterAutospacing="0" w:line="360" w:lineRule="auto"/>
        <w:jc w:val="both"/>
        <w:rPr>
          <w:rFonts w:ascii="Arial Narrow" w:hAnsi="Arial Narrow"/>
          <w:b/>
          <w:bCs/>
          <w:sz w:val="22"/>
          <w:szCs w:val="22"/>
        </w:rPr>
      </w:pPr>
      <w:r>
        <w:rPr>
          <w:rFonts w:ascii="Arial Narrow" w:hAnsi="Arial Narrow"/>
          <w:b/>
          <w:bCs/>
          <w:sz w:val="22"/>
          <w:szCs w:val="22"/>
        </w:rPr>
        <w:t xml:space="preserve"> </w:t>
      </w:r>
    </w:p>
    <w:p w:rsidR="00631FC9" w:rsidRPr="00795E7C" w:rsidRDefault="00C12724" w:rsidP="005C6225">
      <w:pPr>
        <w:pStyle w:val="NormalWeb"/>
        <w:spacing w:before="0" w:beforeAutospacing="0" w:after="0" w:afterAutospacing="0" w:line="360" w:lineRule="auto"/>
        <w:jc w:val="both"/>
        <w:rPr>
          <w:rFonts w:ascii="Arial Narrow" w:hAnsi="Arial Narrow"/>
          <w:sz w:val="22"/>
          <w:szCs w:val="22"/>
        </w:rPr>
      </w:pPr>
      <w:r w:rsidRPr="00C12724">
        <w:rPr>
          <w:rFonts w:ascii="Arial Narrow" w:hAnsi="Arial Narrow"/>
          <w:b/>
          <w:bCs/>
          <w:sz w:val="22"/>
          <w:szCs w:val="22"/>
          <w:u w:val="single"/>
        </w:rPr>
        <w:t>Revelación (Ver guías de aplicación NICSP 27)</w:t>
      </w:r>
      <w:proofErr w:type="gramStart"/>
      <w:r w:rsidRPr="00C12724">
        <w:rPr>
          <w:rFonts w:ascii="Arial Narrow" w:hAnsi="Arial Narrow"/>
          <w:b/>
          <w:bCs/>
          <w:sz w:val="22"/>
          <w:szCs w:val="22"/>
          <w:u w:val="single"/>
        </w:rPr>
        <w:t>:</w:t>
      </w:r>
      <w:r w:rsidR="00795E7C">
        <w:rPr>
          <w:rFonts w:ascii="Arial Narrow" w:hAnsi="Arial Narrow"/>
          <w:b/>
          <w:bCs/>
          <w:sz w:val="22"/>
          <w:szCs w:val="22"/>
          <w:u w:val="single"/>
        </w:rPr>
        <w:t xml:space="preserve">  </w:t>
      </w:r>
      <w:r w:rsidR="00795E7C" w:rsidRPr="00052F26">
        <w:rPr>
          <w:rFonts w:ascii="Arial Narrow" w:hAnsi="Arial Narrow"/>
          <w:sz w:val="22"/>
          <w:szCs w:val="22"/>
        </w:rPr>
        <w:t>La</w:t>
      </w:r>
      <w:proofErr w:type="gramEnd"/>
      <w:r w:rsidR="00795E7C" w:rsidRPr="00052F26">
        <w:rPr>
          <w:rFonts w:ascii="Arial Narrow" w:hAnsi="Arial Narrow"/>
          <w:sz w:val="22"/>
          <w:szCs w:val="22"/>
        </w:rPr>
        <w:t xml:space="preserve"> NICSP 27 </w:t>
      </w:r>
      <w:r w:rsidR="00795E7C">
        <w:rPr>
          <w:rFonts w:ascii="Arial Narrow" w:hAnsi="Arial Narrow"/>
          <w:sz w:val="22"/>
          <w:szCs w:val="22"/>
        </w:rPr>
        <w:t xml:space="preserve">Agricultura </w:t>
      </w:r>
      <w:r w:rsidR="00795E7C" w:rsidRPr="00052F26">
        <w:rPr>
          <w:rFonts w:ascii="Arial Narrow" w:hAnsi="Arial Narrow"/>
          <w:sz w:val="22"/>
          <w:szCs w:val="22"/>
        </w:rPr>
        <w:t>no aplica</w:t>
      </w:r>
      <w:r w:rsidR="00795E7C">
        <w:rPr>
          <w:rFonts w:ascii="Arial Narrow" w:hAnsi="Arial Narrow"/>
          <w:sz w:val="22"/>
          <w:szCs w:val="22"/>
        </w:rPr>
        <w:t xml:space="preserve"> para el organismo</w:t>
      </w:r>
      <w:r w:rsidR="00795E7C" w:rsidRPr="00052F26">
        <w:rPr>
          <w:rFonts w:ascii="Arial Narrow" w:hAnsi="Arial Narrow"/>
          <w:sz w:val="22"/>
          <w:szCs w:val="22"/>
        </w:rPr>
        <w:t xml:space="preserve"> OCIS</w:t>
      </w:r>
      <w:r w:rsidR="00795E7C">
        <w:rPr>
          <w:rFonts w:ascii="Arial Narrow" w:hAnsi="Arial Narrow"/>
          <w:sz w:val="22"/>
          <w:szCs w:val="22"/>
        </w:rPr>
        <w:t>.</w:t>
      </w:r>
    </w:p>
    <w:p w:rsidR="00631FC9" w:rsidRDefault="00631FC9" w:rsidP="005C6225">
      <w:pPr>
        <w:pStyle w:val="NormalWeb"/>
        <w:spacing w:before="0" w:beforeAutospacing="0" w:after="0" w:afterAutospacing="0" w:line="360" w:lineRule="auto"/>
        <w:jc w:val="both"/>
        <w:rPr>
          <w:rFonts w:ascii="Arial Narrow" w:hAnsi="Arial Narrow"/>
          <w:b/>
          <w:bCs/>
          <w:sz w:val="22"/>
          <w:szCs w:val="22"/>
          <w:u w:val="single"/>
        </w:rPr>
      </w:pPr>
    </w:p>
    <w:p w:rsidR="00C12724" w:rsidRPr="00C12724" w:rsidRDefault="00FD4C76" w:rsidP="00C12724">
      <w:pPr>
        <w:pStyle w:val="NormalWeb"/>
        <w:numPr>
          <w:ilvl w:val="0"/>
          <w:numId w:val="28"/>
        </w:numPr>
        <w:spacing w:before="0" w:beforeAutospacing="0" w:after="0" w:afterAutospacing="0" w:line="360" w:lineRule="auto"/>
        <w:jc w:val="both"/>
        <w:rPr>
          <w:rFonts w:ascii="Arial Narrow" w:hAnsi="Arial Narrow"/>
          <w:b/>
          <w:bCs/>
          <w:sz w:val="22"/>
          <w:szCs w:val="22"/>
          <w:u w:val="single"/>
        </w:rPr>
      </w:pPr>
      <w:r w:rsidRPr="00FD4C76">
        <w:rPr>
          <w:rFonts w:ascii="Arial Narrow" w:hAnsi="Arial Narrow"/>
          <w:b/>
          <w:bCs/>
          <w:sz w:val="22"/>
          <w:szCs w:val="22"/>
        </w:rPr>
        <w:t>Instrumentos</w:t>
      </w:r>
      <w:r w:rsidRPr="007D3F48">
        <w:rPr>
          <w:rFonts w:ascii="Arial Narrow" w:hAnsi="Arial Narrow"/>
          <w:b/>
          <w:sz w:val="22"/>
          <w:szCs w:val="22"/>
        </w:rPr>
        <w:t xml:space="preserve"> Financieros </w:t>
      </w:r>
    </w:p>
    <w:p w:rsidR="00C12724" w:rsidRPr="00C12724" w:rsidRDefault="00C12724" w:rsidP="00C12724">
      <w:pPr>
        <w:pStyle w:val="NormalWeb"/>
        <w:spacing w:before="0" w:beforeAutospacing="0" w:after="0" w:afterAutospacing="0" w:line="360" w:lineRule="auto"/>
        <w:jc w:val="both"/>
        <w:rPr>
          <w:rFonts w:ascii="Arial Narrow" w:hAnsi="Arial Narrow"/>
          <w:bCs/>
          <w:sz w:val="22"/>
          <w:szCs w:val="22"/>
        </w:rPr>
      </w:pPr>
      <w:r w:rsidRPr="00C12724">
        <w:rPr>
          <w:rFonts w:ascii="Arial Narrow" w:hAnsi="Arial Narrow"/>
          <w:bCs/>
          <w:sz w:val="22"/>
          <w:szCs w:val="22"/>
        </w:rPr>
        <w:t xml:space="preserve">De acuerdo con la NICSP </w:t>
      </w:r>
      <w:r>
        <w:rPr>
          <w:rFonts w:ascii="Arial Narrow" w:hAnsi="Arial Narrow"/>
          <w:bCs/>
          <w:sz w:val="22"/>
          <w:szCs w:val="22"/>
        </w:rPr>
        <w:t>28-29-30</w:t>
      </w:r>
    </w:p>
    <w:p w:rsidR="00FD4C76" w:rsidRPr="00C12724" w:rsidRDefault="00FD4C76" w:rsidP="00C12724">
      <w:pPr>
        <w:pStyle w:val="NormalWeb"/>
        <w:spacing w:before="0" w:beforeAutospacing="0" w:after="0" w:afterAutospacing="0" w:line="360" w:lineRule="auto"/>
        <w:jc w:val="both"/>
        <w:rPr>
          <w:rFonts w:ascii="Arial Narrow" w:hAnsi="Arial Narrow"/>
          <w:b/>
          <w:bCs/>
          <w:sz w:val="22"/>
          <w:szCs w:val="22"/>
          <w:u w:val="single"/>
        </w:rPr>
      </w:pP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FD4C76" w:rsidRPr="00735F66" w:rsidTr="00B00E1D">
        <w:trPr>
          <w:trHeight w:val="300"/>
        </w:trPr>
        <w:tc>
          <w:tcPr>
            <w:tcW w:w="6949" w:type="dxa"/>
            <w:gridSpan w:val="4"/>
            <w:shd w:val="clear" w:color="auto" w:fill="auto"/>
            <w:noWrap/>
            <w:vAlign w:val="center"/>
          </w:tcPr>
          <w:p w:rsidR="00FD4C7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FD4C76" w:rsidRPr="00735F66" w:rsidRDefault="00FD4C76" w:rsidP="00B00E1D">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76" w:type="dxa"/>
            <w:gridSpan w:val="2"/>
            <w:shd w:val="clear" w:color="auto" w:fill="auto"/>
            <w:noWrap/>
            <w:vAlign w:val="bottom"/>
          </w:tcPr>
          <w:p w:rsidR="00FD4C76" w:rsidRPr="00735F66" w:rsidRDefault="00FD4C76" w:rsidP="00B00E1D">
            <w:pPr>
              <w:spacing w:after="0" w:line="240" w:lineRule="auto"/>
              <w:rPr>
                <w:rFonts w:ascii="Arial Narrow" w:eastAsia="Times New Roman" w:hAnsi="Arial Narrow"/>
                <w:color w:val="000000"/>
                <w:lang w:eastAsia="es-CR"/>
              </w:rPr>
            </w:pPr>
          </w:p>
        </w:tc>
      </w:tr>
      <w:tr w:rsidR="00FD4C76" w:rsidRPr="00735F66" w:rsidTr="00B00E1D">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784" w:type="dxa"/>
            <w:tcBorders>
              <w:left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4C76" w:rsidRPr="00735F66" w:rsidRDefault="00795E7C" w:rsidP="00795E7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C12724" w:rsidRDefault="00C12724" w:rsidP="00FD4C76">
      <w:pPr>
        <w:pStyle w:val="NormalWeb"/>
        <w:spacing w:before="0" w:beforeAutospacing="0" w:after="0" w:afterAutospacing="0"/>
        <w:jc w:val="both"/>
        <w:rPr>
          <w:rFonts w:ascii="Arial Narrow" w:hAnsi="Arial Narrow"/>
          <w:sz w:val="22"/>
          <w:szCs w:val="22"/>
        </w:rPr>
      </w:pPr>
    </w:p>
    <w:tbl>
      <w:tblPr>
        <w:tblW w:w="9488" w:type="dxa"/>
        <w:tblInd w:w="80" w:type="dxa"/>
        <w:tblCellMar>
          <w:left w:w="70" w:type="dxa"/>
          <w:right w:w="70" w:type="dxa"/>
        </w:tblCellMar>
        <w:tblLook w:val="04A0" w:firstRow="1" w:lastRow="0" w:firstColumn="1" w:lastColumn="0" w:noHBand="0" w:noVBand="1"/>
      </w:tblPr>
      <w:tblGrid>
        <w:gridCol w:w="1940"/>
        <w:gridCol w:w="1520"/>
        <w:gridCol w:w="1400"/>
        <w:gridCol w:w="1860"/>
        <w:gridCol w:w="1440"/>
        <w:gridCol w:w="1328"/>
      </w:tblGrid>
      <w:tr w:rsidR="00814C43" w:rsidRPr="006E5BDF" w:rsidTr="00A703CB">
        <w:trPr>
          <w:trHeight w:val="588"/>
        </w:trPr>
        <w:tc>
          <w:tcPr>
            <w:tcW w:w="1940" w:type="dxa"/>
            <w:tcBorders>
              <w:top w:val="single" w:sz="8" w:space="0" w:color="auto"/>
              <w:left w:val="single" w:sz="8" w:space="0" w:color="auto"/>
              <w:bottom w:val="single" w:sz="8" w:space="0" w:color="auto"/>
              <w:right w:val="single" w:sz="4" w:space="0" w:color="auto"/>
            </w:tcBorders>
            <w:shd w:val="clear" w:color="auto" w:fill="2F5496"/>
            <w:noWrap/>
            <w:hideMark/>
          </w:tcPr>
          <w:p w:rsidR="00726CEF" w:rsidRPr="006E5BDF" w:rsidRDefault="00631FC9" w:rsidP="00631FC9">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Activo financiero</w:t>
            </w:r>
          </w:p>
        </w:tc>
        <w:tc>
          <w:tcPr>
            <w:tcW w:w="1520" w:type="dxa"/>
            <w:tcBorders>
              <w:top w:val="single" w:sz="8" w:space="0" w:color="auto"/>
              <w:left w:val="nil"/>
              <w:bottom w:val="single" w:sz="8" w:space="0" w:color="auto"/>
              <w:right w:val="single" w:sz="4" w:space="0" w:color="auto"/>
            </w:tcBorders>
            <w:shd w:val="clear" w:color="auto" w:fill="2F5496"/>
            <w:hideMark/>
          </w:tcPr>
          <w:p w:rsidR="00726CEF" w:rsidRPr="006E5BDF" w:rsidRDefault="00631FC9" w:rsidP="00631FC9">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Tasa rendimiento</w:t>
            </w:r>
          </w:p>
        </w:tc>
        <w:tc>
          <w:tcPr>
            <w:tcW w:w="1400" w:type="dxa"/>
            <w:tcBorders>
              <w:top w:val="single" w:sz="8" w:space="0" w:color="auto"/>
              <w:left w:val="nil"/>
              <w:bottom w:val="single" w:sz="8" w:space="0" w:color="auto"/>
              <w:right w:val="single" w:sz="4" w:space="0" w:color="auto"/>
            </w:tcBorders>
            <w:shd w:val="clear" w:color="auto" w:fill="2F5496"/>
            <w:noWrap/>
            <w:hideMark/>
          </w:tcPr>
          <w:p w:rsidR="00726CEF" w:rsidRPr="006E5BDF" w:rsidRDefault="00631FC9" w:rsidP="00631FC9">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Valor libros</w:t>
            </w:r>
          </w:p>
        </w:tc>
        <w:tc>
          <w:tcPr>
            <w:tcW w:w="1860" w:type="dxa"/>
            <w:tcBorders>
              <w:top w:val="single" w:sz="8" w:space="0" w:color="auto"/>
              <w:left w:val="nil"/>
              <w:bottom w:val="single" w:sz="8" w:space="0" w:color="auto"/>
              <w:right w:val="single" w:sz="4" w:space="0" w:color="auto"/>
            </w:tcBorders>
            <w:shd w:val="clear" w:color="auto" w:fill="2F5496"/>
            <w:noWrap/>
            <w:hideMark/>
          </w:tcPr>
          <w:p w:rsidR="00726CEF" w:rsidRPr="006E5BDF" w:rsidRDefault="00631FC9" w:rsidP="00631FC9">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Valor razonable</w:t>
            </w:r>
          </w:p>
        </w:tc>
        <w:tc>
          <w:tcPr>
            <w:tcW w:w="1440" w:type="dxa"/>
            <w:tcBorders>
              <w:top w:val="single" w:sz="8" w:space="0" w:color="auto"/>
              <w:left w:val="nil"/>
              <w:bottom w:val="single" w:sz="8" w:space="0" w:color="auto"/>
              <w:right w:val="single" w:sz="4" w:space="0" w:color="auto"/>
            </w:tcBorders>
            <w:shd w:val="clear" w:color="auto" w:fill="2F5496"/>
            <w:noWrap/>
            <w:hideMark/>
          </w:tcPr>
          <w:p w:rsidR="00726CEF" w:rsidRPr="006E5BDF" w:rsidRDefault="00631FC9" w:rsidP="00631FC9">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Nivel riesgo</w:t>
            </w:r>
          </w:p>
        </w:tc>
        <w:tc>
          <w:tcPr>
            <w:tcW w:w="1328" w:type="dxa"/>
            <w:tcBorders>
              <w:top w:val="single" w:sz="8" w:space="0" w:color="auto"/>
              <w:left w:val="nil"/>
              <w:bottom w:val="single" w:sz="8" w:space="0" w:color="auto"/>
              <w:right w:val="single" w:sz="8" w:space="0" w:color="auto"/>
            </w:tcBorders>
            <w:shd w:val="clear" w:color="auto" w:fill="2F5496"/>
            <w:noWrap/>
            <w:hideMark/>
          </w:tcPr>
          <w:p w:rsidR="00726CEF" w:rsidRPr="006E5BDF" w:rsidRDefault="00631FC9" w:rsidP="00631FC9">
            <w:pPr>
              <w:spacing w:after="0" w:line="240" w:lineRule="auto"/>
              <w:jc w:val="center"/>
              <w:rPr>
                <w:rFonts w:ascii="Arial Narrow" w:eastAsia="Times New Roman" w:hAnsi="Arial Narrow" w:cs="Calibri"/>
                <w:color w:val="FFFFFF"/>
                <w:sz w:val="20"/>
                <w:szCs w:val="20"/>
                <w:lang w:eastAsia="es-CR"/>
              </w:rPr>
            </w:pPr>
            <w:r w:rsidRPr="006E5BDF">
              <w:rPr>
                <w:rFonts w:ascii="Arial Narrow" w:eastAsia="Times New Roman" w:hAnsi="Arial Narrow" w:cs="Calibri"/>
                <w:color w:val="FFFFFF"/>
                <w:sz w:val="20"/>
                <w:szCs w:val="20"/>
                <w:lang w:eastAsia="es-CR"/>
              </w:rPr>
              <w:t>Observaciones</w:t>
            </w:r>
          </w:p>
        </w:tc>
      </w:tr>
      <w:tr w:rsidR="00726CEF" w:rsidRPr="00726CEF" w:rsidTr="00631FC9">
        <w:trPr>
          <w:trHeight w:val="288"/>
        </w:trPr>
        <w:tc>
          <w:tcPr>
            <w:tcW w:w="1940" w:type="dxa"/>
            <w:tcBorders>
              <w:top w:val="nil"/>
              <w:left w:val="single" w:sz="8" w:space="0" w:color="auto"/>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52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400" w:type="dxa"/>
            <w:tcBorders>
              <w:top w:val="nil"/>
              <w:left w:val="nil"/>
              <w:bottom w:val="single" w:sz="4" w:space="0" w:color="auto"/>
              <w:right w:val="single" w:sz="4" w:space="0" w:color="auto"/>
            </w:tcBorders>
            <w:shd w:val="clear" w:color="auto" w:fill="auto"/>
            <w:noWrap/>
            <w:vAlign w:val="bottom"/>
            <w:hideMark/>
          </w:tcPr>
          <w:p w:rsidR="00726CEF" w:rsidRPr="00631FC9" w:rsidRDefault="00726CEF" w:rsidP="00726CEF">
            <w:pPr>
              <w:spacing w:after="0" w:line="240" w:lineRule="auto"/>
              <w:rPr>
                <w:rFonts w:eastAsia="Times New Roman" w:cs="Calibri"/>
                <w:color w:val="000000"/>
                <w:sz w:val="20"/>
                <w:szCs w:val="20"/>
                <w:lang w:eastAsia="es-CR"/>
              </w:rPr>
            </w:pPr>
            <w:r w:rsidRPr="00726CEF">
              <w:rPr>
                <w:rFonts w:eastAsia="Times New Roman" w:cs="Calibri"/>
                <w:color w:val="000000"/>
                <w:lang w:eastAsia="es-CR"/>
              </w:rPr>
              <w:t> </w:t>
            </w:r>
          </w:p>
        </w:tc>
        <w:tc>
          <w:tcPr>
            <w:tcW w:w="186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44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328" w:type="dxa"/>
            <w:tcBorders>
              <w:top w:val="nil"/>
              <w:left w:val="nil"/>
              <w:bottom w:val="single" w:sz="4" w:space="0" w:color="auto"/>
              <w:right w:val="single" w:sz="8"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r>
      <w:tr w:rsidR="00726CEF" w:rsidRPr="00726CEF" w:rsidTr="00631FC9">
        <w:trPr>
          <w:trHeight w:val="288"/>
        </w:trPr>
        <w:tc>
          <w:tcPr>
            <w:tcW w:w="1940" w:type="dxa"/>
            <w:tcBorders>
              <w:top w:val="nil"/>
              <w:left w:val="single" w:sz="8" w:space="0" w:color="auto"/>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52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40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86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44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328" w:type="dxa"/>
            <w:tcBorders>
              <w:top w:val="nil"/>
              <w:left w:val="nil"/>
              <w:bottom w:val="single" w:sz="4" w:space="0" w:color="auto"/>
              <w:right w:val="single" w:sz="8"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r>
    </w:tbl>
    <w:p w:rsidR="00726CEF" w:rsidRDefault="00726CEF" w:rsidP="00FD4C76">
      <w:pPr>
        <w:pStyle w:val="NormalWeb"/>
        <w:spacing w:before="0" w:beforeAutospacing="0" w:after="0" w:afterAutospacing="0"/>
        <w:jc w:val="both"/>
        <w:rPr>
          <w:rFonts w:ascii="Arial Narrow" w:hAnsi="Arial Narrow"/>
          <w:sz w:val="22"/>
          <w:szCs w:val="22"/>
        </w:rPr>
      </w:pPr>
    </w:p>
    <w:p w:rsidR="00726CEF" w:rsidRDefault="00726CEF" w:rsidP="00FD4C76">
      <w:pPr>
        <w:pStyle w:val="NormalWeb"/>
        <w:spacing w:before="0" w:beforeAutospacing="0" w:after="0" w:afterAutospacing="0"/>
        <w:jc w:val="both"/>
        <w:rPr>
          <w:rFonts w:ascii="Arial Narrow" w:hAnsi="Arial Narrow"/>
          <w:sz w:val="22"/>
          <w:szCs w:val="22"/>
        </w:rPr>
      </w:pPr>
    </w:p>
    <w:tbl>
      <w:tblPr>
        <w:tblW w:w="9488" w:type="dxa"/>
        <w:tblInd w:w="80" w:type="dxa"/>
        <w:tblCellMar>
          <w:left w:w="70" w:type="dxa"/>
          <w:right w:w="70" w:type="dxa"/>
        </w:tblCellMar>
        <w:tblLook w:val="04A0" w:firstRow="1" w:lastRow="0" w:firstColumn="1" w:lastColumn="0" w:noHBand="0" w:noVBand="1"/>
      </w:tblPr>
      <w:tblGrid>
        <w:gridCol w:w="1940"/>
        <w:gridCol w:w="1520"/>
        <w:gridCol w:w="1400"/>
        <w:gridCol w:w="1860"/>
        <w:gridCol w:w="1440"/>
        <w:gridCol w:w="1344"/>
      </w:tblGrid>
      <w:tr w:rsidR="00814C43" w:rsidRPr="00726CEF" w:rsidTr="00A703CB">
        <w:trPr>
          <w:trHeight w:val="300"/>
        </w:trPr>
        <w:tc>
          <w:tcPr>
            <w:tcW w:w="1940" w:type="dxa"/>
            <w:tcBorders>
              <w:top w:val="single" w:sz="8" w:space="0" w:color="auto"/>
              <w:left w:val="single" w:sz="8" w:space="0" w:color="auto"/>
              <w:bottom w:val="single" w:sz="8" w:space="0" w:color="auto"/>
              <w:right w:val="single" w:sz="4" w:space="0" w:color="auto"/>
            </w:tcBorders>
            <w:shd w:val="clear" w:color="auto" w:fill="2F5496"/>
            <w:noWrap/>
            <w:hideMark/>
          </w:tcPr>
          <w:p w:rsidR="00726CEF" w:rsidRPr="006E5BDF" w:rsidRDefault="00631FC9" w:rsidP="00631FC9">
            <w:pPr>
              <w:spacing w:after="0" w:line="240" w:lineRule="auto"/>
              <w:jc w:val="center"/>
              <w:rPr>
                <w:rFonts w:ascii="Arial Narrow" w:eastAsia="Times New Roman" w:hAnsi="Arial Narrow"/>
                <w:color w:val="FFFFFF"/>
                <w:lang w:eastAsia="es-CR"/>
              </w:rPr>
            </w:pPr>
            <w:r w:rsidRPr="006E5BDF">
              <w:rPr>
                <w:rFonts w:ascii="Arial Narrow" w:eastAsia="Times New Roman" w:hAnsi="Arial Narrow"/>
                <w:color w:val="FFFFFF"/>
                <w:lang w:eastAsia="es-CR"/>
              </w:rPr>
              <w:t>Pasivo financiero</w:t>
            </w:r>
          </w:p>
        </w:tc>
        <w:tc>
          <w:tcPr>
            <w:tcW w:w="1520" w:type="dxa"/>
            <w:tcBorders>
              <w:top w:val="single" w:sz="8" w:space="0" w:color="auto"/>
              <w:left w:val="nil"/>
              <w:bottom w:val="single" w:sz="8" w:space="0" w:color="auto"/>
              <w:right w:val="single" w:sz="4" w:space="0" w:color="auto"/>
            </w:tcBorders>
            <w:shd w:val="clear" w:color="auto" w:fill="2F5496"/>
            <w:hideMark/>
          </w:tcPr>
          <w:p w:rsidR="00726CEF" w:rsidRPr="006E5BDF" w:rsidRDefault="00631FC9" w:rsidP="00631FC9">
            <w:pPr>
              <w:spacing w:after="0" w:line="240" w:lineRule="auto"/>
              <w:jc w:val="center"/>
              <w:rPr>
                <w:rFonts w:ascii="Arial Narrow" w:eastAsia="Times New Roman" w:hAnsi="Arial Narrow"/>
                <w:color w:val="FFFFFF"/>
                <w:lang w:eastAsia="es-CR"/>
              </w:rPr>
            </w:pPr>
            <w:r w:rsidRPr="006E5BDF">
              <w:rPr>
                <w:rFonts w:ascii="Arial Narrow" w:eastAsia="Times New Roman" w:hAnsi="Arial Narrow"/>
                <w:color w:val="FFFFFF"/>
                <w:lang w:eastAsia="es-CR"/>
              </w:rPr>
              <w:t xml:space="preserve">Tasa </w:t>
            </w:r>
            <w:r w:rsidR="006E5BDF" w:rsidRPr="006E5BDF">
              <w:rPr>
                <w:rFonts w:ascii="Arial Narrow" w:eastAsia="Times New Roman" w:hAnsi="Arial Narrow"/>
                <w:color w:val="FFFFFF"/>
                <w:lang w:eastAsia="es-CR"/>
              </w:rPr>
              <w:t>interés</w:t>
            </w:r>
          </w:p>
        </w:tc>
        <w:tc>
          <w:tcPr>
            <w:tcW w:w="1400" w:type="dxa"/>
            <w:tcBorders>
              <w:top w:val="single" w:sz="8" w:space="0" w:color="auto"/>
              <w:left w:val="nil"/>
              <w:bottom w:val="single" w:sz="8" w:space="0" w:color="auto"/>
              <w:right w:val="single" w:sz="4" w:space="0" w:color="auto"/>
            </w:tcBorders>
            <w:shd w:val="clear" w:color="auto" w:fill="2F5496"/>
            <w:noWrap/>
            <w:hideMark/>
          </w:tcPr>
          <w:p w:rsidR="00726CEF" w:rsidRPr="006E5BDF" w:rsidRDefault="00631FC9" w:rsidP="00631FC9">
            <w:pPr>
              <w:spacing w:after="0" w:line="240" w:lineRule="auto"/>
              <w:jc w:val="center"/>
              <w:rPr>
                <w:rFonts w:ascii="Arial Narrow" w:eastAsia="Times New Roman" w:hAnsi="Arial Narrow"/>
                <w:color w:val="FFFFFF"/>
                <w:lang w:eastAsia="es-CR"/>
              </w:rPr>
            </w:pPr>
            <w:r w:rsidRPr="006E5BDF">
              <w:rPr>
                <w:rFonts w:ascii="Arial Narrow" w:eastAsia="Times New Roman" w:hAnsi="Arial Narrow"/>
                <w:color w:val="FFFFFF"/>
                <w:lang w:eastAsia="es-CR"/>
              </w:rPr>
              <w:t>Valor libros</w:t>
            </w:r>
          </w:p>
        </w:tc>
        <w:tc>
          <w:tcPr>
            <w:tcW w:w="1860" w:type="dxa"/>
            <w:tcBorders>
              <w:top w:val="single" w:sz="8" w:space="0" w:color="auto"/>
              <w:left w:val="nil"/>
              <w:bottom w:val="single" w:sz="8" w:space="0" w:color="auto"/>
              <w:right w:val="single" w:sz="4" w:space="0" w:color="auto"/>
            </w:tcBorders>
            <w:shd w:val="clear" w:color="auto" w:fill="2F5496"/>
            <w:noWrap/>
            <w:hideMark/>
          </w:tcPr>
          <w:p w:rsidR="00726CEF" w:rsidRPr="006E5BDF" w:rsidRDefault="00631FC9" w:rsidP="00631FC9">
            <w:pPr>
              <w:spacing w:after="0" w:line="240" w:lineRule="auto"/>
              <w:jc w:val="center"/>
              <w:rPr>
                <w:rFonts w:ascii="Arial Narrow" w:eastAsia="Times New Roman" w:hAnsi="Arial Narrow"/>
                <w:color w:val="FFFFFF"/>
                <w:lang w:eastAsia="es-CR"/>
              </w:rPr>
            </w:pPr>
            <w:r w:rsidRPr="006E5BDF">
              <w:rPr>
                <w:rFonts w:ascii="Arial Narrow" w:eastAsia="Times New Roman" w:hAnsi="Arial Narrow"/>
                <w:color w:val="FFFFFF"/>
                <w:lang w:eastAsia="es-CR"/>
              </w:rPr>
              <w:t>Valor razonable</w:t>
            </w:r>
          </w:p>
        </w:tc>
        <w:tc>
          <w:tcPr>
            <w:tcW w:w="1440" w:type="dxa"/>
            <w:tcBorders>
              <w:top w:val="single" w:sz="8" w:space="0" w:color="auto"/>
              <w:left w:val="nil"/>
              <w:bottom w:val="single" w:sz="8" w:space="0" w:color="auto"/>
              <w:right w:val="single" w:sz="4" w:space="0" w:color="auto"/>
            </w:tcBorders>
            <w:shd w:val="clear" w:color="auto" w:fill="2F5496"/>
            <w:noWrap/>
            <w:hideMark/>
          </w:tcPr>
          <w:p w:rsidR="00726CEF" w:rsidRPr="006E5BDF" w:rsidRDefault="00631FC9" w:rsidP="00631FC9">
            <w:pPr>
              <w:spacing w:after="0" w:line="240" w:lineRule="auto"/>
              <w:jc w:val="center"/>
              <w:rPr>
                <w:rFonts w:ascii="Arial Narrow" w:eastAsia="Times New Roman" w:hAnsi="Arial Narrow"/>
                <w:color w:val="FFFFFF"/>
                <w:lang w:eastAsia="es-CR"/>
              </w:rPr>
            </w:pPr>
            <w:r w:rsidRPr="006E5BDF">
              <w:rPr>
                <w:rFonts w:ascii="Arial Narrow" w:eastAsia="Times New Roman" w:hAnsi="Arial Narrow"/>
                <w:color w:val="FFFFFF"/>
                <w:lang w:eastAsia="es-CR"/>
              </w:rPr>
              <w:t>Nivel riesgo</w:t>
            </w:r>
          </w:p>
        </w:tc>
        <w:tc>
          <w:tcPr>
            <w:tcW w:w="1328" w:type="dxa"/>
            <w:tcBorders>
              <w:top w:val="single" w:sz="8" w:space="0" w:color="auto"/>
              <w:left w:val="nil"/>
              <w:bottom w:val="single" w:sz="8" w:space="0" w:color="auto"/>
              <w:right w:val="single" w:sz="8" w:space="0" w:color="auto"/>
            </w:tcBorders>
            <w:shd w:val="clear" w:color="auto" w:fill="2F5496"/>
            <w:noWrap/>
            <w:hideMark/>
          </w:tcPr>
          <w:p w:rsidR="00726CEF" w:rsidRPr="006E5BDF" w:rsidRDefault="00631FC9" w:rsidP="00631FC9">
            <w:pPr>
              <w:spacing w:after="0" w:line="240" w:lineRule="auto"/>
              <w:jc w:val="center"/>
              <w:rPr>
                <w:rFonts w:ascii="Arial Narrow" w:eastAsia="Times New Roman" w:hAnsi="Arial Narrow"/>
                <w:color w:val="FFFFFF"/>
                <w:lang w:eastAsia="es-CR"/>
              </w:rPr>
            </w:pPr>
            <w:r w:rsidRPr="006E5BDF">
              <w:rPr>
                <w:rFonts w:ascii="Arial Narrow" w:eastAsia="Times New Roman" w:hAnsi="Arial Narrow"/>
                <w:color w:val="FFFFFF"/>
                <w:lang w:eastAsia="es-CR"/>
              </w:rPr>
              <w:t>Observaciones</w:t>
            </w:r>
          </w:p>
        </w:tc>
      </w:tr>
      <w:tr w:rsidR="00726CEF" w:rsidRPr="00726CEF" w:rsidTr="00631FC9">
        <w:trPr>
          <w:trHeight w:val="288"/>
        </w:trPr>
        <w:tc>
          <w:tcPr>
            <w:tcW w:w="1940" w:type="dxa"/>
            <w:tcBorders>
              <w:top w:val="nil"/>
              <w:left w:val="single" w:sz="8" w:space="0" w:color="auto"/>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52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40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86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44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328" w:type="dxa"/>
            <w:tcBorders>
              <w:top w:val="nil"/>
              <w:left w:val="nil"/>
              <w:bottom w:val="single" w:sz="4" w:space="0" w:color="auto"/>
              <w:right w:val="single" w:sz="8"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r>
      <w:tr w:rsidR="00726CEF" w:rsidRPr="00726CEF" w:rsidTr="00631FC9">
        <w:trPr>
          <w:trHeight w:val="288"/>
        </w:trPr>
        <w:tc>
          <w:tcPr>
            <w:tcW w:w="1940" w:type="dxa"/>
            <w:tcBorders>
              <w:top w:val="nil"/>
              <w:left w:val="single" w:sz="8" w:space="0" w:color="auto"/>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52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40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86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44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328" w:type="dxa"/>
            <w:tcBorders>
              <w:top w:val="nil"/>
              <w:left w:val="nil"/>
              <w:bottom w:val="single" w:sz="4" w:space="0" w:color="auto"/>
              <w:right w:val="single" w:sz="8"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r>
      <w:tr w:rsidR="00726CEF" w:rsidRPr="00726CEF" w:rsidTr="00631FC9">
        <w:trPr>
          <w:trHeight w:val="288"/>
        </w:trPr>
        <w:tc>
          <w:tcPr>
            <w:tcW w:w="1940" w:type="dxa"/>
            <w:tcBorders>
              <w:top w:val="nil"/>
              <w:left w:val="single" w:sz="8" w:space="0" w:color="auto"/>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52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40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86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440" w:type="dxa"/>
            <w:tcBorders>
              <w:top w:val="nil"/>
              <w:left w:val="nil"/>
              <w:bottom w:val="single" w:sz="4" w:space="0" w:color="auto"/>
              <w:right w:val="single" w:sz="4"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c>
          <w:tcPr>
            <w:tcW w:w="1328" w:type="dxa"/>
            <w:tcBorders>
              <w:top w:val="nil"/>
              <w:left w:val="nil"/>
              <w:bottom w:val="single" w:sz="4" w:space="0" w:color="auto"/>
              <w:right w:val="single" w:sz="8" w:space="0" w:color="auto"/>
            </w:tcBorders>
            <w:shd w:val="clear" w:color="auto" w:fill="auto"/>
            <w:noWrap/>
            <w:vAlign w:val="bottom"/>
            <w:hideMark/>
          </w:tcPr>
          <w:p w:rsidR="00726CEF" w:rsidRPr="00726CEF" w:rsidRDefault="00726CEF" w:rsidP="00726CEF">
            <w:pPr>
              <w:spacing w:after="0" w:line="240" w:lineRule="auto"/>
              <w:rPr>
                <w:rFonts w:eastAsia="Times New Roman" w:cs="Calibri"/>
                <w:color w:val="000000"/>
                <w:lang w:eastAsia="es-CR"/>
              </w:rPr>
            </w:pPr>
            <w:r w:rsidRPr="00726CEF">
              <w:rPr>
                <w:rFonts w:eastAsia="Times New Roman" w:cs="Calibri"/>
                <w:color w:val="000000"/>
                <w:lang w:eastAsia="es-CR"/>
              </w:rPr>
              <w:t> </w:t>
            </w:r>
          </w:p>
        </w:tc>
      </w:tr>
    </w:tbl>
    <w:p w:rsidR="00726CEF" w:rsidRDefault="00726CEF" w:rsidP="00FD4C76">
      <w:pPr>
        <w:pStyle w:val="NormalWeb"/>
        <w:spacing w:before="0" w:beforeAutospacing="0" w:after="0" w:afterAutospacing="0"/>
        <w:jc w:val="both"/>
        <w:rPr>
          <w:rFonts w:ascii="Arial Narrow" w:hAnsi="Arial Narrow"/>
          <w:sz w:val="22"/>
          <w:szCs w:val="22"/>
        </w:rPr>
      </w:pPr>
    </w:p>
    <w:p w:rsidR="00726CEF" w:rsidRDefault="00726CEF" w:rsidP="00FD4C76">
      <w:pPr>
        <w:pStyle w:val="NormalWeb"/>
        <w:spacing w:before="0" w:beforeAutospacing="0" w:after="0" w:afterAutospacing="0"/>
        <w:jc w:val="both"/>
        <w:rPr>
          <w:rFonts w:ascii="Arial Narrow" w:hAnsi="Arial Narrow"/>
          <w:sz w:val="22"/>
          <w:szCs w:val="22"/>
        </w:rPr>
      </w:pPr>
    </w:p>
    <w:tbl>
      <w:tblPr>
        <w:tblW w:w="9654" w:type="dxa"/>
        <w:tblInd w:w="55" w:type="dxa"/>
        <w:tblCellMar>
          <w:left w:w="70" w:type="dxa"/>
          <w:right w:w="70" w:type="dxa"/>
        </w:tblCellMar>
        <w:tblLook w:val="04A0" w:firstRow="1" w:lastRow="0" w:firstColumn="1" w:lastColumn="0" w:noHBand="0" w:noVBand="1"/>
      </w:tblPr>
      <w:tblGrid>
        <w:gridCol w:w="1200"/>
        <w:gridCol w:w="1200"/>
        <w:gridCol w:w="1200"/>
        <w:gridCol w:w="1200"/>
        <w:gridCol w:w="4854"/>
      </w:tblGrid>
      <w:tr w:rsidR="00FD4C76" w:rsidRPr="00735F66" w:rsidTr="006E5BDF">
        <w:trPr>
          <w:trHeight w:val="315"/>
        </w:trPr>
        <w:tc>
          <w:tcPr>
            <w:tcW w:w="9654" w:type="dxa"/>
            <w:gridSpan w:val="5"/>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I</w:t>
            </w:r>
            <w:r>
              <w:rPr>
                <w:rFonts w:ascii="Arial Narrow" w:eastAsia="Times New Roman" w:hAnsi="Arial Narrow"/>
                <w:color w:val="FFFFFF"/>
                <w:lang w:eastAsia="es-CR"/>
              </w:rPr>
              <w:t>nstrumentos Financieros – Estado de Situación Financiera</w:t>
            </w:r>
          </w:p>
        </w:tc>
      </w:tr>
      <w:tr w:rsidR="00FD4C76" w:rsidRPr="00735F66" w:rsidTr="006E5BD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lastRenderedPageBreak/>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15"/>
        </w:trPr>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4854"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r>
      <w:tr w:rsidR="00FD4C76" w:rsidRPr="00735F66" w:rsidTr="006E5BDF">
        <w:trPr>
          <w:trHeight w:val="315"/>
        </w:trPr>
        <w:tc>
          <w:tcPr>
            <w:tcW w:w="9654" w:type="dxa"/>
            <w:gridSpan w:val="5"/>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I</w:t>
            </w:r>
            <w:r>
              <w:rPr>
                <w:rFonts w:ascii="Arial Narrow" w:eastAsia="Times New Roman" w:hAnsi="Arial Narrow"/>
                <w:color w:val="FFFFFF"/>
                <w:lang w:eastAsia="es-CR"/>
              </w:rPr>
              <w:t xml:space="preserve">nstrumentos Financieros – </w:t>
            </w:r>
            <w:r w:rsidRPr="00735F66">
              <w:rPr>
                <w:rFonts w:ascii="Arial Narrow" w:eastAsia="Times New Roman" w:hAnsi="Arial Narrow"/>
                <w:color w:val="FFFFFF"/>
                <w:lang w:eastAsia="es-CR"/>
              </w:rPr>
              <w:t>E</w:t>
            </w:r>
            <w:r>
              <w:rPr>
                <w:rFonts w:ascii="Arial Narrow" w:eastAsia="Times New Roman" w:hAnsi="Arial Narrow"/>
                <w:color w:val="FFFFFF"/>
                <w:lang w:eastAsia="es-CR"/>
              </w:rPr>
              <w:t>stado de Rendimiento Financiero</w:t>
            </w:r>
          </w:p>
        </w:tc>
      </w:tr>
      <w:tr w:rsidR="00FD4C76" w:rsidRPr="00735F66" w:rsidTr="006E5BD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15"/>
        </w:trPr>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4854"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r>
      <w:tr w:rsidR="00FD4C76" w:rsidRPr="00735F66" w:rsidTr="006E5BDF">
        <w:trPr>
          <w:trHeight w:val="300"/>
        </w:trPr>
        <w:tc>
          <w:tcPr>
            <w:tcW w:w="9654" w:type="dxa"/>
            <w:gridSpan w:val="5"/>
            <w:tcBorders>
              <w:top w:val="single" w:sz="8" w:space="0" w:color="auto"/>
              <w:left w:val="single" w:sz="8" w:space="0" w:color="auto"/>
              <w:bottom w:val="nil"/>
              <w:right w:val="single" w:sz="8" w:space="0" w:color="000000"/>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Revelar los cambios en las condiciones de mercado que ocasionan</w:t>
            </w:r>
          </w:p>
        </w:tc>
      </w:tr>
      <w:tr w:rsidR="00FD4C76" w:rsidRPr="00735F66" w:rsidTr="006E5BDF">
        <w:trPr>
          <w:trHeight w:val="315"/>
        </w:trPr>
        <w:tc>
          <w:tcPr>
            <w:tcW w:w="9654" w:type="dxa"/>
            <w:gridSpan w:val="5"/>
            <w:tcBorders>
              <w:top w:val="nil"/>
              <w:left w:val="single" w:sz="8" w:space="0" w:color="auto"/>
              <w:bottom w:val="single" w:sz="8" w:space="0" w:color="auto"/>
              <w:right w:val="single" w:sz="8" w:space="0" w:color="auto"/>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Riesgo de Mercado (Tasas de Interés)</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15"/>
        </w:trPr>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4854"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r>
      <w:tr w:rsidR="00FD4C76" w:rsidRPr="00735F66" w:rsidTr="006E5BDF">
        <w:trPr>
          <w:trHeight w:val="315"/>
        </w:trPr>
        <w:tc>
          <w:tcPr>
            <w:tcW w:w="9654" w:type="dxa"/>
            <w:gridSpan w:val="5"/>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Revelar reclasificaciones de Activo Financiero</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15"/>
        </w:trPr>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4854"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r>
      <w:tr w:rsidR="00FD4C76" w:rsidRPr="00735F66" w:rsidTr="006E5BDF">
        <w:trPr>
          <w:trHeight w:val="315"/>
        </w:trPr>
        <w:tc>
          <w:tcPr>
            <w:tcW w:w="9654" w:type="dxa"/>
            <w:gridSpan w:val="5"/>
            <w:tcBorders>
              <w:top w:val="single" w:sz="8" w:space="0" w:color="auto"/>
              <w:left w:val="single" w:sz="8" w:space="0" w:color="auto"/>
              <w:bottom w:val="single" w:sz="8" w:space="0" w:color="auto"/>
              <w:right w:val="single" w:sz="8" w:space="0" w:color="auto"/>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Revelar aspectos de Garantía Colateral</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15"/>
        </w:trPr>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4854"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r>
      <w:tr w:rsidR="00FD4C76" w:rsidRPr="00735F66" w:rsidTr="006E5BDF">
        <w:trPr>
          <w:trHeight w:val="300"/>
        </w:trPr>
        <w:tc>
          <w:tcPr>
            <w:tcW w:w="9654" w:type="dxa"/>
            <w:gridSpan w:val="5"/>
            <w:tcBorders>
              <w:top w:val="single" w:sz="8" w:space="0" w:color="auto"/>
              <w:left w:val="single" w:sz="8" w:space="0" w:color="auto"/>
              <w:bottom w:val="nil"/>
              <w:right w:val="single" w:sz="8" w:space="0" w:color="000000"/>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 xml:space="preserve">Revelar Instrumentos </w:t>
            </w:r>
            <w:r w:rsidR="007709DB" w:rsidRPr="00735F66">
              <w:rPr>
                <w:rFonts w:ascii="Arial Narrow" w:eastAsia="Times New Roman" w:hAnsi="Arial Narrow"/>
                <w:color w:val="FFFFFF"/>
                <w:lang w:eastAsia="es-CR"/>
              </w:rPr>
              <w:t>Financieros compuestos</w:t>
            </w:r>
            <w:r w:rsidRPr="00735F66">
              <w:rPr>
                <w:rFonts w:ascii="Arial Narrow" w:eastAsia="Times New Roman" w:hAnsi="Arial Narrow"/>
                <w:color w:val="FFFFFF"/>
                <w:lang w:eastAsia="es-CR"/>
              </w:rPr>
              <w:t xml:space="preserve"> con múltiples</w:t>
            </w:r>
          </w:p>
        </w:tc>
      </w:tr>
      <w:tr w:rsidR="00FD4C76" w:rsidRPr="00735F66" w:rsidTr="006E5BDF">
        <w:trPr>
          <w:trHeight w:val="315"/>
        </w:trPr>
        <w:tc>
          <w:tcPr>
            <w:tcW w:w="9654" w:type="dxa"/>
            <w:gridSpan w:val="5"/>
            <w:tcBorders>
              <w:top w:val="nil"/>
              <w:left w:val="single" w:sz="8" w:space="0" w:color="auto"/>
              <w:bottom w:val="single" w:sz="8" w:space="0" w:color="auto"/>
              <w:right w:val="single" w:sz="8" w:space="0" w:color="auto"/>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derivados implícitos</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15"/>
        </w:trPr>
        <w:tc>
          <w:tcPr>
            <w:tcW w:w="9654" w:type="dxa"/>
            <w:gridSpan w:val="5"/>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Revelar  Valor Razonable de Activos y Pasivos Financieros</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15"/>
        </w:trPr>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200"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4854" w:type="dxa"/>
            <w:tcBorders>
              <w:top w:val="nil"/>
              <w:left w:val="nil"/>
              <w:bottom w:val="nil"/>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r>
      <w:tr w:rsidR="00FD4C76" w:rsidRPr="00735F66" w:rsidTr="006E5BDF">
        <w:trPr>
          <w:trHeight w:val="300"/>
        </w:trPr>
        <w:tc>
          <w:tcPr>
            <w:tcW w:w="9654" w:type="dxa"/>
            <w:gridSpan w:val="5"/>
            <w:tcBorders>
              <w:top w:val="single" w:sz="8" w:space="0" w:color="auto"/>
              <w:left w:val="single" w:sz="8" w:space="0" w:color="auto"/>
              <w:bottom w:val="nil"/>
              <w:right w:val="single" w:sz="8" w:space="0" w:color="000000"/>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Revelar naturaleza y alcance de los riesgos que surgen</w:t>
            </w:r>
          </w:p>
        </w:tc>
      </w:tr>
      <w:tr w:rsidR="00FD4C76" w:rsidRPr="00735F66" w:rsidTr="006E5BDF">
        <w:trPr>
          <w:trHeight w:val="315"/>
        </w:trPr>
        <w:tc>
          <w:tcPr>
            <w:tcW w:w="9654" w:type="dxa"/>
            <w:gridSpan w:val="5"/>
            <w:tcBorders>
              <w:top w:val="nil"/>
              <w:left w:val="single" w:sz="8" w:space="0" w:color="auto"/>
              <w:bottom w:val="single" w:sz="8" w:space="0" w:color="auto"/>
              <w:right w:val="single" w:sz="8" w:space="0" w:color="auto"/>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de los Instrumentos Financieros</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15"/>
        </w:trPr>
        <w:tc>
          <w:tcPr>
            <w:tcW w:w="9654" w:type="dxa"/>
            <w:gridSpan w:val="5"/>
            <w:tcBorders>
              <w:top w:val="single" w:sz="8" w:space="0" w:color="auto"/>
              <w:left w:val="single" w:sz="8" w:space="0" w:color="auto"/>
              <w:bottom w:val="single" w:sz="8" w:space="0" w:color="auto"/>
              <w:right w:val="single" w:sz="8" w:space="0" w:color="auto"/>
            </w:tcBorders>
            <w:shd w:val="clear" w:color="auto" w:fill="365F91"/>
            <w:noWrap/>
            <w:vAlign w:val="center"/>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Revelar análisis de sensibilidad</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FD4C76" w:rsidRPr="00735F66" w:rsidTr="006E5BDF">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00" w:type="dxa"/>
            <w:tcBorders>
              <w:top w:val="nil"/>
              <w:left w:val="nil"/>
              <w:bottom w:val="single" w:sz="4" w:space="0" w:color="auto"/>
              <w:right w:val="nil"/>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4854" w:type="dxa"/>
            <w:tcBorders>
              <w:top w:val="nil"/>
              <w:left w:val="nil"/>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bl>
    <w:p w:rsidR="00FD4C76" w:rsidRDefault="00FD4C76" w:rsidP="00FD4C76">
      <w:pPr>
        <w:pStyle w:val="NormalWeb"/>
        <w:spacing w:before="0" w:beforeAutospacing="0" w:after="0" w:afterAutospacing="0" w:line="360" w:lineRule="auto"/>
        <w:jc w:val="both"/>
        <w:rPr>
          <w:rFonts w:ascii="Arial Narrow" w:hAnsi="Arial Narrow"/>
          <w:sz w:val="22"/>
          <w:szCs w:val="22"/>
          <w:lang w:val="es-MX"/>
        </w:rPr>
      </w:pPr>
    </w:p>
    <w:p w:rsidR="00726CEF" w:rsidRDefault="00726CEF" w:rsidP="00FD4C76">
      <w:pPr>
        <w:pStyle w:val="NormalWeb"/>
        <w:spacing w:before="0" w:beforeAutospacing="0" w:after="0" w:afterAutospacing="0" w:line="360" w:lineRule="auto"/>
        <w:jc w:val="both"/>
        <w:rPr>
          <w:rFonts w:ascii="Arial Narrow" w:hAnsi="Arial Narrow"/>
          <w:sz w:val="22"/>
          <w:szCs w:val="22"/>
          <w:lang w:val="es-MX"/>
        </w:rPr>
      </w:pPr>
    </w:p>
    <w:p w:rsidR="00726CEF" w:rsidRPr="00795E7C" w:rsidRDefault="00726CEF" w:rsidP="00726CEF">
      <w:pPr>
        <w:pStyle w:val="NormalWeb"/>
        <w:spacing w:before="0" w:beforeAutospacing="0" w:after="0" w:afterAutospacing="0"/>
        <w:jc w:val="both"/>
        <w:rPr>
          <w:rFonts w:ascii="Arial Narrow" w:hAnsi="Arial Narrow"/>
          <w:bCs/>
          <w:sz w:val="22"/>
          <w:szCs w:val="22"/>
        </w:rPr>
      </w:pPr>
      <w:r w:rsidRPr="007D3F48">
        <w:rPr>
          <w:rFonts w:ascii="Arial Narrow" w:hAnsi="Arial Narrow"/>
          <w:b/>
          <w:sz w:val="22"/>
          <w:szCs w:val="22"/>
        </w:rPr>
        <w:t>Fideicomisos (NICSP 28)</w:t>
      </w:r>
      <w:proofErr w:type="gramStart"/>
      <w:r w:rsidRPr="007D3F48">
        <w:rPr>
          <w:rFonts w:ascii="Arial Narrow" w:hAnsi="Arial Narrow"/>
          <w:b/>
          <w:sz w:val="22"/>
          <w:szCs w:val="22"/>
        </w:rPr>
        <w:t>:</w:t>
      </w:r>
      <w:r w:rsidR="00795E7C">
        <w:rPr>
          <w:rFonts w:ascii="Arial Narrow" w:hAnsi="Arial Narrow"/>
          <w:b/>
          <w:sz w:val="22"/>
          <w:szCs w:val="22"/>
        </w:rPr>
        <w:t xml:space="preserve">  </w:t>
      </w:r>
      <w:r w:rsidR="00592708">
        <w:rPr>
          <w:rFonts w:ascii="Arial Narrow" w:hAnsi="Arial Narrow"/>
          <w:b/>
          <w:sz w:val="22"/>
          <w:szCs w:val="22"/>
        </w:rPr>
        <w:t>revelación</w:t>
      </w:r>
      <w:proofErr w:type="gramEnd"/>
      <w:r w:rsidR="00592708">
        <w:rPr>
          <w:rFonts w:ascii="Arial Narrow" w:hAnsi="Arial Narrow"/>
          <w:b/>
          <w:sz w:val="22"/>
          <w:szCs w:val="22"/>
        </w:rPr>
        <w:t xml:space="preserve">:   </w:t>
      </w:r>
      <w:r w:rsidR="00795E7C" w:rsidRPr="00795E7C">
        <w:rPr>
          <w:rFonts w:ascii="Arial Narrow" w:hAnsi="Arial Narrow"/>
          <w:bCs/>
          <w:sz w:val="22"/>
          <w:szCs w:val="22"/>
        </w:rPr>
        <w:t>OCIS no tiene Fideicomisos.</w:t>
      </w:r>
    </w:p>
    <w:p w:rsidR="00726CEF" w:rsidRPr="00795E7C" w:rsidRDefault="00726CEF" w:rsidP="00726CEF">
      <w:pPr>
        <w:pStyle w:val="NormalWeb"/>
        <w:spacing w:before="0" w:beforeAutospacing="0" w:after="0" w:afterAutospacing="0"/>
        <w:jc w:val="both"/>
        <w:rPr>
          <w:rFonts w:ascii="Arial Narrow" w:hAnsi="Arial Narrow"/>
          <w:bCs/>
          <w:sz w:val="22"/>
          <w:szCs w:val="22"/>
        </w:rPr>
      </w:pPr>
    </w:p>
    <w:p w:rsidR="00726CEF" w:rsidRPr="00735F66" w:rsidRDefault="00726CEF" w:rsidP="00726CEF">
      <w:pPr>
        <w:pStyle w:val="NormalWeb"/>
        <w:spacing w:before="0" w:beforeAutospacing="0" w:after="0" w:afterAutospacing="0"/>
        <w:jc w:val="both"/>
        <w:rPr>
          <w:rFonts w:ascii="Arial Narrow" w:hAnsi="Arial Narrow"/>
          <w:sz w:val="22"/>
          <w:szCs w:val="22"/>
        </w:rPr>
      </w:pPr>
    </w:p>
    <w:tbl>
      <w:tblPr>
        <w:tblW w:w="9283" w:type="dxa"/>
        <w:tblInd w:w="55" w:type="dxa"/>
        <w:tblCellMar>
          <w:left w:w="70" w:type="dxa"/>
          <w:right w:w="70" w:type="dxa"/>
        </w:tblCellMar>
        <w:tblLook w:val="04A0" w:firstRow="1" w:lastRow="0" w:firstColumn="1" w:lastColumn="0" w:noHBand="0" w:noVBand="1"/>
      </w:tblPr>
      <w:tblGrid>
        <w:gridCol w:w="901"/>
        <w:gridCol w:w="662"/>
        <w:gridCol w:w="807"/>
        <w:gridCol w:w="639"/>
        <w:gridCol w:w="1193"/>
        <w:gridCol w:w="1414"/>
        <w:gridCol w:w="1414"/>
        <w:gridCol w:w="939"/>
        <w:gridCol w:w="577"/>
        <w:gridCol w:w="737"/>
      </w:tblGrid>
      <w:tr w:rsidR="00726CEF" w:rsidRPr="00735F66" w:rsidTr="00726CEF">
        <w:trPr>
          <w:trHeight w:val="622"/>
        </w:trPr>
        <w:tc>
          <w:tcPr>
            <w:tcW w:w="901" w:type="dxa"/>
            <w:vMerge w:val="restart"/>
            <w:tcBorders>
              <w:top w:val="single" w:sz="8" w:space="0" w:color="auto"/>
              <w:left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Numero</w:t>
            </w:r>
          </w:p>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Contrato</w:t>
            </w:r>
          </w:p>
        </w:tc>
        <w:tc>
          <w:tcPr>
            <w:tcW w:w="662" w:type="dxa"/>
            <w:vMerge w:val="restart"/>
            <w:tcBorders>
              <w:top w:val="single" w:sz="8" w:space="0" w:color="auto"/>
              <w:left w:val="nil"/>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Fecha</w:t>
            </w:r>
          </w:p>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inicio</w:t>
            </w:r>
          </w:p>
        </w:tc>
        <w:tc>
          <w:tcPr>
            <w:tcW w:w="807" w:type="dxa"/>
            <w:vMerge w:val="restart"/>
            <w:tcBorders>
              <w:top w:val="single" w:sz="8" w:space="0" w:color="auto"/>
              <w:left w:val="nil"/>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Fecha</w:t>
            </w:r>
          </w:p>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Final</w:t>
            </w:r>
          </w:p>
        </w:tc>
        <w:tc>
          <w:tcPr>
            <w:tcW w:w="639" w:type="dxa"/>
            <w:vMerge w:val="restart"/>
            <w:tcBorders>
              <w:top w:val="single" w:sz="8" w:space="0" w:color="auto"/>
              <w:left w:val="nil"/>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Plazo</w:t>
            </w:r>
          </w:p>
        </w:tc>
        <w:tc>
          <w:tcPr>
            <w:tcW w:w="1193" w:type="dxa"/>
            <w:vMerge w:val="restart"/>
            <w:tcBorders>
              <w:top w:val="single" w:sz="8" w:space="0" w:color="auto"/>
              <w:left w:val="nil"/>
              <w:right w:val="single" w:sz="8" w:space="0" w:color="auto"/>
            </w:tcBorders>
            <w:shd w:val="clear" w:color="auto" w:fill="365F91"/>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Nombre de Fideicomiso</w:t>
            </w:r>
          </w:p>
        </w:tc>
        <w:tc>
          <w:tcPr>
            <w:tcW w:w="1414" w:type="dxa"/>
            <w:vMerge w:val="restart"/>
            <w:tcBorders>
              <w:top w:val="single" w:sz="8" w:space="0" w:color="auto"/>
              <w:left w:val="nil"/>
              <w:right w:val="single" w:sz="8" w:space="0" w:color="auto"/>
            </w:tcBorders>
            <w:shd w:val="clear" w:color="auto" w:fill="365F91"/>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Nombre de Fideicomitente</w:t>
            </w:r>
          </w:p>
        </w:tc>
        <w:tc>
          <w:tcPr>
            <w:tcW w:w="1414" w:type="dxa"/>
            <w:vMerge w:val="restart"/>
            <w:tcBorders>
              <w:top w:val="single" w:sz="8" w:space="0" w:color="auto"/>
              <w:left w:val="nil"/>
              <w:right w:val="single" w:sz="8" w:space="0" w:color="auto"/>
            </w:tcBorders>
            <w:shd w:val="clear" w:color="auto" w:fill="365F91"/>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Nombre de Fideicomisario</w:t>
            </w:r>
          </w:p>
        </w:tc>
        <w:tc>
          <w:tcPr>
            <w:tcW w:w="939" w:type="dxa"/>
            <w:vMerge w:val="restart"/>
            <w:tcBorders>
              <w:top w:val="single" w:sz="8" w:space="0" w:color="auto"/>
              <w:left w:val="nil"/>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Objeto</w:t>
            </w:r>
          </w:p>
        </w:tc>
        <w:tc>
          <w:tcPr>
            <w:tcW w:w="1314" w:type="dxa"/>
            <w:gridSpan w:val="2"/>
            <w:tcBorders>
              <w:top w:val="single" w:sz="8" w:space="0" w:color="auto"/>
              <w:left w:val="nil"/>
              <w:bottom w:val="single" w:sz="8" w:space="0" w:color="auto"/>
              <w:right w:val="single" w:sz="8" w:space="0" w:color="000000"/>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Cesión de Activos</w:t>
            </w:r>
          </w:p>
        </w:tc>
      </w:tr>
      <w:tr w:rsidR="00726CEF" w:rsidRPr="00735F66" w:rsidTr="00726CEF">
        <w:trPr>
          <w:trHeight w:val="401"/>
        </w:trPr>
        <w:tc>
          <w:tcPr>
            <w:tcW w:w="901" w:type="dxa"/>
            <w:vMerge/>
            <w:tcBorders>
              <w:left w:val="single" w:sz="8" w:space="0" w:color="auto"/>
              <w:bottom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p>
        </w:tc>
        <w:tc>
          <w:tcPr>
            <w:tcW w:w="662" w:type="dxa"/>
            <w:vMerge/>
            <w:tcBorders>
              <w:left w:val="nil"/>
              <w:bottom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p>
        </w:tc>
        <w:tc>
          <w:tcPr>
            <w:tcW w:w="807" w:type="dxa"/>
            <w:vMerge/>
            <w:tcBorders>
              <w:left w:val="nil"/>
              <w:bottom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p>
        </w:tc>
        <w:tc>
          <w:tcPr>
            <w:tcW w:w="639" w:type="dxa"/>
            <w:vMerge/>
            <w:tcBorders>
              <w:left w:val="nil"/>
              <w:bottom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p>
        </w:tc>
        <w:tc>
          <w:tcPr>
            <w:tcW w:w="1193" w:type="dxa"/>
            <w:vMerge/>
            <w:tcBorders>
              <w:left w:val="nil"/>
              <w:bottom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p>
        </w:tc>
        <w:tc>
          <w:tcPr>
            <w:tcW w:w="1414" w:type="dxa"/>
            <w:vMerge/>
            <w:tcBorders>
              <w:left w:val="nil"/>
              <w:bottom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p>
        </w:tc>
        <w:tc>
          <w:tcPr>
            <w:tcW w:w="1414" w:type="dxa"/>
            <w:vMerge/>
            <w:tcBorders>
              <w:left w:val="nil"/>
              <w:bottom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p>
        </w:tc>
        <w:tc>
          <w:tcPr>
            <w:tcW w:w="939" w:type="dxa"/>
            <w:vMerge/>
            <w:tcBorders>
              <w:left w:val="nil"/>
              <w:bottom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p>
        </w:tc>
        <w:tc>
          <w:tcPr>
            <w:tcW w:w="577" w:type="dxa"/>
            <w:tcBorders>
              <w:top w:val="nil"/>
              <w:left w:val="nil"/>
              <w:bottom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SI</w:t>
            </w:r>
          </w:p>
        </w:tc>
        <w:tc>
          <w:tcPr>
            <w:tcW w:w="737" w:type="dxa"/>
            <w:tcBorders>
              <w:top w:val="nil"/>
              <w:left w:val="nil"/>
              <w:bottom w:val="single" w:sz="8" w:space="0" w:color="auto"/>
              <w:right w:val="single" w:sz="8" w:space="0" w:color="auto"/>
            </w:tcBorders>
            <w:shd w:val="clear" w:color="auto" w:fill="365F91"/>
            <w:noWrap/>
            <w:vAlign w:val="center"/>
            <w:hideMark/>
          </w:tcPr>
          <w:p w:rsidR="00726CEF" w:rsidRPr="00735F66" w:rsidRDefault="00726CEF" w:rsidP="00726CE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NO</w:t>
            </w:r>
          </w:p>
        </w:tc>
      </w:tr>
      <w:tr w:rsidR="00726CEF" w:rsidRPr="00735F66" w:rsidTr="00726CEF">
        <w:trPr>
          <w:trHeight w:val="648"/>
        </w:trPr>
        <w:tc>
          <w:tcPr>
            <w:tcW w:w="901" w:type="dxa"/>
            <w:tcBorders>
              <w:top w:val="nil"/>
              <w:left w:val="single" w:sz="8" w:space="0" w:color="auto"/>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662"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807"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639"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1193"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1414"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1414"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939"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577"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737" w:type="dxa"/>
            <w:tcBorders>
              <w:top w:val="nil"/>
              <w:left w:val="nil"/>
              <w:bottom w:val="single" w:sz="4" w:space="0" w:color="auto"/>
              <w:right w:val="single" w:sz="8"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r>
      <w:tr w:rsidR="00726CEF" w:rsidRPr="00735F66" w:rsidTr="00726CEF">
        <w:trPr>
          <w:trHeight w:val="648"/>
        </w:trPr>
        <w:tc>
          <w:tcPr>
            <w:tcW w:w="901" w:type="dxa"/>
            <w:tcBorders>
              <w:top w:val="nil"/>
              <w:left w:val="single" w:sz="8" w:space="0" w:color="auto"/>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662"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807"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639"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1193"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1414"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1414"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939"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577" w:type="dxa"/>
            <w:tcBorders>
              <w:top w:val="nil"/>
              <w:left w:val="nil"/>
              <w:bottom w:val="single" w:sz="4" w:space="0" w:color="auto"/>
              <w:right w:val="single" w:sz="4"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c>
          <w:tcPr>
            <w:tcW w:w="737" w:type="dxa"/>
            <w:tcBorders>
              <w:top w:val="nil"/>
              <w:left w:val="nil"/>
              <w:bottom w:val="single" w:sz="4" w:space="0" w:color="auto"/>
              <w:right w:val="single" w:sz="8" w:space="0" w:color="auto"/>
            </w:tcBorders>
            <w:shd w:val="clear" w:color="auto" w:fill="auto"/>
            <w:noWrap/>
            <w:vAlign w:val="center"/>
            <w:hideMark/>
          </w:tcPr>
          <w:p w:rsidR="00726CEF" w:rsidRPr="00735F66" w:rsidRDefault="00726CEF" w:rsidP="00726CEF">
            <w:pPr>
              <w:spacing w:after="0" w:line="240" w:lineRule="auto"/>
              <w:jc w:val="center"/>
              <w:rPr>
                <w:rFonts w:ascii="Arial Narrow" w:eastAsia="Times New Roman" w:hAnsi="Arial Narrow"/>
                <w:color w:val="000000"/>
                <w:lang w:eastAsia="es-CR"/>
              </w:rPr>
            </w:pPr>
          </w:p>
        </w:tc>
      </w:tr>
    </w:tbl>
    <w:p w:rsidR="00726CEF" w:rsidRPr="00735F66" w:rsidRDefault="00726CEF" w:rsidP="00726CEF">
      <w:pPr>
        <w:pStyle w:val="NormalWeb"/>
        <w:spacing w:before="0" w:beforeAutospacing="0" w:after="0" w:afterAutospacing="0"/>
        <w:jc w:val="both"/>
        <w:rPr>
          <w:rFonts w:ascii="Arial Narrow" w:hAnsi="Arial Narrow"/>
          <w:sz w:val="22"/>
          <w:szCs w:val="22"/>
        </w:rPr>
      </w:pPr>
    </w:p>
    <w:p w:rsidR="00726CEF" w:rsidRPr="00735F66" w:rsidRDefault="00726CEF" w:rsidP="00726CEF">
      <w:pPr>
        <w:pStyle w:val="NormalWeb"/>
        <w:spacing w:before="0" w:beforeAutospacing="0" w:after="0" w:afterAutospacing="0"/>
        <w:jc w:val="both"/>
        <w:rPr>
          <w:rFonts w:ascii="Arial Narrow" w:hAnsi="Arial Narrow"/>
          <w:sz w:val="22"/>
          <w:szCs w:val="22"/>
        </w:rPr>
      </w:pPr>
    </w:p>
    <w:p w:rsidR="00726CEF" w:rsidRDefault="00726CEF" w:rsidP="00726CEF">
      <w:pPr>
        <w:pStyle w:val="NormalWeb"/>
        <w:spacing w:before="0" w:beforeAutospacing="0" w:after="0" w:afterAutospacing="0" w:line="360" w:lineRule="auto"/>
        <w:jc w:val="both"/>
        <w:rPr>
          <w:rFonts w:ascii="Arial Narrow" w:hAnsi="Arial Narrow"/>
          <w:b/>
          <w:sz w:val="22"/>
          <w:szCs w:val="22"/>
          <w:u w:val="single"/>
          <w:lang w:val="es-MX"/>
        </w:rPr>
      </w:pPr>
      <w:r w:rsidRPr="007D3F48">
        <w:rPr>
          <w:rFonts w:ascii="Arial Narrow" w:hAnsi="Arial Narrow"/>
          <w:b/>
          <w:sz w:val="22"/>
          <w:szCs w:val="22"/>
          <w:u w:val="single"/>
          <w:lang w:val="es-MX"/>
        </w:rPr>
        <w:t>Revelación:</w:t>
      </w:r>
      <w:r>
        <w:rPr>
          <w:rFonts w:ascii="Arial Narrow" w:hAnsi="Arial Narrow"/>
          <w:b/>
          <w:sz w:val="22"/>
          <w:szCs w:val="22"/>
          <w:u w:val="single"/>
          <w:lang w:val="es-MX"/>
        </w:rPr>
        <w:t xml:space="preserve"> (Ver guías de aplicación NICSP 28/29/30):</w:t>
      </w:r>
    </w:p>
    <w:p w:rsidR="00726CEF" w:rsidRPr="00735F66" w:rsidRDefault="00726CEF" w:rsidP="00FD4C76">
      <w:pPr>
        <w:pStyle w:val="NormalWeb"/>
        <w:spacing w:before="0" w:beforeAutospacing="0" w:after="0" w:afterAutospacing="0" w:line="360" w:lineRule="auto"/>
        <w:jc w:val="both"/>
        <w:rPr>
          <w:rFonts w:ascii="Arial Narrow" w:hAnsi="Arial Narrow"/>
          <w:sz w:val="22"/>
          <w:szCs w:val="22"/>
          <w:lang w:val="es-MX"/>
        </w:rPr>
      </w:pPr>
    </w:p>
    <w:p w:rsidR="00FD4C76" w:rsidRPr="000C4615" w:rsidRDefault="00FD4C76" w:rsidP="00491B8B">
      <w:pPr>
        <w:pStyle w:val="NormalWeb"/>
        <w:numPr>
          <w:ilvl w:val="0"/>
          <w:numId w:val="28"/>
        </w:numPr>
        <w:spacing w:before="0" w:beforeAutospacing="0" w:after="0" w:afterAutospacing="0" w:line="360" w:lineRule="auto"/>
        <w:jc w:val="both"/>
        <w:rPr>
          <w:rFonts w:ascii="Arial Narrow" w:hAnsi="Arial Narrow"/>
          <w:b/>
          <w:lang w:val="es-MX"/>
        </w:rPr>
      </w:pPr>
      <w:r w:rsidRPr="00FD4C76">
        <w:rPr>
          <w:rFonts w:ascii="Arial Narrow" w:hAnsi="Arial Narrow"/>
          <w:b/>
          <w:sz w:val="22"/>
          <w:szCs w:val="22"/>
        </w:rPr>
        <w:t>Activos</w:t>
      </w:r>
      <w:r>
        <w:rPr>
          <w:rFonts w:ascii="Arial Narrow" w:hAnsi="Arial Narrow"/>
          <w:b/>
          <w:lang w:val="es-MX"/>
        </w:rPr>
        <w:t xml:space="preserve"> Intangibles</w:t>
      </w:r>
    </w:p>
    <w:p w:rsidR="00FD4C76" w:rsidRPr="000C4615" w:rsidRDefault="00FD4C76" w:rsidP="00FD4C76">
      <w:pPr>
        <w:spacing w:after="0" w:line="360" w:lineRule="auto"/>
        <w:jc w:val="both"/>
        <w:rPr>
          <w:rFonts w:ascii="Arial Narrow" w:eastAsia="Times New Roman" w:hAnsi="Arial Narrow"/>
          <w:lang w:val="es-MX" w:eastAsia="es-CR"/>
        </w:rPr>
      </w:pPr>
      <w:r>
        <w:rPr>
          <w:rFonts w:ascii="Arial Narrow" w:eastAsia="Times New Roman" w:hAnsi="Arial Narrow"/>
          <w:lang w:val="es-MX" w:eastAsia="es-CR"/>
        </w:rPr>
        <w:t>De acuerdo con la NICSP 31- Activos Intangibles</w:t>
      </w:r>
      <w:r w:rsidRPr="000C4615">
        <w:rPr>
          <w:rFonts w:ascii="Arial Narrow" w:eastAsia="Times New Roman" w:hAnsi="Arial Narrow"/>
          <w:lang w:val="es-MX" w:eastAsia="es-CR"/>
        </w:rPr>
        <w:t>:</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FD4C76" w:rsidRPr="000C4615" w:rsidTr="00B00E1D">
        <w:trPr>
          <w:trHeight w:val="300"/>
        </w:trPr>
        <w:tc>
          <w:tcPr>
            <w:tcW w:w="6949" w:type="dxa"/>
            <w:gridSpan w:val="4"/>
            <w:shd w:val="clear" w:color="auto" w:fill="auto"/>
            <w:noWrap/>
            <w:vAlign w:val="center"/>
          </w:tcPr>
          <w:p w:rsidR="00FD4C76" w:rsidRPr="000C4615" w:rsidRDefault="00FD4C76" w:rsidP="00B00E1D">
            <w:pPr>
              <w:spacing w:after="0" w:line="240" w:lineRule="auto"/>
              <w:rPr>
                <w:rFonts w:ascii="Arial Narrow" w:eastAsia="Times New Roman" w:hAnsi="Arial Narrow"/>
                <w:color w:val="000000"/>
                <w:lang w:eastAsia="es-CR"/>
              </w:rPr>
            </w:pPr>
            <w:r w:rsidRPr="000C4615">
              <w:rPr>
                <w:rFonts w:ascii="Arial Narrow" w:eastAsia="Times New Roman" w:hAnsi="Arial Narrow"/>
                <w:color w:val="000000"/>
                <w:lang w:eastAsia="es-CR"/>
              </w:rPr>
              <w:t>Marque con X:</w:t>
            </w:r>
          </w:p>
          <w:p w:rsidR="00FD4C76" w:rsidRPr="000C4615" w:rsidRDefault="00FD4C76" w:rsidP="00B00E1D">
            <w:pPr>
              <w:spacing w:after="0" w:line="240" w:lineRule="auto"/>
              <w:rPr>
                <w:rFonts w:ascii="Arial Narrow" w:eastAsia="Times New Roman" w:hAnsi="Arial Narrow"/>
                <w:color w:val="000000"/>
                <w:lang w:eastAsia="es-CR"/>
              </w:rPr>
            </w:pPr>
            <w:r w:rsidRPr="000C4615">
              <w:rPr>
                <w:rFonts w:ascii="Arial Narrow" w:eastAsia="Times New Roman" w:hAnsi="Arial Narrow"/>
                <w:color w:val="000000"/>
                <w:lang w:eastAsia="es-CR"/>
              </w:rPr>
              <w:t>APLICA</w:t>
            </w:r>
          </w:p>
        </w:tc>
        <w:tc>
          <w:tcPr>
            <w:tcW w:w="1976" w:type="dxa"/>
            <w:gridSpan w:val="2"/>
            <w:shd w:val="clear" w:color="auto" w:fill="auto"/>
            <w:noWrap/>
            <w:vAlign w:val="bottom"/>
          </w:tcPr>
          <w:p w:rsidR="00FD4C76" w:rsidRPr="000C4615" w:rsidRDefault="00FD4C76" w:rsidP="00B00E1D">
            <w:pPr>
              <w:spacing w:after="0" w:line="240" w:lineRule="auto"/>
              <w:rPr>
                <w:rFonts w:ascii="Arial Narrow" w:eastAsia="Times New Roman" w:hAnsi="Arial Narrow"/>
                <w:color w:val="000000"/>
                <w:lang w:eastAsia="es-CR"/>
              </w:rPr>
            </w:pPr>
          </w:p>
        </w:tc>
      </w:tr>
      <w:tr w:rsidR="00FD4C76" w:rsidRPr="000C4615" w:rsidTr="00B00E1D">
        <w:trPr>
          <w:gridAfter w:val="1"/>
          <w:wAfter w:w="687" w:type="dxa"/>
          <w:trHeight w:val="315"/>
        </w:trPr>
        <w:tc>
          <w:tcPr>
            <w:tcW w:w="1468"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D4C76" w:rsidRPr="000C4615" w:rsidRDefault="00FD4C76" w:rsidP="00B00E1D">
            <w:pPr>
              <w:spacing w:after="0" w:line="240" w:lineRule="auto"/>
              <w:jc w:val="center"/>
              <w:rPr>
                <w:rFonts w:ascii="Arial Narrow" w:eastAsia="Times New Roman" w:hAnsi="Arial Narrow"/>
                <w:color w:val="FFFFFF"/>
                <w:lang w:eastAsia="es-CR"/>
              </w:rPr>
            </w:pPr>
            <w:r w:rsidRPr="000C4615">
              <w:rPr>
                <w:rFonts w:ascii="Arial Narrow" w:eastAsia="Times New Roman" w:hAnsi="Arial Narrow"/>
                <w:color w:val="FFFFFF"/>
                <w:lang w:eastAsia="es-CR"/>
              </w:rPr>
              <w:t>SI</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4C76" w:rsidRPr="000C4615" w:rsidRDefault="00795E7C" w:rsidP="00795E7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c>
          <w:tcPr>
            <w:tcW w:w="2784" w:type="dxa"/>
            <w:tcBorders>
              <w:left w:val="single" w:sz="4" w:space="0" w:color="auto"/>
              <w:right w:val="single" w:sz="4" w:space="0" w:color="auto"/>
            </w:tcBorders>
            <w:shd w:val="clear" w:color="auto" w:fill="auto"/>
            <w:noWrap/>
            <w:vAlign w:val="bottom"/>
            <w:hideMark/>
          </w:tcPr>
          <w:p w:rsidR="00FD4C76" w:rsidRPr="000C4615" w:rsidRDefault="00FD4C76" w:rsidP="00B00E1D">
            <w:pPr>
              <w:spacing w:after="0" w:line="240" w:lineRule="auto"/>
              <w:rPr>
                <w:rFonts w:ascii="Arial Narrow" w:eastAsia="Times New Roman" w:hAnsi="Arial Narrow"/>
                <w:color w:val="000000"/>
                <w:lang w:eastAsia="es-CR"/>
              </w:rPr>
            </w:pPr>
          </w:p>
        </w:tc>
        <w:tc>
          <w:tcPr>
            <w:tcW w:w="1450"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D4C76" w:rsidRPr="000C4615" w:rsidRDefault="00FD4C76" w:rsidP="00B00E1D">
            <w:pPr>
              <w:spacing w:after="0" w:line="240" w:lineRule="auto"/>
              <w:jc w:val="center"/>
              <w:rPr>
                <w:rFonts w:ascii="Arial Narrow" w:eastAsia="Times New Roman" w:hAnsi="Arial Narrow"/>
                <w:color w:val="FFFFFF"/>
                <w:lang w:eastAsia="es-CR"/>
              </w:rPr>
            </w:pPr>
            <w:r w:rsidRPr="000C4615">
              <w:rPr>
                <w:rFonts w:ascii="Arial Narrow" w:eastAsia="Times New Roman" w:hAnsi="Arial Narrow"/>
                <w:color w:val="FFFFFF"/>
                <w:lang w:eastAsia="es-CR"/>
              </w:rPr>
              <w:t>NO</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4C76" w:rsidRPr="000C4615" w:rsidRDefault="00FD4C76" w:rsidP="00B00E1D">
            <w:pPr>
              <w:spacing w:after="0" w:line="240" w:lineRule="auto"/>
              <w:rPr>
                <w:rFonts w:ascii="Arial Narrow" w:eastAsia="Times New Roman" w:hAnsi="Arial Narrow"/>
                <w:color w:val="000000"/>
                <w:lang w:eastAsia="es-CR"/>
              </w:rPr>
            </w:pPr>
            <w:r w:rsidRPr="000C4615">
              <w:rPr>
                <w:rFonts w:ascii="Arial Narrow" w:eastAsia="Times New Roman" w:hAnsi="Arial Narrow"/>
                <w:color w:val="000000"/>
                <w:lang w:eastAsia="es-CR"/>
              </w:rPr>
              <w:t> </w:t>
            </w:r>
          </w:p>
        </w:tc>
      </w:tr>
    </w:tbl>
    <w:p w:rsidR="00726CEF" w:rsidRPr="005A3D39" w:rsidRDefault="00B56A08" w:rsidP="00726CEF">
      <w:pPr>
        <w:spacing w:after="0" w:line="360" w:lineRule="auto"/>
        <w:jc w:val="center"/>
        <w:rPr>
          <w:rFonts w:ascii="Arial Narrow" w:eastAsia="Times New Roman" w:hAnsi="Arial Narrow"/>
          <w:lang w:val="es-MX" w:eastAsia="es-CR"/>
        </w:rPr>
      </w:pPr>
      <w:r>
        <w:rPr>
          <w:rFonts w:ascii="Arial Narrow" w:eastAsia="Times New Roman" w:hAnsi="Arial Narrow"/>
          <w:noProof/>
          <w:lang w:eastAsia="es-CR"/>
        </w:rPr>
        <w:drawing>
          <wp:inline distT="0" distB="0" distL="0" distR="0">
            <wp:extent cx="2819400" cy="32575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19400" cy="3257550"/>
                    </a:xfrm>
                    <a:prstGeom prst="rect">
                      <a:avLst/>
                    </a:prstGeom>
                    <a:noFill/>
                    <a:ln>
                      <a:noFill/>
                    </a:ln>
                  </pic:spPr>
                </pic:pic>
              </a:graphicData>
            </a:graphic>
          </wp:inline>
        </w:drawing>
      </w:r>
    </w:p>
    <w:p w:rsidR="00726CEF" w:rsidRDefault="00B56A08" w:rsidP="00726CEF">
      <w:pPr>
        <w:jc w:val="center"/>
        <w:rPr>
          <w:rFonts w:ascii="Arial Narrow" w:hAnsi="Arial Narrow"/>
          <w:color w:val="1F497D"/>
          <w:sz w:val="28"/>
        </w:rPr>
      </w:pPr>
      <w:r>
        <w:rPr>
          <w:rFonts w:ascii="Arial Narrow" w:hAnsi="Arial Narrow"/>
          <w:noProof/>
          <w:color w:val="1F497D"/>
          <w:sz w:val="28"/>
          <w:lang w:eastAsia="es-CR"/>
        </w:rPr>
        <w:lastRenderedPageBreak/>
        <w:drawing>
          <wp:inline distT="0" distB="0" distL="0" distR="0">
            <wp:extent cx="2895600" cy="37147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95600" cy="3714750"/>
                    </a:xfrm>
                    <a:prstGeom prst="rect">
                      <a:avLst/>
                    </a:prstGeom>
                    <a:noFill/>
                    <a:ln>
                      <a:noFill/>
                    </a:ln>
                  </pic:spPr>
                </pic:pic>
              </a:graphicData>
            </a:graphic>
          </wp:inline>
        </w:drawing>
      </w:r>
    </w:p>
    <w:p w:rsidR="00726CEF" w:rsidRDefault="00B56A08" w:rsidP="00726CEF">
      <w:pPr>
        <w:jc w:val="center"/>
        <w:rPr>
          <w:rFonts w:ascii="Arial Narrow" w:hAnsi="Arial Narrow"/>
          <w:color w:val="1F497D"/>
          <w:sz w:val="28"/>
        </w:rPr>
      </w:pPr>
      <w:r>
        <w:rPr>
          <w:rFonts w:ascii="Arial Narrow" w:hAnsi="Arial Narrow"/>
          <w:noProof/>
          <w:color w:val="1F497D"/>
          <w:sz w:val="28"/>
          <w:lang w:eastAsia="es-CR"/>
        </w:rPr>
        <w:drawing>
          <wp:inline distT="0" distB="0" distL="0" distR="0">
            <wp:extent cx="2971800" cy="1704975"/>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71800" cy="1704975"/>
                    </a:xfrm>
                    <a:prstGeom prst="rect">
                      <a:avLst/>
                    </a:prstGeom>
                    <a:noFill/>
                    <a:ln>
                      <a:noFill/>
                    </a:ln>
                  </pic:spPr>
                </pic:pic>
              </a:graphicData>
            </a:graphic>
          </wp:inline>
        </w:drawing>
      </w:r>
    </w:p>
    <w:p w:rsidR="00726CEF" w:rsidRDefault="00726CEF" w:rsidP="00726CEF">
      <w:pPr>
        <w:jc w:val="center"/>
        <w:rPr>
          <w:rFonts w:ascii="Arial Narrow" w:hAnsi="Arial Narrow"/>
          <w:color w:val="1F497D"/>
          <w:sz w:val="28"/>
        </w:rPr>
      </w:pPr>
    </w:p>
    <w:tbl>
      <w:tblPr>
        <w:tblW w:w="8920" w:type="dxa"/>
        <w:tblInd w:w="55" w:type="dxa"/>
        <w:tblCellMar>
          <w:left w:w="70" w:type="dxa"/>
          <w:right w:w="70" w:type="dxa"/>
        </w:tblCellMar>
        <w:tblLook w:val="04A0" w:firstRow="1" w:lastRow="0" w:firstColumn="1" w:lastColumn="0" w:noHBand="0" w:noVBand="1"/>
      </w:tblPr>
      <w:tblGrid>
        <w:gridCol w:w="1820"/>
        <w:gridCol w:w="1780"/>
        <w:gridCol w:w="1200"/>
        <w:gridCol w:w="2200"/>
        <w:gridCol w:w="1920"/>
      </w:tblGrid>
      <w:tr w:rsidR="00FD4C76" w:rsidRPr="001579A7" w:rsidTr="00B00E1D">
        <w:trPr>
          <w:trHeight w:val="315"/>
        </w:trPr>
        <w:tc>
          <w:tcPr>
            <w:tcW w:w="182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FD4C76" w:rsidRPr="001579A7" w:rsidRDefault="00FD4C76" w:rsidP="00B00E1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No. inscripción</w:t>
            </w:r>
          </w:p>
        </w:tc>
        <w:tc>
          <w:tcPr>
            <w:tcW w:w="1780" w:type="dxa"/>
            <w:tcBorders>
              <w:top w:val="single" w:sz="8" w:space="0" w:color="auto"/>
              <w:left w:val="nil"/>
              <w:bottom w:val="single" w:sz="8" w:space="0" w:color="auto"/>
              <w:right w:val="single" w:sz="4" w:space="0" w:color="auto"/>
            </w:tcBorders>
            <w:shd w:val="clear" w:color="auto" w:fill="365F91"/>
            <w:noWrap/>
            <w:vAlign w:val="center"/>
            <w:hideMark/>
          </w:tcPr>
          <w:p w:rsidR="00FD4C76" w:rsidRPr="001579A7" w:rsidRDefault="00FD4C76" w:rsidP="00B00E1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Tipo</w:t>
            </w:r>
            <w:r w:rsidR="00726CEF">
              <w:rPr>
                <w:rFonts w:ascii="Arial Narrow" w:eastAsia="Times New Roman" w:hAnsi="Arial Narrow"/>
                <w:bCs/>
                <w:color w:val="FFFFFF"/>
                <w:lang w:eastAsia="es-CR"/>
              </w:rPr>
              <w:t xml:space="preserve"> Activo</w:t>
            </w:r>
          </w:p>
        </w:tc>
        <w:tc>
          <w:tcPr>
            <w:tcW w:w="1200" w:type="dxa"/>
            <w:tcBorders>
              <w:top w:val="single" w:sz="8" w:space="0" w:color="auto"/>
              <w:left w:val="nil"/>
              <w:bottom w:val="single" w:sz="8" w:space="0" w:color="auto"/>
              <w:right w:val="single" w:sz="4" w:space="0" w:color="auto"/>
            </w:tcBorders>
            <w:shd w:val="clear" w:color="auto" w:fill="365F91"/>
            <w:noWrap/>
            <w:vAlign w:val="center"/>
            <w:hideMark/>
          </w:tcPr>
          <w:p w:rsidR="00FD4C76" w:rsidRPr="001579A7" w:rsidRDefault="00FD4C76" w:rsidP="00B00E1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Ubicación</w:t>
            </w:r>
          </w:p>
        </w:tc>
        <w:tc>
          <w:tcPr>
            <w:tcW w:w="2200" w:type="dxa"/>
            <w:tcBorders>
              <w:top w:val="single" w:sz="8" w:space="0" w:color="auto"/>
              <w:left w:val="nil"/>
              <w:bottom w:val="single" w:sz="8" w:space="0" w:color="auto"/>
              <w:right w:val="single" w:sz="4" w:space="0" w:color="auto"/>
            </w:tcBorders>
            <w:shd w:val="clear" w:color="auto" w:fill="365F91"/>
            <w:noWrap/>
            <w:vAlign w:val="center"/>
            <w:hideMark/>
          </w:tcPr>
          <w:p w:rsidR="00FD4C76" w:rsidRPr="001579A7" w:rsidRDefault="00726CEF" w:rsidP="00B00E1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 xml:space="preserve">Vida </w:t>
            </w:r>
            <w:r w:rsidR="000B401D">
              <w:rPr>
                <w:rFonts w:ascii="Arial Narrow" w:eastAsia="Times New Roman" w:hAnsi="Arial Narrow"/>
                <w:bCs/>
                <w:color w:val="FFFFFF"/>
                <w:lang w:eastAsia="es-CR"/>
              </w:rPr>
              <w:t>Útil</w:t>
            </w:r>
          </w:p>
        </w:tc>
        <w:tc>
          <w:tcPr>
            <w:tcW w:w="1920" w:type="dxa"/>
            <w:tcBorders>
              <w:top w:val="single" w:sz="8" w:space="0" w:color="auto"/>
              <w:left w:val="nil"/>
              <w:bottom w:val="single" w:sz="8" w:space="0" w:color="auto"/>
              <w:right w:val="single" w:sz="8" w:space="0" w:color="auto"/>
            </w:tcBorders>
            <w:shd w:val="clear" w:color="auto" w:fill="365F91"/>
            <w:noWrap/>
            <w:vAlign w:val="center"/>
            <w:hideMark/>
          </w:tcPr>
          <w:p w:rsidR="00FD4C76" w:rsidRPr="001579A7" w:rsidRDefault="00D26ACB" w:rsidP="00B00E1D">
            <w:pPr>
              <w:spacing w:after="0" w:line="36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Observaciones</w:t>
            </w:r>
          </w:p>
        </w:tc>
      </w:tr>
      <w:tr w:rsidR="00FD4C76" w:rsidRPr="001579A7" w:rsidTr="00B00E1D">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FD4C76" w:rsidRPr="001579A7" w:rsidRDefault="00FD4C76" w:rsidP="00B00E1D">
            <w:pPr>
              <w:spacing w:after="0" w:line="360" w:lineRule="auto"/>
              <w:rPr>
                <w:rFonts w:ascii="Arial Narrow" w:eastAsia="Times New Roman" w:hAnsi="Arial Narrow"/>
                <w:color w:val="000000"/>
                <w:lang w:eastAsia="es-CR"/>
              </w:rPr>
            </w:pPr>
            <w:r w:rsidRPr="001579A7">
              <w:rPr>
                <w:rFonts w:ascii="Arial Narrow" w:eastAsia="Times New Roman" w:hAnsi="Arial Narrow"/>
                <w:color w:val="000000"/>
                <w:lang w:eastAsia="es-CR"/>
              </w:rPr>
              <w:t> </w:t>
            </w:r>
          </w:p>
        </w:tc>
        <w:tc>
          <w:tcPr>
            <w:tcW w:w="1780" w:type="dxa"/>
            <w:tcBorders>
              <w:top w:val="nil"/>
              <w:left w:val="nil"/>
              <w:bottom w:val="single" w:sz="4" w:space="0" w:color="auto"/>
              <w:right w:val="single" w:sz="4" w:space="0" w:color="auto"/>
            </w:tcBorders>
            <w:shd w:val="clear" w:color="auto" w:fill="auto"/>
            <w:noWrap/>
            <w:vAlign w:val="center"/>
            <w:hideMark/>
          </w:tcPr>
          <w:p w:rsidR="00FD4C76" w:rsidRPr="001579A7" w:rsidRDefault="00FD4C76" w:rsidP="00B00E1D">
            <w:pPr>
              <w:spacing w:after="0" w:line="360" w:lineRule="auto"/>
              <w:rPr>
                <w:rFonts w:ascii="Arial Narrow" w:eastAsia="Times New Roman" w:hAnsi="Arial Narrow"/>
                <w:color w:val="000000"/>
                <w:lang w:eastAsia="es-CR"/>
              </w:rPr>
            </w:pPr>
            <w:r w:rsidRPr="001579A7">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FD4C76" w:rsidRPr="001579A7" w:rsidRDefault="00FD4C76" w:rsidP="00B00E1D">
            <w:pPr>
              <w:spacing w:after="0" w:line="360" w:lineRule="auto"/>
              <w:rPr>
                <w:rFonts w:ascii="Arial Narrow" w:eastAsia="Times New Roman" w:hAnsi="Arial Narrow"/>
                <w:color w:val="000000"/>
                <w:lang w:eastAsia="es-CR"/>
              </w:rPr>
            </w:pPr>
            <w:r w:rsidRPr="001579A7">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FD4C76" w:rsidRPr="001579A7" w:rsidRDefault="00FD4C76" w:rsidP="00B00E1D">
            <w:pPr>
              <w:spacing w:after="0" w:line="360" w:lineRule="auto"/>
              <w:rPr>
                <w:rFonts w:ascii="Arial Narrow" w:eastAsia="Times New Roman" w:hAnsi="Arial Narrow"/>
                <w:color w:val="000000"/>
                <w:lang w:eastAsia="es-CR"/>
              </w:rPr>
            </w:pPr>
            <w:r w:rsidRPr="001579A7">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FD4C76" w:rsidRPr="001579A7" w:rsidRDefault="00FD4C76" w:rsidP="00B00E1D">
            <w:pPr>
              <w:spacing w:after="0" w:line="360" w:lineRule="auto"/>
              <w:rPr>
                <w:rFonts w:ascii="Arial Narrow" w:eastAsia="Times New Roman" w:hAnsi="Arial Narrow"/>
                <w:color w:val="000000"/>
                <w:lang w:eastAsia="es-CR"/>
              </w:rPr>
            </w:pPr>
            <w:r w:rsidRPr="001579A7">
              <w:rPr>
                <w:rFonts w:ascii="Arial Narrow" w:eastAsia="Times New Roman" w:hAnsi="Arial Narrow"/>
                <w:color w:val="000000"/>
                <w:lang w:eastAsia="es-CR"/>
              </w:rPr>
              <w:t> </w:t>
            </w:r>
          </w:p>
        </w:tc>
      </w:tr>
      <w:tr w:rsidR="00FD4C76" w:rsidRPr="001579A7" w:rsidTr="00B00E1D">
        <w:trPr>
          <w:trHeight w:val="300"/>
        </w:trPr>
        <w:tc>
          <w:tcPr>
            <w:tcW w:w="1820" w:type="dxa"/>
            <w:tcBorders>
              <w:top w:val="nil"/>
              <w:left w:val="single" w:sz="4" w:space="0" w:color="auto"/>
              <w:bottom w:val="single" w:sz="4" w:space="0" w:color="auto"/>
              <w:right w:val="single" w:sz="4" w:space="0" w:color="auto"/>
            </w:tcBorders>
            <w:shd w:val="clear" w:color="auto" w:fill="auto"/>
            <w:noWrap/>
            <w:vAlign w:val="center"/>
            <w:hideMark/>
          </w:tcPr>
          <w:p w:rsidR="00FD4C76" w:rsidRPr="001579A7" w:rsidRDefault="00FD4C76" w:rsidP="00B00E1D">
            <w:pPr>
              <w:spacing w:after="0" w:line="360" w:lineRule="auto"/>
              <w:rPr>
                <w:rFonts w:ascii="Arial Narrow" w:eastAsia="Times New Roman" w:hAnsi="Arial Narrow"/>
                <w:color w:val="000000"/>
                <w:lang w:eastAsia="es-CR"/>
              </w:rPr>
            </w:pPr>
            <w:r w:rsidRPr="001579A7">
              <w:rPr>
                <w:rFonts w:ascii="Arial Narrow" w:eastAsia="Times New Roman" w:hAnsi="Arial Narrow"/>
                <w:color w:val="000000"/>
                <w:lang w:eastAsia="es-CR"/>
              </w:rPr>
              <w:t> </w:t>
            </w:r>
          </w:p>
        </w:tc>
        <w:tc>
          <w:tcPr>
            <w:tcW w:w="1780" w:type="dxa"/>
            <w:tcBorders>
              <w:top w:val="nil"/>
              <w:left w:val="nil"/>
              <w:bottom w:val="single" w:sz="4" w:space="0" w:color="auto"/>
              <w:right w:val="single" w:sz="4" w:space="0" w:color="auto"/>
            </w:tcBorders>
            <w:shd w:val="clear" w:color="auto" w:fill="auto"/>
            <w:noWrap/>
            <w:vAlign w:val="center"/>
            <w:hideMark/>
          </w:tcPr>
          <w:p w:rsidR="00FD4C76" w:rsidRPr="001579A7" w:rsidRDefault="00FD4C76" w:rsidP="00B00E1D">
            <w:pPr>
              <w:spacing w:after="0" w:line="360" w:lineRule="auto"/>
              <w:rPr>
                <w:rFonts w:ascii="Arial Narrow" w:eastAsia="Times New Roman" w:hAnsi="Arial Narrow"/>
                <w:color w:val="000000"/>
                <w:lang w:eastAsia="es-CR"/>
              </w:rPr>
            </w:pPr>
            <w:r w:rsidRPr="001579A7">
              <w:rPr>
                <w:rFonts w:ascii="Arial Narrow" w:eastAsia="Times New Roman" w:hAnsi="Arial Narrow"/>
                <w:color w:val="000000"/>
                <w:lang w:eastAsia="es-CR"/>
              </w:rPr>
              <w:t> </w:t>
            </w:r>
          </w:p>
        </w:tc>
        <w:tc>
          <w:tcPr>
            <w:tcW w:w="1200" w:type="dxa"/>
            <w:tcBorders>
              <w:top w:val="nil"/>
              <w:left w:val="nil"/>
              <w:bottom w:val="single" w:sz="4" w:space="0" w:color="auto"/>
              <w:right w:val="single" w:sz="4" w:space="0" w:color="auto"/>
            </w:tcBorders>
            <w:shd w:val="clear" w:color="auto" w:fill="auto"/>
            <w:noWrap/>
            <w:vAlign w:val="center"/>
            <w:hideMark/>
          </w:tcPr>
          <w:p w:rsidR="00FD4C76" w:rsidRPr="001579A7" w:rsidRDefault="00FD4C76" w:rsidP="00B00E1D">
            <w:pPr>
              <w:spacing w:after="0" w:line="360" w:lineRule="auto"/>
              <w:rPr>
                <w:rFonts w:ascii="Arial Narrow" w:eastAsia="Times New Roman" w:hAnsi="Arial Narrow"/>
                <w:color w:val="000000"/>
                <w:lang w:eastAsia="es-CR"/>
              </w:rPr>
            </w:pPr>
            <w:r w:rsidRPr="001579A7">
              <w:rPr>
                <w:rFonts w:ascii="Arial Narrow" w:eastAsia="Times New Roman" w:hAnsi="Arial Narrow"/>
                <w:color w:val="000000"/>
                <w:lang w:eastAsia="es-CR"/>
              </w:rPr>
              <w:t> </w:t>
            </w:r>
          </w:p>
        </w:tc>
        <w:tc>
          <w:tcPr>
            <w:tcW w:w="2200" w:type="dxa"/>
            <w:tcBorders>
              <w:top w:val="nil"/>
              <w:left w:val="nil"/>
              <w:bottom w:val="single" w:sz="4" w:space="0" w:color="auto"/>
              <w:right w:val="single" w:sz="4" w:space="0" w:color="auto"/>
            </w:tcBorders>
            <w:shd w:val="clear" w:color="auto" w:fill="auto"/>
            <w:noWrap/>
            <w:vAlign w:val="center"/>
            <w:hideMark/>
          </w:tcPr>
          <w:p w:rsidR="00FD4C76" w:rsidRPr="001579A7" w:rsidRDefault="00FD4C76" w:rsidP="00B00E1D">
            <w:pPr>
              <w:spacing w:after="0" w:line="360" w:lineRule="auto"/>
              <w:rPr>
                <w:rFonts w:ascii="Arial Narrow" w:eastAsia="Times New Roman" w:hAnsi="Arial Narrow"/>
                <w:color w:val="000000"/>
                <w:lang w:eastAsia="es-CR"/>
              </w:rPr>
            </w:pPr>
            <w:r w:rsidRPr="001579A7">
              <w:rPr>
                <w:rFonts w:ascii="Arial Narrow" w:eastAsia="Times New Roman" w:hAnsi="Arial Narrow"/>
                <w:color w:val="000000"/>
                <w:lang w:eastAsia="es-CR"/>
              </w:rPr>
              <w:t> </w:t>
            </w:r>
          </w:p>
        </w:tc>
        <w:tc>
          <w:tcPr>
            <w:tcW w:w="1920" w:type="dxa"/>
            <w:tcBorders>
              <w:top w:val="nil"/>
              <w:left w:val="nil"/>
              <w:bottom w:val="single" w:sz="4" w:space="0" w:color="auto"/>
              <w:right w:val="single" w:sz="4" w:space="0" w:color="auto"/>
            </w:tcBorders>
            <w:shd w:val="clear" w:color="auto" w:fill="auto"/>
            <w:noWrap/>
            <w:vAlign w:val="center"/>
            <w:hideMark/>
          </w:tcPr>
          <w:p w:rsidR="00FD4C76" w:rsidRPr="001579A7" w:rsidRDefault="00FD4C76" w:rsidP="00B00E1D">
            <w:pPr>
              <w:spacing w:after="0" w:line="360" w:lineRule="auto"/>
              <w:rPr>
                <w:rFonts w:ascii="Arial Narrow" w:eastAsia="Times New Roman" w:hAnsi="Arial Narrow"/>
                <w:color w:val="000000"/>
                <w:lang w:eastAsia="es-CR"/>
              </w:rPr>
            </w:pPr>
            <w:r w:rsidRPr="001579A7">
              <w:rPr>
                <w:rFonts w:ascii="Arial Narrow" w:eastAsia="Times New Roman" w:hAnsi="Arial Narrow"/>
                <w:color w:val="000000"/>
                <w:lang w:eastAsia="es-CR"/>
              </w:rPr>
              <w:t> </w:t>
            </w:r>
          </w:p>
        </w:tc>
      </w:tr>
    </w:tbl>
    <w:p w:rsidR="00FD4C76" w:rsidRPr="000C4615" w:rsidRDefault="00FD4C76" w:rsidP="00FD4C76">
      <w:pPr>
        <w:rPr>
          <w:rFonts w:ascii="Arial Narrow" w:hAnsi="Arial Narrow"/>
          <w:color w:val="1F497D"/>
          <w:sz w:val="28"/>
        </w:rPr>
      </w:pPr>
    </w:p>
    <w:p w:rsidR="00631FC9" w:rsidRDefault="00FD4C76" w:rsidP="00FD4C76">
      <w:pPr>
        <w:spacing w:after="0" w:line="240" w:lineRule="auto"/>
        <w:jc w:val="both"/>
        <w:rPr>
          <w:rFonts w:ascii="Arial Narrow" w:eastAsia="Times New Roman" w:hAnsi="Arial Narrow"/>
          <w:b/>
          <w:u w:val="single"/>
          <w:lang w:val="es-ES_tradnl" w:eastAsia="es-CR"/>
        </w:rPr>
      </w:pPr>
      <w:r w:rsidRPr="00E6134F">
        <w:rPr>
          <w:rFonts w:ascii="Arial Narrow" w:eastAsia="Times New Roman" w:hAnsi="Arial Narrow"/>
          <w:b/>
          <w:u w:val="single"/>
          <w:lang w:val="es-ES_tradnl" w:eastAsia="es-CR"/>
        </w:rPr>
        <w:t>Revelación:</w:t>
      </w:r>
      <w:r w:rsidR="00D26ACB" w:rsidRPr="00E6134F">
        <w:rPr>
          <w:rFonts w:ascii="Arial Narrow" w:eastAsia="Times New Roman" w:hAnsi="Arial Narrow"/>
          <w:b/>
          <w:u w:val="single"/>
          <w:lang w:val="es-ES_tradnl" w:eastAsia="es-CR"/>
        </w:rPr>
        <w:t xml:space="preserve"> </w:t>
      </w:r>
      <w:r w:rsidR="00795E7C" w:rsidRPr="00E6134F">
        <w:rPr>
          <w:rFonts w:ascii="Arial Narrow" w:eastAsia="Times New Roman" w:hAnsi="Arial Narrow"/>
          <w:b/>
          <w:u w:val="single"/>
          <w:lang w:val="es-ES_tradnl" w:eastAsia="es-CR"/>
        </w:rPr>
        <w:t xml:space="preserve"> </w:t>
      </w:r>
    </w:p>
    <w:p w:rsidR="00CF6FCA" w:rsidRPr="007434FC" w:rsidRDefault="00CF6FCA" w:rsidP="00CF6FCA">
      <w:pPr>
        <w:jc w:val="both"/>
        <w:rPr>
          <w:rFonts w:ascii="Arial Narrow" w:hAnsi="Arial Narrow" w:cs="Arial"/>
        </w:rPr>
      </w:pPr>
      <w:bookmarkStart w:id="18" w:name="_Hlk53558765"/>
      <w:r w:rsidRPr="007434FC">
        <w:rPr>
          <w:rFonts w:ascii="Arial Narrow" w:hAnsi="Arial Narrow" w:cs="Arial"/>
        </w:rPr>
        <w:t xml:space="preserve">La oficina de Cooperación Internacional de la Salud – OCIS es un órgano desconcentrado </w:t>
      </w:r>
      <w:r w:rsidR="001A3CDD" w:rsidRPr="007434FC">
        <w:rPr>
          <w:rFonts w:ascii="Arial Narrow" w:hAnsi="Arial Narrow" w:cs="Arial"/>
        </w:rPr>
        <w:t xml:space="preserve">que </w:t>
      </w:r>
      <w:r w:rsidRPr="007434FC">
        <w:rPr>
          <w:rFonts w:ascii="Arial Narrow" w:hAnsi="Arial Narrow" w:cs="Arial"/>
        </w:rPr>
        <w:t xml:space="preserve">está incluido en el Sistema Integrado de Gestión de Administración Financiera (SIGAF), a la hora de efectuar un registro tanto presupuestario como contablemente se ven involucradas todas las partes por la aplicación del Devengo. </w:t>
      </w:r>
    </w:p>
    <w:p w:rsidR="00CF6FCA" w:rsidRPr="007434FC" w:rsidRDefault="00CF6FCA" w:rsidP="00CF6FCA">
      <w:pPr>
        <w:jc w:val="both"/>
        <w:rPr>
          <w:rFonts w:ascii="Arial Narrow" w:hAnsi="Arial Narrow" w:cs="Arial"/>
        </w:rPr>
      </w:pPr>
      <w:r w:rsidRPr="007434FC">
        <w:rPr>
          <w:rFonts w:ascii="Arial Narrow" w:hAnsi="Arial Narrow" w:cs="Arial"/>
        </w:rPr>
        <w:lastRenderedPageBreak/>
        <w:t xml:space="preserve">Se tiene como política que el compromiso por la renovación de las licencias del software es afectado a finales de cada año para su respectivo devengo y posteriormente en el año siguiente cuando se cancela, se amortizará y registrará como Gastos de Funcionamiento – Amortizaciones de Software y programas.  Esto ocurre por estar en un sistema integrado donde todas las afectaciones contables que se realizan en las diferentes unidades se ven reflejadas en los códigos de los balances. </w:t>
      </w:r>
    </w:p>
    <w:p w:rsidR="00CF6FCA" w:rsidRPr="007434FC" w:rsidRDefault="00CF6FCA" w:rsidP="00CF6FCA">
      <w:pPr>
        <w:jc w:val="both"/>
        <w:rPr>
          <w:rFonts w:ascii="Arial Narrow" w:hAnsi="Arial Narrow"/>
        </w:rPr>
      </w:pPr>
      <w:r w:rsidRPr="007434FC">
        <w:rPr>
          <w:rFonts w:ascii="Arial Narrow" w:hAnsi="Arial Narrow" w:cs="Arial"/>
        </w:rPr>
        <w:t>El objetivo de esta norma es prescribir la contabilización del acuerdo de concesión de los servicios por parte de la concedente, en una entidad del Sector Público</w:t>
      </w:r>
      <w:bookmarkEnd w:id="18"/>
      <w:r w:rsidRPr="007434FC">
        <w:rPr>
          <w:rFonts w:ascii="Arial Narrow" w:hAnsi="Arial Narrow" w:cs="Arial"/>
        </w:rPr>
        <w:t>.</w:t>
      </w:r>
      <w:r w:rsidRPr="007434FC">
        <w:rPr>
          <w:rFonts w:ascii="Arial Narrow" w:hAnsi="Arial Narrow"/>
        </w:rPr>
        <w:t xml:space="preserve">  </w:t>
      </w:r>
    </w:p>
    <w:p w:rsidR="00FD4C76" w:rsidRDefault="00FD4C76" w:rsidP="00FD4C76">
      <w:pPr>
        <w:pStyle w:val="NormalWeb"/>
        <w:spacing w:before="0" w:beforeAutospacing="0" w:after="0" w:afterAutospacing="0" w:line="360" w:lineRule="auto"/>
        <w:jc w:val="both"/>
        <w:rPr>
          <w:rFonts w:ascii="Arial Narrow" w:hAnsi="Arial Narrow"/>
          <w:sz w:val="22"/>
          <w:szCs w:val="22"/>
          <w:lang w:val="es-MX"/>
        </w:rPr>
      </w:pPr>
    </w:p>
    <w:p w:rsidR="00CF6FCA" w:rsidRPr="007D3F48" w:rsidRDefault="00FD4C76" w:rsidP="001A3CDD">
      <w:pPr>
        <w:pStyle w:val="NormalWeb"/>
        <w:numPr>
          <w:ilvl w:val="0"/>
          <w:numId w:val="28"/>
        </w:numPr>
        <w:spacing w:before="0" w:beforeAutospacing="0" w:after="0" w:afterAutospacing="0" w:line="360" w:lineRule="auto"/>
        <w:jc w:val="both"/>
        <w:rPr>
          <w:rFonts w:ascii="Arial Narrow" w:hAnsi="Arial Narrow"/>
          <w:b/>
          <w:sz w:val="22"/>
          <w:szCs w:val="22"/>
        </w:rPr>
      </w:pPr>
      <w:r w:rsidRPr="007D3F48">
        <w:rPr>
          <w:rFonts w:ascii="Arial Narrow" w:hAnsi="Arial Narrow"/>
          <w:b/>
          <w:sz w:val="22"/>
          <w:szCs w:val="22"/>
        </w:rPr>
        <w:t xml:space="preserve">Bienes </w:t>
      </w:r>
      <w:r w:rsidRPr="00FD4C76">
        <w:rPr>
          <w:rFonts w:ascii="Arial Narrow" w:hAnsi="Arial Narrow"/>
          <w:b/>
          <w:lang w:val="es-MX"/>
        </w:rPr>
        <w:t>Concesionados</w:t>
      </w:r>
      <w:r w:rsidRPr="007D3F48">
        <w:rPr>
          <w:rFonts w:ascii="Arial Narrow" w:hAnsi="Arial Narrow"/>
          <w:b/>
          <w:sz w:val="22"/>
          <w:szCs w:val="22"/>
        </w:rPr>
        <w:t xml:space="preserve"> (NICSP 32)</w:t>
      </w:r>
    </w:p>
    <w:p w:rsidR="00FD4C76" w:rsidRDefault="00FD4C76" w:rsidP="00FD4C76">
      <w:pPr>
        <w:pStyle w:val="NormalWeb"/>
        <w:spacing w:before="0" w:beforeAutospacing="0" w:after="0" w:afterAutospacing="0" w:line="360" w:lineRule="auto"/>
        <w:jc w:val="both"/>
        <w:rPr>
          <w:rFonts w:ascii="Arial Narrow" w:hAnsi="Arial Narrow"/>
          <w:sz w:val="22"/>
          <w:szCs w:val="22"/>
          <w:lang w:val="es-MX"/>
        </w:rPr>
      </w:pPr>
      <w:r w:rsidRPr="00735F66">
        <w:rPr>
          <w:rFonts w:ascii="Arial Narrow" w:hAnsi="Arial Narrow"/>
          <w:sz w:val="22"/>
          <w:szCs w:val="22"/>
          <w:lang w:val="es-MX"/>
        </w:rPr>
        <w:t xml:space="preserve">De acuerdo con la NICSP 32 </w:t>
      </w:r>
      <w:r w:rsidR="00D26ACB">
        <w:rPr>
          <w:rFonts w:ascii="Arial Narrow" w:hAnsi="Arial Narrow"/>
          <w:sz w:val="22"/>
          <w:szCs w:val="22"/>
          <w:lang w:val="es-MX"/>
        </w:rPr>
        <w:t>Acuerdos de concesión de Servicios: La Concedente</w:t>
      </w:r>
      <w:r w:rsidRPr="00735F66">
        <w:rPr>
          <w:rFonts w:ascii="Arial Narrow" w:hAnsi="Arial Narrow"/>
          <w:sz w:val="22"/>
          <w:szCs w:val="22"/>
          <w:lang w:val="es-MX"/>
        </w:rPr>
        <w:t xml:space="preserve"> </w:t>
      </w:r>
    </w:p>
    <w:tbl>
      <w:tblPr>
        <w:tblW w:w="9018"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gridCol w:w="694"/>
      </w:tblGrid>
      <w:tr w:rsidR="00FD4C76" w:rsidRPr="00735F66" w:rsidTr="00B00E1D">
        <w:trPr>
          <w:trHeight w:val="300"/>
        </w:trPr>
        <w:tc>
          <w:tcPr>
            <w:tcW w:w="7022" w:type="dxa"/>
            <w:gridSpan w:val="4"/>
            <w:shd w:val="clear" w:color="auto" w:fill="auto"/>
            <w:noWrap/>
            <w:vAlign w:val="center"/>
          </w:tcPr>
          <w:p w:rsidR="00FD4C7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Marque con X:</w:t>
            </w:r>
          </w:p>
          <w:p w:rsidR="00FD4C76" w:rsidRPr="00735F66" w:rsidRDefault="00FD4C76" w:rsidP="00B00E1D">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APLICA</w:t>
            </w:r>
          </w:p>
        </w:tc>
        <w:tc>
          <w:tcPr>
            <w:tcW w:w="1996" w:type="dxa"/>
            <w:gridSpan w:val="2"/>
            <w:shd w:val="clear" w:color="auto" w:fill="auto"/>
            <w:noWrap/>
            <w:vAlign w:val="bottom"/>
          </w:tcPr>
          <w:p w:rsidR="00FD4C76" w:rsidRPr="00735F66" w:rsidRDefault="00FD4C76" w:rsidP="00B00E1D">
            <w:pPr>
              <w:spacing w:after="0" w:line="240" w:lineRule="auto"/>
              <w:rPr>
                <w:rFonts w:ascii="Arial Narrow" w:eastAsia="Times New Roman" w:hAnsi="Arial Narrow"/>
                <w:color w:val="000000"/>
                <w:lang w:eastAsia="es-CR"/>
              </w:rPr>
            </w:pPr>
          </w:p>
        </w:tc>
      </w:tr>
      <w:tr w:rsidR="00FD4C76" w:rsidRPr="00735F66" w:rsidTr="00B00E1D">
        <w:trPr>
          <w:gridAfter w:val="1"/>
          <w:wAfter w:w="694" w:type="dxa"/>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FD4C76" w:rsidRPr="00735F66" w:rsidRDefault="00FD4C76" w:rsidP="00B00E1D">
            <w:pPr>
              <w:spacing w:after="0" w:line="240" w:lineRule="auto"/>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D4C76" w:rsidRPr="00735F66" w:rsidRDefault="00FD4C76" w:rsidP="00B00E1D">
            <w:pPr>
              <w:spacing w:after="0" w:line="240" w:lineRule="auto"/>
              <w:jc w:val="center"/>
              <w:rPr>
                <w:rFonts w:ascii="Arial Narrow" w:eastAsia="Times New Roman" w:hAnsi="Arial Narrow"/>
                <w:color w:val="FFFFFF"/>
                <w:lang w:eastAsia="es-CR"/>
              </w:rPr>
            </w:pPr>
            <w:r w:rsidRPr="00735F66">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4C76" w:rsidRPr="00735F66" w:rsidRDefault="00240CEB" w:rsidP="00240CEB">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FD4C76" w:rsidRDefault="00FD4C76" w:rsidP="00FD4C76">
      <w:pPr>
        <w:pStyle w:val="NormalWeb"/>
        <w:spacing w:before="0" w:beforeAutospacing="0" w:after="0" w:afterAutospacing="0" w:line="360" w:lineRule="auto"/>
        <w:jc w:val="both"/>
        <w:rPr>
          <w:rFonts w:ascii="Arial Narrow" w:hAnsi="Arial Narrow"/>
          <w:sz w:val="22"/>
          <w:szCs w:val="22"/>
          <w:lang w:val="es-MX"/>
        </w:rPr>
      </w:pPr>
    </w:p>
    <w:p w:rsidR="00D26ACB" w:rsidRDefault="00D26ACB" w:rsidP="00FD4C76">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El responsable contable debe analizar el tratamiento contable a seguir:</w:t>
      </w:r>
    </w:p>
    <w:p w:rsidR="00D26ACB" w:rsidRPr="00735F66" w:rsidRDefault="00B56A08" w:rsidP="00D26ACB">
      <w:pPr>
        <w:pStyle w:val="NormalWeb"/>
        <w:spacing w:before="0" w:beforeAutospacing="0" w:after="0" w:afterAutospacing="0" w:line="360" w:lineRule="auto"/>
        <w:jc w:val="center"/>
        <w:rPr>
          <w:rFonts w:ascii="Arial Narrow" w:hAnsi="Arial Narrow"/>
          <w:sz w:val="22"/>
          <w:szCs w:val="22"/>
          <w:lang w:val="es-MX"/>
        </w:rPr>
      </w:pPr>
      <w:r>
        <w:rPr>
          <w:rFonts w:ascii="Arial Narrow" w:hAnsi="Arial Narrow"/>
          <w:noProof/>
          <w:sz w:val="22"/>
          <w:szCs w:val="22"/>
        </w:rPr>
        <w:drawing>
          <wp:inline distT="0" distB="0" distL="0" distR="0">
            <wp:extent cx="4276725" cy="4438650"/>
            <wp:effectExtent l="0" t="0" r="952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76725" cy="4438650"/>
                    </a:xfrm>
                    <a:prstGeom prst="rect">
                      <a:avLst/>
                    </a:prstGeom>
                    <a:noFill/>
                    <a:ln>
                      <a:noFill/>
                    </a:ln>
                  </pic:spPr>
                </pic:pic>
              </a:graphicData>
            </a:graphic>
          </wp:inline>
        </w:drawing>
      </w:r>
    </w:p>
    <w:tbl>
      <w:tblPr>
        <w:tblW w:w="8925" w:type="dxa"/>
        <w:tblInd w:w="55" w:type="dxa"/>
        <w:tblCellMar>
          <w:left w:w="70" w:type="dxa"/>
          <w:right w:w="70" w:type="dxa"/>
        </w:tblCellMar>
        <w:tblLook w:val="04A0" w:firstRow="1" w:lastRow="0" w:firstColumn="1" w:lastColumn="0" w:noHBand="0" w:noVBand="1"/>
      </w:tblPr>
      <w:tblGrid>
        <w:gridCol w:w="1686"/>
        <w:gridCol w:w="1654"/>
        <w:gridCol w:w="1482"/>
        <w:gridCol w:w="2254"/>
        <w:gridCol w:w="1849"/>
      </w:tblGrid>
      <w:tr w:rsidR="00A9635D" w:rsidRPr="00735F66" w:rsidTr="00A9635D">
        <w:trPr>
          <w:trHeight w:val="600"/>
        </w:trPr>
        <w:tc>
          <w:tcPr>
            <w:tcW w:w="1686" w:type="dxa"/>
            <w:tcBorders>
              <w:top w:val="single" w:sz="4" w:space="0" w:color="000000"/>
              <w:left w:val="single" w:sz="4" w:space="0" w:color="000000"/>
              <w:bottom w:val="single" w:sz="4" w:space="0" w:color="000000"/>
              <w:right w:val="single" w:sz="4" w:space="0" w:color="000000"/>
            </w:tcBorders>
            <w:shd w:val="clear" w:color="auto" w:fill="365F91"/>
            <w:vAlign w:val="center"/>
            <w:hideMark/>
          </w:tcPr>
          <w:p w:rsidR="00A9635D" w:rsidRPr="00735F66" w:rsidRDefault="00A9635D" w:rsidP="00B00E1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lastRenderedPageBreak/>
              <w:t>Categoría</w:t>
            </w:r>
          </w:p>
        </w:tc>
        <w:tc>
          <w:tcPr>
            <w:tcW w:w="1654" w:type="dxa"/>
            <w:tcBorders>
              <w:top w:val="single" w:sz="4" w:space="0" w:color="000000"/>
              <w:left w:val="nil"/>
              <w:bottom w:val="single" w:sz="4" w:space="0" w:color="000000"/>
              <w:right w:val="single" w:sz="4" w:space="0" w:color="000000"/>
            </w:tcBorders>
            <w:shd w:val="clear" w:color="auto" w:fill="365F91"/>
            <w:vAlign w:val="center"/>
            <w:hideMark/>
          </w:tcPr>
          <w:p w:rsidR="00A9635D" w:rsidRPr="00735F66" w:rsidRDefault="00A9635D" w:rsidP="00B00E1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Arrendatario</w:t>
            </w:r>
          </w:p>
        </w:tc>
        <w:tc>
          <w:tcPr>
            <w:tcW w:w="1482" w:type="dxa"/>
            <w:tcBorders>
              <w:top w:val="single" w:sz="4" w:space="0" w:color="000000"/>
              <w:left w:val="nil"/>
              <w:bottom w:val="single" w:sz="4" w:space="0" w:color="000000"/>
              <w:right w:val="single" w:sz="4" w:space="0" w:color="000000"/>
            </w:tcBorders>
            <w:shd w:val="clear" w:color="auto" w:fill="365F91"/>
            <w:vAlign w:val="center"/>
            <w:hideMark/>
          </w:tcPr>
          <w:p w:rsidR="00A9635D" w:rsidRPr="00735F66" w:rsidRDefault="00A9635D" w:rsidP="00A9635D">
            <w:pPr>
              <w:spacing w:after="0" w:line="240" w:lineRule="auto"/>
              <w:rPr>
                <w:rFonts w:ascii="Arial Narrow" w:eastAsia="Times New Roman" w:hAnsi="Arial Narrow"/>
                <w:bCs/>
                <w:color w:val="FFFFFF"/>
                <w:lang w:eastAsia="es-CR"/>
              </w:rPr>
            </w:pPr>
            <w:r>
              <w:rPr>
                <w:rFonts w:ascii="Arial Narrow" w:eastAsia="Times New Roman" w:hAnsi="Arial Narrow"/>
                <w:bCs/>
                <w:color w:val="FFFFFF"/>
                <w:lang w:eastAsia="es-CR"/>
              </w:rPr>
              <w:t>Tipo</w:t>
            </w:r>
          </w:p>
        </w:tc>
        <w:tc>
          <w:tcPr>
            <w:tcW w:w="2254" w:type="dxa"/>
            <w:tcBorders>
              <w:top w:val="single" w:sz="4" w:space="0" w:color="000000"/>
              <w:left w:val="nil"/>
              <w:bottom w:val="single" w:sz="4" w:space="0" w:color="000000"/>
              <w:right w:val="single" w:sz="4" w:space="0" w:color="000000"/>
            </w:tcBorders>
            <w:shd w:val="clear" w:color="auto" w:fill="365F91"/>
            <w:vAlign w:val="center"/>
            <w:hideMark/>
          </w:tcPr>
          <w:p w:rsidR="00A9635D" w:rsidRPr="00735F66" w:rsidRDefault="00A9635D" w:rsidP="00B00E1D">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Propietario</w:t>
            </w:r>
          </w:p>
        </w:tc>
        <w:tc>
          <w:tcPr>
            <w:tcW w:w="1849" w:type="dxa"/>
            <w:tcBorders>
              <w:top w:val="single" w:sz="4" w:space="0" w:color="000000"/>
              <w:left w:val="nil"/>
              <w:bottom w:val="single" w:sz="4" w:space="0" w:color="000000"/>
              <w:right w:val="single" w:sz="4" w:space="0" w:color="000000"/>
            </w:tcBorders>
            <w:shd w:val="clear" w:color="auto" w:fill="365F91"/>
          </w:tcPr>
          <w:p w:rsidR="00A9635D" w:rsidRPr="00735F66" w:rsidRDefault="00A9635D" w:rsidP="00B00E1D">
            <w:pPr>
              <w:spacing w:after="0" w:line="24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t>Observaciones</w:t>
            </w:r>
          </w:p>
        </w:tc>
      </w:tr>
      <w:tr w:rsidR="00A9635D" w:rsidRPr="00735F66" w:rsidTr="00A9635D">
        <w:trPr>
          <w:trHeight w:val="594"/>
        </w:trPr>
        <w:tc>
          <w:tcPr>
            <w:tcW w:w="1686" w:type="dxa"/>
            <w:tcBorders>
              <w:top w:val="nil"/>
              <w:left w:val="single" w:sz="4" w:space="0" w:color="000000"/>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jc w:val="center"/>
              <w:rPr>
                <w:rFonts w:ascii="Arial Narrow" w:eastAsia="Times New Roman" w:hAnsi="Arial Narrow"/>
                <w:lang w:eastAsia="es-CR"/>
              </w:rPr>
            </w:pPr>
            <w:r w:rsidRPr="00735F66">
              <w:rPr>
                <w:rFonts w:ascii="Arial Narrow" w:eastAsia="Times New Roman" w:hAnsi="Arial Narrow"/>
                <w:lang w:eastAsia="es-CR"/>
              </w:rPr>
              <w:t>Tipos de acuerdos</w:t>
            </w:r>
          </w:p>
        </w:tc>
        <w:tc>
          <w:tcPr>
            <w:tcW w:w="1654" w:type="dxa"/>
            <w:tcBorders>
              <w:top w:val="nil"/>
              <w:left w:val="nil"/>
              <w:bottom w:val="single" w:sz="4" w:space="0" w:color="auto"/>
              <w:right w:val="single" w:sz="4" w:space="0" w:color="000000"/>
            </w:tcBorders>
            <w:shd w:val="clear" w:color="auto" w:fill="auto"/>
            <w:vAlign w:val="center"/>
            <w:hideMark/>
          </w:tcPr>
          <w:p w:rsidR="00A9635D" w:rsidRPr="00735F66" w:rsidRDefault="00A9635D" w:rsidP="00B00E1D">
            <w:pPr>
              <w:spacing w:after="0" w:line="240" w:lineRule="auto"/>
              <w:jc w:val="center"/>
              <w:rPr>
                <w:rFonts w:ascii="Arial Narrow" w:eastAsia="Times New Roman" w:hAnsi="Arial Narrow"/>
                <w:lang w:eastAsia="es-CR"/>
              </w:rPr>
            </w:pPr>
          </w:p>
        </w:tc>
        <w:tc>
          <w:tcPr>
            <w:tcW w:w="1482" w:type="dxa"/>
            <w:tcBorders>
              <w:top w:val="nil"/>
              <w:left w:val="nil"/>
              <w:bottom w:val="single" w:sz="4" w:space="0" w:color="auto"/>
              <w:right w:val="single" w:sz="4" w:space="0" w:color="000000"/>
            </w:tcBorders>
            <w:shd w:val="clear" w:color="auto" w:fill="auto"/>
            <w:vAlign w:val="center"/>
            <w:hideMark/>
          </w:tcPr>
          <w:p w:rsidR="00A9635D" w:rsidRPr="00735F66" w:rsidRDefault="00A9635D" w:rsidP="00B00E1D">
            <w:pPr>
              <w:spacing w:after="0" w:line="240" w:lineRule="auto"/>
              <w:jc w:val="center"/>
              <w:rPr>
                <w:rFonts w:ascii="Arial Narrow" w:eastAsia="Times New Roman" w:hAnsi="Arial Narrow"/>
                <w:color w:val="000000"/>
                <w:lang w:eastAsia="es-CR"/>
              </w:rPr>
            </w:pPr>
          </w:p>
        </w:tc>
        <w:tc>
          <w:tcPr>
            <w:tcW w:w="2254" w:type="dxa"/>
            <w:tcBorders>
              <w:top w:val="nil"/>
              <w:left w:val="nil"/>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jc w:val="center"/>
              <w:rPr>
                <w:rFonts w:ascii="Arial Narrow" w:eastAsia="Times New Roman" w:hAnsi="Arial Narrow"/>
                <w:lang w:eastAsia="es-CR"/>
              </w:rPr>
            </w:pPr>
            <w:r w:rsidRPr="00735F66">
              <w:rPr>
                <w:rFonts w:ascii="Arial Narrow" w:eastAsia="Times New Roman" w:hAnsi="Arial Narrow"/>
                <w:lang w:eastAsia="es-CR"/>
              </w:rPr>
              <w:t>% Participación</w:t>
            </w:r>
          </w:p>
        </w:tc>
        <w:tc>
          <w:tcPr>
            <w:tcW w:w="1849" w:type="dxa"/>
            <w:tcBorders>
              <w:top w:val="nil"/>
              <w:left w:val="nil"/>
              <w:bottom w:val="single" w:sz="4" w:space="0" w:color="000000"/>
              <w:right w:val="single" w:sz="4" w:space="0" w:color="000000"/>
            </w:tcBorders>
          </w:tcPr>
          <w:p w:rsidR="00A9635D" w:rsidRPr="00735F66" w:rsidRDefault="00A9635D" w:rsidP="00B00E1D">
            <w:pPr>
              <w:spacing w:after="0" w:line="240" w:lineRule="auto"/>
              <w:jc w:val="center"/>
              <w:rPr>
                <w:rFonts w:ascii="Arial Narrow" w:eastAsia="Times New Roman" w:hAnsi="Arial Narrow"/>
                <w:lang w:eastAsia="es-CR"/>
              </w:rPr>
            </w:pPr>
          </w:p>
        </w:tc>
      </w:tr>
      <w:tr w:rsidR="00A9635D" w:rsidRPr="00735F66" w:rsidTr="00A9635D">
        <w:trPr>
          <w:trHeight w:val="535"/>
        </w:trPr>
        <w:tc>
          <w:tcPr>
            <w:tcW w:w="1686" w:type="dxa"/>
            <w:tcBorders>
              <w:top w:val="nil"/>
              <w:left w:val="single" w:sz="4" w:space="0" w:color="000000"/>
              <w:bottom w:val="single" w:sz="4" w:space="0" w:color="000000"/>
              <w:right w:val="single" w:sz="4" w:space="0" w:color="auto"/>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Propiedad del activo</w:t>
            </w:r>
          </w:p>
        </w:tc>
        <w:tc>
          <w:tcPr>
            <w:tcW w:w="16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14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2254" w:type="dxa"/>
            <w:tcBorders>
              <w:top w:val="single" w:sz="4" w:space="0" w:color="000000"/>
              <w:left w:val="single" w:sz="4" w:space="0" w:color="auto"/>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1849" w:type="dxa"/>
            <w:tcBorders>
              <w:top w:val="single" w:sz="4" w:space="0" w:color="000000"/>
              <w:left w:val="single" w:sz="4" w:space="0" w:color="auto"/>
              <w:bottom w:val="single" w:sz="4" w:space="0" w:color="000000"/>
              <w:right w:val="single" w:sz="4" w:space="0" w:color="000000"/>
            </w:tcBorders>
          </w:tcPr>
          <w:p w:rsidR="00A9635D" w:rsidRPr="00735F66" w:rsidRDefault="00A9635D" w:rsidP="00B00E1D">
            <w:pPr>
              <w:spacing w:after="0" w:line="240" w:lineRule="auto"/>
              <w:rPr>
                <w:rFonts w:ascii="Arial Narrow" w:eastAsia="Times New Roman" w:hAnsi="Arial Narrow"/>
                <w:lang w:eastAsia="es-CR"/>
              </w:rPr>
            </w:pPr>
          </w:p>
        </w:tc>
      </w:tr>
      <w:tr w:rsidR="00A9635D" w:rsidRPr="00735F66" w:rsidTr="00A9635D">
        <w:trPr>
          <w:trHeight w:val="286"/>
        </w:trPr>
        <w:tc>
          <w:tcPr>
            <w:tcW w:w="1686" w:type="dxa"/>
            <w:tcBorders>
              <w:top w:val="nil"/>
              <w:left w:val="single" w:sz="4" w:space="0" w:color="000000"/>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Inversión de capital</w:t>
            </w:r>
          </w:p>
        </w:tc>
        <w:tc>
          <w:tcPr>
            <w:tcW w:w="1654" w:type="dxa"/>
            <w:tcBorders>
              <w:top w:val="single" w:sz="4" w:space="0" w:color="auto"/>
              <w:left w:val="nil"/>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1482" w:type="dxa"/>
            <w:tcBorders>
              <w:top w:val="single" w:sz="4" w:space="0" w:color="auto"/>
              <w:left w:val="nil"/>
              <w:bottom w:val="single" w:sz="4" w:space="0" w:color="000000"/>
              <w:right w:val="single" w:sz="4" w:space="0" w:color="auto"/>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22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1849" w:type="dxa"/>
            <w:tcBorders>
              <w:top w:val="single" w:sz="4" w:space="0" w:color="auto"/>
              <w:left w:val="single" w:sz="4" w:space="0" w:color="auto"/>
              <w:bottom w:val="single" w:sz="4" w:space="0" w:color="auto"/>
              <w:right w:val="single" w:sz="4" w:space="0" w:color="auto"/>
            </w:tcBorders>
          </w:tcPr>
          <w:p w:rsidR="00A9635D" w:rsidRPr="00735F66" w:rsidRDefault="00A9635D" w:rsidP="00B00E1D">
            <w:pPr>
              <w:spacing w:after="0" w:line="240" w:lineRule="auto"/>
              <w:rPr>
                <w:rFonts w:ascii="Arial Narrow" w:eastAsia="Times New Roman" w:hAnsi="Arial Narrow"/>
                <w:lang w:eastAsia="es-CR"/>
              </w:rPr>
            </w:pPr>
          </w:p>
        </w:tc>
      </w:tr>
      <w:tr w:rsidR="00A9635D" w:rsidRPr="00735F66" w:rsidTr="00A9635D">
        <w:trPr>
          <w:trHeight w:val="600"/>
        </w:trPr>
        <w:tc>
          <w:tcPr>
            <w:tcW w:w="1686" w:type="dxa"/>
            <w:tcBorders>
              <w:top w:val="nil"/>
              <w:left w:val="single" w:sz="4" w:space="0" w:color="000000"/>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Riesgo de demanda</w:t>
            </w:r>
          </w:p>
        </w:tc>
        <w:tc>
          <w:tcPr>
            <w:tcW w:w="1654" w:type="dxa"/>
            <w:tcBorders>
              <w:top w:val="nil"/>
              <w:left w:val="nil"/>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1482" w:type="dxa"/>
            <w:tcBorders>
              <w:top w:val="nil"/>
              <w:left w:val="nil"/>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2254" w:type="dxa"/>
            <w:tcBorders>
              <w:top w:val="single" w:sz="4" w:space="0" w:color="000000"/>
              <w:left w:val="nil"/>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1849" w:type="dxa"/>
            <w:tcBorders>
              <w:top w:val="single" w:sz="4" w:space="0" w:color="000000"/>
              <w:left w:val="nil"/>
              <w:bottom w:val="single" w:sz="4" w:space="0" w:color="000000"/>
              <w:right w:val="single" w:sz="4" w:space="0" w:color="000000"/>
            </w:tcBorders>
          </w:tcPr>
          <w:p w:rsidR="00A9635D" w:rsidRPr="00735F66" w:rsidRDefault="00A9635D" w:rsidP="00B00E1D">
            <w:pPr>
              <w:spacing w:after="0" w:line="240" w:lineRule="auto"/>
              <w:rPr>
                <w:rFonts w:ascii="Arial Narrow" w:eastAsia="Times New Roman" w:hAnsi="Arial Narrow"/>
                <w:lang w:eastAsia="es-CR"/>
              </w:rPr>
            </w:pPr>
          </w:p>
        </w:tc>
      </w:tr>
      <w:tr w:rsidR="00A9635D" w:rsidRPr="00735F66" w:rsidTr="00A9635D">
        <w:trPr>
          <w:trHeight w:val="600"/>
        </w:trPr>
        <w:tc>
          <w:tcPr>
            <w:tcW w:w="1686" w:type="dxa"/>
            <w:tcBorders>
              <w:top w:val="nil"/>
              <w:left w:val="single" w:sz="4" w:space="0" w:color="000000"/>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Duración habitual</w:t>
            </w:r>
          </w:p>
        </w:tc>
        <w:tc>
          <w:tcPr>
            <w:tcW w:w="1654" w:type="dxa"/>
            <w:tcBorders>
              <w:top w:val="nil"/>
              <w:left w:val="nil"/>
              <w:bottom w:val="single" w:sz="4" w:space="0" w:color="auto"/>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1482" w:type="dxa"/>
            <w:tcBorders>
              <w:top w:val="nil"/>
              <w:left w:val="nil"/>
              <w:bottom w:val="single" w:sz="4" w:space="0" w:color="auto"/>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2254" w:type="dxa"/>
            <w:tcBorders>
              <w:top w:val="single" w:sz="4" w:space="0" w:color="000000"/>
              <w:left w:val="nil"/>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1849" w:type="dxa"/>
            <w:tcBorders>
              <w:top w:val="single" w:sz="4" w:space="0" w:color="000000"/>
              <w:left w:val="nil"/>
              <w:bottom w:val="single" w:sz="4" w:space="0" w:color="000000"/>
              <w:right w:val="single" w:sz="4" w:space="0" w:color="000000"/>
            </w:tcBorders>
          </w:tcPr>
          <w:p w:rsidR="00A9635D" w:rsidRPr="00735F66" w:rsidRDefault="00A9635D" w:rsidP="00B00E1D">
            <w:pPr>
              <w:spacing w:after="0" w:line="240" w:lineRule="auto"/>
              <w:rPr>
                <w:rFonts w:ascii="Arial Narrow" w:eastAsia="Times New Roman" w:hAnsi="Arial Narrow"/>
                <w:lang w:eastAsia="es-CR"/>
              </w:rPr>
            </w:pPr>
          </w:p>
        </w:tc>
      </w:tr>
      <w:tr w:rsidR="00A9635D" w:rsidRPr="00735F66" w:rsidTr="00A9635D">
        <w:trPr>
          <w:trHeight w:val="600"/>
        </w:trPr>
        <w:tc>
          <w:tcPr>
            <w:tcW w:w="1686" w:type="dxa"/>
            <w:tcBorders>
              <w:top w:val="nil"/>
              <w:left w:val="single" w:sz="4" w:space="0" w:color="000000"/>
              <w:bottom w:val="single" w:sz="4" w:space="0" w:color="000000"/>
              <w:right w:val="single" w:sz="4" w:space="0" w:color="auto"/>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Interés residual</w:t>
            </w:r>
          </w:p>
        </w:tc>
        <w:tc>
          <w:tcPr>
            <w:tcW w:w="16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635D" w:rsidRPr="00735F66" w:rsidRDefault="00A9635D" w:rsidP="00B00E1D">
            <w:pPr>
              <w:spacing w:after="0" w:line="240" w:lineRule="auto"/>
              <w:ind w:firstLineChars="700" w:firstLine="1540"/>
              <w:rPr>
                <w:rFonts w:ascii="Arial Narrow" w:eastAsia="Times New Roman" w:hAnsi="Arial Narrow"/>
                <w:lang w:eastAsia="es-CR"/>
              </w:rPr>
            </w:pPr>
            <w:r w:rsidRPr="00735F66">
              <w:rPr>
                <w:rFonts w:ascii="Arial Narrow" w:eastAsia="Times New Roman" w:hAnsi="Arial Narrow"/>
                <w:lang w:eastAsia="es-CR"/>
              </w:rPr>
              <w:t> </w:t>
            </w:r>
          </w:p>
        </w:tc>
        <w:tc>
          <w:tcPr>
            <w:tcW w:w="14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2254" w:type="dxa"/>
            <w:tcBorders>
              <w:top w:val="single" w:sz="4" w:space="0" w:color="000000"/>
              <w:left w:val="single" w:sz="4" w:space="0" w:color="auto"/>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tc>
        <w:tc>
          <w:tcPr>
            <w:tcW w:w="1849" w:type="dxa"/>
            <w:tcBorders>
              <w:top w:val="single" w:sz="4" w:space="0" w:color="000000"/>
              <w:left w:val="single" w:sz="4" w:space="0" w:color="auto"/>
              <w:bottom w:val="single" w:sz="4" w:space="0" w:color="000000"/>
              <w:right w:val="single" w:sz="4" w:space="0" w:color="000000"/>
            </w:tcBorders>
          </w:tcPr>
          <w:p w:rsidR="00A9635D" w:rsidRPr="00735F66" w:rsidRDefault="00A9635D" w:rsidP="00B00E1D">
            <w:pPr>
              <w:spacing w:after="0" w:line="240" w:lineRule="auto"/>
              <w:rPr>
                <w:rFonts w:ascii="Arial Narrow" w:eastAsia="Times New Roman" w:hAnsi="Arial Narrow"/>
                <w:lang w:eastAsia="es-CR"/>
              </w:rPr>
            </w:pPr>
          </w:p>
        </w:tc>
      </w:tr>
      <w:tr w:rsidR="00A9635D" w:rsidRPr="00735F66" w:rsidTr="00A9635D">
        <w:trPr>
          <w:trHeight w:val="900"/>
        </w:trPr>
        <w:tc>
          <w:tcPr>
            <w:tcW w:w="1686" w:type="dxa"/>
            <w:tcBorders>
              <w:top w:val="nil"/>
              <w:left w:val="single" w:sz="4" w:space="0" w:color="000000"/>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color w:val="000000"/>
                <w:lang w:eastAsia="es-CR"/>
              </w:rPr>
            </w:pPr>
            <w:r w:rsidRPr="00735F66">
              <w:rPr>
                <w:rFonts w:ascii="Arial Narrow" w:eastAsia="Times New Roman" w:hAnsi="Arial Narrow"/>
                <w:lang w:eastAsia="es-CR"/>
              </w:rPr>
              <w:t>NICSP</w:t>
            </w:r>
            <w:r w:rsidRPr="00735F66">
              <w:rPr>
                <w:rFonts w:ascii="Arial Narrow" w:eastAsia="Times New Roman" w:hAnsi="Arial Narrow"/>
                <w:lang w:eastAsia="es-CR"/>
              </w:rPr>
              <w:br/>
              <w:t>correspondiente</w:t>
            </w:r>
          </w:p>
        </w:tc>
        <w:tc>
          <w:tcPr>
            <w:tcW w:w="1654" w:type="dxa"/>
            <w:tcBorders>
              <w:top w:val="single" w:sz="4" w:space="0" w:color="auto"/>
              <w:left w:val="nil"/>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ind w:firstLineChars="100" w:firstLine="220"/>
              <w:rPr>
                <w:rFonts w:ascii="Arial Narrow" w:eastAsia="Times New Roman" w:hAnsi="Arial Narrow"/>
                <w:lang w:eastAsia="es-CR"/>
              </w:rPr>
            </w:pPr>
            <w:r w:rsidRPr="00735F66">
              <w:rPr>
                <w:rFonts w:ascii="Arial Narrow" w:eastAsia="Times New Roman" w:hAnsi="Arial Narrow"/>
                <w:lang w:eastAsia="es-CR"/>
              </w:rPr>
              <w:t> </w:t>
            </w:r>
          </w:p>
        </w:tc>
        <w:tc>
          <w:tcPr>
            <w:tcW w:w="1482" w:type="dxa"/>
            <w:tcBorders>
              <w:top w:val="single" w:sz="4" w:space="0" w:color="auto"/>
              <w:left w:val="nil"/>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rPr>
                <w:rFonts w:ascii="Arial Narrow" w:eastAsia="Times New Roman" w:hAnsi="Arial Narrow"/>
                <w:lang w:eastAsia="es-CR"/>
              </w:rPr>
            </w:pPr>
            <w:r w:rsidRPr="00735F66">
              <w:rPr>
                <w:rFonts w:ascii="Arial Narrow" w:eastAsia="Times New Roman" w:hAnsi="Arial Narrow"/>
                <w:lang w:eastAsia="es-CR"/>
              </w:rPr>
              <w:t> </w:t>
            </w:r>
          </w:p>
          <w:p w:rsidR="00A9635D" w:rsidRPr="00735F66" w:rsidRDefault="00A9635D" w:rsidP="00B00E1D">
            <w:pPr>
              <w:spacing w:after="0" w:line="240" w:lineRule="auto"/>
              <w:ind w:firstLineChars="200" w:firstLine="440"/>
              <w:rPr>
                <w:rFonts w:ascii="Arial Narrow" w:eastAsia="Times New Roman" w:hAnsi="Arial Narrow"/>
                <w:lang w:eastAsia="es-CR"/>
              </w:rPr>
            </w:pPr>
            <w:r w:rsidRPr="00735F66">
              <w:rPr>
                <w:rFonts w:ascii="Arial Narrow" w:eastAsia="Times New Roman" w:hAnsi="Arial Narrow"/>
                <w:lang w:eastAsia="es-CR"/>
              </w:rPr>
              <w:t> </w:t>
            </w:r>
          </w:p>
        </w:tc>
        <w:tc>
          <w:tcPr>
            <w:tcW w:w="2254" w:type="dxa"/>
            <w:tcBorders>
              <w:top w:val="single" w:sz="4" w:space="0" w:color="000000"/>
              <w:left w:val="nil"/>
              <w:bottom w:val="single" w:sz="4" w:space="0" w:color="000000"/>
              <w:right w:val="single" w:sz="4" w:space="0" w:color="000000"/>
            </w:tcBorders>
            <w:shd w:val="clear" w:color="auto" w:fill="auto"/>
            <w:vAlign w:val="center"/>
            <w:hideMark/>
          </w:tcPr>
          <w:p w:rsidR="00A9635D" w:rsidRPr="00735F66" w:rsidRDefault="00A9635D" w:rsidP="00B00E1D">
            <w:pPr>
              <w:spacing w:after="0" w:line="240" w:lineRule="auto"/>
              <w:ind w:firstLineChars="100" w:firstLine="220"/>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849" w:type="dxa"/>
            <w:tcBorders>
              <w:top w:val="single" w:sz="4" w:space="0" w:color="000000"/>
              <w:left w:val="nil"/>
              <w:bottom w:val="single" w:sz="4" w:space="0" w:color="000000"/>
              <w:right w:val="single" w:sz="4" w:space="0" w:color="000000"/>
            </w:tcBorders>
          </w:tcPr>
          <w:p w:rsidR="00A9635D" w:rsidRPr="00735F66" w:rsidRDefault="00A9635D" w:rsidP="00B00E1D">
            <w:pPr>
              <w:spacing w:after="0" w:line="240" w:lineRule="auto"/>
              <w:ind w:firstLineChars="100" w:firstLine="220"/>
              <w:rPr>
                <w:rFonts w:ascii="Arial Narrow" w:eastAsia="Times New Roman" w:hAnsi="Arial Narrow"/>
                <w:color w:val="000000"/>
                <w:lang w:eastAsia="es-CR"/>
              </w:rPr>
            </w:pPr>
          </w:p>
        </w:tc>
      </w:tr>
    </w:tbl>
    <w:p w:rsidR="00FD4C76" w:rsidRDefault="00FD4C76" w:rsidP="00FD4C76">
      <w:pPr>
        <w:pStyle w:val="NormalWeb"/>
        <w:spacing w:before="0" w:beforeAutospacing="0" w:after="0" w:afterAutospacing="0"/>
        <w:jc w:val="both"/>
        <w:rPr>
          <w:rFonts w:ascii="Arial Narrow" w:hAnsi="Arial Narrow"/>
          <w:sz w:val="22"/>
          <w:szCs w:val="22"/>
        </w:rPr>
      </w:pPr>
    </w:p>
    <w:p w:rsidR="00D26ACB" w:rsidRPr="00735F66" w:rsidRDefault="00B56A08" w:rsidP="00D26ACB">
      <w:pPr>
        <w:pStyle w:val="NormalWeb"/>
        <w:spacing w:before="0" w:beforeAutospacing="0" w:after="0" w:afterAutospacing="0"/>
        <w:jc w:val="center"/>
        <w:rPr>
          <w:rFonts w:ascii="Arial Narrow" w:hAnsi="Arial Narrow"/>
          <w:sz w:val="22"/>
          <w:szCs w:val="22"/>
        </w:rPr>
      </w:pPr>
      <w:r>
        <w:rPr>
          <w:rFonts w:ascii="Arial Narrow" w:hAnsi="Arial Narrow"/>
          <w:noProof/>
          <w:sz w:val="22"/>
          <w:szCs w:val="22"/>
        </w:rPr>
        <w:drawing>
          <wp:inline distT="0" distB="0" distL="0" distR="0">
            <wp:extent cx="4057650" cy="4067175"/>
            <wp:effectExtent l="0" t="0" r="0"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57650" cy="4067175"/>
                    </a:xfrm>
                    <a:prstGeom prst="rect">
                      <a:avLst/>
                    </a:prstGeom>
                    <a:noFill/>
                    <a:ln>
                      <a:noFill/>
                    </a:ln>
                  </pic:spPr>
                </pic:pic>
              </a:graphicData>
            </a:graphic>
          </wp:inline>
        </w:drawing>
      </w:r>
    </w:p>
    <w:p w:rsidR="00CF6FCA" w:rsidRDefault="00CF6FCA" w:rsidP="00631FC9">
      <w:pPr>
        <w:spacing w:after="0" w:line="240" w:lineRule="auto"/>
        <w:jc w:val="both"/>
        <w:rPr>
          <w:rFonts w:ascii="Arial Narrow" w:eastAsia="Times New Roman" w:hAnsi="Arial Narrow"/>
          <w:b/>
          <w:u w:val="single"/>
          <w:lang w:val="es-ES_tradnl" w:eastAsia="es-CR"/>
        </w:rPr>
      </w:pPr>
    </w:p>
    <w:p w:rsidR="00631FC9" w:rsidRDefault="00631FC9" w:rsidP="00631FC9">
      <w:pPr>
        <w:spacing w:after="0" w:line="240" w:lineRule="auto"/>
        <w:jc w:val="both"/>
        <w:rPr>
          <w:rFonts w:ascii="Arial Narrow" w:eastAsia="Times New Roman" w:hAnsi="Arial Narrow"/>
          <w:b/>
          <w:u w:val="single"/>
          <w:lang w:val="es-ES_tradnl" w:eastAsia="es-CR"/>
        </w:rPr>
      </w:pPr>
      <w:r w:rsidRPr="000C4615">
        <w:rPr>
          <w:rFonts w:ascii="Arial Narrow" w:eastAsia="Times New Roman" w:hAnsi="Arial Narrow"/>
          <w:b/>
          <w:u w:val="single"/>
          <w:lang w:val="es-ES_tradnl" w:eastAsia="es-CR"/>
        </w:rPr>
        <w:t>Revelación:</w:t>
      </w:r>
      <w:r>
        <w:rPr>
          <w:rFonts w:ascii="Arial Narrow" w:eastAsia="Times New Roman" w:hAnsi="Arial Narrow"/>
          <w:b/>
          <w:u w:val="single"/>
          <w:lang w:val="es-ES_tradnl" w:eastAsia="es-CR"/>
        </w:rPr>
        <w:t xml:space="preserve"> (Ver guías a de aplicación de la NICSP 32):</w:t>
      </w:r>
      <w:r w:rsidR="00240CEB" w:rsidRPr="001A3CDD">
        <w:rPr>
          <w:rFonts w:ascii="Arial Narrow" w:eastAsia="Times New Roman" w:hAnsi="Arial Narrow"/>
          <w:b/>
          <w:lang w:val="es-ES_tradnl" w:eastAsia="es-CR"/>
        </w:rPr>
        <w:t xml:space="preserve">  </w:t>
      </w:r>
      <w:r w:rsidR="001A3CDD">
        <w:rPr>
          <w:rFonts w:ascii="Arial Narrow" w:eastAsia="Times New Roman" w:hAnsi="Arial Narrow"/>
          <w:b/>
          <w:lang w:val="es-ES_tradnl" w:eastAsia="es-CR"/>
        </w:rPr>
        <w:t xml:space="preserve"> </w:t>
      </w:r>
      <w:r w:rsidR="00240CEB" w:rsidRPr="001E6A12">
        <w:rPr>
          <w:rFonts w:ascii="Arial Narrow" w:eastAsia="Times New Roman" w:hAnsi="Arial Narrow"/>
          <w:bCs/>
          <w:lang w:val="es-ES_tradnl" w:eastAsia="es-CR"/>
        </w:rPr>
        <w:t>La NICSP 32 no aplica para OCIS.</w:t>
      </w:r>
    </w:p>
    <w:p w:rsidR="00FD4C76" w:rsidRPr="00735F66" w:rsidRDefault="00FD4C76" w:rsidP="00FD4C76">
      <w:pPr>
        <w:pStyle w:val="NormalWeb"/>
        <w:spacing w:before="0" w:beforeAutospacing="0" w:after="0" w:afterAutospacing="0"/>
        <w:jc w:val="both"/>
        <w:rPr>
          <w:rFonts w:ascii="Arial Narrow" w:hAnsi="Arial Narrow"/>
          <w:sz w:val="22"/>
          <w:szCs w:val="22"/>
          <w:lang w:val="es-ES_tradnl"/>
        </w:rPr>
      </w:pPr>
    </w:p>
    <w:p w:rsidR="00E454C5" w:rsidRPr="00631FC9" w:rsidRDefault="00E454C5" w:rsidP="00E454C5">
      <w:pPr>
        <w:jc w:val="center"/>
        <w:rPr>
          <w:rFonts w:ascii="Arial Narrow" w:hAnsi="Arial Narrow"/>
          <w:b/>
          <w:bCs/>
          <w:sz w:val="28"/>
        </w:rPr>
      </w:pPr>
      <w:r w:rsidRPr="00631FC9">
        <w:rPr>
          <w:rFonts w:ascii="Arial Narrow" w:hAnsi="Arial Narrow"/>
          <w:b/>
          <w:bCs/>
          <w:sz w:val="28"/>
        </w:rPr>
        <w:lastRenderedPageBreak/>
        <w:t>REVELACIONES PARTICULARES</w:t>
      </w:r>
    </w:p>
    <w:p w:rsidR="00C82155" w:rsidRDefault="00C82155" w:rsidP="00A60FE6">
      <w:pPr>
        <w:spacing w:after="0" w:line="360" w:lineRule="auto"/>
        <w:jc w:val="both"/>
        <w:rPr>
          <w:rFonts w:ascii="Arial Narrow" w:eastAsia="Times New Roman" w:hAnsi="Arial Narrow"/>
          <w:b/>
          <w:lang w:val="es-MX" w:eastAsia="es-CR"/>
        </w:rPr>
      </w:pPr>
      <w:r>
        <w:rPr>
          <w:rFonts w:ascii="Arial Narrow" w:eastAsia="Times New Roman" w:hAnsi="Arial Narrow"/>
          <w:b/>
          <w:lang w:val="es-MX" w:eastAsia="es-CR"/>
        </w:rPr>
        <w:t>Eventos conocidos por la opinión pública:</w:t>
      </w:r>
    </w:p>
    <w:p w:rsidR="00C82155" w:rsidRDefault="00C82155" w:rsidP="00C82155">
      <w:pPr>
        <w:spacing w:after="0" w:line="360" w:lineRule="auto"/>
        <w:jc w:val="both"/>
        <w:rPr>
          <w:rFonts w:ascii="Arial Narrow" w:eastAsia="Times New Roman" w:hAnsi="Arial Narrow"/>
          <w:b/>
          <w:lang w:val="es-MX" w:eastAsia="es-CR"/>
        </w:rPr>
      </w:pPr>
    </w:p>
    <w:p w:rsidR="00C82155" w:rsidRPr="007709DB" w:rsidRDefault="00A60FE6" w:rsidP="00A60FE6">
      <w:pPr>
        <w:numPr>
          <w:ilvl w:val="0"/>
          <w:numId w:val="35"/>
        </w:numPr>
        <w:spacing w:after="0" w:line="360" w:lineRule="auto"/>
        <w:jc w:val="both"/>
        <w:rPr>
          <w:rFonts w:ascii="Arial Narrow" w:eastAsia="Times New Roman" w:hAnsi="Arial Narrow"/>
          <w:bCs/>
          <w:lang w:val="es-MX" w:eastAsia="es-CR"/>
        </w:rPr>
      </w:pPr>
      <w:r>
        <w:rPr>
          <w:rFonts w:ascii="Arial Narrow" w:eastAsia="Times New Roman" w:hAnsi="Arial Narrow"/>
          <w:bCs/>
          <w:lang w:val="es-MX" w:eastAsia="es-CR"/>
        </w:rPr>
        <w:t xml:space="preserve">¿La entidad tiene eventos financieros y contables que salieron a la luz pública en este periodo contable? </w:t>
      </w:r>
    </w:p>
    <w:p w:rsidR="00C82155" w:rsidRPr="004205D0" w:rsidRDefault="00C82155" w:rsidP="00C82155">
      <w:pPr>
        <w:spacing w:after="0" w:line="360" w:lineRule="auto"/>
        <w:ind w:left="644"/>
        <w:jc w:val="both"/>
        <w:rPr>
          <w:rFonts w:ascii="Arial Narrow" w:eastAsia="Times New Roman" w:hAnsi="Arial Narrow"/>
          <w:b/>
          <w:lang w:val="es-MX" w:eastAsia="es-CR"/>
        </w:rPr>
      </w:pPr>
    </w:p>
    <w:tbl>
      <w:tblPr>
        <w:tblW w:w="8324" w:type="dxa"/>
        <w:tblInd w:w="-38" w:type="dxa"/>
        <w:tblCellMar>
          <w:left w:w="70" w:type="dxa"/>
          <w:right w:w="70" w:type="dxa"/>
        </w:tblCellMar>
        <w:tblLook w:val="04A0" w:firstRow="1" w:lastRow="0" w:firstColumn="1" w:lastColumn="0" w:noHBand="0" w:noVBand="1"/>
      </w:tblPr>
      <w:tblGrid>
        <w:gridCol w:w="1484"/>
        <w:gridCol w:w="1260"/>
        <w:gridCol w:w="2813"/>
        <w:gridCol w:w="1465"/>
        <w:gridCol w:w="1302"/>
      </w:tblGrid>
      <w:tr w:rsidR="00C82155" w:rsidRPr="004205D0" w:rsidTr="00C82155">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C82155" w:rsidRPr="004205D0" w:rsidRDefault="00C82155" w:rsidP="00A4413C">
            <w:pPr>
              <w:spacing w:after="0" w:line="240" w:lineRule="auto"/>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2155" w:rsidRPr="004205D0" w:rsidRDefault="00C82155" w:rsidP="00A4413C">
            <w:pPr>
              <w:spacing w:after="0" w:line="240" w:lineRule="auto"/>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C82155" w:rsidRPr="004205D0" w:rsidRDefault="00C82155" w:rsidP="00A4413C">
            <w:pPr>
              <w:spacing w:after="0" w:line="240" w:lineRule="auto"/>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C82155" w:rsidRPr="004205D0" w:rsidRDefault="00C82155" w:rsidP="00A4413C">
            <w:pPr>
              <w:spacing w:after="0" w:line="240" w:lineRule="auto"/>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2155" w:rsidRPr="004205D0" w:rsidRDefault="001E6A12" w:rsidP="001E6A12">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X</w:t>
            </w:r>
          </w:p>
        </w:tc>
      </w:tr>
    </w:tbl>
    <w:p w:rsidR="00C82155" w:rsidRPr="000C4615" w:rsidRDefault="00C82155" w:rsidP="000C4615">
      <w:pPr>
        <w:rPr>
          <w:rFonts w:ascii="Arial Narrow" w:hAnsi="Arial Narrow"/>
          <w:color w:val="1F497D"/>
          <w:sz w:val="28"/>
        </w:rPr>
      </w:pPr>
    </w:p>
    <w:p w:rsidR="00E454C5" w:rsidRDefault="000C4615" w:rsidP="00E454C5">
      <w:pPr>
        <w:spacing w:after="0" w:line="240" w:lineRule="auto"/>
        <w:jc w:val="both"/>
        <w:rPr>
          <w:rFonts w:ascii="Arial Narrow" w:eastAsia="Times New Roman" w:hAnsi="Arial Narrow"/>
          <w:b/>
          <w:u w:val="single"/>
          <w:lang w:val="es-ES_tradnl" w:eastAsia="es-CR"/>
        </w:rPr>
      </w:pPr>
      <w:r w:rsidRPr="000C4615">
        <w:rPr>
          <w:rFonts w:ascii="Arial Narrow" w:eastAsia="Times New Roman" w:hAnsi="Arial Narrow"/>
          <w:b/>
          <w:u w:val="single"/>
          <w:lang w:val="es-ES_tradnl" w:eastAsia="es-CR"/>
        </w:rPr>
        <w:t>Revelación:</w:t>
      </w:r>
      <w:r w:rsidR="00A60FE6">
        <w:rPr>
          <w:rFonts w:ascii="Arial Narrow" w:eastAsia="Times New Roman" w:hAnsi="Arial Narrow"/>
          <w:b/>
          <w:u w:val="single"/>
          <w:lang w:val="es-ES_tradnl" w:eastAsia="es-CR"/>
        </w:rPr>
        <w:t xml:space="preserve"> ¿Cuáles?</w:t>
      </w:r>
      <w:r w:rsidR="001E6A12" w:rsidRPr="00CF6FCA">
        <w:rPr>
          <w:rFonts w:ascii="Arial Narrow" w:eastAsia="Times New Roman" w:hAnsi="Arial Narrow"/>
          <w:b/>
          <w:lang w:val="es-ES_tradnl" w:eastAsia="es-CR"/>
        </w:rPr>
        <w:t xml:space="preserve">  </w:t>
      </w:r>
      <w:r w:rsidR="001E6A12" w:rsidRPr="00C619BE">
        <w:rPr>
          <w:rFonts w:ascii="Arial Narrow" w:eastAsia="Times New Roman" w:hAnsi="Arial Narrow"/>
          <w:bCs/>
          <w:lang w:val="es-ES_tradnl" w:eastAsia="es-CR"/>
        </w:rPr>
        <w:t>OCIS a la fecha no tiene eventos financieros y contables que hayan sido expuestos a la luz pública.</w:t>
      </w:r>
    </w:p>
    <w:p w:rsidR="00631FC9" w:rsidRDefault="00631FC9" w:rsidP="00E454C5">
      <w:pPr>
        <w:spacing w:after="0" w:line="240" w:lineRule="auto"/>
        <w:jc w:val="both"/>
        <w:rPr>
          <w:rFonts w:ascii="Arial Narrow" w:eastAsia="Times New Roman" w:hAnsi="Arial Narrow"/>
          <w:b/>
          <w:u w:val="single"/>
          <w:lang w:val="es-ES_tradnl" w:eastAsia="es-CR"/>
        </w:rPr>
      </w:pPr>
    </w:p>
    <w:p w:rsidR="00631FC9" w:rsidRDefault="00631FC9" w:rsidP="00631FC9">
      <w:pPr>
        <w:spacing w:after="0" w:line="240" w:lineRule="auto"/>
        <w:jc w:val="both"/>
        <w:rPr>
          <w:rFonts w:ascii="Arial Narrow" w:hAnsi="Arial Narrow"/>
          <w:b/>
          <w:bCs/>
        </w:rPr>
      </w:pPr>
    </w:p>
    <w:p w:rsidR="00631FC9" w:rsidRDefault="00A60FE6" w:rsidP="00A60FE6">
      <w:pPr>
        <w:numPr>
          <w:ilvl w:val="0"/>
          <w:numId w:val="35"/>
        </w:numPr>
        <w:spacing w:after="0" w:line="240" w:lineRule="auto"/>
        <w:jc w:val="both"/>
        <w:rPr>
          <w:rFonts w:ascii="Arial Narrow" w:eastAsia="Times New Roman" w:hAnsi="Arial Narrow"/>
          <w:color w:val="000000"/>
          <w:lang w:eastAsia="es-CR"/>
        </w:rPr>
      </w:pPr>
      <w:r>
        <w:rPr>
          <w:rFonts w:ascii="Arial Narrow" w:eastAsia="Times New Roman" w:hAnsi="Arial Narrow"/>
          <w:color w:val="000000"/>
          <w:lang w:eastAsia="es-CR"/>
        </w:rPr>
        <w:t>¿</w:t>
      </w:r>
      <w:r w:rsidR="00631FC9" w:rsidRPr="00735F66">
        <w:rPr>
          <w:rFonts w:ascii="Arial Narrow" w:eastAsia="Times New Roman" w:hAnsi="Arial Narrow"/>
          <w:color w:val="000000"/>
          <w:lang w:eastAsia="es-CR"/>
        </w:rPr>
        <w:t>La Entidad está registrando sus asientos contables a partir del 01 de enero de 2017, basado en el Plan de Cuentas NICSP</w:t>
      </w:r>
      <w:r w:rsidR="00631FC9">
        <w:rPr>
          <w:rFonts w:ascii="Arial Narrow" w:eastAsia="Times New Roman" w:hAnsi="Arial Narrow"/>
          <w:color w:val="000000"/>
          <w:lang w:eastAsia="es-CR"/>
        </w:rPr>
        <w:t>, en la última versión</w:t>
      </w:r>
      <w:r>
        <w:rPr>
          <w:rFonts w:ascii="Arial Narrow" w:eastAsia="Times New Roman" w:hAnsi="Arial Narrow"/>
          <w:color w:val="000000"/>
          <w:lang w:eastAsia="es-CR"/>
        </w:rPr>
        <w:t>?</w:t>
      </w:r>
      <w:r w:rsidR="00631FC9" w:rsidRPr="00735F66">
        <w:rPr>
          <w:rFonts w:ascii="Arial Narrow" w:eastAsia="Times New Roman" w:hAnsi="Arial Narrow"/>
          <w:color w:val="000000"/>
          <w:lang w:eastAsia="es-CR"/>
        </w:rPr>
        <w:tab/>
      </w:r>
    </w:p>
    <w:p w:rsidR="00631FC9" w:rsidRDefault="00631FC9" w:rsidP="008D1A79">
      <w:pPr>
        <w:spacing w:after="0" w:line="240" w:lineRule="auto"/>
        <w:ind w:left="709"/>
        <w:jc w:val="both"/>
        <w:rPr>
          <w:rFonts w:ascii="Arial Narrow" w:eastAsia="Times New Roman" w:hAnsi="Arial Narrow"/>
          <w:color w:val="000000"/>
          <w:lang w:eastAsia="es-CR"/>
        </w:rPr>
      </w:pPr>
    </w:p>
    <w:tbl>
      <w:tblPr>
        <w:tblW w:w="8324" w:type="dxa"/>
        <w:tblInd w:w="915" w:type="dxa"/>
        <w:tblCellMar>
          <w:left w:w="70" w:type="dxa"/>
          <w:right w:w="70" w:type="dxa"/>
        </w:tblCellMar>
        <w:tblLook w:val="04A0" w:firstRow="1" w:lastRow="0" w:firstColumn="1" w:lastColumn="0" w:noHBand="0" w:noVBand="1"/>
      </w:tblPr>
      <w:tblGrid>
        <w:gridCol w:w="1484"/>
        <w:gridCol w:w="1260"/>
        <w:gridCol w:w="2813"/>
        <w:gridCol w:w="1465"/>
        <w:gridCol w:w="1302"/>
      </w:tblGrid>
      <w:tr w:rsidR="00631FC9" w:rsidRPr="004205D0" w:rsidTr="00631FC9">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31FC9" w:rsidRPr="004205D0" w:rsidRDefault="00631FC9" w:rsidP="008D1A79">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1FC9" w:rsidRPr="004205D0" w:rsidRDefault="000D3162" w:rsidP="000D3162">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w:t>
            </w:r>
            <w:r w:rsidR="001E6A12">
              <w:rPr>
                <w:rFonts w:ascii="Arial Narrow" w:eastAsia="Times New Roman" w:hAnsi="Arial Narrow"/>
                <w:color w:val="000000"/>
                <w:lang w:eastAsia="es-CR"/>
              </w:rPr>
              <w:t>X</w:t>
            </w:r>
          </w:p>
        </w:tc>
        <w:tc>
          <w:tcPr>
            <w:tcW w:w="2813" w:type="dxa"/>
            <w:tcBorders>
              <w:left w:val="single" w:sz="4" w:space="0" w:color="auto"/>
              <w:right w:val="single" w:sz="4" w:space="0" w:color="auto"/>
            </w:tcBorders>
            <w:shd w:val="clear" w:color="auto" w:fill="auto"/>
            <w:noWrap/>
            <w:vAlign w:val="bottom"/>
            <w:hideMark/>
          </w:tcPr>
          <w:p w:rsidR="00631FC9" w:rsidRPr="004205D0" w:rsidRDefault="00631FC9" w:rsidP="008D1A79">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31FC9" w:rsidRPr="004205D0" w:rsidRDefault="00631FC9" w:rsidP="008D1A79">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1FC9" w:rsidRPr="004205D0" w:rsidRDefault="00631FC9" w:rsidP="008D1A79">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r>
    </w:tbl>
    <w:p w:rsidR="00631FC9" w:rsidRDefault="00631FC9" w:rsidP="008D1A79">
      <w:pPr>
        <w:spacing w:after="0" w:line="240" w:lineRule="auto"/>
        <w:ind w:left="709"/>
        <w:jc w:val="both"/>
        <w:rPr>
          <w:rFonts w:ascii="Arial Narrow" w:hAnsi="Arial Narrow"/>
          <w:b/>
          <w:bCs/>
        </w:rPr>
      </w:pPr>
    </w:p>
    <w:p w:rsidR="00631FC9" w:rsidRDefault="00631FC9" w:rsidP="008D1A79">
      <w:pPr>
        <w:spacing w:after="0" w:line="240" w:lineRule="auto"/>
        <w:ind w:left="709"/>
        <w:jc w:val="both"/>
        <w:rPr>
          <w:rFonts w:ascii="Arial Narrow" w:hAnsi="Arial Narrow"/>
          <w:b/>
          <w:bCs/>
        </w:rPr>
      </w:pPr>
    </w:p>
    <w:p w:rsidR="00A60FE6" w:rsidRDefault="00A60FE6" w:rsidP="00A60FE6">
      <w:pPr>
        <w:spacing w:after="0" w:line="240" w:lineRule="auto"/>
        <w:jc w:val="both"/>
        <w:rPr>
          <w:rFonts w:ascii="Arial Narrow" w:hAnsi="Arial Narrow"/>
          <w:b/>
          <w:bCs/>
        </w:rPr>
      </w:pPr>
      <w:bookmarkStart w:id="19" w:name="_Hlk41917856"/>
      <w:r w:rsidRPr="00A60FE6">
        <w:rPr>
          <w:rFonts w:ascii="Arial Narrow" w:hAnsi="Arial Narrow"/>
          <w:b/>
          <w:bCs/>
        </w:rPr>
        <w:t>Revelación</w:t>
      </w:r>
      <w:proofErr w:type="gramStart"/>
      <w:r w:rsidRPr="00A60FE6">
        <w:rPr>
          <w:rFonts w:ascii="Arial Narrow" w:hAnsi="Arial Narrow"/>
          <w:b/>
          <w:bCs/>
        </w:rPr>
        <w:t>:</w:t>
      </w:r>
      <w:r w:rsidR="001E6A12">
        <w:rPr>
          <w:rFonts w:ascii="Arial Narrow" w:hAnsi="Arial Narrow"/>
          <w:b/>
          <w:bCs/>
        </w:rPr>
        <w:t xml:space="preserve">  </w:t>
      </w:r>
      <w:r w:rsidR="001E6A12" w:rsidRPr="00957EDE">
        <w:rPr>
          <w:rFonts w:ascii="Arial Narrow" w:hAnsi="Arial Narrow"/>
        </w:rPr>
        <w:t>En</w:t>
      </w:r>
      <w:proofErr w:type="gramEnd"/>
      <w:r w:rsidR="001E6A12" w:rsidRPr="00957EDE">
        <w:rPr>
          <w:rFonts w:ascii="Arial Narrow" w:hAnsi="Arial Narrow"/>
        </w:rPr>
        <w:t xml:space="preserve"> cumplimiento al Decreto No 39665 MH a partir del 01 de enero del 2017 la Oficina de Cooperación Internacional de la Salud O.C.I.S., opera con NICSP y se acogió a los transitorios permitidos por los Decretos relacionados con NICSP.</w:t>
      </w:r>
      <w:r w:rsidR="001E6A12">
        <w:rPr>
          <w:rFonts w:ascii="Arial Narrow" w:hAnsi="Arial Narrow"/>
        </w:rPr>
        <w:t xml:space="preserve">  </w:t>
      </w:r>
    </w:p>
    <w:bookmarkEnd w:id="19"/>
    <w:p w:rsidR="00A60FE6" w:rsidRDefault="00A60FE6" w:rsidP="00A60FE6">
      <w:pPr>
        <w:spacing w:after="0" w:line="240" w:lineRule="auto"/>
        <w:jc w:val="both"/>
        <w:rPr>
          <w:rFonts w:ascii="Arial Narrow" w:hAnsi="Arial Narrow"/>
          <w:b/>
          <w:bCs/>
        </w:rPr>
      </w:pPr>
    </w:p>
    <w:p w:rsidR="00631FC9" w:rsidRDefault="00A60FE6" w:rsidP="00A60FE6">
      <w:pPr>
        <w:numPr>
          <w:ilvl w:val="0"/>
          <w:numId w:val="35"/>
        </w:numPr>
        <w:spacing w:after="0" w:line="240" w:lineRule="auto"/>
        <w:jc w:val="both"/>
        <w:rPr>
          <w:rFonts w:ascii="Arial Narrow" w:eastAsia="Times New Roman" w:hAnsi="Arial Narrow"/>
          <w:color w:val="000000"/>
          <w:lang w:eastAsia="es-CR"/>
        </w:rPr>
      </w:pPr>
      <w:r>
        <w:rPr>
          <w:rFonts w:ascii="Arial Narrow" w:eastAsia="Times New Roman" w:hAnsi="Arial Narrow"/>
          <w:color w:val="000000"/>
          <w:lang w:eastAsia="es-CR"/>
        </w:rPr>
        <w:t>¿</w:t>
      </w:r>
      <w:r w:rsidR="00631FC9" w:rsidRPr="00735F66">
        <w:rPr>
          <w:rFonts w:ascii="Arial Narrow" w:eastAsia="Times New Roman" w:hAnsi="Arial Narrow"/>
          <w:color w:val="000000"/>
          <w:lang w:eastAsia="es-CR"/>
        </w:rPr>
        <w:t xml:space="preserve">La entidad </w:t>
      </w:r>
      <w:r w:rsidR="00631FC9">
        <w:rPr>
          <w:rFonts w:ascii="Arial Narrow" w:eastAsia="Times New Roman" w:hAnsi="Arial Narrow"/>
          <w:color w:val="000000"/>
          <w:lang w:eastAsia="es-CR"/>
        </w:rPr>
        <w:t xml:space="preserve">tiene actualizado los Manuales de </w:t>
      </w:r>
      <w:r>
        <w:rPr>
          <w:rFonts w:ascii="Arial Narrow" w:eastAsia="Times New Roman" w:hAnsi="Arial Narrow"/>
          <w:color w:val="000000"/>
          <w:lang w:eastAsia="es-CR"/>
        </w:rPr>
        <w:t>P</w:t>
      </w:r>
      <w:r w:rsidR="00631FC9">
        <w:rPr>
          <w:rFonts w:ascii="Arial Narrow" w:eastAsia="Times New Roman" w:hAnsi="Arial Narrow"/>
          <w:color w:val="000000"/>
          <w:lang w:eastAsia="es-CR"/>
        </w:rPr>
        <w:t xml:space="preserve">rocedimientos Contables </w:t>
      </w:r>
      <w:r>
        <w:rPr>
          <w:rFonts w:ascii="Arial Narrow" w:eastAsia="Times New Roman" w:hAnsi="Arial Narrow"/>
          <w:color w:val="000000"/>
          <w:lang w:eastAsia="es-CR"/>
        </w:rPr>
        <w:t xml:space="preserve">y </w:t>
      </w:r>
      <w:r w:rsidR="001E6A12">
        <w:rPr>
          <w:rFonts w:ascii="Arial Narrow" w:eastAsia="Times New Roman" w:hAnsi="Arial Narrow"/>
          <w:color w:val="000000"/>
          <w:lang w:eastAsia="es-CR"/>
        </w:rPr>
        <w:t>está aprobado</w:t>
      </w:r>
      <w:r>
        <w:rPr>
          <w:rFonts w:ascii="Arial Narrow" w:eastAsia="Times New Roman" w:hAnsi="Arial Narrow"/>
          <w:color w:val="000000"/>
          <w:lang w:eastAsia="es-CR"/>
        </w:rPr>
        <w:t xml:space="preserve"> por el máximo jerarca?</w:t>
      </w:r>
      <w:r w:rsidR="00631FC9" w:rsidRPr="00735F66">
        <w:rPr>
          <w:rFonts w:ascii="Arial Narrow" w:eastAsia="Times New Roman" w:hAnsi="Arial Narrow"/>
          <w:color w:val="000000"/>
          <w:lang w:eastAsia="es-CR"/>
        </w:rPr>
        <w:tab/>
      </w:r>
    </w:p>
    <w:p w:rsidR="00631FC9" w:rsidRDefault="00631FC9" w:rsidP="008D1A79">
      <w:pPr>
        <w:spacing w:after="0" w:line="240" w:lineRule="auto"/>
        <w:ind w:left="709"/>
        <w:jc w:val="both"/>
        <w:rPr>
          <w:rFonts w:ascii="Arial Narrow" w:eastAsia="Times New Roman" w:hAnsi="Arial Narrow"/>
          <w:color w:val="000000"/>
          <w:lang w:eastAsia="es-CR"/>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631FC9" w:rsidRPr="004205D0" w:rsidTr="00631FC9">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31FC9" w:rsidRPr="004205D0" w:rsidRDefault="00631FC9" w:rsidP="008D1A79">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1FC9" w:rsidRPr="004205D0" w:rsidRDefault="000D3162" w:rsidP="000D3162">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w:t>
            </w:r>
            <w:r w:rsidR="001E6A12">
              <w:rPr>
                <w:rFonts w:ascii="Arial Narrow" w:eastAsia="Times New Roman" w:hAnsi="Arial Narrow"/>
                <w:color w:val="000000"/>
                <w:lang w:eastAsia="es-CR"/>
              </w:rPr>
              <w:t>X</w:t>
            </w:r>
            <w:r w:rsidR="00631FC9" w:rsidRPr="004205D0">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631FC9" w:rsidRPr="004205D0" w:rsidRDefault="00631FC9" w:rsidP="008D1A79">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31FC9" w:rsidRPr="004205D0" w:rsidRDefault="00631FC9" w:rsidP="008D1A79">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1FC9" w:rsidRPr="004205D0" w:rsidRDefault="00631FC9" w:rsidP="008D1A79">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r>
    </w:tbl>
    <w:p w:rsidR="00A60FE6" w:rsidRDefault="00A60FE6" w:rsidP="00A60FE6">
      <w:pPr>
        <w:pStyle w:val="NormalWeb"/>
        <w:spacing w:before="0" w:beforeAutospacing="0" w:after="0" w:afterAutospacing="0"/>
        <w:jc w:val="both"/>
        <w:rPr>
          <w:rFonts w:ascii="Arial Narrow" w:hAnsi="Arial Narrow"/>
          <w:strike/>
          <w:sz w:val="22"/>
          <w:szCs w:val="22"/>
        </w:rPr>
      </w:pPr>
    </w:p>
    <w:p w:rsidR="00A60FE6" w:rsidRDefault="00A60FE6" w:rsidP="00A60FE6">
      <w:pPr>
        <w:pStyle w:val="NormalWeb"/>
        <w:spacing w:before="0" w:beforeAutospacing="0" w:after="0" w:afterAutospacing="0"/>
        <w:jc w:val="both"/>
        <w:rPr>
          <w:rFonts w:ascii="Arial Narrow" w:hAnsi="Arial Narrow"/>
          <w:strike/>
          <w:sz w:val="22"/>
          <w:szCs w:val="22"/>
        </w:rPr>
      </w:pPr>
    </w:p>
    <w:p w:rsidR="001E6A12" w:rsidRPr="00202EA9" w:rsidRDefault="00A60FE6" w:rsidP="001E6A12">
      <w:pPr>
        <w:spacing w:after="0" w:line="240" w:lineRule="auto"/>
        <w:jc w:val="both"/>
        <w:rPr>
          <w:rFonts w:ascii="Arial Narrow" w:hAnsi="Arial Narrow"/>
          <w:b/>
          <w:bCs/>
        </w:rPr>
      </w:pPr>
      <w:r w:rsidRPr="00A60FE6">
        <w:rPr>
          <w:rFonts w:ascii="Arial Narrow" w:hAnsi="Arial Narrow"/>
          <w:b/>
          <w:bCs/>
        </w:rPr>
        <w:t>Revelación:</w:t>
      </w:r>
      <w:r w:rsidR="001E6A12">
        <w:rPr>
          <w:rFonts w:ascii="Arial Narrow" w:hAnsi="Arial Narrow"/>
          <w:b/>
          <w:bCs/>
        </w:rPr>
        <w:t xml:space="preserve"> </w:t>
      </w:r>
      <w:r w:rsidR="001E6A12">
        <w:rPr>
          <w:rFonts w:ascii="Arial Narrow" w:hAnsi="Arial Narrow"/>
        </w:rPr>
        <w:t>L</w:t>
      </w:r>
      <w:r w:rsidR="001E6A12" w:rsidRPr="00C13B80">
        <w:rPr>
          <w:rFonts w:ascii="Arial Narrow" w:hAnsi="Arial Narrow"/>
        </w:rPr>
        <w:t xml:space="preserve">a entidad remitió a la Contabilidad Nacional de manual de procedimientos contables cumpliendo el formato establecido según Directriz 04-2013. </w:t>
      </w:r>
      <w:r w:rsidR="001E6A12">
        <w:rPr>
          <w:rFonts w:ascii="Arial Narrow" w:hAnsi="Arial Narrow"/>
        </w:rPr>
        <w:t>Y</w:t>
      </w:r>
      <w:r w:rsidR="001E6A12" w:rsidRPr="00C13B80">
        <w:rPr>
          <w:rFonts w:ascii="Arial Narrow" w:hAnsi="Arial Narrow"/>
        </w:rPr>
        <w:t xml:space="preserve"> </w:t>
      </w:r>
      <w:r w:rsidR="001E6A12">
        <w:rPr>
          <w:rFonts w:ascii="Arial Narrow" w:hAnsi="Arial Narrow"/>
        </w:rPr>
        <w:t>m</w:t>
      </w:r>
      <w:r w:rsidR="001E6A12" w:rsidRPr="00C13B80">
        <w:rPr>
          <w:rFonts w:ascii="Arial Narrow" w:hAnsi="Arial Narrow"/>
        </w:rPr>
        <w:t>ediante oficio No.DCN-0881-2017 aprueba el Manual Procedimientos Contables.</w:t>
      </w:r>
    </w:p>
    <w:p w:rsidR="00A60FE6" w:rsidRDefault="00A60FE6" w:rsidP="00A60FE6">
      <w:pPr>
        <w:spacing w:after="0" w:line="240" w:lineRule="auto"/>
        <w:jc w:val="both"/>
        <w:rPr>
          <w:rFonts w:ascii="Arial Narrow" w:hAnsi="Arial Narrow"/>
          <w:b/>
          <w:bCs/>
        </w:rPr>
      </w:pPr>
    </w:p>
    <w:p w:rsidR="00A60FE6" w:rsidRDefault="00A60FE6" w:rsidP="00A60FE6">
      <w:pPr>
        <w:pStyle w:val="NormalWeb"/>
        <w:spacing w:before="0" w:beforeAutospacing="0" w:after="0" w:afterAutospacing="0"/>
        <w:jc w:val="both"/>
        <w:rPr>
          <w:rFonts w:ascii="Arial Narrow" w:hAnsi="Arial Narrow"/>
          <w:strike/>
          <w:sz w:val="22"/>
          <w:szCs w:val="22"/>
        </w:rPr>
      </w:pPr>
    </w:p>
    <w:p w:rsidR="00A60FE6" w:rsidRDefault="00A60FE6" w:rsidP="008D1A79">
      <w:pPr>
        <w:pStyle w:val="NormalWeb"/>
        <w:spacing w:before="0" w:beforeAutospacing="0" w:after="0" w:afterAutospacing="0"/>
        <w:ind w:left="709"/>
        <w:jc w:val="both"/>
        <w:rPr>
          <w:rFonts w:ascii="Arial Narrow" w:hAnsi="Arial Narrow"/>
          <w:strike/>
          <w:sz w:val="22"/>
          <w:szCs w:val="22"/>
        </w:rPr>
      </w:pPr>
    </w:p>
    <w:p w:rsidR="00EA407E" w:rsidRDefault="00A60FE6" w:rsidP="00A60FE6">
      <w:pPr>
        <w:numPr>
          <w:ilvl w:val="0"/>
          <w:numId w:val="35"/>
        </w:numPr>
        <w:spacing w:after="0" w:line="240" w:lineRule="auto"/>
        <w:jc w:val="both"/>
        <w:rPr>
          <w:rFonts w:ascii="Arial Narrow" w:eastAsia="Times New Roman" w:hAnsi="Arial Narrow"/>
          <w:color w:val="000000"/>
          <w:lang w:eastAsia="es-CR"/>
        </w:rPr>
      </w:pPr>
      <w:r>
        <w:rPr>
          <w:rFonts w:ascii="Arial Narrow" w:eastAsia="Times New Roman" w:hAnsi="Arial Narrow"/>
          <w:color w:val="000000"/>
          <w:lang w:eastAsia="es-CR"/>
        </w:rPr>
        <w:t>¿</w:t>
      </w:r>
      <w:r w:rsidR="00631FC9">
        <w:rPr>
          <w:rFonts w:ascii="Arial Narrow" w:eastAsia="Times New Roman" w:hAnsi="Arial Narrow"/>
          <w:color w:val="000000"/>
          <w:lang w:eastAsia="es-CR"/>
        </w:rPr>
        <w:t>Su institución realizó reclasificaciones de cuentas</w:t>
      </w:r>
      <w:r w:rsidR="00EA407E">
        <w:rPr>
          <w:rFonts w:ascii="Arial Narrow" w:eastAsia="Times New Roman" w:hAnsi="Arial Narrow"/>
          <w:color w:val="000000"/>
          <w:lang w:eastAsia="es-CR"/>
        </w:rPr>
        <w:t>,</w:t>
      </w:r>
      <w:r w:rsidR="00631FC9">
        <w:rPr>
          <w:rFonts w:ascii="Arial Narrow" w:eastAsia="Times New Roman" w:hAnsi="Arial Narrow"/>
          <w:color w:val="000000"/>
          <w:lang w:eastAsia="es-CR"/>
        </w:rPr>
        <w:t xml:space="preserve"> </w:t>
      </w:r>
      <w:r w:rsidR="00EA407E" w:rsidRPr="00EA407E">
        <w:rPr>
          <w:rFonts w:ascii="Arial Narrow" w:eastAsia="Times New Roman" w:hAnsi="Arial Narrow"/>
          <w:color w:val="000000"/>
          <w:lang w:eastAsia="es-CR"/>
        </w:rPr>
        <w:t>en el periodo actual</w:t>
      </w:r>
      <w:r>
        <w:rPr>
          <w:rFonts w:ascii="Arial Narrow" w:eastAsia="Times New Roman" w:hAnsi="Arial Narrow"/>
          <w:color w:val="000000"/>
          <w:lang w:eastAsia="es-CR"/>
        </w:rPr>
        <w:t>?</w:t>
      </w:r>
    </w:p>
    <w:p w:rsidR="00EA407E" w:rsidRDefault="00EA407E" w:rsidP="008D1A79">
      <w:pPr>
        <w:spacing w:after="0" w:line="240" w:lineRule="auto"/>
        <w:ind w:left="709"/>
        <w:jc w:val="both"/>
        <w:rPr>
          <w:rFonts w:ascii="Arial Narrow" w:eastAsia="Times New Roman" w:hAnsi="Arial Narrow"/>
          <w:color w:val="000000"/>
          <w:lang w:eastAsia="es-CR"/>
        </w:rPr>
      </w:pPr>
    </w:p>
    <w:p w:rsidR="00EA407E" w:rsidRDefault="00EA407E" w:rsidP="008D1A79">
      <w:pPr>
        <w:spacing w:after="0" w:line="240" w:lineRule="auto"/>
        <w:ind w:left="709"/>
        <w:jc w:val="both"/>
        <w:rPr>
          <w:rFonts w:ascii="Arial Narrow" w:eastAsia="Times New Roman" w:hAnsi="Arial Narrow"/>
          <w:color w:val="000000"/>
          <w:lang w:eastAsia="es-CR"/>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EA407E" w:rsidRPr="004205D0" w:rsidTr="00F53767">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EA407E" w:rsidRPr="004205D0" w:rsidRDefault="00EA407E" w:rsidP="008D1A79">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407E" w:rsidRPr="004205D0" w:rsidRDefault="00687413" w:rsidP="00687413">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X</w:t>
            </w:r>
          </w:p>
        </w:tc>
        <w:tc>
          <w:tcPr>
            <w:tcW w:w="2813" w:type="dxa"/>
            <w:tcBorders>
              <w:left w:val="single" w:sz="4" w:space="0" w:color="auto"/>
              <w:right w:val="single" w:sz="4" w:space="0" w:color="auto"/>
            </w:tcBorders>
            <w:shd w:val="clear" w:color="auto" w:fill="auto"/>
            <w:noWrap/>
            <w:vAlign w:val="bottom"/>
            <w:hideMark/>
          </w:tcPr>
          <w:p w:rsidR="00EA407E" w:rsidRPr="004205D0" w:rsidRDefault="00EA407E" w:rsidP="008D1A79">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EA407E" w:rsidRPr="004205D0" w:rsidRDefault="00EA407E" w:rsidP="008D1A79">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407E" w:rsidRPr="004205D0" w:rsidRDefault="000D3162" w:rsidP="000D3162">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w:t>
            </w:r>
          </w:p>
        </w:tc>
      </w:tr>
    </w:tbl>
    <w:p w:rsidR="00EA407E" w:rsidRDefault="00EA407E" w:rsidP="008D1A79">
      <w:pPr>
        <w:spacing w:after="0" w:line="240" w:lineRule="auto"/>
        <w:ind w:left="709"/>
        <w:jc w:val="both"/>
        <w:rPr>
          <w:rFonts w:ascii="Arial Narrow" w:eastAsia="Times New Roman" w:hAnsi="Arial Narrow"/>
          <w:color w:val="000000"/>
          <w:lang w:eastAsia="es-CR"/>
        </w:rPr>
      </w:pPr>
    </w:p>
    <w:p w:rsidR="00EA407E" w:rsidRDefault="00EA407E" w:rsidP="008D1A79">
      <w:pPr>
        <w:spacing w:after="0" w:line="240" w:lineRule="auto"/>
        <w:ind w:left="709"/>
        <w:jc w:val="both"/>
        <w:rPr>
          <w:rFonts w:ascii="Arial Narrow" w:eastAsia="Times New Roman" w:hAnsi="Arial Narrow"/>
          <w:color w:val="000000"/>
          <w:lang w:eastAsia="es-CR"/>
        </w:rPr>
      </w:pPr>
    </w:p>
    <w:p w:rsidR="001E6A12" w:rsidRDefault="00631FC9" w:rsidP="008D1A79">
      <w:pPr>
        <w:spacing w:after="0" w:line="240" w:lineRule="auto"/>
        <w:ind w:left="709"/>
        <w:jc w:val="both"/>
        <w:rPr>
          <w:rFonts w:ascii="Arial Narrow" w:eastAsia="Times New Roman" w:hAnsi="Arial Narrow"/>
          <w:color w:val="000000"/>
          <w:lang w:eastAsia="es-CR"/>
        </w:rPr>
      </w:pPr>
      <w:r w:rsidRPr="00EA407E">
        <w:rPr>
          <w:rFonts w:ascii="Arial Narrow" w:eastAsia="Times New Roman" w:hAnsi="Arial Narrow"/>
          <w:color w:val="000000"/>
          <w:lang w:eastAsia="es-CR"/>
        </w:rPr>
        <w:t xml:space="preserve"> </w:t>
      </w:r>
      <w:r w:rsidR="00EA407E">
        <w:rPr>
          <w:rFonts w:ascii="Arial Narrow" w:eastAsia="Times New Roman" w:hAnsi="Arial Narrow"/>
          <w:color w:val="000000"/>
          <w:lang w:eastAsia="es-CR"/>
        </w:rPr>
        <w:t xml:space="preserve">Si su respuesta fue positiva, indicar en </w:t>
      </w:r>
      <w:r w:rsidRPr="00EA407E">
        <w:rPr>
          <w:rFonts w:ascii="Arial Narrow" w:eastAsia="Times New Roman" w:hAnsi="Arial Narrow"/>
          <w:color w:val="000000"/>
          <w:lang w:eastAsia="es-CR"/>
        </w:rPr>
        <w:t>cuales cuentas</w:t>
      </w:r>
      <w:r w:rsidR="00EA407E">
        <w:rPr>
          <w:rFonts w:ascii="Arial Narrow" w:eastAsia="Times New Roman" w:hAnsi="Arial Narrow"/>
          <w:color w:val="000000"/>
          <w:lang w:eastAsia="es-CR"/>
        </w:rPr>
        <w:t xml:space="preserve"> se realizó las reclasificaciones. </w:t>
      </w:r>
    </w:p>
    <w:p w:rsidR="00020DBA" w:rsidRDefault="00020DBA" w:rsidP="008D1A79">
      <w:pPr>
        <w:spacing w:after="0" w:line="240" w:lineRule="auto"/>
        <w:ind w:left="709"/>
        <w:jc w:val="both"/>
        <w:rPr>
          <w:rFonts w:ascii="Arial Narrow" w:eastAsia="Times New Roman" w:hAnsi="Arial Narrow"/>
          <w:b/>
          <w:bCs/>
          <w:color w:val="000000"/>
          <w:lang w:eastAsia="es-CR"/>
        </w:rPr>
      </w:pPr>
    </w:p>
    <w:p w:rsidR="00631FC9" w:rsidRDefault="00EA407E" w:rsidP="00687413">
      <w:pPr>
        <w:spacing w:after="0" w:line="240" w:lineRule="auto"/>
        <w:ind w:left="709"/>
        <w:jc w:val="both"/>
        <w:rPr>
          <w:rFonts w:ascii="Arial Narrow" w:hAnsi="Arial Narrow"/>
          <w:strike/>
        </w:rPr>
      </w:pPr>
      <w:r w:rsidRPr="00EA407E">
        <w:rPr>
          <w:rFonts w:ascii="Arial Narrow" w:eastAsia="Times New Roman" w:hAnsi="Arial Narrow"/>
          <w:b/>
          <w:bCs/>
          <w:color w:val="000000"/>
          <w:lang w:eastAsia="es-CR"/>
        </w:rPr>
        <w:lastRenderedPageBreak/>
        <w:t>Revelación</w:t>
      </w:r>
      <w:r>
        <w:rPr>
          <w:rFonts w:ascii="Arial Narrow" w:eastAsia="Times New Roman" w:hAnsi="Arial Narrow"/>
          <w:color w:val="000000"/>
          <w:lang w:eastAsia="es-CR"/>
        </w:rPr>
        <w:t xml:space="preserve">: </w:t>
      </w:r>
      <w:r w:rsidR="00687413">
        <w:rPr>
          <w:rFonts w:ascii="Arial Narrow" w:eastAsia="Times New Roman" w:hAnsi="Arial Narrow"/>
          <w:color w:val="000000"/>
          <w:lang w:eastAsia="es-CR"/>
        </w:rPr>
        <w:t>:  OCIS aplico reclasificaciones a diversas cuentas debido a lo que se presentó con</w:t>
      </w:r>
      <w:r w:rsidR="00687413">
        <w:rPr>
          <w:rFonts w:ascii="Arial Narrow" w:hAnsi="Arial Narrow"/>
          <w:color w:val="000000"/>
          <w:shd w:val="clear" w:color="auto" w:fill="FFFFFF"/>
        </w:rPr>
        <w:t xml:space="preserve"> la entrada en vigencia de la Ley 9524, Ley de Fortalecimiento del Control Presupuestario de los Órganos Desconcentrados del Gobierno Central y su Reglamento, la cual fue notificada con el oficio DM-0045-2020</w:t>
      </w:r>
      <w:r w:rsidR="00687413">
        <w:rPr>
          <w:rFonts w:ascii="Arial Narrow" w:hAnsi="Arial Narrow"/>
          <w:color w:val="000000"/>
          <w:bdr w:val="none" w:sz="0" w:space="0" w:color="auto" w:frame="1"/>
          <w:shd w:val="clear" w:color="auto" w:fill="FFFFFF"/>
        </w:rPr>
        <w:t>  </w:t>
      </w:r>
      <w:r w:rsidR="00687413">
        <w:rPr>
          <w:rFonts w:ascii="Arial Narrow" w:hAnsi="Arial Narrow"/>
          <w:color w:val="000000"/>
          <w:shd w:val="clear" w:color="auto" w:fill="FFFFFF"/>
        </w:rPr>
        <w:t>del 18 de enero del 2021 los fondos que fueron recibidos para este I trimestre del 2021 corresponden al 25% del total del presupuesto asignado según los nuevos lineamientos según los oficios CIR-TN-0019-2021, CIR-TN-021-2021, DGPN-CIR-0003-2021 y DGPN-CIR-006-2021 que rigen a partir del 2021. Cabe destacar que a pesar que la Ley 9524 deja claro que estos </w:t>
      </w:r>
      <w:r w:rsidR="00687413">
        <w:rPr>
          <w:rFonts w:ascii="Arial Narrow" w:hAnsi="Arial Narrow"/>
          <w:color w:val="000000"/>
          <w:bdr w:val="none" w:sz="0" w:space="0" w:color="auto" w:frame="1"/>
          <w:shd w:val="clear" w:color="auto" w:fill="FFFFFF"/>
        </w:rPr>
        <w:t> </w:t>
      </w:r>
      <w:r w:rsidR="00687413">
        <w:rPr>
          <w:rFonts w:ascii="Arial Narrow" w:hAnsi="Arial Narrow"/>
          <w:color w:val="000000"/>
          <w:shd w:val="clear" w:color="auto" w:fill="FFFFFF"/>
        </w:rPr>
        <w:t>serán aplicables a la Administración Central en todas las etapas que integran el ciclo presupuestario, financiero y contable, este proceso al día de hoy no ha podido aplicarse de manera integral debido a que no se tiene claro el criterio contable para el registro de dichas transferencias y demás movimientos que afecten el cumplimiento de dichos lineamientos y las NICSP, por lo que la institución debió de hacer diversas consultas y reuniones tanto internas como con la CN para tratar de esclarecer las dudas que surgieron al momento de recibir dichos fondos y su tratamiento contable, lo cual al cierre de este I trimestre no se ha definido cuál será, por lo que la Jefatura de la Unidad Financiera autorizo el uso de las cuentas contables que se analizaron en las reuniones mencionadas y así no ocasionar atrasos en la presentación de los EEFF del organismo</w:t>
      </w:r>
      <w:r w:rsidR="00687413">
        <w:rPr>
          <w:rFonts w:ascii="Arial Narrow" w:eastAsia="Times New Roman" w:hAnsi="Arial Narrow"/>
          <w:color w:val="000000"/>
          <w:lang w:eastAsia="es-CR"/>
        </w:rPr>
        <w:t>.</w:t>
      </w:r>
    </w:p>
    <w:p w:rsidR="00631FC9" w:rsidRDefault="00631FC9" w:rsidP="008D1A79">
      <w:pPr>
        <w:pStyle w:val="NormalWeb"/>
        <w:spacing w:before="0" w:beforeAutospacing="0" w:after="0" w:afterAutospacing="0"/>
        <w:ind w:left="709"/>
        <w:jc w:val="both"/>
        <w:rPr>
          <w:rFonts w:ascii="Arial Narrow" w:hAnsi="Arial Narrow"/>
          <w:strike/>
          <w:sz w:val="22"/>
          <w:szCs w:val="22"/>
        </w:rPr>
      </w:pPr>
    </w:p>
    <w:p w:rsidR="00EA407E" w:rsidRPr="00EA407E" w:rsidRDefault="00A60FE6" w:rsidP="00A60FE6">
      <w:pPr>
        <w:numPr>
          <w:ilvl w:val="0"/>
          <w:numId w:val="35"/>
        </w:numPr>
        <w:spacing w:after="0" w:line="240" w:lineRule="auto"/>
        <w:jc w:val="both"/>
        <w:rPr>
          <w:rFonts w:ascii="Arial Narrow" w:eastAsia="Times New Roman" w:hAnsi="Arial Narrow"/>
          <w:color w:val="000000"/>
          <w:lang w:eastAsia="es-CR"/>
        </w:rPr>
      </w:pPr>
      <w:r>
        <w:rPr>
          <w:rFonts w:ascii="Arial Narrow" w:eastAsia="Times New Roman" w:hAnsi="Arial Narrow"/>
          <w:color w:val="000000"/>
          <w:lang w:eastAsia="es-CR"/>
        </w:rPr>
        <w:t>¿</w:t>
      </w:r>
      <w:r w:rsidR="00EA407E">
        <w:rPr>
          <w:rFonts w:ascii="Arial Narrow" w:eastAsia="Times New Roman" w:hAnsi="Arial Narrow"/>
          <w:color w:val="000000"/>
          <w:lang w:eastAsia="es-CR"/>
        </w:rPr>
        <w:t xml:space="preserve">Su institución realizó </w:t>
      </w:r>
      <w:r w:rsidR="00EA407E" w:rsidRPr="00735F66">
        <w:rPr>
          <w:rFonts w:ascii="Arial Narrow" w:eastAsia="Times New Roman" w:hAnsi="Arial Narrow"/>
          <w:color w:val="000000"/>
          <w:lang w:val="es-ES" w:eastAsia="es-CR"/>
        </w:rPr>
        <w:t>depuración de cifras</w:t>
      </w:r>
      <w:r w:rsidR="00EA407E">
        <w:rPr>
          <w:rFonts w:ascii="Arial Narrow" w:eastAsia="Times New Roman" w:hAnsi="Arial Narrow"/>
          <w:color w:val="000000"/>
          <w:lang w:val="es-ES" w:eastAsia="es-CR"/>
        </w:rPr>
        <w:t>, en el periodo actual</w:t>
      </w:r>
      <w:r>
        <w:rPr>
          <w:rFonts w:ascii="Arial Narrow" w:eastAsia="Times New Roman" w:hAnsi="Arial Narrow"/>
          <w:color w:val="000000"/>
          <w:lang w:val="es-ES" w:eastAsia="es-CR"/>
        </w:rPr>
        <w:t>?</w:t>
      </w:r>
    </w:p>
    <w:p w:rsidR="00EA407E" w:rsidRPr="00EA407E" w:rsidRDefault="00EA407E" w:rsidP="008D1A79">
      <w:pPr>
        <w:spacing w:after="0" w:line="240" w:lineRule="auto"/>
        <w:ind w:left="709"/>
        <w:jc w:val="both"/>
        <w:rPr>
          <w:rFonts w:ascii="Arial Narrow" w:eastAsia="Times New Roman" w:hAnsi="Arial Narrow"/>
          <w:color w:val="000000"/>
          <w:lang w:eastAsia="es-CR"/>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EA407E" w:rsidRPr="004205D0" w:rsidTr="00F53767">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EA407E" w:rsidRPr="004205D0" w:rsidRDefault="00EA407E" w:rsidP="008D1A79">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407E" w:rsidRPr="004205D0" w:rsidRDefault="00EA407E" w:rsidP="008D1A79">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EA407E" w:rsidRPr="004205D0" w:rsidRDefault="00EA407E" w:rsidP="008D1A79">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EA407E" w:rsidRPr="004205D0" w:rsidRDefault="00EA407E" w:rsidP="008D1A79">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407E" w:rsidRPr="004205D0" w:rsidRDefault="007434FC" w:rsidP="007434FC">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w:t>
            </w:r>
            <w:r w:rsidR="001E6A12">
              <w:rPr>
                <w:rFonts w:ascii="Arial Narrow" w:eastAsia="Times New Roman" w:hAnsi="Arial Narrow"/>
                <w:color w:val="000000"/>
                <w:lang w:eastAsia="es-CR"/>
              </w:rPr>
              <w:t>X</w:t>
            </w:r>
          </w:p>
        </w:tc>
      </w:tr>
    </w:tbl>
    <w:p w:rsidR="00EA407E" w:rsidRPr="00EA407E" w:rsidRDefault="00EA407E" w:rsidP="008D1A79">
      <w:pPr>
        <w:spacing w:after="0" w:line="240" w:lineRule="auto"/>
        <w:ind w:left="709"/>
        <w:jc w:val="both"/>
        <w:rPr>
          <w:rFonts w:ascii="Arial Narrow" w:eastAsia="Times New Roman" w:hAnsi="Arial Narrow"/>
          <w:color w:val="000000"/>
          <w:lang w:eastAsia="es-CR"/>
        </w:rPr>
      </w:pPr>
    </w:p>
    <w:p w:rsidR="001E6A12" w:rsidRDefault="00F00E19" w:rsidP="008D1A79">
      <w:pPr>
        <w:spacing w:after="0" w:line="240" w:lineRule="auto"/>
        <w:ind w:left="709"/>
        <w:jc w:val="both"/>
        <w:rPr>
          <w:rFonts w:ascii="Arial Narrow" w:eastAsia="Times New Roman" w:hAnsi="Arial Narrow"/>
          <w:color w:val="000000"/>
          <w:lang w:eastAsia="es-CR"/>
        </w:rPr>
      </w:pPr>
      <w:r>
        <w:rPr>
          <w:rFonts w:ascii="Arial Narrow" w:eastAsia="Times New Roman" w:hAnsi="Arial Narrow"/>
          <w:color w:val="000000"/>
          <w:lang w:eastAsia="es-CR"/>
        </w:rPr>
        <w:t xml:space="preserve">Si su respuesta fue positiva, indicar en </w:t>
      </w:r>
      <w:r w:rsidRPr="00EA407E">
        <w:rPr>
          <w:rFonts w:ascii="Arial Narrow" w:eastAsia="Times New Roman" w:hAnsi="Arial Narrow"/>
          <w:color w:val="000000"/>
          <w:lang w:eastAsia="es-CR"/>
        </w:rPr>
        <w:t>cuales cuentas</w:t>
      </w:r>
      <w:r>
        <w:rPr>
          <w:rFonts w:ascii="Arial Narrow" w:eastAsia="Times New Roman" w:hAnsi="Arial Narrow"/>
          <w:color w:val="000000"/>
          <w:lang w:eastAsia="es-CR"/>
        </w:rPr>
        <w:t xml:space="preserve"> se realizó las </w:t>
      </w:r>
      <w:r w:rsidR="008D1A79">
        <w:rPr>
          <w:rFonts w:ascii="Arial Narrow" w:eastAsia="Times New Roman" w:hAnsi="Arial Narrow"/>
          <w:color w:val="000000"/>
          <w:lang w:eastAsia="es-CR"/>
        </w:rPr>
        <w:t>depuraciones</w:t>
      </w:r>
      <w:r>
        <w:rPr>
          <w:rFonts w:ascii="Arial Narrow" w:eastAsia="Times New Roman" w:hAnsi="Arial Narrow"/>
          <w:color w:val="000000"/>
          <w:lang w:eastAsia="es-CR"/>
        </w:rPr>
        <w:t xml:space="preserve">. </w:t>
      </w:r>
    </w:p>
    <w:p w:rsidR="00020DBA" w:rsidRDefault="00020DBA" w:rsidP="008D1A79">
      <w:pPr>
        <w:spacing w:after="0" w:line="240" w:lineRule="auto"/>
        <w:ind w:left="709"/>
        <w:jc w:val="both"/>
        <w:rPr>
          <w:rFonts w:ascii="Arial Narrow" w:eastAsia="Times New Roman" w:hAnsi="Arial Narrow"/>
          <w:b/>
          <w:bCs/>
          <w:color w:val="000000"/>
          <w:lang w:eastAsia="es-CR"/>
        </w:rPr>
      </w:pPr>
    </w:p>
    <w:p w:rsidR="00F00E19" w:rsidRPr="00EA407E" w:rsidRDefault="00F00E19" w:rsidP="008D1A79">
      <w:pPr>
        <w:spacing w:after="0" w:line="240" w:lineRule="auto"/>
        <w:ind w:left="709"/>
        <w:jc w:val="both"/>
        <w:rPr>
          <w:rFonts w:ascii="Arial Narrow" w:eastAsia="Times New Roman" w:hAnsi="Arial Narrow"/>
          <w:color w:val="000000"/>
          <w:lang w:eastAsia="es-CR"/>
        </w:rPr>
      </w:pPr>
      <w:r w:rsidRPr="00EA407E">
        <w:rPr>
          <w:rFonts w:ascii="Arial Narrow" w:eastAsia="Times New Roman" w:hAnsi="Arial Narrow"/>
          <w:b/>
          <w:bCs/>
          <w:color w:val="000000"/>
          <w:lang w:eastAsia="es-CR"/>
        </w:rPr>
        <w:t>Revelación</w:t>
      </w:r>
      <w:r>
        <w:rPr>
          <w:rFonts w:ascii="Arial Narrow" w:eastAsia="Times New Roman" w:hAnsi="Arial Narrow"/>
          <w:color w:val="000000"/>
          <w:lang w:eastAsia="es-CR"/>
        </w:rPr>
        <w:t>:</w:t>
      </w:r>
      <w:r w:rsidR="008E36B6">
        <w:rPr>
          <w:rFonts w:ascii="Arial Narrow" w:eastAsia="Times New Roman" w:hAnsi="Arial Narrow"/>
          <w:color w:val="000000"/>
          <w:lang w:eastAsia="es-CR"/>
        </w:rPr>
        <w:t xml:space="preserve"> </w:t>
      </w:r>
      <w:r w:rsidR="00020DBA">
        <w:rPr>
          <w:rFonts w:ascii="Arial Narrow" w:eastAsia="Times New Roman" w:hAnsi="Arial Narrow"/>
          <w:color w:val="000000"/>
          <w:lang w:eastAsia="es-CR"/>
        </w:rPr>
        <w:t xml:space="preserve">En el </w:t>
      </w:r>
      <w:r w:rsidR="00E6134F">
        <w:rPr>
          <w:rFonts w:ascii="Arial Narrow" w:eastAsia="Times New Roman" w:hAnsi="Arial Narrow"/>
          <w:color w:val="000000"/>
          <w:lang w:eastAsia="es-CR"/>
        </w:rPr>
        <w:t xml:space="preserve">I trimestre del </w:t>
      </w:r>
      <w:r w:rsidR="00020DBA">
        <w:rPr>
          <w:rFonts w:ascii="Arial Narrow" w:eastAsia="Times New Roman" w:hAnsi="Arial Narrow"/>
          <w:color w:val="000000"/>
          <w:lang w:eastAsia="es-CR"/>
        </w:rPr>
        <w:t>período 202</w:t>
      </w:r>
      <w:r w:rsidR="00E6134F">
        <w:rPr>
          <w:rFonts w:ascii="Arial Narrow" w:eastAsia="Times New Roman" w:hAnsi="Arial Narrow"/>
          <w:color w:val="000000"/>
          <w:lang w:eastAsia="es-CR"/>
        </w:rPr>
        <w:t>1</w:t>
      </w:r>
      <w:r w:rsidR="00020DBA">
        <w:rPr>
          <w:rFonts w:ascii="Arial Narrow" w:eastAsia="Times New Roman" w:hAnsi="Arial Narrow"/>
          <w:color w:val="000000"/>
          <w:lang w:eastAsia="es-CR"/>
        </w:rPr>
        <w:t xml:space="preserve"> OCIS no ha realizado depuración de cifras.</w:t>
      </w:r>
    </w:p>
    <w:p w:rsidR="00EA407E" w:rsidRDefault="00EA407E" w:rsidP="008D1A79">
      <w:pPr>
        <w:spacing w:after="0" w:line="240" w:lineRule="auto"/>
        <w:ind w:left="709"/>
        <w:jc w:val="both"/>
        <w:rPr>
          <w:rFonts w:ascii="Arial Narrow" w:eastAsia="Times New Roman" w:hAnsi="Arial Narrow"/>
          <w:color w:val="000000"/>
          <w:lang w:eastAsia="es-CR"/>
        </w:rPr>
      </w:pPr>
    </w:p>
    <w:p w:rsidR="00A60FE6" w:rsidRDefault="00A60FE6" w:rsidP="00A60FE6">
      <w:pPr>
        <w:numPr>
          <w:ilvl w:val="0"/>
          <w:numId w:val="35"/>
        </w:numPr>
        <w:spacing w:after="0" w:line="240" w:lineRule="auto"/>
        <w:jc w:val="both"/>
        <w:rPr>
          <w:rFonts w:ascii="Arial Narrow" w:eastAsia="Times New Roman" w:hAnsi="Arial Narrow"/>
          <w:color w:val="000000"/>
          <w:lang w:eastAsia="es-CR"/>
        </w:rPr>
      </w:pPr>
      <w:r>
        <w:rPr>
          <w:rFonts w:ascii="Arial Narrow" w:eastAsia="Times New Roman" w:hAnsi="Arial Narrow"/>
          <w:color w:val="000000"/>
          <w:lang w:eastAsia="es-CR"/>
        </w:rPr>
        <w:t>¿</w:t>
      </w:r>
      <w:r w:rsidR="00EA407E">
        <w:rPr>
          <w:rFonts w:ascii="Arial Narrow" w:eastAsia="Times New Roman" w:hAnsi="Arial Narrow"/>
          <w:color w:val="000000"/>
          <w:lang w:eastAsia="es-CR"/>
        </w:rPr>
        <w:t xml:space="preserve">Su institución realizó </w:t>
      </w:r>
      <w:r w:rsidR="00EA407E" w:rsidRPr="00735F66">
        <w:rPr>
          <w:rFonts w:ascii="Arial Narrow" w:eastAsia="Times New Roman" w:hAnsi="Arial Narrow"/>
          <w:color w:val="000000"/>
          <w:lang w:val="es-ES" w:eastAsia="es-CR"/>
        </w:rPr>
        <w:t>conciliaciones</w:t>
      </w:r>
      <w:r w:rsidR="00EA407E">
        <w:rPr>
          <w:rFonts w:ascii="Arial Narrow" w:eastAsia="Times New Roman" w:hAnsi="Arial Narrow"/>
          <w:color w:val="000000"/>
          <w:lang w:eastAsia="es-CR"/>
        </w:rPr>
        <w:t xml:space="preserve"> de cuentas</w:t>
      </w:r>
      <w:r>
        <w:rPr>
          <w:rFonts w:ascii="Arial Narrow" w:eastAsia="Times New Roman" w:hAnsi="Arial Narrow"/>
          <w:color w:val="000000"/>
          <w:lang w:eastAsia="es-CR"/>
        </w:rPr>
        <w:t>?</w:t>
      </w:r>
    </w:p>
    <w:p w:rsidR="008D1A79" w:rsidRPr="008D1A79" w:rsidRDefault="00EA407E" w:rsidP="00A60FE6">
      <w:pPr>
        <w:spacing w:after="0" w:line="240" w:lineRule="auto"/>
        <w:jc w:val="both"/>
        <w:rPr>
          <w:rFonts w:ascii="Arial Narrow" w:hAnsi="Arial Narrow"/>
          <w:color w:val="000000"/>
        </w:rPr>
      </w:pPr>
      <w:r>
        <w:rPr>
          <w:rFonts w:ascii="Arial Narrow" w:eastAsia="Times New Roman" w:hAnsi="Arial Narrow"/>
          <w:color w:val="000000"/>
          <w:lang w:eastAsia="es-CR"/>
        </w:rPr>
        <w:t xml:space="preserve"> </w:t>
      </w:r>
    </w:p>
    <w:p w:rsidR="008D1A79" w:rsidRPr="008D1A79" w:rsidRDefault="008D1A79" w:rsidP="008D1A79">
      <w:pPr>
        <w:spacing w:after="0" w:line="240" w:lineRule="auto"/>
        <w:ind w:left="709"/>
        <w:jc w:val="both"/>
        <w:rPr>
          <w:rFonts w:ascii="Arial Narrow" w:hAnsi="Arial Narrow"/>
          <w:color w:val="000000"/>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8D1A79" w:rsidRPr="004205D0" w:rsidTr="00F53767">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D1A79" w:rsidRPr="004205D0" w:rsidRDefault="008D1A79" w:rsidP="008D1A79">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A79" w:rsidRPr="004205D0" w:rsidRDefault="007434FC" w:rsidP="007434FC">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w:t>
            </w:r>
            <w:r w:rsidR="001E6A12">
              <w:rPr>
                <w:rFonts w:ascii="Arial Narrow" w:eastAsia="Times New Roman" w:hAnsi="Arial Narrow"/>
                <w:color w:val="000000"/>
                <w:lang w:eastAsia="es-CR"/>
              </w:rPr>
              <w:t>X</w:t>
            </w:r>
            <w:r w:rsidR="008D1A79" w:rsidRPr="004205D0">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8D1A79" w:rsidRPr="004205D0" w:rsidRDefault="008D1A79" w:rsidP="008D1A79">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D1A79" w:rsidRPr="004205D0" w:rsidRDefault="008D1A79" w:rsidP="008D1A79">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A79" w:rsidRPr="004205D0" w:rsidRDefault="008D1A79" w:rsidP="008D1A79">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r>
    </w:tbl>
    <w:p w:rsidR="008D1A79" w:rsidRPr="008D1A79" w:rsidRDefault="008D1A79" w:rsidP="008D1A79">
      <w:pPr>
        <w:spacing w:after="0" w:line="240" w:lineRule="auto"/>
        <w:ind w:left="709"/>
        <w:jc w:val="both"/>
        <w:rPr>
          <w:rFonts w:ascii="Arial Narrow" w:hAnsi="Arial Narrow"/>
          <w:color w:val="000000"/>
        </w:rPr>
      </w:pPr>
    </w:p>
    <w:p w:rsidR="005E677B" w:rsidRDefault="008D1A79" w:rsidP="008D1A79">
      <w:pPr>
        <w:pStyle w:val="NormalWeb"/>
        <w:spacing w:before="0" w:beforeAutospacing="0" w:after="0" w:afterAutospacing="0"/>
        <w:ind w:left="709"/>
        <w:jc w:val="both"/>
        <w:rPr>
          <w:rFonts w:ascii="Arial Narrow" w:hAnsi="Arial Narrow"/>
          <w:color w:val="000000"/>
          <w:sz w:val="22"/>
          <w:szCs w:val="22"/>
        </w:rPr>
      </w:pPr>
      <w:r w:rsidRPr="008D1A79">
        <w:rPr>
          <w:rFonts w:ascii="Arial Narrow" w:hAnsi="Arial Narrow"/>
          <w:color w:val="000000"/>
          <w:sz w:val="22"/>
          <w:szCs w:val="22"/>
        </w:rPr>
        <w:t xml:space="preserve">Si su respuesta fue positiva, indicar en cuales cuentas se realizó las </w:t>
      </w:r>
      <w:r>
        <w:rPr>
          <w:rFonts w:ascii="Arial Narrow" w:hAnsi="Arial Narrow"/>
          <w:color w:val="000000"/>
          <w:sz w:val="22"/>
          <w:szCs w:val="22"/>
        </w:rPr>
        <w:t>conciliaciones</w:t>
      </w:r>
      <w:r w:rsidRPr="008D1A79">
        <w:rPr>
          <w:rFonts w:ascii="Arial Narrow" w:hAnsi="Arial Narrow"/>
          <w:color w:val="000000"/>
          <w:sz w:val="22"/>
          <w:szCs w:val="22"/>
        </w:rPr>
        <w:t xml:space="preserve">. </w:t>
      </w:r>
    </w:p>
    <w:p w:rsidR="00095F8E" w:rsidRDefault="00095F8E" w:rsidP="005E677B">
      <w:pPr>
        <w:pStyle w:val="NormalWeb"/>
        <w:spacing w:before="0" w:beforeAutospacing="0" w:after="0" w:afterAutospacing="0"/>
        <w:jc w:val="both"/>
        <w:rPr>
          <w:rFonts w:ascii="Arial Narrow" w:hAnsi="Arial Narrow"/>
          <w:b/>
          <w:bCs/>
          <w:color w:val="000000"/>
          <w:sz w:val="22"/>
          <w:szCs w:val="22"/>
        </w:rPr>
      </w:pPr>
    </w:p>
    <w:p w:rsidR="005E677B" w:rsidRDefault="00095F8E" w:rsidP="005E677B">
      <w:pPr>
        <w:pStyle w:val="NormalWeb"/>
        <w:spacing w:before="0" w:beforeAutospacing="0" w:after="0" w:afterAutospacing="0"/>
        <w:jc w:val="both"/>
        <w:rPr>
          <w:rFonts w:ascii="Arial Narrow" w:hAnsi="Arial Narrow"/>
          <w:color w:val="000000"/>
          <w:sz w:val="22"/>
          <w:szCs w:val="22"/>
        </w:rPr>
      </w:pPr>
      <w:r>
        <w:rPr>
          <w:rFonts w:ascii="Arial Narrow" w:hAnsi="Arial Narrow"/>
          <w:b/>
          <w:bCs/>
          <w:color w:val="000000"/>
          <w:sz w:val="22"/>
          <w:szCs w:val="22"/>
        </w:rPr>
        <w:t xml:space="preserve">               </w:t>
      </w:r>
      <w:r w:rsidR="008D1A79" w:rsidRPr="008D1A79">
        <w:rPr>
          <w:rFonts w:ascii="Arial Narrow" w:hAnsi="Arial Narrow"/>
          <w:b/>
          <w:bCs/>
          <w:color w:val="000000"/>
          <w:sz w:val="22"/>
          <w:szCs w:val="22"/>
        </w:rPr>
        <w:t>Revelación</w:t>
      </w:r>
      <w:r w:rsidR="005E677B">
        <w:rPr>
          <w:rFonts w:ascii="Arial Narrow" w:hAnsi="Arial Narrow"/>
          <w:b/>
          <w:bCs/>
          <w:color w:val="000000"/>
          <w:sz w:val="22"/>
          <w:szCs w:val="22"/>
        </w:rPr>
        <w:t>:</w:t>
      </w:r>
      <w:r w:rsidR="005E677B" w:rsidRPr="005E677B">
        <w:rPr>
          <w:rFonts w:ascii="Arial Narrow" w:hAnsi="Arial Narrow"/>
          <w:color w:val="000000"/>
          <w:sz w:val="22"/>
          <w:szCs w:val="22"/>
        </w:rPr>
        <w:t xml:space="preserve"> </w:t>
      </w:r>
    </w:p>
    <w:p w:rsidR="005E677B" w:rsidRDefault="005E677B" w:rsidP="005E677B">
      <w:pPr>
        <w:pStyle w:val="NormalWeb"/>
        <w:numPr>
          <w:ilvl w:val="0"/>
          <w:numId w:val="38"/>
        </w:numPr>
        <w:spacing w:before="0" w:beforeAutospacing="0" w:after="0" w:afterAutospacing="0"/>
        <w:jc w:val="both"/>
        <w:rPr>
          <w:rFonts w:ascii="Arial Narrow" w:hAnsi="Arial Narrow"/>
          <w:color w:val="000000"/>
          <w:sz w:val="22"/>
          <w:szCs w:val="22"/>
        </w:rPr>
      </w:pPr>
      <w:r>
        <w:rPr>
          <w:rFonts w:ascii="Arial Narrow" w:hAnsi="Arial Narrow"/>
          <w:color w:val="000000"/>
          <w:sz w:val="22"/>
          <w:szCs w:val="22"/>
        </w:rPr>
        <w:t>Cuentas Corrientes (Bancos sector Públicos y Caja Única)</w:t>
      </w:r>
    </w:p>
    <w:p w:rsidR="005E677B" w:rsidRDefault="005E677B" w:rsidP="005E677B">
      <w:pPr>
        <w:pStyle w:val="NormalWeb"/>
        <w:numPr>
          <w:ilvl w:val="0"/>
          <w:numId w:val="38"/>
        </w:numPr>
        <w:spacing w:before="0" w:beforeAutospacing="0" w:after="0" w:afterAutospacing="0"/>
        <w:jc w:val="both"/>
        <w:rPr>
          <w:rFonts w:ascii="Arial Narrow" w:hAnsi="Arial Narrow"/>
          <w:color w:val="000000"/>
          <w:sz w:val="22"/>
          <w:szCs w:val="22"/>
        </w:rPr>
      </w:pPr>
      <w:r>
        <w:rPr>
          <w:rFonts w:ascii="Arial Narrow" w:hAnsi="Arial Narrow"/>
          <w:color w:val="000000"/>
          <w:sz w:val="22"/>
          <w:szCs w:val="22"/>
        </w:rPr>
        <w:t>Cuenta de Gastos (con la sección de presupuesto)</w:t>
      </w:r>
    </w:p>
    <w:p w:rsidR="005E677B" w:rsidRDefault="005E677B" w:rsidP="005E677B">
      <w:pPr>
        <w:pStyle w:val="NormalWeb"/>
        <w:numPr>
          <w:ilvl w:val="0"/>
          <w:numId w:val="38"/>
        </w:numPr>
        <w:spacing w:before="0" w:beforeAutospacing="0" w:after="0" w:afterAutospacing="0"/>
        <w:jc w:val="both"/>
        <w:rPr>
          <w:rFonts w:ascii="Arial Narrow" w:hAnsi="Arial Narrow"/>
          <w:color w:val="000000"/>
          <w:sz w:val="22"/>
          <w:szCs w:val="22"/>
        </w:rPr>
      </w:pPr>
      <w:r>
        <w:rPr>
          <w:rFonts w:ascii="Arial Narrow" w:hAnsi="Arial Narrow"/>
          <w:color w:val="000000"/>
          <w:sz w:val="22"/>
          <w:szCs w:val="22"/>
        </w:rPr>
        <w:t xml:space="preserve">Cuenta de Ingresos </w:t>
      </w:r>
      <w:r w:rsidR="00AB58A1">
        <w:rPr>
          <w:rFonts w:ascii="Arial Narrow" w:hAnsi="Arial Narrow"/>
          <w:color w:val="000000"/>
          <w:sz w:val="22"/>
          <w:szCs w:val="22"/>
        </w:rPr>
        <w:t xml:space="preserve">(con la sección de Presupuesto </w:t>
      </w:r>
      <w:r>
        <w:rPr>
          <w:rFonts w:ascii="Arial Narrow" w:hAnsi="Arial Narrow"/>
          <w:color w:val="000000"/>
          <w:sz w:val="22"/>
          <w:szCs w:val="22"/>
        </w:rPr>
        <w:t>)</w:t>
      </w:r>
    </w:p>
    <w:p w:rsidR="005E677B" w:rsidRDefault="005E677B" w:rsidP="005E677B">
      <w:pPr>
        <w:pStyle w:val="NormalWeb"/>
        <w:numPr>
          <w:ilvl w:val="0"/>
          <w:numId w:val="38"/>
        </w:numPr>
        <w:spacing w:before="0" w:beforeAutospacing="0" w:after="0" w:afterAutospacing="0"/>
        <w:jc w:val="both"/>
        <w:rPr>
          <w:rFonts w:ascii="Arial Narrow" w:hAnsi="Arial Narrow"/>
          <w:color w:val="000000"/>
          <w:sz w:val="22"/>
          <w:szCs w:val="22"/>
        </w:rPr>
      </w:pPr>
      <w:r>
        <w:rPr>
          <w:rFonts w:ascii="Arial Narrow" w:hAnsi="Arial Narrow"/>
          <w:color w:val="000000"/>
          <w:sz w:val="22"/>
          <w:szCs w:val="22"/>
        </w:rPr>
        <w:t>Inventario de Bienes con sección de presupuesto.</w:t>
      </w:r>
    </w:p>
    <w:p w:rsidR="00EA407E" w:rsidRPr="008D1A79" w:rsidRDefault="00EA407E" w:rsidP="008D1A79">
      <w:pPr>
        <w:pStyle w:val="NormalWeb"/>
        <w:spacing w:before="0" w:beforeAutospacing="0" w:after="0" w:afterAutospacing="0"/>
        <w:ind w:left="709"/>
        <w:jc w:val="both"/>
        <w:rPr>
          <w:rFonts w:ascii="Arial Narrow" w:hAnsi="Arial Narrow"/>
          <w:strike/>
          <w:sz w:val="22"/>
          <w:szCs w:val="22"/>
        </w:rPr>
      </w:pPr>
    </w:p>
    <w:p w:rsidR="008D1A79" w:rsidRDefault="008D1A79" w:rsidP="00A60FE6">
      <w:pPr>
        <w:pStyle w:val="NormalWeb"/>
        <w:numPr>
          <w:ilvl w:val="0"/>
          <w:numId w:val="35"/>
        </w:numPr>
        <w:spacing w:before="0" w:beforeAutospacing="0" w:after="0" w:afterAutospacing="0"/>
        <w:jc w:val="both"/>
        <w:rPr>
          <w:rFonts w:ascii="Arial Narrow" w:hAnsi="Arial Narrow"/>
          <w:sz w:val="22"/>
          <w:szCs w:val="22"/>
        </w:rPr>
      </w:pPr>
      <w:r>
        <w:rPr>
          <w:rFonts w:ascii="Arial Narrow" w:hAnsi="Arial Narrow"/>
          <w:sz w:val="22"/>
          <w:szCs w:val="22"/>
        </w:rPr>
        <w:t xml:space="preserve">¿La institución cuenta con </w:t>
      </w:r>
      <w:r w:rsidRPr="00CD6DB8">
        <w:rPr>
          <w:rFonts w:ascii="Arial Narrow" w:hAnsi="Arial Narrow"/>
          <w:sz w:val="22"/>
          <w:szCs w:val="22"/>
          <w:u w:val="single"/>
        </w:rPr>
        <w:t>sistema de información integrado</w:t>
      </w:r>
      <w:r>
        <w:rPr>
          <w:rFonts w:ascii="Arial Narrow" w:hAnsi="Arial Narrow"/>
          <w:sz w:val="22"/>
          <w:szCs w:val="22"/>
        </w:rPr>
        <w:t xml:space="preserve"> para elaborar los Estados Financieros y la reportería?</w:t>
      </w:r>
    </w:p>
    <w:p w:rsidR="008D1A79" w:rsidRDefault="008D1A79" w:rsidP="008D1A79">
      <w:pPr>
        <w:spacing w:after="0" w:line="240" w:lineRule="auto"/>
        <w:jc w:val="both"/>
        <w:rPr>
          <w:rFonts w:ascii="Arial Narrow" w:hAnsi="Arial Narrow"/>
        </w:rPr>
      </w:pPr>
    </w:p>
    <w:p w:rsidR="008D1A79" w:rsidRDefault="008D1A79" w:rsidP="008D1A79">
      <w:pPr>
        <w:spacing w:after="0" w:line="240" w:lineRule="auto"/>
        <w:jc w:val="both"/>
        <w:rPr>
          <w:rFonts w:ascii="Arial Narrow" w:hAnsi="Arial Narrow"/>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8D1A79" w:rsidRPr="004205D0" w:rsidTr="00F53767">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D1A79" w:rsidRPr="004205D0" w:rsidRDefault="008D1A79"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A79" w:rsidRPr="004205D0" w:rsidRDefault="007434FC" w:rsidP="007434FC">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w:t>
            </w:r>
            <w:r w:rsidR="001E6A12">
              <w:rPr>
                <w:rFonts w:ascii="Arial Narrow" w:eastAsia="Times New Roman" w:hAnsi="Arial Narrow"/>
                <w:color w:val="000000"/>
                <w:lang w:eastAsia="es-CR"/>
              </w:rPr>
              <w:t>X</w:t>
            </w:r>
            <w:r w:rsidR="008D1A79" w:rsidRPr="004205D0">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8D1A79" w:rsidRPr="004205D0" w:rsidRDefault="008D1A79" w:rsidP="00F53767">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D1A79" w:rsidRPr="004205D0" w:rsidRDefault="008D1A79"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A79" w:rsidRPr="004205D0" w:rsidRDefault="008D1A79" w:rsidP="00F53767">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r>
    </w:tbl>
    <w:p w:rsidR="008D1A79" w:rsidRDefault="008D1A79" w:rsidP="008D1A79">
      <w:pPr>
        <w:spacing w:after="0" w:line="240" w:lineRule="auto"/>
        <w:jc w:val="both"/>
        <w:rPr>
          <w:rFonts w:ascii="Arial Narrow" w:hAnsi="Arial Narrow"/>
        </w:rPr>
      </w:pPr>
    </w:p>
    <w:p w:rsidR="00993CA7" w:rsidRDefault="00A60FE6" w:rsidP="00993CA7">
      <w:pPr>
        <w:spacing w:after="0" w:line="240" w:lineRule="auto"/>
        <w:jc w:val="both"/>
        <w:rPr>
          <w:rFonts w:ascii="Arial Narrow" w:hAnsi="Arial Narrow"/>
          <w:b/>
          <w:bCs/>
        </w:rPr>
      </w:pPr>
      <w:r w:rsidRPr="00A60FE6">
        <w:rPr>
          <w:rFonts w:ascii="Arial Narrow" w:hAnsi="Arial Narrow"/>
          <w:b/>
          <w:bCs/>
        </w:rPr>
        <w:t>Revelación</w:t>
      </w:r>
      <w:proofErr w:type="gramStart"/>
      <w:r w:rsidRPr="00A60FE6">
        <w:rPr>
          <w:rFonts w:ascii="Arial Narrow" w:hAnsi="Arial Narrow"/>
          <w:b/>
          <w:bCs/>
        </w:rPr>
        <w:t>:</w:t>
      </w:r>
      <w:r w:rsidR="00993CA7">
        <w:rPr>
          <w:rFonts w:ascii="Arial Narrow" w:hAnsi="Arial Narrow"/>
          <w:b/>
          <w:bCs/>
        </w:rPr>
        <w:t xml:space="preserve">  </w:t>
      </w:r>
      <w:r w:rsidR="00993CA7" w:rsidRPr="00546CA8">
        <w:rPr>
          <w:rFonts w:ascii="Arial Narrow" w:hAnsi="Arial Narrow"/>
        </w:rPr>
        <w:t>OCIS</w:t>
      </w:r>
      <w:proofErr w:type="gramEnd"/>
      <w:r w:rsidR="00993CA7" w:rsidRPr="00546CA8">
        <w:rPr>
          <w:rFonts w:ascii="Arial Narrow" w:hAnsi="Arial Narrow"/>
        </w:rPr>
        <w:t xml:space="preserve"> desde </w:t>
      </w:r>
      <w:r w:rsidR="00993CA7" w:rsidRPr="00016C02">
        <w:rPr>
          <w:rFonts w:ascii="Arial Narrow" w:hAnsi="Arial Narrow"/>
        </w:rPr>
        <w:t>año 2016</w:t>
      </w:r>
      <w:r w:rsidR="00993CA7" w:rsidRPr="00546CA8">
        <w:rPr>
          <w:rFonts w:ascii="Arial Narrow" w:hAnsi="Arial Narrow"/>
        </w:rPr>
        <w:t xml:space="preserve"> utiliza el SIGAF es un sistema integrado donde los registros efectuados se afectan simultáneamente tanto a nivel presupuestario como contable, además se deben analizar los reportes para los análisis respectivos y efectuar los ajustes según los requerimientos internos de la Unidad Financiera de Bienes y Servicios. </w:t>
      </w:r>
    </w:p>
    <w:p w:rsidR="00A60FE6" w:rsidRDefault="00A60FE6" w:rsidP="00A60FE6">
      <w:pPr>
        <w:spacing w:after="0" w:line="240" w:lineRule="auto"/>
        <w:jc w:val="both"/>
        <w:rPr>
          <w:rFonts w:ascii="Arial Narrow" w:hAnsi="Arial Narrow"/>
          <w:b/>
          <w:bCs/>
        </w:rPr>
      </w:pPr>
    </w:p>
    <w:p w:rsidR="00DA7252" w:rsidRDefault="00CD6DB8" w:rsidP="00A60FE6">
      <w:pPr>
        <w:pStyle w:val="NormalWeb"/>
        <w:numPr>
          <w:ilvl w:val="0"/>
          <w:numId w:val="35"/>
        </w:numPr>
        <w:spacing w:before="0" w:beforeAutospacing="0" w:after="0" w:afterAutospacing="0"/>
        <w:jc w:val="both"/>
        <w:rPr>
          <w:rFonts w:ascii="Arial Narrow" w:hAnsi="Arial Narrow"/>
          <w:sz w:val="22"/>
          <w:szCs w:val="22"/>
        </w:rPr>
      </w:pPr>
      <w:r>
        <w:rPr>
          <w:rFonts w:ascii="Arial Narrow" w:hAnsi="Arial Narrow"/>
          <w:sz w:val="22"/>
          <w:szCs w:val="22"/>
        </w:rPr>
        <w:lastRenderedPageBreak/>
        <w:t>¿</w:t>
      </w:r>
      <w:r w:rsidR="008D1A79">
        <w:rPr>
          <w:rFonts w:ascii="Arial Narrow" w:hAnsi="Arial Narrow"/>
          <w:sz w:val="22"/>
          <w:szCs w:val="22"/>
        </w:rPr>
        <w:t>La Institución e</w:t>
      </w:r>
      <w:r>
        <w:rPr>
          <w:rFonts w:ascii="Arial Narrow" w:hAnsi="Arial Narrow"/>
          <w:sz w:val="22"/>
          <w:szCs w:val="22"/>
        </w:rPr>
        <w:t xml:space="preserve">labora </w:t>
      </w:r>
      <w:r w:rsidR="008D1A79">
        <w:rPr>
          <w:rFonts w:ascii="Arial Narrow" w:hAnsi="Arial Narrow"/>
          <w:sz w:val="22"/>
          <w:szCs w:val="22"/>
        </w:rPr>
        <w:t>los E</w:t>
      </w:r>
      <w:r>
        <w:rPr>
          <w:rFonts w:ascii="Arial Narrow" w:hAnsi="Arial Narrow"/>
          <w:sz w:val="22"/>
          <w:szCs w:val="22"/>
        </w:rPr>
        <w:t xml:space="preserve">stados </w:t>
      </w:r>
      <w:r w:rsidR="008D1A79">
        <w:rPr>
          <w:rFonts w:ascii="Arial Narrow" w:hAnsi="Arial Narrow"/>
          <w:sz w:val="22"/>
          <w:szCs w:val="22"/>
        </w:rPr>
        <w:t>F</w:t>
      </w:r>
      <w:r>
        <w:rPr>
          <w:rFonts w:ascii="Arial Narrow" w:hAnsi="Arial Narrow"/>
          <w:sz w:val="22"/>
          <w:szCs w:val="22"/>
        </w:rPr>
        <w:t>inancieros de manera manual?</w:t>
      </w:r>
    </w:p>
    <w:p w:rsidR="00DA7252" w:rsidRDefault="00DA7252" w:rsidP="00785D52">
      <w:pPr>
        <w:pStyle w:val="NormalWeb"/>
        <w:spacing w:before="0" w:beforeAutospacing="0" w:after="0" w:afterAutospacing="0"/>
        <w:jc w:val="both"/>
        <w:rPr>
          <w:rFonts w:ascii="Arial Narrow" w:hAnsi="Arial Narrow"/>
          <w:sz w:val="22"/>
          <w:szCs w:val="22"/>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8D1A79" w:rsidRPr="004205D0" w:rsidTr="00F53767">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D1A79" w:rsidRPr="004205D0" w:rsidRDefault="008D1A79"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A79" w:rsidRPr="004205D0" w:rsidRDefault="008D1A79" w:rsidP="00F53767">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8D1A79" w:rsidRPr="004205D0" w:rsidRDefault="008D1A79" w:rsidP="00F53767">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D1A79" w:rsidRPr="004205D0" w:rsidRDefault="008D1A79"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A79" w:rsidRPr="004205D0" w:rsidRDefault="002C01C4" w:rsidP="002C01C4">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w:t>
            </w:r>
            <w:r w:rsidR="00652E62">
              <w:rPr>
                <w:rFonts w:ascii="Arial Narrow" w:eastAsia="Times New Roman" w:hAnsi="Arial Narrow"/>
                <w:color w:val="000000"/>
                <w:lang w:eastAsia="es-CR"/>
              </w:rPr>
              <w:t>X</w:t>
            </w:r>
            <w:r w:rsidR="008D1A79" w:rsidRPr="004205D0">
              <w:rPr>
                <w:rFonts w:ascii="Arial Narrow" w:eastAsia="Times New Roman" w:hAnsi="Arial Narrow"/>
                <w:color w:val="000000"/>
                <w:lang w:eastAsia="es-CR"/>
              </w:rPr>
              <w:t> </w:t>
            </w:r>
          </w:p>
        </w:tc>
      </w:tr>
    </w:tbl>
    <w:p w:rsidR="00DA7252" w:rsidRDefault="00DA7252" w:rsidP="00785D52">
      <w:pPr>
        <w:pStyle w:val="NormalWeb"/>
        <w:spacing w:before="0" w:beforeAutospacing="0" w:after="0" w:afterAutospacing="0"/>
        <w:jc w:val="both"/>
        <w:rPr>
          <w:rFonts w:ascii="Arial Narrow" w:hAnsi="Arial Narrow"/>
          <w:sz w:val="22"/>
          <w:szCs w:val="22"/>
        </w:rPr>
      </w:pPr>
    </w:p>
    <w:p w:rsidR="00A60FE6" w:rsidRDefault="00A60FE6" w:rsidP="00A60FE6">
      <w:pPr>
        <w:spacing w:after="0" w:line="240" w:lineRule="auto"/>
        <w:jc w:val="both"/>
        <w:rPr>
          <w:rFonts w:ascii="Arial Narrow" w:hAnsi="Arial Narrow"/>
          <w:b/>
          <w:bCs/>
        </w:rPr>
      </w:pPr>
      <w:r w:rsidRPr="00A60FE6">
        <w:rPr>
          <w:rFonts w:ascii="Arial Narrow" w:hAnsi="Arial Narrow"/>
          <w:b/>
          <w:bCs/>
        </w:rPr>
        <w:t>Revelación</w:t>
      </w:r>
      <w:proofErr w:type="gramStart"/>
      <w:r w:rsidRPr="00A60FE6">
        <w:rPr>
          <w:rFonts w:ascii="Arial Narrow" w:hAnsi="Arial Narrow"/>
          <w:b/>
          <w:bCs/>
        </w:rPr>
        <w:t>:</w:t>
      </w:r>
      <w:r w:rsidR="00993CA7">
        <w:rPr>
          <w:rFonts w:ascii="Arial Narrow" w:hAnsi="Arial Narrow"/>
          <w:b/>
          <w:bCs/>
        </w:rPr>
        <w:t xml:space="preserve">  </w:t>
      </w:r>
      <w:r w:rsidR="00993CA7" w:rsidRPr="00546CA8">
        <w:rPr>
          <w:rFonts w:ascii="Arial Narrow" w:hAnsi="Arial Narrow"/>
        </w:rPr>
        <w:t>OCIS</w:t>
      </w:r>
      <w:proofErr w:type="gramEnd"/>
      <w:r w:rsidR="00993CA7" w:rsidRPr="00546CA8">
        <w:rPr>
          <w:rFonts w:ascii="Arial Narrow" w:hAnsi="Arial Narrow"/>
        </w:rPr>
        <w:t xml:space="preserve"> desde </w:t>
      </w:r>
      <w:r w:rsidR="00993CA7" w:rsidRPr="00016C02">
        <w:rPr>
          <w:rFonts w:ascii="Arial Narrow" w:hAnsi="Arial Narrow"/>
        </w:rPr>
        <w:t>año 2016</w:t>
      </w:r>
      <w:r w:rsidR="00993CA7" w:rsidRPr="00546CA8">
        <w:rPr>
          <w:rFonts w:ascii="Arial Narrow" w:hAnsi="Arial Narrow"/>
        </w:rPr>
        <w:t xml:space="preserve"> utiliza el SIGAF es un sistema integrado donde los registros efectuados se afectan simultáneamente tanto a nivel presupuestario como contable</w:t>
      </w:r>
      <w:r w:rsidR="00993CA7">
        <w:rPr>
          <w:rFonts w:ascii="Arial Narrow" w:hAnsi="Arial Narrow"/>
        </w:rPr>
        <w:t>.</w:t>
      </w:r>
    </w:p>
    <w:p w:rsidR="009C33BB" w:rsidRDefault="009C33BB" w:rsidP="00785D52">
      <w:pPr>
        <w:pStyle w:val="NormalWeb"/>
        <w:spacing w:before="0" w:beforeAutospacing="0" w:after="0" w:afterAutospacing="0"/>
        <w:jc w:val="both"/>
        <w:rPr>
          <w:rFonts w:ascii="Arial Narrow" w:hAnsi="Arial Narrow"/>
          <w:sz w:val="22"/>
          <w:szCs w:val="22"/>
        </w:rPr>
      </w:pPr>
    </w:p>
    <w:p w:rsidR="00E454C5" w:rsidRDefault="00A60FE6" w:rsidP="00A60FE6">
      <w:pPr>
        <w:pStyle w:val="NormalWeb"/>
        <w:numPr>
          <w:ilvl w:val="0"/>
          <w:numId w:val="35"/>
        </w:numPr>
        <w:spacing w:before="0" w:beforeAutospacing="0" w:after="0" w:afterAutospacing="0"/>
        <w:jc w:val="both"/>
        <w:rPr>
          <w:rFonts w:ascii="Arial Narrow" w:hAnsi="Arial Narrow"/>
          <w:color w:val="000000"/>
        </w:rPr>
      </w:pPr>
      <w:r>
        <w:rPr>
          <w:rFonts w:ascii="Arial Narrow" w:hAnsi="Arial Narrow"/>
          <w:sz w:val="22"/>
          <w:szCs w:val="22"/>
        </w:rPr>
        <w:t>¿</w:t>
      </w:r>
      <w:r w:rsidR="00621B06">
        <w:rPr>
          <w:rFonts w:ascii="Arial Narrow" w:hAnsi="Arial Narrow"/>
          <w:sz w:val="22"/>
          <w:szCs w:val="22"/>
        </w:rPr>
        <w:t xml:space="preserve">La entidad realiza </w:t>
      </w:r>
      <w:r w:rsidR="00621B06" w:rsidRPr="00735F66">
        <w:rPr>
          <w:rFonts w:ascii="Arial Narrow" w:hAnsi="Arial Narrow"/>
          <w:color w:val="000000"/>
        </w:rPr>
        <w:t>la conversión de cifras de moneda extranjera a moneda nacional</w:t>
      </w:r>
      <w:r>
        <w:rPr>
          <w:rFonts w:ascii="Arial Narrow" w:hAnsi="Arial Narrow"/>
          <w:color w:val="000000"/>
        </w:rPr>
        <w:t>?</w:t>
      </w:r>
    </w:p>
    <w:p w:rsidR="00621B06" w:rsidRDefault="00621B06" w:rsidP="00E454C5">
      <w:pPr>
        <w:pStyle w:val="NormalWeb"/>
        <w:spacing w:before="0" w:beforeAutospacing="0" w:after="0" w:afterAutospacing="0"/>
        <w:ind w:left="720"/>
        <w:jc w:val="both"/>
        <w:rPr>
          <w:rFonts w:ascii="Arial Narrow" w:hAnsi="Arial Narrow"/>
          <w:color w:val="000000"/>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621B06" w:rsidRPr="004205D0" w:rsidTr="00F53767">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21B06" w:rsidRPr="004205D0" w:rsidRDefault="00621B06"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B06" w:rsidRPr="004205D0" w:rsidRDefault="00F40301" w:rsidP="00F40301">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w:t>
            </w:r>
            <w:r w:rsidR="00652E62">
              <w:rPr>
                <w:rFonts w:ascii="Arial Narrow" w:eastAsia="Times New Roman" w:hAnsi="Arial Narrow"/>
                <w:color w:val="000000"/>
                <w:lang w:eastAsia="es-CR"/>
              </w:rPr>
              <w:t>X</w:t>
            </w:r>
          </w:p>
        </w:tc>
        <w:tc>
          <w:tcPr>
            <w:tcW w:w="2813" w:type="dxa"/>
            <w:tcBorders>
              <w:left w:val="single" w:sz="4" w:space="0" w:color="auto"/>
              <w:right w:val="single" w:sz="4" w:space="0" w:color="auto"/>
            </w:tcBorders>
            <w:shd w:val="clear" w:color="auto" w:fill="auto"/>
            <w:noWrap/>
            <w:vAlign w:val="bottom"/>
            <w:hideMark/>
          </w:tcPr>
          <w:p w:rsidR="00621B06" w:rsidRPr="004205D0" w:rsidRDefault="00621B06" w:rsidP="00F53767">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21B06" w:rsidRPr="004205D0" w:rsidRDefault="00621B06"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B06" w:rsidRPr="004205D0" w:rsidRDefault="00621B06" w:rsidP="00F53767">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r>
    </w:tbl>
    <w:p w:rsidR="00A60FE6" w:rsidRDefault="00A60FE6" w:rsidP="00A60FE6">
      <w:pPr>
        <w:pStyle w:val="NormalWeb"/>
        <w:spacing w:before="0" w:beforeAutospacing="0" w:after="0" w:afterAutospacing="0"/>
        <w:jc w:val="both"/>
        <w:rPr>
          <w:rFonts w:ascii="Arial Narrow" w:hAnsi="Arial Narrow"/>
          <w:color w:val="000000"/>
        </w:rPr>
      </w:pPr>
    </w:p>
    <w:p w:rsidR="00A60FE6" w:rsidRDefault="00A60FE6" w:rsidP="00A60FE6">
      <w:pPr>
        <w:spacing w:after="0" w:line="240" w:lineRule="auto"/>
        <w:jc w:val="both"/>
        <w:rPr>
          <w:rFonts w:ascii="Arial Narrow" w:hAnsi="Arial Narrow"/>
        </w:rPr>
      </w:pPr>
      <w:r w:rsidRPr="00A60FE6">
        <w:rPr>
          <w:rFonts w:ascii="Arial Narrow" w:hAnsi="Arial Narrow"/>
          <w:b/>
          <w:bCs/>
        </w:rPr>
        <w:t>Revelación:</w:t>
      </w:r>
      <w:r w:rsidR="00222400">
        <w:rPr>
          <w:rFonts w:ascii="Arial Narrow" w:hAnsi="Arial Narrow"/>
          <w:b/>
          <w:bCs/>
        </w:rPr>
        <w:t xml:space="preserve"> </w:t>
      </w:r>
      <w:r w:rsidR="00222400" w:rsidRPr="008E36B6">
        <w:rPr>
          <w:rFonts w:ascii="Arial Narrow" w:hAnsi="Arial Narrow"/>
        </w:rPr>
        <w:t>Al 3</w:t>
      </w:r>
      <w:r w:rsidR="00F40301">
        <w:rPr>
          <w:rFonts w:ascii="Arial Narrow" w:hAnsi="Arial Narrow"/>
        </w:rPr>
        <w:t xml:space="preserve">1 de </w:t>
      </w:r>
      <w:r w:rsidR="00AB58A1">
        <w:rPr>
          <w:rFonts w:ascii="Arial Narrow" w:hAnsi="Arial Narrow"/>
        </w:rPr>
        <w:t xml:space="preserve">marzo del </w:t>
      </w:r>
      <w:r w:rsidR="00222400" w:rsidRPr="008E36B6">
        <w:rPr>
          <w:rFonts w:ascii="Arial Narrow" w:hAnsi="Arial Narrow"/>
        </w:rPr>
        <w:t>202</w:t>
      </w:r>
      <w:r w:rsidR="00AB58A1">
        <w:rPr>
          <w:rFonts w:ascii="Arial Narrow" w:hAnsi="Arial Narrow"/>
        </w:rPr>
        <w:t>1</w:t>
      </w:r>
      <w:r w:rsidR="00222400" w:rsidRPr="008E36B6">
        <w:rPr>
          <w:rFonts w:ascii="Arial Narrow" w:hAnsi="Arial Narrow"/>
        </w:rPr>
        <w:t xml:space="preserve"> OCIS aplica el diferencial cambiario según sector financiero no bancario: TC compra </w:t>
      </w:r>
      <w:r w:rsidR="00F40301">
        <w:rPr>
          <w:rFonts w:ascii="Arial Narrow" w:hAnsi="Arial Narrow"/>
        </w:rPr>
        <w:t xml:space="preserve">¢ </w:t>
      </w:r>
      <w:r w:rsidR="00E6134F">
        <w:rPr>
          <w:rFonts w:ascii="Arial Narrow" w:hAnsi="Arial Narrow"/>
        </w:rPr>
        <w:t>612.26</w:t>
      </w:r>
      <w:r w:rsidR="00AB58A1">
        <w:rPr>
          <w:rFonts w:ascii="Arial Narrow" w:hAnsi="Arial Narrow"/>
        </w:rPr>
        <w:t xml:space="preserve"> </w:t>
      </w:r>
      <w:r w:rsidR="00F40301">
        <w:rPr>
          <w:rFonts w:ascii="Arial Narrow" w:hAnsi="Arial Narrow"/>
        </w:rPr>
        <w:t xml:space="preserve"> y</w:t>
      </w:r>
      <w:r w:rsidR="00222400" w:rsidRPr="008E36B6">
        <w:rPr>
          <w:rFonts w:ascii="Arial Narrow" w:hAnsi="Arial Narrow"/>
        </w:rPr>
        <w:t xml:space="preserve">  TC venta </w:t>
      </w:r>
      <w:r w:rsidR="00F40301">
        <w:rPr>
          <w:rFonts w:ascii="Arial Narrow" w:hAnsi="Arial Narrow"/>
        </w:rPr>
        <w:t>¢</w:t>
      </w:r>
      <w:r w:rsidR="00AB58A1">
        <w:rPr>
          <w:rFonts w:ascii="Arial Narrow" w:hAnsi="Arial Narrow"/>
        </w:rPr>
        <w:t xml:space="preserve"> </w:t>
      </w:r>
      <w:r w:rsidR="00E6134F">
        <w:rPr>
          <w:rFonts w:ascii="Arial Narrow" w:hAnsi="Arial Narrow"/>
        </w:rPr>
        <w:t>612.88</w:t>
      </w:r>
      <w:r w:rsidR="00F40301">
        <w:rPr>
          <w:rFonts w:ascii="Arial Narrow" w:hAnsi="Arial Narrow"/>
        </w:rPr>
        <w:t>.</w:t>
      </w:r>
    </w:p>
    <w:p w:rsidR="00F40301" w:rsidRPr="008E36B6" w:rsidRDefault="00F40301" w:rsidP="00A60FE6">
      <w:pPr>
        <w:spacing w:after="0" w:line="240" w:lineRule="auto"/>
        <w:jc w:val="both"/>
        <w:rPr>
          <w:rFonts w:ascii="Arial Narrow" w:hAnsi="Arial Narrow"/>
        </w:rPr>
      </w:pPr>
    </w:p>
    <w:p w:rsidR="00621B06" w:rsidRDefault="00A60FE6" w:rsidP="00A60FE6">
      <w:pPr>
        <w:numPr>
          <w:ilvl w:val="0"/>
          <w:numId w:val="35"/>
        </w:numPr>
        <w:spacing w:after="0" w:line="240" w:lineRule="auto"/>
        <w:jc w:val="both"/>
        <w:rPr>
          <w:rFonts w:ascii="Arial Narrow" w:eastAsia="Times New Roman" w:hAnsi="Arial Narrow"/>
          <w:color w:val="000000"/>
          <w:lang w:eastAsia="es-CR"/>
        </w:rPr>
      </w:pPr>
      <w:r>
        <w:rPr>
          <w:rFonts w:ascii="Arial Narrow" w:hAnsi="Arial Narrow"/>
        </w:rPr>
        <w:t>¿</w:t>
      </w:r>
      <w:r w:rsidRPr="00621B06">
        <w:rPr>
          <w:rFonts w:ascii="Arial Narrow" w:hAnsi="Arial Narrow"/>
        </w:rPr>
        <w:t>El</w:t>
      </w:r>
      <w:r w:rsidR="00621B06">
        <w:rPr>
          <w:rFonts w:ascii="Arial Narrow" w:eastAsia="Times New Roman" w:hAnsi="Arial Narrow"/>
          <w:color w:val="000000"/>
          <w:lang w:eastAsia="es-CR"/>
        </w:rPr>
        <w:t xml:space="preserve"> </w:t>
      </w:r>
      <w:r w:rsidR="00621B06" w:rsidRPr="00621B06">
        <w:rPr>
          <w:rFonts w:ascii="Arial Narrow" w:eastAsia="Times New Roman" w:hAnsi="Arial Narrow"/>
          <w:lang w:eastAsia="es-CR"/>
        </w:rPr>
        <w:t>método</w:t>
      </w:r>
      <w:r w:rsidR="00621B06">
        <w:rPr>
          <w:rFonts w:ascii="Arial Narrow" w:eastAsia="Times New Roman" w:hAnsi="Arial Narrow"/>
          <w:color w:val="000000"/>
          <w:lang w:eastAsia="es-CR"/>
        </w:rPr>
        <w:t xml:space="preserve"> de evaluación para inventarios utilizado por la institución es PEPS</w:t>
      </w:r>
      <w:r>
        <w:rPr>
          <w:rFonts w:ascii="Arial Narrow" w:eastAsia="Times New Roman" w:hAnsi="Arial Narrow"/>
          <w:color w:val="000000"/>
          <w:lang w:eastAsia="es-CR"/>
        </w:rPr>
        <w:t>?</w:t>
      </w:r>
    </w:p>
    <w:p w:rsidR="00621B06" w:rsidRDefault="00621B06" w:rsidP="00621B06">
      <w:pPr>
        <w:spacing w:after="0" w:line="240" w:lineRule="auto"/>
        <w:ind w:firstLine="709"/>
        <w:jc w:val="both"/>
        <w:rPr>
          <w:rFonts w:ascii="Arial Narrow" w:eastAsia="Times New Roman" w:hAnsi="Arial Narrow"/>
          <w:color w:val="000000"/>
          <w:lang w:eastAsia="es-CR"/>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621B06" w:rsidRPr="004205D0" w:rsidTr="00F53767">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21B06" w:rsidRPr="004205D0" w:rsidRDefault="00621B06"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B06" w:rsidRPr="004205D0" w:rsidRDefault="00F40301" w:rsidP="00F40301">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w:t>
            </w:r>
            <w:r w:rsidR="00652E62">
              <w:rPr>
                <w:rFonts w:ascii="Arial Narrow" w:eastAsia="Times New Roman" w:hAnsi="Arial Narrow"/>
                <w:color w:val="000000"/>
                <w:lang w:eastAsia="es-CR"/>
              </w:rPr>
              <w:t>X</w:t>
            </w:r>
            <w:r w:rsidR="00621B06" w:rsidRPr="004205D0">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621B06" w:rsidRPr="004205D0" w:rsidRDefault="00621B06" w:rsidP="00F53767">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21B06" w:rsidRPr="004205D0" w:rsidRDefault="00621B06"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B06" w:rsidRPr="004205D0" w:rsidRDefault="00621B06" w:rsidP="00F53767">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r>
    </w:tbl>
    <w:p w:rsidR="00A60FE6" w:rsidRDefault="00A60FE6" w:rsidP="00A60FE6">
      <w:pPr>
        <w:pStyle w:val="NormalWeb"/>
        <w:spacing w:before="0" w:beforeAutospacing="0" w:after="0" w:afterAutospacing="0"/>
        <w:jc w:val="both"/>
        <w:rPr>
          <w:rFonts w:ascii="Arial Narrow" w:hAnsi="Arial Narrow"/>
          <w:sz w:val="22"/>
          <w:szCs w:val="22"/>
        </w:rPr>
      </w:pPr>
    </w:p>
    <w:p w:rsidR="00A60FE6" w:rsidRDefault="00A60FE6" w:rsidP="00A60FE6">
      <w:pPr>
        <w:pStyle w:val="NormalWeb"/>
        <w:spacing w:before="0" w:beforeAutospacing="0" w:after="0" w:afterAutospacing="0"/>
        <w:jc w:val="both"/>
        <w:rPr>
          <w:rFonts w:ascii="Arial Narrow" w:hAnsi="Arial Narrow"/>
          <w:bCs/>
          <w:sz w:val="22"/>
          <w:szCs w:val="22"/>
        </w:rPr>
      </w:pPr>
      <w:r w:rsidRPr="00A60FE6">
        <w:rPr>
          <w:rFonts w:ascii="Arial Narrow" w:hAnsi="Arial Narrow"/>
          <w:b/>
          <w:bCs/>
          <w:sz w:val="22"/>
          <w:szCs w:val="22"/>
        </w:rPr>
        <w:t>Revelación:</w:t>
      </w:r>
      <w:r w:rsidR="00DC0B97">
        <w:rPr>
          <w:rFonts w:ascii="Arial Narrow" w:hAnsi="Arial Narrow"/>
          <w:b/>
          <w:bCs/>
          <w:sz w:val="22"/>
          <w:szCs w:val="22"/>
        </w:rPr>
        <w:t xml:space="preserve"> </w:t>
      </w:r>
      <w:r w:rsidR="000D3162" w:rsidRPr="000D3162">
        <w:rPr>
          <w:rFonts w:ascii="Arial Narrow" w:hAnsi="Arial Narrow"/>
          <w:bCs/>
          <w:sz w:val="22"/>
          <w:szCs w:val="22"/>
        </w:rPr>
        <w:t>E</w:t>
      </w:r>
      <w:r w:rsidR="00AB58A1">
        <w:rPr>
          <w:rFonts w:ascii="Arial Narrow" w:hAnsi="Arial Narrow"/>
          <w:bCs/>
          <w:sz w:val="22"/>
          <w:szCs w:val="22"/>
        </w:rPr>
        <w:t>n este</w:t>
      </w:r>
      <w:r w:rsidR="00E6134F">
        <w:rPr>
          <w:rFonts w:ascii="Arial Narrow" w:hAnsi="Arial Narrow"/>
          <w:bCs/>
          <w:sz w:val="22"/>
          <w:szCs w:val="22"/>
        </w:rPr>
        <w:t xml:space="preserve"> I trimestre del </w:t>
      </w:r>
      <w:r w:rsidR="00AB58A1">
        <w:rPr>
          <w:rFonts w:ascii="Arial Narrow" w:hAnsi="Arial Narrow"/>
          <w:bCs/>
          <w:sz w:val="22"/>
          <w:szCs w:val="22"/>
        </w:rPr>
        <w:t xml:space="preserve"> período 202</w:t>
      </w:r>
      <w:r w:rsidR="00E6134F">
        <w:rPr>
          <w:rFonts w:ascii="Arial Narrow" w:hAnsi="Arial Narrow"/>
          <w:bCs/>
          <w:sz w:val="22"/>
          <w:szCs w:val="22"/>
        </w:rPr>
        <w:t>1</w:t>
      </w:r>
      <w:r w:rsidR="00AB58A1">
        <w:rPr>
          <w:rFonts w:ascii="Arial Narrow" w:hAnsi="Arial Narrow"/>
          <w:bCs/>
          <w:sz w:val="22"/>
          <w:szCs w:val="22"/>
        </w:rPr>
        <w:t xml:space="preserve"> </w:t>
      </w:r>
      <w:r w:rsidR="00E6134F">
        <w:rPr>
          <w:rFonts w:ascii="Arial Narrow" w:hAnsi="Arial Narrow"/>
          <w:bCs/>
          <w:sz w:val="22"/>
          <w:szCs w:val="22"/>
        </w:rPr>
        <w:t>no se aplicó movimientos en la cuenta de inventarios</w:t>
      </w:r>
      <w:r w:rsidR="00222400" w:rsidRPr="00F40301">
        <w:rPr>
          <w:rFonts w:ascii="Arial Narrow" w:hAnsi="Arial Narrow"/>
          <w:bCs/>
          <w:sz w:val="22"/>
          <w:szCs w:val="22"/>
        </w:rPr>
        <w:t>.</w:t>
      </w:r>
    </w:p>
    <w:p w:rsidR="00F40301" w:rsidRPr="00F40301" w:rsidRDefault="00F40301" w:rsidP="00A60FE6">
      <w:pPr>
        <w:pStyle w:val="NormalWeb"/>
        <w:spacing w:before="0" w:beforeAutospacing="0" w:after="0" w:afterAutospacing="0"/>
        <w:jc w:val="both"/>
        <w:rPr>
          <w:rFonts w:ascii="Arial Narrow" w:hAnsi="Arial Narrow"/>
          <w:bCs/>
          <w:sz w:val="22"/>
          <w:szCs w:val="22"/>
        </w:rPr>
      </w:pPr>
    </w:p>
    <w:p w:rsidR="00621B06" w:rsidRDefault="00A60FE6" w:rsidP="00A60FE6">
      <w:pPr>
        <w:pStyle w:val="NormalWeb"/>
        <w:numPr>
          <w:ilvl w:val="0"/>
          <w:numId w:val="35"/>
        </w:numPr>
        <w:spacing w:before="0" w:beforeAutospacing="0" w:after="0" w:afterAutospacing="0"/>
        <w:jc w:val="both"/>
        <w:rPr>
          <w:rFonts w:ascii="Arial Narrow" w:hAnsi="Arial Narrow"/>
          <w:color w:val="000000"/>
        </w:rPr>
      </w:pPr>
      <w:r>
        <w:rPr>
          <w:rFonts w:ascii="Arial Narrow" w:hAnsi="Arial Narrow"/>
          <w:color w:val="000000"/>
        </w:rPr>
        <w:t>¿</w:t>
      </w:r>
      <w:r w:rsidR="00621B06">
        <w:rPr>
          <w:rFonts w:ascii="Arial Narrow" w:hAnsi="Arial Narrow"/>
          <w:color w:val="000000"/>
        </w:rPr>
        <w:t xml:space="preserve">El método de utilizado por la Institución es </w:t>
      </w:r>
      <w:r w:rsidR="00621B06" w:rsidRPr="00735F66">
        <w:rPr>
          <w:rFonts w:ascii="Arial Narrow" w:hAnsi="Arial Narrow"/>
          <w:color w:val="000000"/>
        </w:rPr>
        <w:t>Estimación por Incobrables (ANTIGÜEDAD DE SALDOS)</w:t>
      </w:r>
      <w:r>
        <w:rPr>
          <w:rFonts w:ascii="Arial Narrow" w:hAnsi="Arial Narrow"/>
          <w:color w:val="000000"/>
        </w:rPr>
        <w:t>?</w:t>
      </w:r>
    </w:p>
    <w:p w:rsidR="00621B06" w:rsidRDefault="00621B06" w:rsidP="00621B06">
      <w:pPr>
        <w:pStyle w:val="NormalWeb"/>
        <w:spacing w:before="0" w:beforeAutospacing="0" w:after="0" w:afterAutospacing="0"/>
        <w:ind w:left="1134" w:hanging="425"/>
        <w:jc w:val="both"/>
        <w:rPr>
          <w:rFonts w:ascii="Arial Narrow" w:hAnsi="Arial Narrow"/>
          <w:color w:val="000000"/>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621B06" w:rsidRPr="004205D0" w:rsidTr="00F53767">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21B06" w:rsidRPr="004205D0" w:rsidRDefault="00621B06"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B06" w:rsidRPr="004205D0" w:rsidRDefault="00F40301" w:rsidP="00F40301">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X</w:t>
            </w:r>
          </w:p>
        </w:tc>
        <w:tc>
          <w:tcPr>
            <w:tcW w:w="2813" w:type="dxa"/>
            <w:tcBorders>
              <w:left w:val="single" w:sz="4" w:space="0" w:color="auto"/>
              <w:right w:val="single" w:sz="4" w:space="0" w:color="auto"/>
            </w:tcBorders>
            <w:shd w:val="clear" w:color="auto" w:fill="auto"/>
            <w:noWrap/>
            <w:vAlign w:val="bottom"/>
            <w:hideMark/>
          </w:tcPr>
          <w:p w:rsidR="00621B06" w:rsidRPr="004205D0" w:rsidRDefault="00621B06" w:rsidP="00F53767">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21B06" w:rsidRPr="004205D0" w:rsidRDefault="00621B06"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B06" w:rsidRPr="004205D0" w:rsidRDefault="00621B06" w:rsidP="00F53767">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r>
    </w:tbl>
    <w:p w:rsidR="00A60FE6" w:rsidRDefault="00A60FE6" w:rsidP="00A60FE6">
      <w:pPr>
        <w:pStyle w:val="NormalWeb"/>
        <w:spacing w:before="0" w:beforeAutospacing="0" w:after="0" w:afterAutospacing="0"/>
        <w:jc w:val="both"/>
        <w:rPr>
          <w:rFonts w:ascii="Arial Narrow" w:hAnsi="Arial Narrow"/>
          <w:color w:val="000000"/>
        </w:rPr>
      </w:pPr>
    </w:p>
    <w:p w:rsidR="00A60FE6" w:rsidRDefault="00A60FE6" w:rsidP="00A60FE6">
      <w:pPr>
        <w:spacing w:after="0" w:line="240" w:lineRule="auto"/>
        <w:jc w:val="both"/>
        <w:rPr>
          <w:rFonts w:ascii="Arial Narrow" w:hAnsi="Arial Narrow"/>
          <w:b/>
          <w:bCs/>
        </w:rPr>
      </w:pPr>
      <w:r w:rsidRPr="00A60FE6">
        <w:rPr>
          <w:rFonts w:ascii="Arial Narrow" w:hAnsi="Arial Narrow"/>
          <w:b/>
          <w:bCs/>
        </w:rPr>
        <w:t>Revelación:</w:t>
      </w:r>
      <w:r w:rsidR="00652E62">
        <w:rPr>
          <w:rFonts w:ascii="Arial Narrow" w:hAnsi="Arial Narrow"/>
          <w:b/>
          <w:bCs/>
        </w:rPr>
        <w:t xml:space="preserve"> </w:t>
      </w:r>
      <w:r w:rsidR="00652E62" w:rsidRPr="00222400">
        <w:rPr>
          <w:rFonts w:ascii="Arial Narrow" w:hAnsi="Arial Narrow"/>
        </w:rPr>
        <w:t xml:space="preserve">OCIS a la fecha  </w:t>
      </w:r>
      <w:r w:rsidR="00DC0B97">
        <w:rPr>
          <w:rFonts w:ascii="Arial Narrow" w:hAnsi="Arial Narrow"/>
        </w:rPr>
        <w:t>género</w:t>
      </w:r>
      <w:r w:rsidR="004A3C58">
        <w:rPr>
          <w:rFonts w:ascii="Arial Narrow" w:hAnsi="Arial Narrow"/>
        </w:rPr>
        <w:t xml:space="preserve"> </w:t>
      </w:r>
      <w:r w:rsidR="00DC0B97">
        <w:rPr>
          <w:rFonts w:ascii="Arial Narrow" w:hAnsi="Arial Narrow"/>
        </w:rPr>
        <w:t xml:space="preserve">una </w:t>
      </w:r>
      <w:r w:rsidR="004A3C58">
        <w:rPr>
          <w:rFonts w:ascii="Arial Narrow" w:hAnsi="Arial Narrow"/>
        </w:rPr>
        <w:t xml:space="preserve"> </w:t>
      </w:r>
      <w:r w:rsidR="00652E62" w:rsidRPr="00222400">
        <w:rPr>
          <w:rFonts w:ascii="Arial Narrow" w:hAnsi="Arial Narrow"/>
        </w:rPr>
        <w:t>cuenta a cobrar</w:t>
      </w:r>
      <w:r w:rsidR="004A3C58">
        <w:rPr>
          <w:rFonts w:ascii="Arial Narrow" w:hAnsi="Arial Narrow"/>
        </w:rPr>
        <w:t xml:space="preserve"> al Ministerio de Hacienda en atención al oficio CIR-TN-021-2020 para los ODS, dicha cuenta se generó por el traslado del Superávit  Libre 2020</w:t>
      </w:r>
      <w:r w:rsidR="00DC0B97">
        <w:rPr>
          <w:rFonts w:ascii="Arial Narrow" w:hAnsi="Arial Narrow"/>
        </w:rPr>
        <w:t>,</w:t>
      </w:r>
      <w:r w:rsidR="004A3C58">
        <w:rPr>
          <w:rFonts w:ascii="Arial Narrow" w:hAnsi="Arial Narrow"/>
        </w:rPr>
        <w:t xml:space="preserve"> no se aplicará </w:t>
      </w:r>
      <w:r w:rsidR="00652E62" w:rsidRPr="001C7B53">
        <w:rPr>
          <w:rFonts w:ascii="Arial Narrow" w:hAnsi="Arial Narrow"/>
        </w:rPr>
        <w:t>la estimación de Incobrables.</w:t>
      </w:r>
      <w:r w:rsidR="00652E62">
        <w:rPr>
          <w:rFonts w:ascii="Arial Narrow" w:hAnsi="Arial Narrow"/>
        </w:rPr>
        <w:t xml:space="preserve"> .</w:t>
      </w:r>
    </w:p>
    <w:p w:rsidR="00A60FE6" w:rsidRDefault="00A60FE6" w:rsidP="00A60FE6">
      <w:pPr>
        <w:pStyle w:val="NormalWeb"/>
        <w:spacing w:before="0" w:beforeAutospacing="0" w:after="0" w:afterAutospacing="0"/>
        <w:jc w:val="both"/>
        <w:rPr>
          <w:rFonts w:ascii="Arial Narrow" w:hAnsi="Arial Narrow"/>
          <w:color w:val="000000"/>
        </w:rPr>
      </w:pPr>
    </w:p>
    <w:p w:rsidR="00621B06" w:rsidRPr="00E454C5" w:rsidRDefault="00652E62" w:rsidP="00A60FE6">
      <w:pPr>
        <w:pStyle w:val="NormalWeb"/>
        <w:numPr>
          <w:ilvl w:val="0"/>
          <w:numId w:val="35"/>
        </w:numPr>
        <w:spacing w:before="0" w:beforeAutospacing="0" w:after="0" w:afterAutospacing="0"/>
        <w:jc w:val="both"/>
        <w:rPr>
          <w:rFonts w:ascii="Arial Narrow" w:hAnsi="Arial Narrow"/>
          <w:sz w:val="22"/>
          <w:szCs w:val="22"/>
        </w:rPr>
      </w:pPr>
      <w:r>
        <w:rPr>
          <w:rFonts w:ascii="Arial Narrow" w:hAnsi="Arial Narrow"/>
          <w:color w:val="000000"/>
        </w:rPr>
        <w:t xml:space="preserve">¿El método utilizado en la Institución para la </w:t>
      </w:r>
      <w:r w:rsidRPr="00735F66">
        <w:rPr>
          <w:rFonts w:ascii="Arial Narrow" w:hAnsi="Arial Narrow"/>
          <w:color w:val="000000"/>
        </w:rPr>
        <w:t xml:space="preserve">Depreciación o agotamiento </w:t>
      </w:r>
      <w:r>
        <w:rPr>
          <w:rFonts w:ascii="Arial Narrow" w:hAnsi="Arial Narrow"/>
          <w:color w:val="000000"/>
        </w:rPr>
        <w:t xml:space="preserve">es Línea </w:t>
      </w:r>
      <w:r w:rsidRPr="00735F66">
        <w:rPr>
          <w:rFonts w:ascii="Arial Narrow" w:hAnsi="Arial Narrow"/>
          <w:color w:val="000000"/>
        </w:rPr>
        <w:t>Recta</w:t>
      </w:r>
      <w:r>
        <w:rPr>
          <w:rFonts w:ascii="Arial Narrow" w:hAnsi="Arial Narrow"/>
          <w:color w:val="000000"/>
        </w:rPr>
        <w:t>?</w:t>
      </w:r>
    </w:p>
    <w:p w:rsidR="00E5277C" w:rsidRPr="00735F66" w:rsidRDefault="00E5277C" w:rsidP="00D97243">
      <w:pPr>
        <w:pStyle w:val="NormalWeb"/>
        <w:spacing w:before="0" w:beforeAutospacing="0" w:after="0" w:afterAutospacing="0"/>
        <w:jc w:val="both"/>
        <w:rPr>
          <w:rFonts w:ascii="Arial Narrow" w:hAnsi="Arial Narrow"/>
          <w:sz w:val="22"/>
          <w:szCs w:val="22"/>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621B06" w:rsidRPr="004205D0" w:rsidTr="00F53767">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21B06" w:rsidRPr="004205D0" w:rsidRDefault="00621B06"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B06" w:rsidRPr="004205D0" w:rsidRDefault="00F40301" w:rsidP="00F40301">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X</w:t>
            </w:r>
            <w:r w:rsidR="00621B06" w:rsidRPr="004205D0">
              <w:rPr>
                <w:rFonts w:ascii="Arial Narrow" w:eastAsia="Times New Roman" w:hAnsi="Arial Narrow"/>
                <w:color w:val="000000"/>
                <w:lang w:eastAsia="es-CR"/>
              </w:rPr>
              <w:t> </w:t>
            </w:r>
          </w:p>
        </w:tc>
        <w:tc>
          <w:tcPr>
            <w:tcW w:w="2813" w:type="dxa"/>
            <w:tcBorders>
              <w:left w:val="single" w:sz="4" w:space="0" w:color="auto"/>
              <w:right w:val="single" w:sz="4" w:space="0" w:color="auto"/>
            </w:tcBorders>
            <w:shd w:val="clear" w:color="auto" w:fill="auto"/>
            <w:noWrap/>
            <w:vAlign w:val="bottom"/>
            <w:hideMark/>
          </w:tcPr>
          <w:p w:rsidR="00621B06" w:rsidRPr="004205D0" w:rsidRDefault="00621B06" w:rsidP="00F53767">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21B06" w:rsidRPr="004205D0" w:rsidRDefault="00621B06"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B06" w:rsidRPr="004205D0" w:rsidRDefault="00621B06" w:rsidP="00F53767">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r>
    </w:tbl>
    <w:p w:rsidR="00A60FE6" w:rsidRDefault="00A60FE6" w:rsidP="00A60FE6">
      <w:pPr>
        <w:pStyle w:val="NormalWeb"/>
        <w:spacing w:before="0" w:beforeAutospacing="0" w:after="0" w:afterAutospacing="0" w:line="360" w:lineRule="auto"/>
        <w:jc w:val="both"/>
        <w:rPr>
          <w:rFonts w:ascii="Arial Narrow" w:hAnsi="Arial Narrow"/>
          <w:b/>
          <w:bCs/>
          <w:sz w:val="22"/>
          <w:szCs w:val="22"/>
        </w:rPr>
      </w:pPr>
    </w:p>
    <w:p w:rsidR="00652E62" w:rsidRDefault="00A60FE6" w:rsidP="00652E62">
      <w:pPr>
        <w:spacing w:after="0" w:line="240" w:lineRule="auto"/>
        <w:jc w:val="both"/>
        <w:rPr>
          <w:rFonts w:ascii="Arial Narrow" w:hAnsi="Arial Narrow"/>
          <w:b/>
          <w:bCs/>
        </w:rPr>
      </w:pPr>
      <w:r w:rsidRPr="00A60FE6">
        <w:rPr>
          <w:rFonts w:ascii="Arial Narrow" w:hAnsi="Arial Narrow"/>
          <w:b/>
          <w:bCs/>
        </w:rPr>
        <w:t>Revelación:</w:t>
      </w:r>
      <w:r w:rsidR="00652E62">
        <w:rPr>
          <w:rFonts w:ascii="Arial Narrow" w:hAnsi="Arial Narrow"/>
          <w:b/>
          <w:bCs/>
        </w:rPr>
        <w:t xml:space="preserve"> </w:t>
      </w:r>
      <w:r w:rsidR="00652E62" w:rsidRPr="001C7B53">
        <w:rPr>
          <w:rFonts w:ascii="Arial Narrow" w:hAnsi="Arial Narrow"/>
        </w:rPr>
        <w:t>A la fecha los Bienes duraderos son registrados en Inventarios a la espera de su respectiva depuración y resolución si los mismos serán donados al Ministerio de Salud o al CEN CINAI u otro organismo de bien social.</w:t>
      </w:r>
    </w:p>
    <w:p w:rsidR="00A60FE6" w:rsidRDefault="00A60FE6" w:rsidP="00A60FE6">
      <w:pPr>
        <w:spacing w:after="0" w:line="240" w:lineRule="auto"/>
        <w:jc w:val="both"/>
        <w:rPr>
          <w:rFonts w:ascii="Arial Narrow" w:hAnsi="Arial Narrow"/>
          <w:b/>
          <w:bCs/>
        </w:rPr>
      </w:pPr>
    </w:p>
    <w:p w:rsidR="00621B06" w:rsidRDefault="00621B06" w:rsidP="00215E94">
      <w:pPr>
        <w:pStyle w:val="NormalWeb"/>
        <w:numPr>
          <w:ilvl w:val="0"/>
          <w:numId w:val="35"/>
        </w:numPr>
        <w:spacing w:before="0" w:beforeAutospacing="0" w:after="0" w:afterAutospacing="0"/>
        <w:jc w:val="both"/>
        <w:rPr>
          <w:rFonts w:ascii="Arial Narrow" w:hAnsi="Arial Narrow"/>
          <w:color w:val="000000"/>
        </w:rPr>
      </w:pPr>
      <w:r w:rsidRPr="00735F66">
        <w:rPr>
          <w:rFonts w:ascii="Arial Narrow" w:hAnsi="Arial Narrow"/>
          <w:color w:val="000000"/>
        </w:rPr>
        <w:t>¿La Entidad audit</w:t>
      </w:r>
      <w:r w:rsidR="00215E94">
        <w:rPr>
          <w:rFonts w:ascii="Arial Narrow" w:hAnsi="Arial Narrow"/>
          <w:color w:val="000000"/>
        </w:rPr>
        <w:t>a</w:t>
      </w:r>
      <w:r w:rsidRPr="00735F66">
        <w:rPr>
          <w:rFonts w:ascii="Arial Narrow" w:hAnsi="Arial Narrow"/>
          <w:color w:val="000000"/>
        </w:rPr>
        <w:t xml:space="preserve"> los Estados Financieros?</w:t>
      </w:r>
    </w:p>
    <w:p w:rsidR="00621B06" w:rsidRDefault="00621B06" w:rsidP="00621B06">
      <w:pPr>
        <w:pStyle w:val="NormalWeb"/>
        <w:spacing w:before="0" w:beforeAutospacing="0" w:after="0" w:afterAutospacing="0"/>
        <w:jc w:val="both"/>
        <w:rPr>
          <w:rFonts w:ascii="Arial Narrow" w:hAnsi="Arial Narrow"/>
          <w:color w:val="000000"/>
        </w:rPr>
      </w:pPr>
    </w:p>
    <w:tbl>
      <w:tblPr>
        <w:tblW w:w="8324" w:type="dxa"/>
        <w:tblInd w:w="1008" w:type="dxa"/>
        <w:tblCellMar>
          <w:left w:w="70" w:type="dxa"/>
          <w:right w:w="70" w:type="dxa"/>
        </w:tblCellMar>
        <w:tblLook w:val="04A0" w:firstRow="1" w:lastRow="0" w:firstColumn="1" w:lastColumn="0" w:noHBand="0" w:noVBand="1"/>
      </w:tblPr>
      <w:tblGrid>
        <w:gridCol w:w="1484"/>
        <w:gridCol w:w="1260"/>
        <w:gridCol w:w="2813"/>
        <w:gridCol w:w="1465"/>
        <w:gridCol w:w="1302"/>
      </w:tblGrid>
      <w:tr w:rsidR="00621B06" w:rsidRPr="004205D0" w:rsidTr="00F53767">
        <w:trPr>
          <w:trHeight w:val="315"/>
        </w:trPr>
        <w:tc>
          <w:tcPr>
            <w:tcW w:w="148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21B06" w:rsidRPr="004205D0" w:rsidRDefault="00621B06"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SI</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B06" w:rsidRPr="004205D0" w:rsidRDefault="00F40301" w:rsidP="00F40301">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 xml:space="preserve">       </w:t>
            </w:r>
            <w:r w:rsidR="00621B06" w:rsidRPr="004205D0">
              <w:rPr>
                <w:rFonts w:ascii="Arial Narrow" w:eastAsia="Times New Roman" w:hAnsi="Arial Narrow"/>
                <w:color w:val="000000"/>
                <w:lang w:eastAsia="es-CR"/>
              </w:rPr>
              <w:t> </w:t>
            </w:r>
            <w:r w:rsidR="00652E62">
              <w:rPr>
                <w:rFonts w:ascii="Arial Narrow" w:eastAsia="Times New Roman" w:hAnsi="Arial Narrow"/>
                <w:color w:val="000000"/>
                <w:lang w:eastAsia="es-CR"/>
              </w:rPr>
              <w:t>X</w:t>
            </w:r>
          </w:p>
        </w:tc>
        <w:tc>
          <w:tcPr>
            <w:tcW w:w="2813" w:type="dxa"/>
            <w:tcBorders>
              <w:left w:val="single" w:sz="4" w:space="0" w:color="auto"/>
              <w:right w:val="single" w:sz="4" w:space="0" w:color="auto"/>
            </w:tcBorders>
            <w:shd w:val="clear" w:color="auto" w:fill="auto"/>
            <w:noWrap/>
            <w:vAlign w:val="bottom"/>
            <w:hideMark/>
          </w:tcPr>
          <w:p w:rsidR="00621B06" w:rsidRPr="004205D0" w:rsidRDefault="00621B06" w:rsidP="00F53767">
            <w:pPr>
              <w:spacing w:after="0" w:line="240" w:lineRule="auto"/>
              <w:ind w:left="709"/>
              <w:rPr>
                <w:rFonts w:ascii="Arial Narrow" w:eastAsia="Times New Roman" w:hAnsi="Arial Narrow"/>
                <w:color w:val="000000"/>
                <w:lang w:eastAsia="es-CR"/>
              </w:rPr>
            </w:pPr>
          </w:p>
        </w:tc>
        <w:tc>
          <w:tcPr>
            <w:tcW w:w="1465"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21B06" w:rsidRPr="004205D0" w:rsidRDefault="00621B06" w:rsidP="00F53767">
            <w:pPr>
              <w:spacing w:after="0" w:line="240" w:lineRule="auto"/>
              <w:ind w:left="709"/>
              <w:jc w:val="center"/>
              <w:rPr>
                <w:rFonts w:ascii="Arial Narrow" w:eastAsia="Times New Roman" w:hAnsi="Arial Narrow"/>
                <w:color w:val="FFFFFF"/>
                <w:lang w:eastAsia="es-CR"/>
              </w:rPr>
            </w:pPr>
            <w:r w:rsidRPr="004205D0">
              <w:rPr>
                <w:rFonts w:ascii="Arial Narrow" w:eastAsia="Times New Roman" w:hAnsi="Arial Narrow"/>
                <w:color w:val="FFFFFF"/>
                <w:lang w:eastAsia="es-CR"/>
              </w:rPr>
              <w:t>NO</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B06" w:rsidRPr="004205D0" w:rsidRDefault="00621B06" w:rsidP="00F53767">
            <w:pPr>
              <w:spacing w:after="0" w:line="240" w:lineRule="auto"/>
              <w:ind w:left="709"/>
              <w:rPr>
                <w:rFonts w:ascii="Arial Narrow" w:eastAsia="Times New Roman" w:hAnsi="Arial Narrow"/>
                <w:color w:val="000000"/>
                <w:lang w:eastAsia="es-CR"/>
              </w:rPr>
            </w:pPr>
            <w:r w:rsidRPr="004205D0">
              <w:rPr>
                <w:rFonts w:ascii="Arial Narrow" w:eastAsia="Times New Roman" w:hAnsi="Arial Narrow"/>
                <w:color w:val="000000"/>
                <w:lang w:eastAsia="es-CR"/>
              </w:rPr>
              <w:t> </w:t>
            </w:r>
          </w:p>
        </w:tc>
      </w:tr>
    </w:tbl>
    <w:p w:rsidR="00621B06" w:rsidRDefault="00621B06" w:rsidP="00621B06">
      <w:pPr>
        <w:pStyle w:val="NormalWeb"/>
        <w:spacing w:before="0" w:beforeAutospacing="0" w:after="0" w:afterAutospacing="0"/>
        <w:jc w:val="both"/>
        <w:rPr>
          <w:rFonts w:ascii="Arial Narrow" w:hAnsi="Arial Narrow"/>
          <w:color w:val="000000"/>
        </w:rPr>
      </w:pPr>
    </w:p>
    <w:p w:rsidR="00621B06" w:rsidRDefault="00621B06" w:rsidP="00621B06">
      <w:pPr>
        <w:spacing w:after="0" w:line="240" w:lineRule="auto"/>
        <w:jc w:val="center"/>
        <w:rPr>
          <w:rFonts w:ascii="Arial Narrow" w:eastAsia="Times New Roman" w:hAnsi="Arial Narrow"/>
          <w:bCs/>
          <w:color w:val="000000"/>
          <w:lang w:eastAsia="es-CR"/>
        </w:rPr>
      </w:pPr>
    </w:p>
    <w:p w:rsidR="00621B06" w:rsidRDefault="00215E94" w:rsidP="00621B06">
      <w:pPr>
        <w:pStyle w:val="NormalWeb"/>
        <w:spacing w:before="0" w:beforeAutospacing="0" w:after="0" w:afterAutospacing="0"/>
        <w:jc w:val="both"/>
        <w:rPr>
          <w:rFonts w:ascii="Arial Narrow" w:hAnsi="Arial Narrow"/>
          <w:bCs/>
        </w:rPr>
      </w:pPr>
      <w:r w:rsidRPr="00215E94">
        <w:rPr>
          <w:rFonts w:ascii="Arial Narrow" w:hAnsi="Arial Narrow"/>
          <w:b/>
        </w:rPr>
        <w:t>Revelación:</w:t>
      </w:r>
      <w:r w:rsidR="00621B06" w:rsidRPr="00215E94">
        <w:rPr>
          <w:rFonts w:ascii="Arial Narrow" w:hAnsi="Arial Narrow"/>
          <w:b/>
        </w:rPr>
        <w:tab/>
      </w:r>
      <w:r w:rsidR="00652E62" w:rsidRPr="00AE2ED8">
        <w:rPr>
          <w:rFonts w:ascii="Arial Narrow" w:hAnsi="Arial Narrow"/>
          <w:bCs/>
        </w:rPr>
        <w:t xml:space="preserve">A OCIS </w:t>
      </w:r>
      <w:r w:rsidR="008276B8" w:rsidRPr="00AE2ED8">
        <w:rPr>
          <w:rFonts w:ascii="Arial Narrow" w:hAnsi="Arial Narrow"/>
          <w:bCs/>
        </w:rPr>
        <w:t>la auditoría</w:t>
      </w:r>
      <w:r w:rsidR="008276B8">
        <w:rPr>
          <w:rFonts w:ascii="Arial Narrow" w:hAnsi="Arial Narrow"/>
          <w:bCs/>
        </w:rPr>
        <w:t xml:space="preserve"> efectuada</w:t>
      </w:r>
      <w:r w:rsidR="00652E62" w:rsidRPr="00AE2ED8">
        <w:rPr>
          <w:rFonts w:ascii="Arial Narrow" w:hAnsi="Arial Narrow"/>
          <w:bCs/>
        </w:rPr>
        <w:t xml:space="preserve"> </w:t>
      </w:r>
      <w:r w:rsidR="008E36B6">
        <w:rPr>
          <w:rFonts w:ascii="Arial Narrow" w:hAnsi="Arial Narrow"/>
          <w:bCs/>
        </w:rPr>
        <w:t>fue</w:t>
      </w:r>
      <w:r w:rsidR="00652E62" w:rsidRPr="00AE2ED8">
        <w:rPr>
          <w:rFonts w:ascii="Arial Narrow" w:hAnsi="Arial Narrow"/>
          <w:bCs/>
        </w:rPr>
        <w:t xml:space="preserve"> por medio de la auditoría interna del Ministerio de Salud</w:t>
      </w:r>
      <w:r w:rsidR="00652E62">
        <w:rPr>
          <w:rFonts w:ascii="Arial Narrow" w:hAnsi="Arial Narrow"/>
          <w:bCs/>
        </w:rPr>
        <w:t>.</w:t>
      </w:r>
    </w:p>
    <w:p w:rsidR="00621B06" w:rsidRPr="004D162A" w:rsidRDefault="00621B06" w:rsidP="00A703CB">
      <w:pPr>
        <w:pStyle w:val="NormalWe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2F5496"/>
        <w:spacing w:before="0" w:beforeAutospacing="0" w:after="0" w:afterAutospacing="0"/>
        <w:jc w:val="both"/>
        <w:rPr>
          <w:rFonts w:ascii="Arial Narrow" w:hAnsi="Arial Narrow"/>
          <w:bCs/>
          <w:color w:val="FFFFFF"/>
          <w:sz w:val="22"/>
          <w:szCs w:val="22"/>
        </w:rPr>
      </w:pPr>
      <w:r>
        <w:rPr>
          <w:rFonts w:ascii="Arial Narrow" w:hAnsi="Arial Narrow"/>
          <w:bCs/>
        </w:rPr>
        <w:tab/>
      </w:r>
      <w:r>
        <w:rPr>
          <w:rFonts w:ascii="Arial Narrow" w:hAnsi="Arial Narrow"/>
          <w:bCs/>
        </w:rPr>
        <w:tab/>
      </w:r>
      <w:r w:rsidRPr="004D162A">
        <w:rPr>
          <w:rFonts w:ascii="Arial Narrow" w:hAnsi="Arial Narrow"/>
          <w:bCs/>
          <w:color w:val="FFFFFF"/>
          <w:sz w:val="22"/>
          <w:szCs w:val="22"/>
        </w:rPr>
        <w:t>Indique el nombre del despacho que audita sus estados financieros</w:t>
      </w:r>
    </w:p>
    <w:p w:rsidR="00621B06" w:rsidRDefault="00621B06" w:rsidP="00621B06">
      <w:pPr>
        <w:pStyle w:val="NormalWeb"/>
        <w:pBdr>
          <w:top w:val="single" w:sz="4" w:space="1" w:color="auto"/>
          <w:left w:val="single" w:sz="4" w:space="4" w:color="auto"/>
          <w:bottom w:val="single" w:sz="4" w:space="1" w:color="auto"/>
          <w:right w:val="single" w:sz="4" w:space="4" w:color="auto"/>
          <w:between w:val="single" w:sz="4" w:space="1" w:color="auto"/>
          <w:bar w:val="single" w:sz="4" w:color="auto"/>
        </w:pBdr>
        <w:spacing w:before="0" w:beforeAutospacing="0" w:after="0" w:afterAutospacing="0"/>
        <w:jc w:val="both"/>
        <w:rPr>
          <w:rFonts w:ascii="Arial Narrow" w:hAnsi="Arial Narrow"/>
          <w:bCs/>
        </w:rPr>
      </w:pPr>
      <w:r>
        <w:rPr>
          <w:rFonts w:ascii="Arial Narrow" w:hAnsi="Arial Narrow"/>
          <w:bCs/>
        </w:rPr>
        <w:tab/>
      </w:r>
      <w:r>
        <w:rPr>
          <w:rFonts w:ascii="Arial Narrow" w:hAnsi="Arial Narrow"/>
          <w:bCs/>
        </w:rPr>
        <w:tab/>
      </w:r>
      <w:r>
        <w:rPr>
          <w:rFonts w:ascii="Arial Narrow" w:hAnsi="Arial Narrow"/>
          <w:bCs/>
        </w:rPr>
        <w:tab/>
      </w:r>
      <w:r>
        <w:rPr>
          <w:rFonts w:ascii="Arial Narrow" w:hAnsi="Arial Narrow"/>
          <w:bCs/>
        </w:rPr>
        <w:tab/>
      </w:r>
      <w:r>
        <w:rPr>
          <w:rFonts w:ascii="Arial Narrow" w:hAnsi="Arial Narrow"/>
          <w:bCs/>
        </w:rPr>
        <w:tab/>
      </w:r>
      <w:r>
        <w:rPr>
          <w:rFonts w:ascii="Arial Narrow" w:hAnsi="Arial Narrow"/>
          <w:bCs/>
        </w:rPr>
        <w:tab/>
      </w:r>
      <w:r>
        <w:rPr>
          <w:rFonts w:ascii="Arial Narrow" w:hAnsi="Arial Narrow"/>
          <w:bCs/>
        </w:rPr>
        <w:tab/>
      </w:r>
      <w:r>
        <w:rPr>
          <w:rFonts w:ascii="Arial Narrow" w:hAnsi="Arial Narrow"/>
          <w:bCs/>
        </w:rPr>
        <w:tab/>
      </w:r>
      <w:r>
        <w:rPr>
          <w:rFonts w:ascii="Arial Narrow" w:hAnsi="Arial Narrow"/>
          <w:bCs/>
        </w:rPr>
        <w:tab/>
      </w:r>
    </w:p>
    <w:tbl>
      <w:tblPr>
        <w:tblW w:w="9090" w:type="dxa"/>
        <w:jc w:val="center"/>
        <w:tblInd w:w="750" w:type="dxa"/>
        <w:tblCellMar>
          <w:left w:w="70" w:type="dxa"/>
          <w:right w:w="70" w:type="dxa"/>
        </w:tblCellMar>
        <w:tblLook w:val="04A0" w:firstRow="1" w:lastRow="0" w:firstColumn="1" w:lastColumn="0" w:noHBand="0" w:noVBand="1"/>
      </w:tblPr>
      <w:tblGrid>
        <w:gridCol w:w="5190"/>
        <w:gridCol w:w="1527"/>
        <w:gridCol w:w="1221"/>
        <w:gridCol w:w="1152"/>
      </w:tblGrid>
      <w:tr w:rsidR="00C602EF" w:rsidRPr="00735F66" w:rsidTr="008E36B6">
        <w:trPr>
          <w:trHeight w:val="330"/>
          <w:jc w:val="center"/>
        </w:trPr>
        <w:tc>
          <w:tcPr>
            <w:tcW w:w="7938" w:type="dxa"/>
            <w:gridSpan w:val="3"/>
            <w:tcBorders>
              <w:top w:val="single" w:sz="8" w:space="0" w:color="auto"/>
              <w:left w:val="single" w:sz="8" w:space="0" w:color="auto"/>
              <w:bottom w:val="single" w:sz="8" w:space="0" w:color="auto"/>
              <w:right w:val="nil"/>
            </w:tcBorders>
            <w:shd w:val="clear" w:color="auto" w:fill="auto"/>
            <w:noWrap/>
            <w:vAlign w:val="bottom"/>
            <w:hideMark/>
          </w:tcPr>
          <w:p w:rsidR="00C602EF" w:rsidRPr="00735F66" w:rsidRDefault="00C602EF" w:rsidP="00C602EF">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lastRenderedPageBreak/>
              <w:t xml:space="preserve">Indique los </w:t>
            </w:r>
            <w:r w:rsidR="00CC056A" w:rsidRPr="00735F66">
              <w:rPr>
                <w:rFonts w:ascii="Arial Narrow" w:eastAsia="Times New Roman" w:hAnsi="Arial Narrow"/>
                <w:color w:val="000000"/>
                <w:lang w:eastAsia="es-CR"/>
              </w:rPr>
              <w:t>últimos</w:t>
            </w:r>
            <w:r w:rsidRPr="00735F66">
              <w:rPr>
                <w:rFonts w:ascii="Arial Narrow" w:eastAsia="Times New Roman" w:hAnsi="Arial Narrow"/>
                <w:color w:val="000000"/>
                <w:lang w:eastAsia="es-CR"/>
              </w:rPr>
              <w:t xml:space="preserve"> periodos contables en donde se auditaron Estados Financieros:</w:t>
            </w:r>
          </w:p>
        </w:tc>
        <w:tc>
          <w:tcPr>
            <w:tcW w:w="1152" w:type="dxa"/>
            <w:tcBorders>
              <w:top w:val="single" w:sz="8" w:space="0" w:color="auto"/>
              <w:left w:val="nil"/>
              <w:bottom w:val="single" w:sz="8" w:space="0" w:color="auto"/>
              <w:right w:val="single" w:sz="8" w:space="0" w:color="auto"/>
            </w:tcBorders>
            <w:shd w:val="clear" w:color="auto" w:fill="auto"/>
            <w:noWrap/>
            <w:vAlign w:val="bottom"/>
            <w:hideMark/>
          </w:tcPr>
          <w:p w:rsidR="00C602EF" w:rsidRPr="00735F66" w:rsidRDefault="00C602EF" w:rsidP="00C602EF">
            <w:pPr>
              <w:spacing w:after="0" w:line="240" w:lineRule="auto"/>
              <w:rPr>
                <w:rFonts w:ascii="Arial Narrow" w:eastAsia="Times New Roman" w:hAnsi="Arial Narrow"/>
                <w:bCs/>
                <w:color w:val="000000"/>
                <w:lang w:eastAsia="es-CR"/>
              </w:rPr>
            </w:pPr>
            <w:r w:rsidRPr="00735F66">
              <w:rPr>
                <w:rFonts w:ascii="Arial Narrow" w:eastAsia="Times New Roman" w:hAnsi="Arial Narrow"/>
                <w:bCs/>
                <w:color w:val="000000"/>
                <w:lang w:eastAsia="es-CR"/>
              </w:rPr>
              <w:t> </w:t>
            </w:r>
          </w:p>
        </w:tc>
      </w:tr>
      <w:tr w:rsidR="000647D9" w:rsidRPr="00AB4B1E" w:rsidTr="008E36B6">
        <w:trPr>
          <w:trHeight w:val="300"/>
          <w:jc w:val="center"/>
        </w:trPr>
        <w:tc>
          <w:tcPr>
            <w:tcW w:w="5190" w:type="dxa"/>
            <w:tcBorders>
              <w:top w:val="single" w:sz="8" w:space="0" w:color="auto"/>
              <w:left w:val="single" w:sz="8" w:space="0" w:color="auto"/>
              <w:bottom w:val="single" w:sz="4" w:space="0" w:color="auto"/>
              <w:right w:val="single" w:sz="8" w:space="0" w:color="000000"/>
            </w:tcBorders>
            <w:shd w:val="clear" w:color="auto" w:fill="365F91"/>
            <w:noWrap/>
            <w:vAlign w:val="center"/>
            <w:hideMark/>
          </w:tcPr>
          <w:p w:rsidR="00C602EF" w:rsidRPr="00AB4B1E" w:rsidRDefault="007709DB" w:rsidP="000647D9">
            <w:pPr>
              <w:spacing w:after="0" w:line="240" w:lineRule="auto"/>
              <w:jc w:val="center"/>
              <w:rPr>
                <w:rFonts w:ascii="Arial Narrow" w:eastAsia="Times New Roman" w:hAnsi="Arial Narrow"/>
                <w:bCs/>
                <w:color w:val="FFFFFF"/>
                <w:lang w:eastAsia="es-CR"/>
              </w:rPr>
            </w:pPr>
            <w:r w:rsidRPr="00AB4B1E">
              <w:rPr>
                <w:rFonts w:ascii="Arial Narrow" w:eastAsia="Times New Roman" w:hAnsi="Arial Narrow"/>
                <w:bCs/>
                <w:color w:val="FFFFFF"/>
                <w:lang w:eastAsia="es-CR"/>
              </w:rPr>
              <w:t>Principales Hallazgos</w:t>
            </w:r>
            <w:r w:rsidR="0014389A" w:rsidRPr="00AB4B1E">
              <w:rPr>
                <w:rFonts w:ascii="Arial Narrow" w:eastAsia="Times New Roman" w:hAnsi="Arial Narrow"/>
                <w:bCs/>
                <w:color w:val="FFFFFF"/>
                <w:lang w:eastAsia="es-CR"/>
              </w:rPr>
              <w:t>:</w:t>
            </w:r>
          </w:p>
        </w:tc>
        <w:tc>
          <w:tcPr>
            <w:tcW w:w="1527" w:type="dxa"/>
            <w:tcBorders>
              <w:top w:val="nil"/>
              <w:left w:val="nil"/>
              <w:bottom w:val="single" w:sz="8" w:space="0" w:color="auto"/>
              <w:right w:val="single" w:sz="8" w:space="0" w:color="auto"/>
            </w:tcBorders>
            <w:shd w:val="clear" w:color="auto" w:fill="365F91"/>
            <w:vAlign w:val="center"/>
            <w:hideMark/>
          </w:tcPr>
          <w:p w:rsidR="00C602EF" w:rsidRPr="00AB4B1E" w:rsidRDefault="0014389A" w:rsidP="000647D9">
            <w:pPr>
              <w:spacing w:after="0" w:line="240" w:lineRule="auto"/>
              <w:jc w:val="center"/>
              <w:rPr>
                <w:rFonts w:ascii="Arial Narrow" w:eastAsia="Times New Roman" w:hAnsi="Arial Narrow"/>
                <w:bCs/>
                <w:color w:val="FFFFFF"/>
                <w:lang w:eastAsia="es-CR"/>
              </w:rPr>
            </w:pPr>
            <w:r w:rsidRPr="00AB4B1E">
              <w:rPr>
                <w:rFonts w:ascii="Arial Narrow" w:eastAsia="Times New Roman" w:hAnsi="Arial Narrow"/>
                <w:bCs/>
                <w:color w:val="FFFFFF"/>
                <w:lang w:eastAsia="es-CR"/>
              </w:rPr>
              <w:t>P</w:t>
            </w:r>
            <w:r w:rsidR="000647D9" w:rsidRPr="00AB4B1E">
              <w:rPr>
                <w:rFonts w:ascii="Arial Narrow" w:eastAsia="Times New Roman" w:hAnsi="Arial Narrow"/>
                <w:bCs/>
                <w:color w:val="FFFFFF"/>
                <w:lang w:eastAsia="es-CR"/>
              </w:rPr>
              <w:t>eríodo Contable</w:t>
            </w:r>
          </w:p>
        </w:tc>
        <w:tc>
          <w:tcPr>
            <w:tcW w:w="2373" w:type="dxa"/>
            <w:gridSpan w:val="2"/>
            <w:tcBorders>
              <w:top w:val="single" w:sz="8" w:space="0" w:color="auto"/>
              <w:left w:val="nil"/>
              <w:bottom w:val="single" w:sz="8" w:space="0" w:color="auto"/>
              <w:right w:val="single" w:sz="8" w:space="0" w:color="000000"/>
            </w:tcBorders>
            <w:shd w:val="clear" w:color="auto" w:fill="365F91"/>
            <w:vAlign w:val="center"/>
            <w:hideMark/>
          </w:tcPr>
          <w:p w:rsidR="00C602EF" w:rsidRPr="00AB4B1E" w:rsidRDefault="0014389A" w:rsidP="000647D9">
            <w:pPr>
              <w:spacing w:after="0" w:line="240" w:lineRule="auto"/>
              <w:jc w:val="center"/>
              <w:rPr>
                <w:rFonts w:ascii="Arial Narrow" w:eastAsia="Times New Roman" w:hAnsi="Arial Narrow"/>
                <w:bCs/>
                <w:color w:val="FFFFFF"/>
                <w:lang w:eastAsia="es-CR"/>
              </w:rPr>
            </w:pPr>
            <w:r w:rsidRPr="00AB4B1E">
              <w:rPr>
                <w:rFonts w:ascii="Arial Narrow" w:eastAsia="Times New Roman" w:hAnsi="Arial Narrow"/>
                <w:bCs/>
                <w:color w:val="FFFFFF"/>
                <w:lang w:eastAsia="es-CR"/>
              </w:rPr>
              <w:t xml:space="preserve">Se hicieron ajustes a los EEFF </w:t>
            </w:r>
            <w:r w:rsidR="007709DB" w:rsidRPr="00AB4B1E">
              <w:rPr>
                <w:rFonts w:ascii="Arial Narrow" w:eastAsia="Times New Roman" w:hAnsi="Arial Narrow"/>
                <w:bCs/>
                <w:color w:val="FFFFFF"/>
                <w:lang w:eastAsia="es-CR"/>
              </w:rPr>
              <w:t>(Indique</w:t>
            </w:r>
            <w:r w:rsidRPr="00AB4B1E">
              <w:rPr>
                <w:rFonts w:ascii="Arial Narrow" w:eastAsia="Times New Roman" w:hAnsi="Arial Narrow"/>
                <w:bCs/>
                <w:color w:val="FFFFFF"/>
                <w:lang w:eastAsia="es-CR"/>
              </w:rPr>
              <w:t xml:space="preserve"> si o no)</w:t>
            </w:r>
          </w:p>
        </w:tc>
      </w:tr>
      <w:tr w:rsidR="00C602EF" w:rsidRPr="00735F66" w:rsidTr="008E36B6">
        <w:trPr>
          <w:trHeight w:val="300"/>
          <w:jc w:val="center"/>
        </w:trPr>
        <w:tc>
          <w:tcPr>
            <w:tcW w:w="519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602EF" w:rsidRPr="00735F66" w:rsidRDefault="0014389A" w:rsidP="003F3614">
            <w:pPr>
              <w:spacing w:after="0" w:line="240" w:lineRule="auto"/>
              <w:rPr>
                <w:rFonts w:ascii="Arial Narrow" w:eastAsia="Times New Roman" w:hAnsi="Arial Narrow"/>
                <w:bCs/>
                <w:color w:val="000000"/>
                <w:lang w:eastAsia="es-CR"/>
              </w:rPr>
            </w:pPr>
            <w:r w:rsidRPr="00735F66">
              <w:rPr>
                <w:rFonts w:ascii="Arial Narrow" w:eastAsia="Times New Roman" w:hAnsi="Arial Narrow"/>
                <w:bCs/>
                <w:color w:val="000000"/>
                <w:lang w:eastAsia="es-CR"/>
              </w:rPr>
              <w:t xml:space="preserve">AÑO 1 </w:t>
            </w:r>
          </w:p>
        </w:tc>
        <w:tc>
          <w:tcPr>
            <w:tcW w:w="1527" w:type="dxa"/>
            <w:tcBorders>
              <w:top w:val="nil"/>
              <w:left w:val="nil"/>
              <w:bottom w:val="single" w:sz="8" w:space="0" w:color="auto"/>
              <w:right w:val="single" w:sz="8" w:space="0" w:color="auto"/>
            </w:tcBorders>
            <w:shd w:val="clear" w:color="auto" w:fill="auto"/>
            <w:vAlign w:val="center"/>
            <w:hideMark/>
          </w:tcPr>
          <w:p w:rsidR="00C602EF" w:rsidRPr="00735F66" w:rsidRDefault="00652E62" w:rsidP="003F3614">
            <w:pPr>
              <w:spacing w:after="0" w:line="240" w:lineRule="auto"/>
              <w:jc w:val="center"/>
              <w:rPr>
                <w:rFonts w:ascii="Arial Narrow" w:eastAsia="Times New Roman" w:hAnsi="Arial Narrow"/>
                <w:bCs/>
                <w:color w:val="000000"/>
                <w:lang w:eastAsia="es-CR"/>
              </w:rPr>
            </w:pPr>
            <w:r>
              <w:rPr>
                <w:rFonts w:ascii="Arial Narrow" w:eastAsia="Times New Roman" w:hAnsi="Arial Narrow"/>
                <w:bCs/>
                <w:color w:val="000000"/>
                <w:lang w:eastAsia="es-CR"/>
              </w:rPr>
              <w:t>2018</w:t>
            </w:r>
          </w:p>
        </w:tc>
        <w:tc>
          <w:tcPr>
            <w:tcW w:w="2373" w:type="dxa"/>
            <w:gridSpan w:val="2"/>
            <w:tcBorders>
              <w:top w:val="single" w:sz="8" w:space="0" w:color="auto"/>
              <w:left w:val="nil"/>
              <w:bottom w:val="single" w:sz="8" w:space="0" w:color="auto"/>
              <w:right w:val="single" w:sz="8" w:space="0" w:color="000000"/>
            </w:tcBorders>
            <w:shd w:val="clear" w:color="auto" w:fill="auto"/>
            <w:vAlign w:val="center"/>
            <w:hideMark/>
          </w:tcPr>
          <w:p w:rsidR="00C602EF" w:rsidRPr="00735F66" w:rsidRDefault="00F4123A" w:rsidP="003F3614">
            <w:pPr>
              <w:spacing w:after="0" w:line="240" w:lineRule="auto"/>
              <w:jc w:val="center"/>
              <w:rPr>
                <w:rFonts w:ascii="Arial Narrow" w:eastAsia="Times New Roman" w:hAnsi="Arial Narrow"/>
                <w:bCs/>
                <w:color w:val="000000"/>
                <w:lang w:eastAsia="es-CR"/>
              </w:rPr>
            </w:pPr>
            <w:r>
              <w:rPr>
                <w:rFonts w:ascii="Arial Narrow" w:eastAsia="Times New Roman" w:hAnsi="Arial Narrow"/>
                <w:bCs/>
                <w:color w:val="000000"/>
                <w:lang w:eastAsia="es-CR"/>
              </w:rPr>
              <w:t>SI reclasificación</w:t>
            </w:r>
            <w:r w:rsidR="00020DBA">
              <w:rPr>
                <w:rFonts w:ascii="Arial Narrow" w:eastAsia="Times New Roman" w:hAnsi="Arial Narrow"/>
                <w:bCs/>
                <w:color w:val="000000"/>
                <w:lang w:eastAsia="es-CR"/>
              </w:rPr>
              <w:t xml:space="preserve"> entre códigos.</w:t>
            </w:r>
          </w:p>
        </w:tc>
      </w:tr>
      <w:tr w:rsidR="00C602EF" w:rsidRPr="00735F66" w:rsidTr="008E36B6">
        <w:trPr>
          <w:trHeight w:val="315"/>
          <w:jc w:val="center"/>
        </w:trPr>
        <w:tc>
          <w:tcPr>
            <w:tcW w:w="519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602EF" w:rsidRPr="00735F66" w:rsidRDefault="0014389A" w:rsidP="003F3614">
            <w:pPr>
              <w:spacing w:after="0" w:line="240" w:lineRule="auto"/>
              <w:rPr>
                <w:rFonts w:ascii="Arial Narrow" w:eastAsia="Times New Roman" w:hAnsi="Arial Narrow"/>
                <w:bCs/>
                <w:color w:val="000000"/>
                <w:lang w:eastAsia="es-CR"/>
              </w:rPr>
            </w:pPr>
            <w:r w:rsidRPr="00735F66">
              <w:rPr>
                <w:rFonts w:ascii="Arial Narrow" w:eastAsia="Times New Roman" w:hAnsi="Arial Narrow"/>
                <w:bCs/>
                <w:color w:val="000000"/>
                <w:lang w:eastAsia="es-CR"/>
              </w:rPr>
              <w:t>AÑO 2</w:t>
            </w:r>
          </w:p>
        </w:tc>
        <w:tc>
          <w:tcPr>
            <w:tcW w:w="1527" w:type="dxa"/>
            <w:tcBorders>
              <w:top w:val="nil"/>
              <w:left w:val="nil"/>
              <w:bottom w:val="single" w:sz="8" w:space="0" w:color="auto"/>
              <w:right w:val="single" w:sz="8" w:space="0" w:color="auto"/>
            </w:tcBorders>
            <w:shd w:val="clear" w:color="auto" w:fill="auto"/>
            <w:vAlign w:val="center"/>
            <w:hideMark/>
          </w:tcPr>
          <w:p w:rsidR="00C602EF" w:rsidRPr="00735F66" w:rsidRDefault="00C602EF" w:rsidP="003F3614">
            <w:pPr>
              <w:spacing w:after="0" w:line="240" w:lineRule="auto"/>
              <w:jc w:val="center"/>
              <w:rPr>
                <w:rFonts w:ascii="Arial Narrow" w:eastAsia="Times New Roman" w:hAnsi="Arial Narrow"/>
                <w:bCs/>
                <w:color w:val="000000"/>
                <w:lang w:eastAsia="es-CR"/>
              </w:rPr>
            </w:pPr>
          </w:p>
        </w:tc>
        <w:tc>
          <w:tcPr>
            <w:tcW w:w="2373" w:type="dxa"/>
            <w:gridSpan w:val="2"/>
            <w:tcBorders>
              <w:top w:val="single" w:sz="8" w:space="0" w:color="auto"/>
              <w:left w:val="nil"/>
              <w:bottom w:val="single" w:sz="8" w:space="0" w:color="auto"/>
              <w:right w:val="single" w:sz="8" w:space="0" w:color="000000"/>
            </w:tcBorders>
            <w:shd w:val="clear" w:color="auto" w:fill="auto"/>
            <w:vAlign w:val="center"/>
            <w:hideMark/>
          </w:tcPr>
          <w:p w:rsidR="00C602EF" w:rsidRPr="00735F66" w:rsidRDefault="00C602EF" w:rsidP="003F3614">
            <w:pPr>
              <w:spacing w:after="0" w:line="240" w:lineRule="auto"/>
              <w:jc w:val="center"/>
              <w:rPr>
                <w:rFonts w:ascii="Arial Narrow" w:eastAsia="Times New Roman" w:hAnsi="Arial Narrow"/>
                <w:bCs/>
                <w:color w:val="000000"/>
                <w:lang w:eastAsia="es-CR"/>
              </w:rPr>
            </w:pPr>
          </w:p>
        </w:tc>
      </w:tr>
      <w:tr w:rsidR="00C602EF" w:rsidRPr="00735F66" w:rsidTr="008E36B6">
        <w:trPr>
          <w:trHeight w:val="315"/>
          <w:jc w:val="center"/>
        </w:trPr>
        <w:tc>
          <w:tcPr>
            <w:tcW w:w="519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602EF" w:rsidRPr="00735F66" w:rsidRDefault="0014389A" w:rsidP="003F3614">
            <w:pPr>
              <w:spacing w:after="0" w:line="240" w:lineRule="auto"/>
              <w:rPr>
                <w:rFonts w:ascii="Arial Narrow" w:eastAsia="Times New Roman" w:hAnsi="Arial Narrow"/>
                <w:bCs/>
                <w:color w:val="000000"/>
                <w:lang w:eastAsia="es-CR"/>
              </w:rPr>
            </w:pPr>
            <w:r w:rsidRPr="00735F66">
              <w:rPr>
                <w:rFonts w:ascii="Arial Narrow" w:eastAsia="Times New Roman" w:hAnsi="Arial Narrow"/>
                <w:bCs/>
                <w:color w:val="000000"/>
                <w:lang w:eastAsia="es-CR"/>
              </w:rPr>
              <w:t>AÑO 3</w:t>
            </w:r>
          </w:p>
        </w:tc>
        <w:tc>
          <w:tcPr>
            <w:tcW w:w="1527" w:type="dxa"/>
            <w:tcBorders>
              <w:top w:val="nil"/>
              <w:left w:val="nil"/>
              <w:bottom w:val="single" w:sz="4" w:space="0" w:color="auto"/>
              <w:right w:val="single" w:sz="8" w:space="0" w:color="auto"/>
            </w:tcBorders>
            <w:shd w:val="clear" w:color="auto" w:fill="auto"/>
            <w:vAlign w:val="center"/>
            <w:hideMark/>
          </w:tcPr>
          <w:p w:rsidR="00C602EF" w:rsidRPr="00735F66" w:rsidRDefault="00C602EF" w:rsidP="003F3614">
            <w:pPr>
              <w:spacing w:after="0" w:line="240" w:lineRule="auto"/>
              <w:jc w:val="center"/>
              <w:rPr>
                <w:rFonts w:ascii="Arial Narrow" w:eastAsia="Times New Roman" w:hAnsi="Arial Narrow"/>
                <w:bCs/>
                <w:color w:val="000000"/>
                <w:lang w:eastAsia="es-CR"/>
              </w:rPr>
            </w:pPr>
          </w:p>
        </w:tc>
        <w:tc>
          <w:tcPr>
            <w:tcW w:w="2373" w:type="dxa"/>
            <w:gridSpan w:val="2"/>
            <w:tcBorders>
              <w:top w:val="single" w:sz="8" w:space="0" w:color="auto"/>
              <w:left w:val="nil"/>
              <w:bottom w:val="single" w:sz="8" w:space="0" w:color="auto"/>
              <w:right w:val="single" w:sz="8" w:space="0" w:color="000000"/>
            </w:tcBorders>
            <w:shd w:val="clear" w:color="auto" w:fill="auto"/>
            <w:vAlign w:val="center"/>
            <w:hideMark/>
          </w:tcPr>
          <w:p w:rsidR="00C602EF" w:rsidRPr="00735F66" w:rsidRDefault="00C602EF" w:rsidP="003F3614">
            <w:pPr>
              <w:spacing w:after="0" w:line="240" w:lineRule="auto"/>
              <w:jc w:val="center"/>
              <w:rPr>
                <w:rFonts w:ascii="Arial Narrow" w:eastAsia="Times New Roman" w:hAnsi="Arial Narrow"/>
                <w:bCs/>
                <w:color w:val="000000"/>
                <w:lang w:eastAsia="es-CR"/>
              </w:rPr>
            </w:pPr>
          </w:p>
        </w:tc>
      </w:tr>
      <w:tr w:rsidR="00C602EF" w:rsidRPr="00735F66" w:rsidTr="008E36B6">
        <w:trPr>
          <w:trHeight w:val="330"/>
          <w:jc w:val="center"/>
        </w:trPr>
        <w:tc>
          <w:tcPr>
            <w:tcW w:w="519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602EF" w:rsidRPr="00735F66" w:rsidRDefault="0014389A" w:rsidP="003F3614">
            <w:pPr>
              <w:spacing w:after="0" w:line="240" w:lineRule="auto"/>
              <w:rPr>
                <w:rFonts w:ascii="Arial Narrow" w:eastAsia="Times New Roman" w:hAnsi="Arial Narrow"/>
                <w:bCs/>
                <w:color w:val="000000"/>
                <w:lang w:eastAsia="es-CR"/>
              </w:rPr>
            </w:pPr>
            <w:r w:rsidRPr="00735F66">
              <w:rPr>
                <w:rFonts w:ascii="Arial Narrow" w:eastAsia="Times New Roman" w:hAnsi="Arial Narrow"/>
                <w:bCs/>
                <w:color w:val="000000"/>
                <w:lang w:eastAsia="es-CR"/>
              </w:rPr>
              <w:t>AÑO 4</w:t>
            </w:r>
          </w:p>
        </w:tc>
        <w:tc>
          <w:tcPr>
            <w:tcW w:w="15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02EF" w:rsidRPr="00735F66" w:rsidRDefault="00C602EF" w:rsidP="003F3614">
            <w:pPr>
              <w:spacing w:after="0" w:line="240" w:lineRule="auto"/>
              <w:jc w:val="center"/>
              <w:rPr>
                <w:rFonts w:ascii="Arial Narrow" w:eastAsia="Times New Roman" w:hAnsi="Arial Narrow"/>
                <w:bCs/>
                <w:color w:val="000000"/>
                <w:lang w:eastAsia="es-CR"/>
              </w:rPr>
            </w:pPr>
          </w:p>
        </w:tc>
        <w:tc>
          <w:tcPr>
            <w:tcW w:w="2373" w:type="dxa"/>
            <w:gridSpan w:val="2"/>
            <w:tcBorders>
              <w:top w:val="single" w:sz="8" w:space="0" w:color="auto"/>
              <w:left w:val="single" w:sz="4" w:space="0" w:color="auto"/>
              <w:bottom w:val="single" w:sz="8" w:space="0" w:color="auto"/>
              <w:right w:val="single" w:sz="8" w:space="0" w:color="000000"/>
            </w:tcBorders>
            <w:shd w:val="clear" w:color="auto" w:fill="auto"/>
            <w:vAlign w:val="center"/>
            <w:hideMark/>
          </w:tcPr>
          <w:p w:rsidR="00C602EF" w:rsidRPr="00735F66" w:rsidRDefault="00C602EF" w:rsidP="003F3614">
            <w:pPr>
              <w:spacing w:after="0" w:line="240" w:lineRule="auto"/>
              <w:jc w:val="center"/>
              <w:rPr>
                <w:rFonts w:ascii="Arial Narrow" w:eastAsia="Times New Roman" w:hAnsi="Arial Narrow"/>
                <w:bCs/>
                <w:color w:val="000000"/>
                <w:lang w:eastAsia="es-CR"/>
              </w:rPr>
            </w:pPr>
          </w:p>
        </w:tc>
      </w:tr>
      <w:tr w:rsidR="0014389A" w:rsidRPr="00735F66" w:rsidTr="008E36B6">
        <w:trPr>
          <w:trHeight w:val="330"/>
          <w:jc w:val="center"/>
        </w:trPr>
        <w:tc>
          <w:tcPr>
            <w:tcW w:w="5190" w:type="dxa"/>
            <w:tcBorders>
              <w:top w:val="single" w:sz="4" w:space="0" w:color="auto"/>
              <w:left w:val="single" w:sz="8" w:space="0" w:color="auto"/>
              <w:bottom w:val="single" w:sz="8" w:space="0" w:color="auto"/>
              <w:right w:val="single" w:sz="8" w:space="0" w:color="000000"/>
            </w:tcBorders>
            <w:shd w:val="clear" w:color="auto" w:fill="auto"/>
            <w:noWrap/>
            <w:vAlign w:val="center"/>
          </w:tcPr>
          <w:p w:rsidR="0014389A" w:rsidRPr="00735F66" w:rsidRDefault="0014389A" w:rsidP="003F3614">
            <w:pPr>
              <w:spacing w:after="0" w:line="240" w:lineRule="auto"/>
              <w:rPr>
                <w:rFonts w:ascii="Arial Narrow" w:eastAsia="Times New Roman" w:hAnsi="Arial Narrow"/>
                <w:bCs/>
                <w:color w:val="000000"/>
                <w:lang w:eastAsia="es-CR"/>
              </w:rPr>
            </w:pPr>
            <w:r w:rsidRPr="00735F66">
              <w:rPr>
                <w:rFonts w:ascii="Arial Narrow" w:eastAsia="Times New Roman" w:hAnsi="Arial Narrow"/>
                <w:bCs/>
                <w:color w:val="000000"/>
                <w:lang w:eastAsia="es-CR"/>
              </w:rPr>
              <w:t xml:space="preserve">AÑO 5 </w:t>
            </w:r>
          </w:p>
        </w:tc>
        <w:tc>
          <w:tcPr>
            <w:tcW w:w="1527" w:type="dxa"/>
            <w:tcBorders>
              <w:top w:val="single" w:sz="4" w:space="0" w:color="auto"/>
              <w:left w:val="nil"/>
              <w:bottom w:val="single" w:sz="8" w:space="0" w:color="auto"/>
              <w:right w:val="single" w:sz="8" w:space="0" w:color="auto"/>
            </w:tcBorders>
            <w:shd w:val="clear" w:color="auto" w:fill="auto"/>
            <w:vAlign w:val="center"/>
          </w:tcPr>
          <w:p w:rsidR="0014389A" w:rsidRPr="00735F66" w:rsidRDefault="0014389A" w:rsidP="003F3614">
            <w:pPr>
              <w:spacing w:after="0" w:line="240" w:lineRule="auto"/>
              <w:jc w:val="center"/>
              <w:rPr>
                <w:rFonts w:ascii="Arial Narrow" w:eastAsia="Times New Roman" w:hAnsi="Arial Narrow"/>
                <w:bCs/>
                <w:color w:val="000000"/>
                <w:lang w:eastAsia="es-CR"/>
              </w:rPr>
            </w:pPr>
          </w:p>
        </w:tc>
        <w:tc>
          <w:tcPr>
            <w:tcW w:w="2373" w:type="dxa"/>
            <w:gridSpan w:val="2"/>
            <w:tcBorders>
              <w:top w:val="single" w:sz="8" w:space="0" w:color="auto"/>
              <w:left w:val="nil"/>
              <w:bottom w:val="single" w:sz="8" w:space="0" w:color="auto"/>
              <w:right w:val="single" w:sz="8" w:space="0" w:color="000000"/>
            </w:tcBorders>
            <w:shd w:val="clear" w:color="auto" w:fill="auto"/>
            <w:vAlign w:val="center"/>
          </w:tcPr>
          <w:p w:rsidR="0014389A" w:rsidRPr="00735F66" w:rsidRDefault="0014389A" w:rsidP="003F3614">
            <w:pPr>
              <w:spacing w:after="0" w:line="240" w:lineRule="auto"/>
              <w:jc w:val="center"/>
              <w:rPr>
                <w:rFonts w:ascii="Arial Narrow" w:eastAsia="Times New Roman" w:hAnsi="Arial Narrow"/>
                <w:bCs/>
                <w:color w:val="000000"/>
                <w:lang w:eastAsia="es-CR"/>
              </w:rPr>
            </w:pPr>
          </w:p>
        </w:tc>
      </w:tr>
    </w:tbl>
    <w:p w:rsidR="00C602EF" w:rsidRPr="00735F66" w:rsidRDefault="00C602EF" w:rsidP="00C602EF">
      <w:pPr>
        <w:pStyle w:val="NormalWeb"/>
        <w:spacing w:before="0" w:beforeAutospacing="0" w:after="0" w:afterAutospacing="0"/>
        <w:jc w:val="both"/>
        <w:rPr>
          <w:rFonts w:ascii="Arial Narrow" w:hAnsi="Arial Narrow"/>
          <w:sz w:val="22"/>
          <w:szCs w:val="22"/>
        </w:rPr>
      </w:pPr>
    </w:p>
    <w:p w:rsidR="00D97243" w:rsidRDefault="00D97243" w:rsidP="00D97243">
      <w:pPr>
        <w:pStyle w:val="NormalWeb"/>
        <w:spacing w:before="0" w:beforeAutospacing="0" w:after="0" w:afterAutospacing="0"/>
        <w:jc w:val="both"/>
        <w:rPr>
          <w:rFonts w:ascii="Arial Narrow" w:hAnsi="Arial Narrow"/>
          <w:sz w:val="22"/>
          <w:szCs w:val="22"/>
        </w:rPr>
      </w:pPr>
    </w:p>
    <w:p w:rsidR="00AB58A1" w:rsidRPr="00735F66" w:rsidRDefault="00AB58A1" w:rsidP="00D97243">
      <w:pPr>
        <w:pStyle w:val="NormalWeb"/>
        <w:spacing w:before="0" w:beforeAutospacing="0" w:after="0" w:afterAutospacing="0"/>
        <w:jc w:val="both"/>
        <w:rPr>
          <w:rFonts w:ascii="Arial Narrow" w:hAnsi="Arial Narrow"/>
          <w:sz w:val="22"/>
          <w:szCs w:val="22"/>
        </w:rPr>
      </w:pPr>
    </w:p>
    <w:p w:rsidR="00D97243" w:rsidRPr="007709DB" w:rsidRDefault="00351A3C" w:rsidP="005C16AF">
      <w:pPr>
        <w:numPr>
          <w:ilvl w:val="0"/>
          <w:numId w:val="36"/>
        </w:numPr>
        <w:spacing w:after="0" w:line="240" w:lineRule="auto"/>
        <w:rPr>
          <w:rFonts w:ascii="Arial Narrow" w:hAnsi="Arial Narrow"/>
          <w:b/>
          <w:color w:val="1F497D"/>
          <w:sz w:val="28"/>
          <w:u w:val="single"/>
        </w:rPr>
      </w:pPr>
      <w:bookmarkStart w:id="20" w:name="_Hlk41643348"/>
      <w:r w:rsidRPr="007709DB">
        <w:rPr>
          <w:rFonts w:ascii="Arial Narrow" w:hAnsi="Arial Narrow"/>
          <w:b/>
          <w:color w:val="1F497D"/>
          <w:sz w:val="28"/>
          <w:u w:val="single"/>
        </w:rPr>
        <w:t>NOTAS ESTADOS FINANCIEROS</w:t>
      </w:r>
    </w:p>
    <w:p w:rsidR="00D97243" w:rsidRPr="007709DB" w:rsidRDefault="00D97243" w:rsidP="00D97243">
      <w:pPr>
        <w:pStyle w:val="NormalWeb"/>
        <w:spacing w:before="0" w:beforeAutospacing="0" w:after="0" w:afterAutospacing="0"/>
        <w:jc w:val="both"/>
        <w:rPr>
          <w:rFonts w:ascii="Arial Narrow" w:eastAsia="Calibri" w:hAnsi="Arial Narrow"/>
          <w:b/>
          <w:color w:val="1F497D"/>
          <w:sz w:val="28"/>
          <w:szCs w:val="22"/>
          <w:u w:val="single"/>
          <w:lang w:eastAsia="en-US"/>
        </w:rPr>
      </w:pPr>
    </w:p>
    <w:p w:rsidR="00D97243" w:rsidRPr="00735F66" w:rsidRDefault="00D97243" w:rsidP="00D97243">
      <w:pPr>
        <w:pStyle w:val="NormalWeb"/>
        <w:spacing w:before="0" w:beforeAutospacing="0" w:after="0" w:afterAutospacing="0"/>
        <w:jc w:val="both"/>
        <w:rPr>
          <w:rFonts w:ascii="Arial Narrow" w:hAnsi="Arial Narrow"/>
          <w:sz w:val="22"/>
          <w:szCs w:val="22"/>
        </w:rPr>
      </w:pPr>
    </w:p>
    <w:tbl>
      <w:tblPr>
        <w:tblW w:w="0" w:type="auto"/>
        <w:tblInd w:w="708"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96"/>
        <w:gridCol w:w="464"/>
        <w:gridCol w:w="529"/>
        <w:gridCol w:w="1979"/>
        <w:gridCol w:w="2000"/>
        <w:gridCol w:w="2000"/>
      </w:tblGrid>
      <w:tr w:rsidR="00351A3C" w:rsidRPr="00735F66" w:rsidTr="002E2F89">
        <w:tc>
          <w:tcPr>
            <w:tcW w:w="1489" w:type="dxa"/>
            <w:gridSpan w:val="3"/>
            <w:shd w:val="clear" w:color="auto" w:fill="365F91"/>
            <w:vAlign w:val="center"/>
          </w:tcPr>
          <w:p w:rsidR="00351A3C" w:rsidRPr="00735F66" w:rsidRDefault="00351A3C" w:rsidP="00AD3884">
            <w:pPr>
              <w:spacing w:after="0" w:line="240" w:lineRule="auto"/>
              <w:ind w:firstLine="241"/>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Norma / Política</w:t>
            </w:r>
          </w:p>
        </w:tc>
        <w:tc>
          <w:tcPr>
            <w:tcW w:w="1979" w:type="dxa"/>
            <w:shd w:val="clear" w:color="auto" w:fill="365F91"/>
            <w:vAlign w:val="center"/>
          </w:tcPr>
          <w:p w:rsidR="00351A3C" w:rsidRPr="00735F66" w:rsidRDefault="00351A3C" w:rsidP="00AD3884">
            <w:pPr>
              <w:spacing w:after="0" w:line="240" w:lineRule="auto"/>
              <w:ind w:firstLine="241"/>
              <w:jc w:val="center"/>
              <w:rPr>
                <w:rFonts w:ascii="Arial Narrow" w:eastAsia="Times New Roman" w:hAnsi="Arial Narrow"/>
                <w:color w:val="FFFFFF"/>
                <w:lang w:val="es-MX" w:eastAsia="es-ES"/>
              </w:rPr>
            </w:pPr>
            <w:r w:rsidRPr="00735F66">
              <w:rPr>
                <w:rFonts w:ascii="Arial Narrow" w:eastAsia="Times New Roman" w:hAnsi="Arial Narrow"/>
                <w:color w:val="FFFFFF"/>
                <w:lang w:val="es-MX" w:eastAsia="es-ES"/>
              </w:rPr>
              <w:t>Concepto</w:t>
            </w:r>
          </w:p>
        </w:tc>
        <w:tc>
          <w:tcPr>
            <w:tcW w:w="4000" w:type="dxa"/>
            <w:gridSpan w:val="2"/>
            <w:shd w:val="clear" w:color="auto" w:fill="365F91"/>
            <w:vAlign w:val="center"/>
          </w:tcPr>
          <w:p w:rsidR="00351A3C" w:rsidRPr="00735F66" w:rsidRDefault="00351A3C" w:rsidP="00AD3884">
            <w:pPr>
              <w:spacing w:after="0" w:line="240" w:lineRule="auto"/>
              <w:ind w:firstLine="241"/>
              <w:jc w:val="center"/>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Referencia</w:t>
            </w:r>
          </w:p>
          <w:p w:rsidR="00351A3C" w:rsidRPr="00735F66" w:rsidRDefault="00351A3C" w:rsidP="00AD3884">
            <w:pPr>
              <w:spacing w:after="0" w:line="240" w:lineRule="auto"/>
              <w:ind w:firstLine="241"/>
              <w:jc w:val="center"/>
              <w:rPr>
                <w:rFonts w:ascii="Arial Narrow" w:eastAsia="Times New Roman" w:hAnsi="Arial Narrow"/>
                <w:color w:val="FFFFFF"/>
                <w:lang w:val="pt-BR" w:eastAsia="es-ES"/>
              </w:rPr>
            </w:pPr>
            <w:r w:rsidRPr="00735F66">
              <w:rPr>
                <w:rFonts w:ascii="Arial Narrow" w:eastAsia="Times New Roman" w:hAnsi="Arial Narrow"/>
                <w:color w:val="FFFFFF"/>
                <w:lang w:val="pt-BR" w:eastAsia="es-ES"/>
              </w:rPr>
              <w:t>Norma                       Política</w:t>
            </w:r>
          </w:p>
        </w:tc>
      </w:tr>
      <w:tr w:rsidR="00351A3C" w:rsidRPr="00735F66" w:rsidTr="00092713">
        <w:tc>
          <w:tcPr>
            <w:tcW w:w="496" w:type="dxa"/>
          </w:tcPr>
          <w:p w:rsidR="00351A3C" w:rsidRPr="00735F66" w:rsidRDefault="00351A3C" w:rsidP="00351A3C">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6</w:t>
            </w:r>
          </w:p>
        </w:tc>
        <w:tc>
          <w:tcPr>
            <w:tcW w:w="464" w:type="dxa"/>
          </w:tcPr>
          <w:p w:rsidR="00351A3C" w:rsidRPr="00735F66" w:rsidRDefault="009E4BAA" w:rsidP="009E4BAA">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52</w:t>
            </w:r>
          </w:p>
        </w:tc>
        <w:tc>
          <w:tcPr>
            <w:tcW w:w="529" w:type="dxa"/>
          </w:tcPr>
          <w:p w:rsidR="00351A3C" w:rsidRPr="00735F66" w:rsidRDefault="00351A3C" w:rsidP="00351A3C">
            <w:pPr>
              <w:spacing w:after="0" w:line="240" w:lineRule="auto"/>
              <w:rPr>
                <w:rFonts w:ascii="Arial Narrow" w:eastAsia="Times New Roman" w:hAnsi="Arial Narrow"/>
                <w:bCs/>
                <w:lang w:val="es-MX" w:eastAsia="es-ES"/>
              </w:rPr>
            </w:pPr>
          </w:p>
        </w:tc>
        <w:tc>
          <w:tcPr>
            <w:tcW w:w="1979" w:type="dxa"/>
          </w:tcPr>
          <w:p w:rsidR="00351A3C" w:rsidRPr="00735F66" w:rsidRDefault="00351A3C" w:rsidP="00351A3C">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Notas</w:t>
            </w:r>
          </w:p>
        </w:tc>
        <w:tc>
          <w:tcPr>
            <w:tcW w:w="2000" w:type="dxa"/>
          </w:tcPr>
          <w:p w:rsidR="00351A3C" w:rsidRPr="00735F66" w:rsidRDefault="00351A3C" w:rsidP="00351A3C">
            <w:pPr>
              <w:spacing w:after="0" w:line="240" w:lineRule="auto"/>
              <w:rPr>
                <w:rFonts w:ascii="Arial Narrow" w:eastAsia="Times New Roman" w:hAnsi="Arial Narrow"/>
                <w:bCs/>
                <w:lang w:val="pt-BR" w:eastAsia="es-ES"/>
              </w:rPr>
            </w:pPr>
            <w:r w:rsidRPr="00735F66">
              <w:rPr>
                <w:rFonts w:ascii="Arial Narrow" w:eastAsia="Times New Roman" w:hAnsi="Arial Narrow"/>
                <w:bCs/>
                <w:lang w:val="pt-BR" w:eastAsia="es-ES"/>
              </w:rPr>
              <w:t>NICSP N° 1,</w:t>
            </w:r>
          </w:p>
          <w:p w:rsidR="00351A3C" w:rsidRPr="00735F66" w:rsidRDefault="00351A3C" w:rsidP="00351A3C">
            <w:pPr>
              <w:spacing w:after="0" w:line="240" w:lineRule="auto"/>
              <w:rPr>
                <w:rFonts w:ascii="Arial Narrow" w:eastAsia="Times New Roman" w:hAnsi="Arial Narrow"/>
                <w:bCs/>
                <w:lang w:val="es-MX" w:eastAsia="es-ES"/>
              </w:rPr>
            </w:pPr>
            <w:r w:rsidRPr="00735F66">
              <w:rPr>
                <w:rFonts w:ascii="Arial Narrow" w:eastAsia="Times New Roman" w:hAnsi="Arial Narrow"/>
                <w:bCs/>
                <w:lang w:val="es-MX" w:eastAsia="es-ES"/>
              </w:rPr>
              <w:t>Párrafo 127.</w:t>
            </w:r>
          </w:p>
        </w:tc>
        <w:tc>
          <w:tcPr>
            <w:tcW w:w="2000" w:type="dxa"/>
          </w:tcPr>
          <w:p w:rsidR="00351A3C" w:rsidRPr="00735F66" w:rsidRDefault="00351A3C" w:rsidP="00351A3C">
            <w:pPr>
              <w:spacing w:after="0" w:line="240" w:lineRule="auto"/>
              <w:ind w:firstLine="241"/>
              <w:rPr>
                <w:rFonts w:ascii="Arial Narrow" w:eastAsia="Times New Roman" w:hAnsi="Arial Narrow"/>
                <w:bCs/>
                <w:lang w:val="pt-BR" w:eastAsia="es-ES"/>
              </w:rPr>
            </w:pPr>
          </w:p>
        </w:tc>
      </w:tr>
    </w:tbl>
    <w:p w:rsidR="00D97243" w:rsidRPr="00735F66" w:rsidRDefault="00D97243" w:rsidP="00D97243">
      <w:pPr>
        <w:pStyle w:val="NormalWeb"/>
        <w:spacing w:before="0" w:beforeAutospacing="0" w:after="0" w:afterAutospacing="0"/>
        <w:jc w:val="both"/>
        <w:rPr>
          <w:rFonts w:ascii="Arial Narrow" w:hAnsi="Arial Narrow"/>
          <w:sz w:val="22"/>
          <w:szCs w:val="22"/>
        </w:rPr>
      </w:pPr>
    </w:p>
    <w:p w:rsidR="009E4BAA" w:rsidRPr="00735F66" w:rsidRDefault="009E4BAA" w:rsidP="009E4BAA">
      <w:pPr>
        <w:spacing w:line="360" w:lineRule="auto"/>
        <w:jc w:val="both"/>
        <w:rPr>
          <w:rFonts w:ascii="Arial Narrow" w:hAnsi="Arial Narrow" w:cs="Arial"/>
          <w:color w:val="000000"/>
        </w:rPr>
      </w:pPr>
      <w:r w:rsidRPr="00735F66">
        <w:rPr>
          <w:rFonts w:ascii="Arial Narrow" w:hAnsi="Arial Narrow" w:cs="Arial"/>
          <w:color w:val="000000"/>
          <w:lang w:val="es-ES_tradnl"/>
        </w:rPr>
        <w:t xml:space="preserve">Deben contener información adicional en los estados principales y complementarios. </w:t>
      </w:r>
      <w:r w:rsidRPr="00735F66">
        <w:rPr>
          <w:rFonts w:ascii="Arial Narrow" w:hAnsi="Arial Narrow" w:cs="Arial"/>
          <w:color w:val="000000"/>
        </w:rPr>
        <w:t>Éstas proporcionan descripciones narrativas o desagregaciones de partidas reveladas en dichos estados y contienen información sobre las que no cumplen las condiciones para ser reconocidas en los estados. La estructura de las notas deberá:</w:t>
      </w:r>
    </w:p>
    <w:p w:rsidR="009E4BAA" w:rsidRPr="00735F66" w:rsidRDefault="009E4BAA" w:rsidP="00734155">
      <w:pPr>
        <w:numPr>
          <w:ilvl w:val="0"/>
          <w:numId w:val="13"/>
        </w:numPr>
        <w:spacing w:after="0" w:line="360" w:lineRule="auto"/>
        <w:jc w:val="both"/>
        <w:rPr>
          <w:rFonts w:ascii="Arial Narrow" w:hAnsi="Arial Narrow" w:cs="Arial"/>
          <w:color w:val="000000"/>
        </w:rPr>
      </w:pPr>
      <w:r w:rsidRPr="00735F66">
        <w:rPr>
          <w:rFonts w:ascii="Arial Narrow" w:hAnsi="Arial Narrow" w:cs="Arial"/>
          <w:iCs/>
          <w:spacing w:val="-2"/>
        </w:rPr>
        <w:t>presentar información acerca de las bases para la preparación de los EEFF y sobre las políticas contables</w:t>
      </w:r>
      <w:r w:rsidRPr="00735F66">
        <w:rPr>
          <w:rFonts w:ascii="Arial Narrow" w:hAnsi="Arial Narrow" w:cs="Arial"/>
          <w:color w:val="000000"/>
        </w:rPr>
        <w:t xml:space="preserve"> específicas utilizadas</w:t>
      </w:r>
    </w:p>
    <w:p w:rsidR="009E4BAA" w:rsidRPr="00735F66" w:rsidRDefault="009E4BAA" w:rsidP="00734155">
      <w:pPr>
        <w:numPr>
          <w:ilvl w:val="0"/>
          <w:numId w:val="13"/>
        </w:numPr>
        <w:spacing w:after="0" w:line="360" w:lineRule="auto"/>
        <w:jc w:val="both"/>
        <w:rPr>
          <w:rFonts w:ascii="Arial Narrow" w:hAnsi="Arial Narrow" w:cs="Arial"/>
          <w:color w:val="000000"/>
        </w:rPr>
      </w:pPr>
      <w:r w:rsidRPr="00735F66">
        <w:rPr>
          <w:rFonts w:ascii="Arial Narrow" w:hAnsi="Arial Narrow" w:cs="Arial"/>
          <w:iCs/>
          <w:spacing w:val="-2"/>
        </w:rPr>
        <w:t>revelar la información requerida por las NICSP que no se presenta en los estados principales y complementarios de los EEFF; y</w:t>
      </w:r>
    </w:p>
    <w:p w:rsidR="009E4BAA" w:rsidRPr="00735F66" w:rsidRDefault="009E4BAA" w:rsidP="00734155">
      <w:pPr>
        <w:numPr>
          <w:ilvl w:val="0"/>
          <w:numId w:val="13"/>
        </w:numPr>
        <w:spacing w:after="0" w:line="360" w:lineRule="auto"/>
        <w:jc w:val="both"/>
        <w:rPr>
          <w:rFonts w:ascii="Arial Narrow" w:hAnsi="Arial Narrow" w:cs="Arial"/>
          <w:color w:val="000000"/>
        </w:rPr>
      </w:pPr>
      <w:r w:rsidRPr="00735F66">
        <w:rPr>
          <w:rFonts w:ascii="Arial Narrow" w:hAnsi="Arial Narrow" w:cs="Arial"/>
          <w:iCs/>
          <w:spacing w:val="-2"/>
        </w:rPr>
        <w:t>suministrar la información adicional que, no presentándose en los estados principales y complementarios de los EEFF, sea relevante para la comprensión de alguno de ellos.</w:t>
      </w:r>
    </w:p>
    <w:p w:rsidR="00FC3370" w:rsidRPr="00735F66" w:rsidRDefault="00A43BE9" w:rsidP="009E4BAA">
      <w:pPr>
        <w:spacing w:after="0" w:line="360" w:lineRule="auto"/>
        <w:jc w:val="both"/>
        <w:rPr>
          <w:rFonts w:ascii="Arial Narrow" w:hAnsi="Arial Narrow"/>
          <w:color w:val="000000"/>
        </w:rPr>
      </w:pPr>
      <w:r w:rsidRPr="00735F66">
        <w:rPr>
          <w:rFonts w:ascii="Arial Narrow" w:hAnsi="Arial Narrow"/>
          <w:i/>
          <w:color w:val="365F91"/>
          <w:lang w:val="es-ES_tradnl"/>
        </w:rPr>
        <w:t>Indicación</w:t>
      </w:r>
      <w:r>
        <w:rPr>
          <w:rFonts w:ascii="Arial Narrow" w:hAnsi="Arial Narrow"/>
          <w:i/>
          <w:color w:val="365F91"/>
          <w:lang w:val="es-ES_tradnl"/>
        </w:rPr>
        <w:t xml:space="preserve"> </w:t>
      </w:r>
      <w:r w:rsidR="00FC3370" w:rsidRPr="00735F66">
        <w:rPr>
          <w:rFonts w:ascii="Arial Narrow" w:hAnsi="Arial Narrow"/>
          <w:i/>
          <w:color w:val="365F91"/>
          <w:lang w:val="es-ES_tradnl"/>
        </w:rPr>
        <w:t>1</w:t>
      </w:r>
      <w:r w:rsidR="00351A3C" w:rsidRPr="00735F66">
        <w:rPr>
          <w:rFonts w:ascii="Arial Narrow" w:hAnsi="Arial Narrow"/>
          <w:i/>
          <w:color w:val="365F91"/>
          <w:lang w:val="es-ES_tradnl"/>
        </w:rPr>
        <w:t>:</w:t>
      </w:r>
      <w:r w:rsidR="00351A3C" w:rsidRPr="00735F66">
        <w:rPr>
          <w:rFonts w:ascii="Arial Narrow" w:hAnsi="Arial Narrow"/>
          <w:color w:val="000000"/>
          <w:lang w:val="es-ES_tradnl"/>
        </w:rPr>
        <w:t xml:space="preserve"> </w:t>
      </w:r>
      <w:r w:rsidR="00351A3C" w:rsidRPr="00735F66">
        <w:rPr>
          <w:rFonts w:ascii="Arial Narrow" w:hAnsi="Arial Narrow"/>
          <w:color w:val="000000"/>
        </w:rPr>
        <w:t xml:space="preserve">Para determinar la variación relativa (en porcentaje) de un periodo respecto a otro, se debe aplicar </w:t>
      </w:r>
      <w:r w:rsidR="00390980" w:rsidRPr="00735F66">
        <w:rPr>
          <w:rFonts w:ascii="Arial Narrow" w:hAnsi="Arial Narrow"/>
          <w:color w:val="000000"/>
        </w:rPr>
        <w:t>la siguiente formula</w:t>
      </w:r>
      <w:r w:rsidR="00351A3C" w:rsidRPr="00735F66">
        <w:rPr>
          <w:rFonts w:ascii="Arial Narrow" w:hAnsi="Arial Narrow"/>
          <w:color w:val="000000"/>
        </w:rPr>
        <w:t>:(P</w:t>
      </w:r>
      <w:r w:rsidR="00F16A96" w:rsidRPr="00735F66">
        <w:rPr>
          <w:rFonts w:ascii="Arial Narrow" w:hAnsi="Arial Narrow"/>
          <w:color w:val="000000"/>
        </w:rPr>
        <w:t>eriodo actual-Periodo anterior = Diferencia</w:t>
      </w:r>
      <w:r w:rsidR="00351A3C" w:rsidRPr="00735F66">
        <w:rPr>
          <w:rFonts w:ascii="Arial Narrow" w:hAnsi="Arial Narrow"/>
          <w:color w:val="000000"/>
        </w:rPr>
        <w:t>)</w:t>
      </w:r>
      <w:r w:rsidR="00F16A96" w:rsidRPr="00735F66">
        <w:rPr>
          <w:rFonts w:ascii="Arial Narrow" w:hAnsi="Arial Narrow"/>
          <w:color w:val="000000"/>
        </w:rPr>
        <w:t xml:space="preserve">, </w:t>
      </w:r>
      <w:r w:rsidR="00562925" w:rsidRPr="00735F66">
        <w:rPr>
          <w:rFonts w:ascii="Arial Narrow" w:hAnsi="Arial Narrow"/>
          <w:color w:val="000000"/>
        </w:rPr>
        <w:t>(Diferencia</w:t>
      </w:r>
      <w:r w:rsidR="00315FD2">
        <w:rPr>
          <w:rFonts w:ascii="Arial Narrow" w:hAnsi="Arial Narrow"/>
          <w:color w:val="000000"/>
        </w:rPr>
        <w:t>/</w:t>
      </w:r>
      <w:r w:rsidR="00315FD2" w:rsidRPr="00FA3428">
        <w:rPr>
          <w:rFonts w:ascii="Arial Narrow" w:hAnsi="Arial Narrow"/>
          <w:b/>
          <w:color w:val="000000"/>
          <w:u w:val="single"/>
        </w:rPr>
        <w:t>Periodo Anterior</w:t>
      </w:r>
      <w:r w:rsidR="00F16A96" w:rsidRPr="00FA3428">
        <w:rPr>
          <w:rFonts w:ascii="Arial Narrow" w:hAnsi="Arial Narrow"/>
          <w:b/>
          <w:color w:val="000000"/>
          <w:u w:val="single"/>
        </w:rPr>
        <w:t>=</w:t>
      </w:r>
      <w:r w:rsidR="00390980" w:rsidRPr="00735F66">
        <w:rPr>
          <w:rFonts w:ascii="Arial Narrow" w:hAnsi="Arial Narrow"/>
          <w:color w:val="000000"/>
        </w:rPr>
        <w:t>Variación</w:t>
      </w:r>
      <w:r w:rsidR="00F16A96" w:rsidRPr="00735F66">
        <w:rPr>
          <w:rFonts w:ascii="Arial Narrow" w:hAnsi="Arial Narrow"/>
          <w:color w:val="000000"/>
        </w:rPr>
        <w:t xml:space="preserve"> Decimal </w:t>
      </w:r>
      <w:r w:rsidR="00622D69" w:rsidRPr="00735F66">
        <w:rPr>
          <w:rFonts w:ascii="Arial Narrow" w:hAnsi="Arial Narrow"/>
          <w:color w:val="000000"/>
        </w:rPr>
        <w:t>* 100</w:t>
      </w:r>
      <w:r w:rsidR="00390980" w:rsidRPr="00735F66">
        <w:rPr>
          <w:rFonts w:ascii="Arial Narrow" w:hAnsi="Arial Narrow"/>
          <w:color w:val="000000"/>
        </w:rPr>
        <w:t>)= Variación Porcentual.</w:t>
      </w:r>
    </w:p>
    <w:p w:rsidR="00E648E7" w:rsidRPr="00735F66" w:rsidRDefault="00A43BE9" w:rsidP="009E4BAA">
      <w:pPr>
        <w:spacing w:after="0" w:line="360" w:lineRule="auto"/>
        <w:jc w:val="both"/>
        <w:rPr>
          <w:rFonts w:ascii="Arial Narrow" w:hAnsi="Arial Narrow"/>
          <w:color w:val="000000"/>
        </w:rPr>
      </w:pPr>
      <w:r w:rsidRPr="00735F66">
        <w:rPr>
          <w:rFonts w:ascii="Arial Narrow" w:hAnsi="Arial Narrow"/>
          <w:i/>
          <w:color w:val="365F91"/>
        </w:rPr>
        <w:t>I</w:t>
      </w:r>
      <w:r w:rsidR="002D2130" w:rsidRPr="00735F66">
        <w:rPr>
          <w:rFonts w:ascii="Arial Narrow" w:hAnsi="Arial Narrow"/>
          <w:i/>
          <w:color w:val="365F91"/>
        </w:rPr>
        <w:t>ndicación</w:t>
      </w:r>
      <w:r>
        <w:rPr>
          <w:rFonts w:ascii="Arial Narrow" w:hAnsi="Arial Narrow"/>
          <w:i/>
          <w:color w:val="365F91"/>
        </w:rPr>
        <w:t xml:space="preserve"> </w:t>
      </w:r>
      <w:r w:rsidR="00FC3370" w:rsidRPr="00735F66">
        <w:rPr>
          <w:rFonts w:ascii="Arial Narrow" w:hAnsi="Arial Narrow"/>
          <w:i/>
          <w:color w:val="365F91"/>
          <w:lang w:val="es-ES_tradnl"/>
        </w:rPr>
        <w:t>2:</w:t>
      </w:r>
      <w:r w:rsidR="00FC3370" w:rsidRPr="00735F66">
        <w:rPr>
          <w:rFonts w:ascii="Arial Narrow" w:hAnsi="Arial Narrow"/>
          <w:color w:val="000000"/>
        </w:rPr>
        <w:t xml:space="preserve"> La Entidad debe revelar toda aquella información que considere pertinente y justifique los regist</w:t>
      </w:r>
      <w:r w:rsidR="009E4BAA" w:rsidRPr="00735F66">
        <w:rPr>
          <w:rFonts w:ascii="Arial Narrow" w:hAnsi="Arial Narrow"/>
          <w:color w:val="000000"/>
        </w:rPr>
        <w:t xml:space="preserve">ros en los Estados </w:t>
      </w:r>
      <w:r w:rsidR="002D2130" w:rsidRPr="00735F66">
        <w:rPr>
          <w:rFonts w:ascii="Arial Narrow" w:hAnsi="Arial Narrow"/>
          <w:color w:val="000000"/>
        </w:rPr>
        <w:t>Financieros. Considerando la variación porcentual la entidad debe ser concisa al justificar dicha diferencia.</w:t>
      </w:r>
    </w:p>
    <w:bookmarkEnd w:id="20"/>
    <w:p w:rsidR="00D973E5" w:rsidRPr="00735F66" w:rsidRDefault="00D973E5" w:rsidP="009E4BAA">
      <w:pPr>
        <w:spacing w:after="0" w:line="360" w:lineRule="auto"/>
        <w:jc w:val="both"/>
        <w:rPr>
          <w:rFonts w:ascii="Arial Narrow" w:hAnsi="Arial Narrow"/>
          <w:color w:val="000000"/>
        </w:rPr>
      </w:pPr>
    </w:p>
    <w:p w:rsidR="004F7497" w:rsidRDefault="004F7497" w:rsidP="009E4BAA">
      <w:pPr>
        <w:spacing w:after="0" w:line="360" w:lineRule="auto"/>
        <w:jc w:val="both"/>
        <w:rPr>
          <w:rFonts w:ascii="Arial Narrow" w:hAnsi="Arial Narrow"/>
          <w:color w:val="000000"/>
        </w:rPr>
      </w:pPr>
    </w:p>
    <w:tbl>
      <w:tblPr>
        <w:tblW w:w="8468" w:type="dxa"/>
        <w:tblInd w:w="60" w:type="dxa"/>
        <w:tblCellMar>
          <w:left w:w="70" w:type="dxa"/>
          <w:right w:w="70" w:type="dxa"/>
        </w:tblCellMar>
        <w:tblLook w:val="04A0" w:firstRow="1" w:lastRow="0" w:firstColumn="1" w:lastColumn="0" w:noHBand="0" w:noVBand="1"/>
      </w:tblPr>
      <w:tblGrid>
        <w:gridCol w:w="7668"/>
        <w:gridCol w:w="195"/>
        <w:gridCol w:w="195"/>
        <w:gridCol w:w="195"/>
        <w:gridCol w:w="215"/>
      </w:tblGrid>
      <w:tr w:rsidR="00D973E5" w:rsidRPr="00735F66" w:rsidTr="00D973E5">
        <w:trPr>
          <w:trHeight w:val="315"/>
        </w:trPr>
        <w:tc>
          <w:tcPr>
            <w:tcW w:w="8468" w:type="dxa"/>
            <w:gridSpan w:val="5"/>
            <w:shd w:val="clear" w:color="auto" w:fill="auto"/>
            <w:noWrap/>
            <w:vAlign w:val="bottom"/>
            <w:hideMark/>
          </w:tcPr>
          <w:p w:rsidR="006B78E4" w:rsidRPr="009D19B5" w:rsidRDefault="000D3162" w:rsidP="006B78E4">
            <w:pPr>
              <w:jc w:val="center"/>
              <w:rPr>
                <w:rFonts w:ascii="Arial Narrow" w:hAnsi="Arial Narrow"/>
                <w:b/>
                <w:color w:val="1F497D"/>
                <w:sz w:val="28"/>
                <w:u w:val="single"/>
              </w:rPr>
            </w:pPr>
            <w:r>
              <w:rPr>
                <w:rFonts w:ascii="Arial Narrow" w:hAnsi="Arial Narrow"/>
                <w:color w:val="000000"/>
              </w:rPr>
              <w:lastRenderedPageBreak/>
              <w:tab/>
            </w:r>
            <w:r w:rsidR="006B78E4" w:rsidRPr="009D19B5">
              <w:rPr>
                <w:rFonts w:ascii="Arial Narrow" w:hAnsi="Arial Narrow"/>
                <w:b/>
                <w:color w:val="1F497D"/>
                <w:sz w:val="28"/>
                <w:u w:val="single"/>
              </w:rPr>
              <w:t>NOTAS CONTABLES A ESTADOS FINANCIEROS</w:t>
            </w:r>
          </w:p>
          <w:p w:rsidR="00D973E5" w:rsidRPr="009D19B5" w:rsidRDefault="00D973E5" w:rsidP="00D973E5">
            <w:pPr>
              <w:spacing w:after="0" w:line="240" w:lineRule="auto"/>
              <w:jc w:val="center"/>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NOTAS ESTADO DE SITUACION FINANCIERA</w:t>
            </w:r>
          </w:p>
        </w:tc>
      </w:tr>
      <w:tr w:rsidR="00D973E5" w:rsidRPr="00735F66" w:rsidTr="00D973E5">
        <w:trPr>
          <w:trHeight w:val="300"/>
        </w:trPr>
        <w:tc>
          <w:tcPr>
            <w:tcW w:w="7668" w:type="dxa"/>
            <w:shd w:val="clear" w:color="auto" w:fill="auto"/>
            <w:noWrap/>
            <w:vAlign w:val="bottom"/>
            <w:hideMark/>
          </w:tcPr>
          <w:p w:rsidR="00D973E5" w:rsidRPr="009D19B5" w:rsidRDefault="00D973E5" w:rsidP="00D973E5">
            <w:p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 </w:t>
            </w:r>
          </w:p>
        </w:tc>
        <w:tc>
          <w:tcPr>
            <w:tcW w:w="19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c>
          <w:tcPr>
            <w:tcW w:w="19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c>
          <w:tcPr>
            <w:tcW w:w="19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c>
          <w:tcPr>
            <w:tcW w:w="21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r>
      <w:tr w:rsidR="00D973E5" w:rsidRPr="00735F66" w:rsidTr="00D973E5">
        <w:trPr>
          <w:trHeight w:val="300"/>
        </w:trPr>
        <w:tc>
          <w:tcPr>
            <w:tcW w:w="7668" w:type="dxa"/>
            <w:shd w:val="clear" w:color="auto" w:fill="auto"/>
            <w:noWrap/>
            <w:vAlign w:val="bottom"/>
            <w:hideMark/>
          </w:tcPr>
          <w:p w:rsidR="00D973E5" w:rsidRPr="009D19B5" w:rsidRDefault="00D973E5" w:rsidP="00D973E5">
            <w:pPr>
              <w:numPr>
                <w:ilvl w:val="0"/>
                <w:numId w:val="1"/>
              </w:num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 xml:space="preserve"> ACTIVO</w:t>
            </w:r>
          </w:p>
        </w:tc>
        <w:tc>
          <w:tcPr>
            <w:tcW w:w="19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p>
        </w:tc>
        <w:tc>
          <w:tcPr>
            <w:tcW w:w="19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p>
        </w:tc>
        <w:tc>
          <w:tcPr>
            <w:tcW w:w="19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p>
        </w:tc>
        <w:tc>
          <w:tcPr>
            <w:tcW w:w="21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r>
      <w:tr w:rsidR="00D973E5" w:rsidRPr="00735F66" w:rsidTr="00D973E5">
        <w:trPr>
          <w:trHeight w:val="300"/>
        </w:trPr>
        <w:tc>
          <w:tcPr>
            <w:tcW w:w="7668" w:type="dxa"/>
            <w:shd w:val="clear" w:color="auto" w:fill="auto"/>
            <w:noWrap/>
            <w:vAlign w:val="bottom"/>
            <w:hideMark/>
          </w:tcPr>
          <w:p w:rsidR="00D973E5" w:rsidRPr="009D19B5" w:rsidRDefault="00D973E5" w:rsidP="00734155">
            <w:pPr>
              <w:numPr>
                <w:ilvl w:val="1"/>
                <w:numId w:val="4"/>
              </w:num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 xml:space="preserve"> ACTIVO CORRIENTE</w:t>
            </w:r>
          </w:p>
        </w:tc>
        <w:tc>
          <w:tcPr>
            <w:tcW w:w="19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p>
        </w:tc>
        <w:tc>
          <w:tcPr>
            <w:tcW w:w="19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p>
        </w:tc>
        <w:tc>
          <w:tcPr>
            <w:tcW w:w="19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p>
        </w:tc>
        <w:tc>
          <w:tcPr>
            <w:tcW w:w="215" w:type="dxa"/>
            <w:shd w:val="clear" w:color="auto" w:fill="auto"/>
            <w:noWrap/>
            <w:vAlign w:val="bottom"/>
            <w:hideMark/>
          </w:tcPr>
          <w:p w:rsidR="00D973E5" w:rsidRPr="00735F66" w:rsidRDefault="00D973E5" w:rsidP="00D973E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r>
    </w:tbl>
    <w:p w:rsidR="00D973E5" w:rsidRPr="00C556F2" w:rsidRDefault="00D973E5" w:rsidP="009E4BAA">
      <w:pPr>
        <w:spacing w:after="0" w:line="360" w:lineRule="auto"/>
        <w:jc w:val="both"/>
        <w:rPr>
          <w:rFonts w:ascii="Arial Narrow" w:hAnsi="Arial Narrow"/>
          <w:color w:val="000000"/>
          <w:sz w:val="10"/>
        </w:rPr>
      </w:pPr>
    </w:p>
    <w:tbl>
      <w:tblPr>
        <w:tblW w:w="8924" w:type="dxa"/>
        <w:tblInd w:w="56" w:type="dxa"/>
        <w:tblCellMar>
          <w:left w:w="70" w:type="dxa"/>
          <w:right w:w="70" w:type="dxa"/>
        </w:tblCellMar>
        <w:tblLook w:val="04A0" w:firstRow="1" w:lastRow="0" w:firstColumn="1" w:lastColumn="0" w:noHBand="0" w:noVBand="1"/>
      </w:tblPr>
      <w:tblGrid>
        <w:gridCol w:w="3424"/>
        <w:gridCol w:w="1895"/>
        <w:gridCol w:w="190"/>
        <w:gridCol w:w="1222"/>
        <w:gridCol w:w="1363"/>
        <w:gridCol w:w="830"/>
      </w:tblGrid>
      <w:tr w:rsidR="00D05F2E" w:rsidRPr="00735F66" w:rsidTr="002E2F89">
        <w:trPr>
          <w:trHeight w:val="315"/>
        </w:trPr>
        <w:tc>
          <w:tcPr>
            <w:tcW w:w="3424" w:type="dxa"/>
            <w:tcBorders>
              <w:top w:val="single" w:sz="4" w:space="0" w:color="auto"/>
              <w:left w:val="single" w:sz="8" w:space="0" w:color="auto"/>
              <w:bottom w:val="nil"/>
              <w:right w:val="nil"/>
            </w:tcBorders>
            <w:shd w:val="clear" w:color="auto" w:fill="365F91"/>
            <w:noWrap/>
            <w:vAlign w:val="center"/>
            <w:hideMark/>
          </w:tcPr>
          <w:p w:rsidR="00D05F2E" w:rsidRPr="00735F66" w:rsidRDefault="009E4BAA" w:rsidP="009E4BAA">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w:t>
            </w:r>
          </w:p>
        </w:tc>
        <w:tc>
          <w:tcPr>
            <w:tcW w:w="1895" w:type="dxa"/>
            <w:tcBorders>
              <w:top w:val="single" w:sz="4" w:space="0" w:color="auto"/>
              <w:left w:val="nil"/>
              <w:bottom w:val="nil"/>
              <w:right w:val="nil"/>
            </w:tcBorders>
            <w:shd w:val="clear" w:color="auto" w:fill="365F91"/>
            <w:noWrap/>
            <w:vAlign w:val="bottom"/>
            <w:hideMark/>
          </w:tcPr>
          <w:p w:rsidR="00D05F2E" w:rsidRPr="00735F66" w:rsidRDefault="00D05F2E" w:rsidP="00350E9B">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D05F2E" w:rsidRPr="00735F66" w:rsidRDefault="00D05F2E" w:rsidP="00350E9B">
            <w:pPr>
              <w:spacing w:after="0" w:line="240" w:lineRule="auto"/>
              <w:rPr>
                <w:rFonts w:ascii="Arial Narrow" w:eastAsia="Times New Roman" w:hAnsi="Arial Narrow"/>
                <w:color w:val="FFFFFF"/>
                <w:lang w:val="es-ES" w:eastAsia="es-ES"/>
              </w:rPr>
            </w:pPr>
          </w:p>
        </w:tc>
        <w:tc>
          <w:tcPr>
            <w:tcW w:w="2585" w:type="dxa"/>
            <w:gridSpan w:val="2"/>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D05F2E" w:rsidRPr="00735F66" w:rsidRDefault="00D05F2E" w:rsidP="00350E9B">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30" w:type="dxa"/>
            <w:tcBorders>
              <w:top w:val="single" w:sz="4" w:space="0" w:color="auto"/>
              <w:left w:val="single" w:sz="8" w:space="0" w:color="auto"/>
              <w:bottom w:val="single" w:sz="8" w:space="0" w:color="auto"/>
              <w:right w:val="single" w:sz="8" w:space="0" w:color="000000"/>
            </w:tcBorders>
            <w:shd w:val="clear" w:color="auto" w:fill="365F91"/>
            <w:vAlign w:val="center"/>
          </w:tcPr>
          <w:p w:rsidR="00D05F2E" w:rsidRPr="00735F66" w:rsidRDefault="00D05F2E" w:rsidP="009E4BAA">
            <w:pPr>
              <w:spacing w:after="0" w:line="240" w:lineRule="auto"/>
              <w:jc w:val="center"/>
              <w:rPr>
                <w:rFonts w:ascii="Arial Narrow" w:eastAsia="Times New Roman" w:hAnsi="Arial Narrow"/>
                <w:bCs/>
                <w:color w:val="FFFFFF"/>
                <w:lang w:val="es-ES" w:eastAsia="es-ES"/>
              </w:rPr>
            </w:pPr>
          </w:p>
        </w:tc>
      </w:tr>
      <w:tr w:rsidR="00D05F2E" w:rsidRPr="00735F66" w:rsidTr="002E2F89">
        <w:trPr>
          <w:trHeight w:val="315"/>
        </w:trPr>
        <w:tc>
          <w:tcPr>
            <w:tcW w:w="3424"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D05F2E" w:rsidRPr="00735F66" w:rsidRDefault="009E4BAA" w:rsidP="009E4BAA">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D05F2E" w:rsidRPr="00735F66" w:rsidRDefault="00D05F2E" w:rsidP="009E4BAA">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D05F2E" w:rsidRPr="00735F66" w:rsidRDefault="00D05F2E" w:rsidP="009E4BAA">
            <w:pPr>
              <w:spacing w:after="0" w:line="240" w:lineRule="auto"/>
              <w:jc w:val="center"/>
              <w:rPr>
                <w:rFonts w:ascii="Arial Narrow" w:eastAsia="Times New Roman" w:hAnsi="Arial Narrow"/>
                <w:bCs/>
                <w:color w:val="FFFFFF"/>
                <w:lang w:val="es-ES" w:eastAsia="es-ES"/>
              </w:rPr>
            </w:pPr>
          </w:p>
        </w:tc>
        <w:tc>
          <w:tcPr>
            <w:tcW w:w="1222" w:type="dxa"/>
            <w:tcBorders>
              <w:top w:val="nil"/>
              <w:left w:val="nil"/>
              <w:bottom w:val="single" w:sz="4" w:space="0" w:color="auto"/>
              <w:right w:val="single" w:sz="4" w:space="0" w:color="auto"/>
            </w:tcBorders>
            <w:shd w:val="clear" w:color="auto" w:fill="365F91"/>
            <w:noWrap/>
            <w:vAlign w:val="center"/>
            <w:hideMark/>
          </w:tcPr>
          <w:p w:rsidR="00D05F2E" w:rsidRPr="00735F66" w:rsidRDefault="00622D69" w:rsidP="009E4BAA">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tcBorders>
              <w:top w:val="nil"/>
              <w:left w:val="nil"/>
              <w:bottom w:val="single" w:sz="4" w:space="0" w:color="auto"/>
              <w:right w:val="single" w:sz="8" w:space="0" w:color="auto"/>
            </w:tcBorders>
            <w:shd w:val="clear" w:color="auto" w:fill="365F91"/>
            <w:noWrap/>
            <w:vAlign w:val="center"/>
            <w:hideMark/>
          </w:tcPr>
          <w:p w:rsidR="00D05F2E" w:rsidRPr="00735F66" w:rsidRDefault="00622D69" w:rsidP="009E4BAA">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30" w:type="dxa"/>
            <w:tcBorders>
              <w:top w:val="nil"/>
              <w:left w:val="nil"/>
              <w:bottom w:val="single" w:sz="4" w:space="0" w:color="auto"/>
              <w:right w:val="single" w:sz="8" w:space="0" w:color="auto"/>
            </w:tcBorders>
            <w:shd w:val="clear" w:color="auto" w:fill="365F91"/>
            <w:vAlign w:val="center"/>
          </w:tcPr>
          <w:p w:rsidR="00D05F2E" w:rsidRPr="00735F66" w:rsidRDefault="009E4BAA" w:rsidP="009E4BAA">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D05F2E" w:rsidRPr="00735F66" w:rsidTr="00CC5734">
        <w:trPr>
          <w:trHeight w:val="315"/>
        </w:trPr>
        <w:tc>
          <w:tcPr>
            <w:tcW w:w="342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05F2E" w:rsidRPr="00735F66" w:rsidRDefault="009E4BAA" w:rsidP="00350E9B">
            <w:pPr>
              <w:spacing w:after="0" w:line="240" w:lineRule="auto"/>
              <w:rPr>
                <w:rFonts w:ascii="Arial Narrow" w:eastAsia="Times New Roman" w:hAnsi="Arial Narrow"/>
                <w:lang w:val="es-ES" w:eastAsia="es-ES"/>
              </w:rPr>
            </w:pPr>
            <w:r w:rsidRPr="00735F66">
              <w:rPr>
                <w:rFonts w:ascii="Arial Narrow" w:eastAsia="Times New Roman" w:hAnsi="Arial Narrow"/>
                <w:bCs/>
                <w:lang w:val="es-ES" w:eastAsia="es-ES"/>
              </w:rPr>
              <w:t>Efectivo y Equivalentes</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D05F2E" w:rsidRPr="00735F66" w:rsidRDefault="009E4BAA" w:rsidP="009E4BAA">
            <w:pPr>
              <w:spacing w:after="0" w:line="240" w:lineRule="auto"/>
              <w:jc w:val="center"/>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1.1.1</w:t>
            </w:r>
          </w:p>
        </w:tc>
        <w:tc>
          <w:tcPr>
            <w:tcW w:w="1222" w:type="dxa"/>
            <w:tcBorders>
              <w:top w:val="nil"/>
              <w:left w:val="single" w:sz="4" w:space="0" w:color="auto"/>
              <w:bottom w:val="single" w:sz="8" w:space="0" w:color="auto"/>
              <w:right w:val="single" w:sz="4" w:space="0" w:color="auto"/>
            </w:tcBorders>
            <w:shd w:val="clear" w:color="auto" w:fill="auto"/>
            <w:noWrap/>
            <w:vAlign w:val="center"/>
            <w:hideMark/>
          </w:tcPr>
          <w:p w:rsidR="00D05F2E" w:rsidRPr="00735F66" w:rsidRDefault="00DC0B97" w:rsidP="00DC0B9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1.114.571.94</w:t>
            </w:r>
          </w:p>
        </w:tc>
        <w:tc>
          <w:tcPr>
            <w:tcW w:w="1363" w:type="dxa"/>
            <w:tcBorders>
              <w:top w:val="nil"/>
              <w:left w:val="nil"/>
              <w:bottom w:val="single" w:sz="8" w:space="0" w:color="auto"/>
              <w:right w:val="single" w:sz="8" w:space="0" w:color="auto"/>
            </w:tcBorders>
            <w:shd w:val="clear" w:color="auto" w:fill="auto"/>
            <w:noWrap/>
            <w:vAlign w:val="center"/>
            <w:hideMark/>
          </w:tcPr>
          <w:p w:rsidR="00D05F2E" w:rsidRPr="00735F66" w:rsidRDefault="00AB58A1" w:rsidP="00CC5734">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1.431.996.12</w:t>
            </w:r>
          </w:p>
        </w:tc>
        <w:tc>
          <w:tcPr>
            <w:tcW w:w="830" w:type="dxa"/>
            <w:tcBorders>
              <w:top w:val="nil"/>
              <w:left w:val="nil"/>
              <w:bottom w:val="single" w:sz="8" w:space="0" w:color="auto"/>
              <w:right w:val="single" w:sz="8" w:space="0" w:color="auto"/>
            </w:tcBorders>
            <w:vAlign w:val="center"/>
          </w:tcPr>
          <w:p w:rsidR="00D05F2E" w:rsidRPr="00735F66" w:rsidRDefault="00DC0B97" w:rsidP="00CC5734">
            <w:pPr>
              <w:spacing w:after="0" w:line="240" w:lineRule="auto"/>
              <w:jc w:val="center"/>
              <w:rPr>
                <w:rFonts w:ascii="Arial Narrow" w:eastAsia="Times New Roman" w:hAnsi="Arial Narrow"/>
                <w:color w:val="000000"/>
                <w:highlight w:val="yellow"/>
                <w:lang w:val="es-ES" w:eastAsia="es-ES"/>
              </w:rPr>
            </w:pPr>
            <w:r w:rsidRPr="00DC0B97">
              <w:rPr>
                <w:rFonts w:ascii="Arial Narrow" w:eastAsia="Times New Roman" w:hAnsi="Arial Narrow"/>
                <w:color w:val="000000"/>
                <w:lang w:val="es-ES" w:eastAsia="es-ES"/>
              </w:rPr>
              <w:t>-22.00</w:t>
            </w:r>
          </w:p>
        </w:tc>
      </w:tr>
    </w:tbl>
    <w:p w:rsidR="00D05F2E" w:rsidRPr="00735F66" w:rsidRDefault="00D05F2E" w:rsidP="00BE44A9">
      <w:pPr>
        <w:pStyle w:val="NormalWeb"/>
        <w:spacing w:before="0" w:beforeAutospacing="0" w:after="0" w:afterAutospacing="0"/>
        <w:jc w:val="both"/>
        <w:rPr>
          <w:rFonts w:ascii="Arial Narrow" w:hAnsi="Arial Narrow"/>
          <w:sz w:val="22"/>
          <w:szCs w:val="22"/>
        </w:rPr>
      </w:pPr>
    </w:p>
    <w:tbl>
      <w:tblPr>
        <w:tblW w:w="9048" w:type="dxa"/>
        <w:tblInd w:w="56" w:type="dxa"/>
        <w:tblCellMar>
          <w:left w:w="70" w:type="dxa"/>
          <w:right w:w="70" w:type="dxa"/>
        </w:tblCellMar>
        <w:tblLook w:val="04A0" w:firstRow="1" w:lastRow="0" w:firstColumn="1" w:lastColumn="0" w:noHBand="0" w:noVBand="1"/>
      </w:tblPr>
      <w:tblGrid>
        <w:gridCol w:w="1815"/>
        <w:gridCol w:w="3349"/>
        <w:gridCol w:w="1355"/>
        <w:gridCol w:w="1385"/>
        <w:gridCol w:w="1144"/>
      </w:tblGrid>
      <w:tr w:rsidR="003127B2" w:rsidRPr="00735F66" w:rsidTr="007C443F">
        <w:trPr>
          <w:trHeight w:val="315"/>
        </w:trPr>
        <w:tc>
          <w:tcPr>
            <w:tcW w:w="5164" w:type="dxa"/>
            <w:gridSpan w:val="2"/>
            <w:tcBorders>
              <w:top w:val="nil"/>
              <w:left w:val="nil"/>
              <w:bottom w:val="nil"/>
              <w:right w:val="nil"/>
            </w:tcBorders>
            <w:shd w:val="clear" w:color="auto" w:fill="auto"/>
            <w:noWrap/>
            <w:vAlign w:val="center"/>
            <w:hideMark/>
          </w:tcPr>
          <w:p w:rsidR="003127B2" w:rsidRPr="00735F66" w:rsidRDefault="003127B2" w:rsidP="00CF6D16">
            <w:pPr>
              <w:spacing w:after="0" w:line="240" w:lineRule="auto"/>
              <w:jc w:val="center"/>
              <w:rPr>
                <w:rFonts w:ascii="Arial Narrow" w:eastAsia="Times New Roman" w:hAnsi="Arial Narrow"/>
                <w:color w:val="000000"/>
                <w:lang w:val="es-ES" w:eastAsia="es-ES"/>
              </w:rPr>
            </w:pPr>
            <w:r w:rsidRPr="004A3C58">
              <w:rPr>
                <w:rFonts w:ascii="Arial Narrow" w:eastAsia="Times New Roman" w:hAnsi="Arial Narrow"/>
                <w:color w:val="000000"/>
                <w:lang w:val="es-ES" w:eastAsia="es-ES"/>
              </w:rPr>
              <w:t xml:space="preserve">Detalle de Depósitos </w:t>
            </w:r>
            <w:r w:rsidR="003A023A" w:rsidRPr="004A3C58">
              <w:rPr>
                <w:rFonts w:ascii="Arial Narrow" w:eastAsia="Times New Roman" w:hAnsi="Arial Narrow"/>
                <w:color w:val="000000"/>
                <w:lang w:val="es-ES" w:eastAsia="es-ES"/>
              </w:rPr>
              <w:t xml:space="preserve">y Retiros </w:t>
            </w:r>
            <w:r w:rsidRPr="004A3C58">
              <w:rPr>
                <w:rFonts w:ascii="Arial Narrow" w:eastAsia="Times New Roman" w:hAnsi="Arial Narrow"/>
                <w:color w:val="000000"/>
                <w:lang w:val="es-ES" w:eastAsia="es-ES"/>
              </w:rPr>
              <w:t>en Instituciones Públicas Financieras Bancarias</w:t>
            </w:r>
          </w:p>
        </w:tc>
        <w:tc>
          <w:tcPr>
            <w:tcW w:w="2740"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3127B2" w:rsidRPr="00735F66" w:rsidRDefault="003127B2" w:rsidP="00CF6D16">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144" w:type="dxa"/>
            <w:tcBorders>
              <w:top w:val="single" w:sz="8" w:space="0" w:color="auto"/>
              <w:left w:val="single" w:sz="8" w:space="0" w:color="auto"/>
              <w:bottom w:val="single" w:sz="8" w:space="0" w:color="auto"/>
              <w:right w:val="single" w:sz="8" w:space="0" w:color="000000"/>
            </w:tcBorders>
            <w:shd w:val="clear" w:color="auto" w:fill="365F91"/>
            <w:vAlign w:val="center"/>
          </w:tcPr>
          <w:p w:rsidR="003127B2" w:rsidRPr="00735F66" w:rsidRDefault="003127B2" w:rsidP="00CF6D16">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CF6D16" w:rsidRPr="00AB4B1E" w:rsidTr="007C443F">
        <w:trPr>
          <w:trHeight w:val="639"/>
        </w:trPr>
        <w:tc>
          <w:tcPr>
            <w:tcW w:w="1815"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CF6D16" w:rsidRPr="00AB4B1E" w:rsidRDefault="00CF6D16" w:rsidP="00D00FB0">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color w:val="FFFFFF"/>
                <w:lang w:val="es-ES" w:eastAsia="es-ES"/>
              </w:rPr>
              <w:t>Cuenta</w:t>
            </w:r>
          </w:p>
        </w:tc>
        <w:tc>
          <w:tcPr>
            <w:tcW w:w="3349" w:type="dxa"/>
            <w:tcBorders>
              <w:top w:val="single" w:sz="8" w:space="0" w:color="auto"/>
              <w:left w:val="nil"/>
              <w:bottom w:val="single" w:sz="8" w:space="0" w:color="auto"/>
              <w:right w:val="single" w:sz="4" w:space="0" w:color="auto"/>
            </w:tcBorders>
            <w:shd w:val="clear" w:color="auto" w:fill="365F91"/>
            <w:noWrap/>
            <w:vAlign w:val="center"/>
            <w:hideMark/>
          </w:tcPr>
          <w:p w:rsidR="001F605D" w:rsidRPr="00AB4B1E" w:rsidRDefault="001F605D" w:rsidP="00D00FB0">
            <w:pPr>
              <w:spacing w:after="0" w:line="240" w:lineRule="auto"/>
              <w:jc w:val="center"/>
              <w:rPr>
                <w:rFonts w:ascii="Arial Narrow" w:eastAsia="Times New Roman" w:hAnsi="Arial Narrow"/>
                <w:color w:val="FFFFFF"/>
                <w:lang w:val="es-ES" w:eastAsia="es-ES"/>
              </w:rPr>
            </w:pPr>
          </w:p>
          <w:p w:rsidR="00CF6D16" w:rsidRPr="00AB4B1E" w:rsidRDefault="00CF6D16" w:rsidP="00D00FB0">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color w:val="FFFFFF"/>
                <w:lang w:val="es-ES" w:eastAsia="es-ES"/>
              </w:rPr>
              <w:t>Entidad</w:t>
            </w:r>
          </w:p>
          <w:p w:rsidR="00CF6D16" w:rsidRPr="00AB4B1E" w:rsidRDefault="00CF6D16" w:rsidP="00D00FB0">
            <w:pPr>
              <w:spacing w:after="0" w:line="240" w:lineRule="auto"/>
              <w:jc w:val="center"/>
              <w:rPr>
                <w:rFonts w:ascii="Arial Narrow" w:eastAsia="Times New Roman" w:hAnsi="Arial Narrow"/>
                <w:color w:val="FFFFFF"/>
                <w:lang w:val="es-ES" w:eastAsia="es-ES"/>
              </w:rPr>
            </w:pPr>
          </w:p>
        </w:tc>
        <w:tc>
          <w:tcPr>
            <w:tcW w:w="1355" w:type="dxa"/>
            <w:tcBorders>
              <w:top w:val="nil"/>
              <w:left w:val="nil"/>
              <w:bottom w:val="single" w:sz="8" w:space="0" w:color="auto"/>
              <w:right w:val="single" w:sz="4" w:space="0" w:color="auto"/>
            </w:tcBorders>
            <w:shd w:val="clear" w:color="auto" w:fill="365F91"/>
            <w:noWrap/>
            <w:vAlign w:val="center"/>
            <w:hideMark/>
          </w:tcPr>
          <w:p w:rsidR="00CF6D16" w:rsidRPr="00AB4B1E" w:rsidRDefault="00CF6D16" w:rsidP="00D00FB0">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bCs/>
                <w:color w:val="FFFFFF"/>
                <w:lang w:val="es-ES" w:eastAsia="es-ES"/>
              </w:rPr>
              <w:t>Periodo Actual</w:t>
            </w:r>
          </w:p>
        </w:tc>
        <w:tc>
          <w:tcPr>
            <w:tcW w:w="1385" w:type="dxa"/>
            <w:tcBorders>
              <w:top w:val="nil"/>
              <w:left w:val="nil"/>
              <w:bottom w:val="single" w:sz="8" w:space="0" w:color="auto"/>
              <w:right w:val="single" w:sz="8" w:space="0" w:color="auto"/>
            </w:tcBorders>
            <w:shd w:val="clear" w:color="auto" w:fill="365F91"/>
            <w:noWrap/>
            <w:vAlign w:val="center"/>
            <w:hideMark/>
          </w:tcPr>
          <w:p w:rsidR="00CF6D16" w:rsidRPr="00AB4B1E" w:rsidRDefault="00CF6D16" w:rsidP="00D00FB0">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bCs/>
                <w:color w:val="FFFFFF"/>
                <w:lang w:val="es-ES" w:eastAsia="es-ES"/>
              </w:rPr>
              <w:t>Periodo Anterior</w:t>
            </w:r>
          </w:p>
        </w:tc>
        <w:tc>
          <w:tcPr>
            <w:tcW w:w="1144" w:type="dxa"/>
            <w:tcBorders>
              <w:top w:val="nil"/>
              <w:left w:val="nil"/>
              <w:bottom w:val="single" w:sz="8" w:space="0" w:color="auto"/>
              <w:right w:val="single" w:sz="8" w:space="0" w:color="auto"/>
            </w:tcBorders>
            <w:shd w:val="clear" w:color="auto" w:fill="365F91"/>
            <w:vAlign w:val="center"/>
          </w:tcPr>
          <w:p w:rsidR="00CF6D16" w:rsidRPr="00AB4B1E" w:rsidRDefault="00CF6D16" w:rsidP="00D00FB0">
            <w:pPr>
              <w:spacing w:after="0" w:line="240" w:lineRule="auto"/>
              <w:jc w:val="center"/>
              <w:rPr>
                <w:rFonts w:ascii="Arial Narrow" w:eastAsia="Times New Roman" w:hAnsi="Arial Narrow"/>
                <w:color w:val="FFFFFF"/>
                <w:lang w:val="es-ES" w:eastAsia="es-ES"/>
              </w:rPr>
            </w:pPr>
          </w:p>
        </w:tc>
      </w:tr>
      <w:tr w:rsidR="00E12969" w:rsidRPr="00735F66" w:rsidTr="007C443F">
        <w:trPr>
          <w:trHeight w:val="300"/>
        </w:trPr>
        <w:tc>
          <w:tcPr>
            <w:tcW w:w="1815" w:type="dxa"/>
            <w:tcBorders>
              <w:top w:val="nil"/>
              <w:left w:val="single" w:sz="4" w:space="0" w:color="auto"/>
              <w:bottom w:val="single" w:sz="4" w:space="0" w:color="auto"/>
              <w:right w:val="single" w:sz="4" w:space="0" w:color="auto"/>
            </w:tcBorders>
            <w:shd w:val="clear" w:color="auto" w:fill="auto"/>
            <w:noWrap/>
            <w:vAlign w:val="center"/>
            <w:hideMark/>
          </w:tcPr>
          <w:p w:rsidR="00E12969" w:rsidRPr="00B4146D" w:rsidRDefault="00E12969" w:rsidP="00E12969">
            <w:pPr>
              <w:spacing w:after="0" w:line="240" w:lineRule="auto"/>
              <w:jc w:val="center"/>
              <w:rPr>
                <w:rFonts w:ascii="Arial Narrow" w:eastAsia="Times New Roman" w:hAnsi="Arial Narrow"/>
                <w:color w:val="000000"/>
                <w:lang w:val="es-ES" w:eastAsia="es-ES"/>
              </w:rPr>
            </w:pPr>
            <w:r w:rsidRPr="00B4146D">
              <w:rPr>
                <w:rFonts w:ascii="Arial Narrow" w:eastAsia="Times New Roman" w:hAnsi="Arial Narrow"/>
                <w:color w:val="000000"/>
                <w:lang w:val="es-ES" w:eastAsia="es-ES"/>
              </w:rPr>
              <w:t>000330-9</w:t>
            </w:r>
          </w:p>
        </w:tc>
        <w:tc>
          <w:tcPr>
            <w:tcW w:w="3349" w:type="dxa"/>
            <w:tcBorders>
              <w:top w:val="nil"/>
              <w:left w:val="nil"/>
              <w:bottom w:val="single" w:sz="4" w:space="0" w:color="auto"/>
              <w:right w:val="single" w:sz="4" w:space="0" w:color="auto"/>
            </w:tcBorders>
            <w:shd w:val="clear" w:color="auto" w:fill="auto"/>
            <w:noWrap/>
            <w:vAlign w:val="center"/>
            <w:hideMark/>
          </w:tcPr>
          <w:p w:rsidR="00E12969" w:rsidRPr="00B4146D" w:rsidRDefault="00E12969" w:rsidP="00E12969">
            <w:pPr>
              <w:spacing w:after="0" w:line="240" w:lineRule="auto"/>
              <w:jc w:val="center"/>
              <w:rPr>
                <w:rFonts w:ascii="Arial Narrow" w:eastAsia="Times New Roman" w:hAnsi="Arial Narrow"/>
                <w:color w:val="000000"/>
                <w:lang w:val="es-ES" w:eastAsia="es-ES"/>
              </w:rPr>
            </w:pPr>
            <w:r w:rsidRPr="00B4146D">
              <w:rPr>
                <w:rFonts w:ascii="Arial Narrow" w:eastAsia="Times New Roman" w:hAnsi="Arial Narrow"/>
                <w:color w:val="000000"/>
                <w:lang w:val="es-ES" w:eastAsia="es-ES"/>
              </w:rPr>
              <w:t>Banco Nacional de C.R. (dólares)</w:t>
            </w:r>
          </w:p>
        </w:tc>
        <w:tc>
          <w:tcPr>
            <w:tcW w:w="1355" w:type="dxa"/>
            <w:tcBorders>
              <w:top w:val="nil"/>
              <w:left w:val="nil"/>
              <w:bottom w:val="single" w:sz="4" w:space="0" w:color="auto"/>
              <w:right w:val="single" w:sz="4" w:space="0" w:color="auto"/>
            </w:tcBorders>
            <w:shd w:val="clear" w:color="auto" w:fill="auto"/>
            <w:noWrap/>
            <w:vAlign w:val="center"/>
            <w:hideMark/>
          </w:tcPr>
          <w:p w:rsidR="00E12969" w:rsidRPr="00735F66"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0.61</w:t>
            </w:r>
          </w:p>
        </w:tc>
        <w:tc>
          <w:tcPr>
            <w:tcW w:w="1385" w:type="dxa"/>
            <w:tcBorders>
              <w:top w:val="nil"/>
              <w:left w:val="nil"/>
              <w:bottom w:val="single" w:sz="4" w:space="0" w:color="auto"/>
              <w:right w:val="single" w:sz="4" w:space="0" w:color="auto"/>
            </w:tcBorders>
            <w:shd w:val="clear" w:color="auto" w:fill="auto"/>
            <w:noWrap/>
            <w:vAlign w:val="center"/>
            <w:hideMark/>
          </w:tcPr>
          <w:p w:rsidR="00E12969" w:rsidRPr="00B4146D" w:rsidRDefault="004A3C58"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0.58</w:t>
            </w:r>
          </w:p>
        </w:tc>
        <w:tc>
          <w:tcPr>
            <w:tcW w:w="1144" w:type="dxa"/>
            <w:tcBorders>
              <w:top w:val="nil"/>
              <w:left w:val="nil"/>
              <w:bottom w:val="single" w:sz="4" w:space="0" w:color="auto"/>
              <w:right w:val="single" w:sz="4" w:space="0" w:color="auto"/>
            </w:tcBorders>
            <w:vAlign w:val="center"/>
          </w:tcPr>
          <w:p w:rsidR="00E12969" w:rsidRPr="00735F66" w:rsidRDefault="00A408D7" w:rsidP="00A408D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5</w:t>
            </w:r>
            <w:r w:rsidR="00AB58A1">
              <w:rPr>
                <w:rFonts w:ascii="Arial Narrow" w:eastAsia="Times New Roman" w:hAnsi="Arial Narrow"/>
                <w:color w:val="000000"/>
                <w:lang w:val="es-ES" w:eastAsia="es-ES"/>
              </w:rPr>
              <w:t>.00</w:t>
            </w:r>
          </w:p>
        </w:tc>
      </w:tr>
      <w:tr w:rsidR="00E12969" w:rsidRPr="00B4146D" w:rsidTr="007C443F">
        <w:trPr>
          <w:trHeight w:val="300"/>
        </w:trPr>
        <w:tc>
          <w:tcPr>
            <w:tcW w:w="1815" w:type="dxa"/>
            <w:tcBorders>
              <w:top w:val="nil"/>
              <w:left w:val="single" w:sz="4" w:space="0" w:color="auto"/>
              <w:bottom w:val="single" w:sz="4" w:space="0" w:color="auto"/>
              <w:right w:val="single" w:sz="4" w:space="0" w:color="auto"/>
            </w:tcBorders>
            <w:shd w:val="clear" w:color="auto" w:fill="auto"/>
            <w:noWrap/>
            <w:vAlign w:val="center"/>
            <w:hideMark/>
          </w:tcPr>
          <w:p w:rsidR="00E12969" w:rsidRPr="00735F66" w:rsidRDefault="00E1296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202241-6</w:t>
            </w:r>
          </w:p>
        </w:tc>
        <w:tc>
          <w:tcPr>
            <w:tcW w:w="3349" w:type="dxa"/>
            <w:tcBorders>
              <w:top w:val="nil"/>
              <w:left w:val="nil"/>
              <w:bottom w:val="single" w:sz="4" w:space="0" w:color="auto"/>
              <w:right w:val="single" w:sz="4" w:space="0" w:color="auto"/>
            </w:tcBorders>
            <w:shd w:val="clear" w:color="auto" w:fill="auto"/>
            <w:noWrap/>
            <w:vAlign w:val="center"/>
          </w:tcPr>
          <w:p w:rsidR="00E12969" w:rsidRPr="00735F66" w:rsidRDefault="00E1296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Banco Nacional de C.R. (colones)</w:t>
            </w:r>
          </w:p>
        </w:tc>
        <w:tc>
          <w:tcPr>
            <w:tcW w:w="1355" w:type="dxa"/>
            <w:tcBorders>
              <w:top w:val="nil"/>
              <w:left w:val="nil"/>
              <w:bottom w:val="single" w:sz="4" w:space="0" w:color="auto"/>
              <w:right w:val="single" w:sz="4" w:space="0" w:color="auto"/>
            </w:tcBorders>
            <w:shd w:val="clear" w:color="auto" w:fill="auto"/>
            <w:noWrap/>
            <w:vAlign w:val="center"/>
            <w:hideMark/>
          </w:tcPr>
          <w:p w:rsidR="00E12969" w:rsidRPr="00735F66"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7.688.61</w:t>
            </w:r>
          </w:p>
        </w:tc>
        <w:tc>
          <w:tcPr>
            <w:tcW w:w="1385" w:type="dxa"/>
            <w:tcBorders>
              <w:top w:val="nil"/>
              <w:left w:val="nil"/>
              <w:bottom w:val="single" w:sz="4" w:space="0" w:color="auto"/>
              <w:right w:val="single" w:sz="4" w:space="0" w:color="auto"/>
            </w:tcBorders>
            <w:shd w:val="clear" w:color="auto" w:fill="auto"/>
            <w:noWrap/>
            <w:vAlign w:val="center"/>
            <w:hideMark/>
          </w:tcPr>
          <w:p w:rsidR="00E12969" w:rsidRPr="00735F66" w:rsidRDefault="004A3C58" w:rsidP="004A3C5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18.025.45</w:t>
            </w:r>
          </w:p>
        </w:tc>
        <w:tc>
          <w:tcPr>
            <w:tcW w:w="1144" w:type="dxa"/>
            <w:tcBorders>
              <w:top w:val="nil"/>
              <w:left w:val="nil"/>
              <w:bottom w:val="single" w:sz="4" w:space="0" w:color="auto"/>
              <w:right w:val="single" w:sz="4" w:space="0" w:color="auto"/>
            </w:tcBorders>
            <w:vAlign w:val="center"/>
          </w:tcPr>
          <w:p w:rsidR="00E12969" w:rsidRPr="00735F66"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-57.00</w:t>
            </w:r>
          </w:p>
        </w:tc>
      </w:tr>
    </w:tbl>
    <w:p w:rsidR="00FC3370" w:rsidRPr="00C556F2" w:rsidRDefault="00FC3370" w:rsidP="003127B2">
      <w:pPr>
        <w:jc w:val="both"/>
        <w:rPr>
          <w:rFonts w:ascii="Arial Narrow" w:hAnsi="Arial Narrow"/>
          <w:sz w:val="10"/>
          <w:lang w:val="es-ES"/>
        </w:rPr>
      </w:pPr>
    </w:p>
    <w:tbl>
      <w:tblPr>
        <w:tblW w:w="8931" w:type="dxa"/>
        <w:tblInd w:w="70" w:type="dxa"/>
        <w:tblLayout w:type="fixed"/>
        <w:tblCellMar>
          <w:left w:w="70" w:type="dxa"/>
          <w:right w:w="70" w:type="dxa"/>
        </w:tblCellMar>
        <w:tblLook w:val="04A0" w:firstRow="1" w:lastRow="0" w:firstColumn="1" w:lastColumn="0" w:noHBand="0" w:noVBand="1"/>
      </w:tblPr>
      <w:tblGrid>
        <w:gridCol w:w="3036"/>
        <w:gridCol w:w="3060"/>
        <w:gridCol w:w="1134"/>
        <w:gridCol w:w="1134"/>
        <w:gridCol w:w="567"/>
      </w:tblGrid>
      <w:tr w:rsidR="003127B2" w:rsidRPr="00735F66" w:rsidTr="0074573E">
        <w:trPr>
          <w:trHeight w:val="315"/>
        </w:trPr>
        <w:tc>
          <w:tcPr>
            <w:tcW w:w="6096" w:type="dxa"/>
            <w:gridSpan w:val="2"/>
            <w:tcBorders>
              <w:top w:val="nil"/>
              <w:left w:val="nil"/>
              <w:bottom w:val="nil"/>
              <w:right w:val="nil"/>
            </w:tcBorders>
            <w:shd w:val="clear" w:color="auto" w:fill="auto"/>
            <w:noWrap/>
            <w:vAlign w:val="bottom"/>
            <w:hideMark/>
          </w:tcPr>
          <w:p w:rsidR="003127B2" w:rsidRPr="00735F66" w:rsidRDefault="003127B2" w:rsidP="00640DD6">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Detalle de Depósitos en Instituciones Bancarias Privadas</w:t>
            </w:r>
          </w:p>
        </w:tc>
        <w:tc>
          <w:tcPr>
            <w:tcW w:w="2268"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3127B2" w:rsidRPr="00735F66" w:rsidRDefault="003127B2" w:rsidP="000C0BD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567" w:type="dxa"/>
            <w:tcBorders>
              <w:top w:val="single" w:sz="8" w:space="0" w:color="auto"/>
              <w:left w:val="single" w:sz="8" w:space="0" w:color="auto"/>
              <w:bottom w:val="single" w:sz="8" w:space="0" w:color="auto"/>
              <w:right w:val="single" w:sz="8" w:space="0" w:color="000000"/>
            </w:tcBorders>
            <w:shd w:val="clear" w:color="auto" w:fill="365F91"/>
            <w:vAlign w:val="center"/>
          </w:tcPr>
          <w:p w:rsidR="003127B2" w:rsidRPr="00735F66" w:rsidRDefault="003127B2" w:rsidP="000C0BD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1F605D" w:rsidRPr="00AB4B1E" w:rsidTr="00AB4B1E">
        <w:trPr>
          <w:trHeight w:val="315"/>
        </w:trPr>
        <w:tc>
          <w:tcPr>
            <w:tcW w:w="3036"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622D69" w:rsidRPr="00AB4B1E" w:rsidRDefault="00622D69" w:rsidP="000C0BD0">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color w:val="FFFFFF"/>
                <w:lang w:val="es-ES" w:eastAsia="es-ES"/>
              </w:rPr>
              <w:t>Cuenta</w:t>
            </w:r>
          </w:p>
        </w:tc>
        <w:tc>
          <w:tcPr>
            <w:tcW w:w="3060" w:type="dxa"/>
            <w:tcBorders>
              <w:top w:val="single" w:sz="8" w:space="0" w:color="auto"/>
              <w:left w:val="nil"/>
              <w:bottom w:val="single" w:sz="8" w:space="0" w:color="auto"/>
              <w:right w:val="single" w:sz="4" w:space="0" w:color="auto"/>
            </w:tcBorders>
            <w:shd w:val="clear" w:color="auto" w:fill="365F91"/>
            <w:noWrap/>
            <w:vAlign w:val="center"/>
            <w:hideMark/>
          </w:tcPr>
          <w:p w:rsidR="00622D69" w:rsidRPr="00AB4B1E" w:rsidRDefault="00622D69" w:rsidP="000C0BD0">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color w:val="FFFFFF"/>
                <w:lang w:val="es-ES" w:eastAsia="es-ES"/>
              </w:rPr>
              <w:t>Entidad</w:t>
            </w:r>
          </w:p>
        </w:tc>
        <w:tc>
          <w:tcPr>
            <w:tcW w:w="1134" w:type="dxa"/>
            <w:tcBorders>
              <w:top w:val="nil"/>
              <w:left w:val="nil"/>
              <w:bottom w:val="single" w:sz="8" w:space="0" w:color="auto"/>
              <w:right w:val="single" w:sz="4" w:space="0" w:color="auto"/>
            </w:tcBorders>
            <w:shd w:val="clear" w:color="auto" w:fill="365F91"/>
            <w:noWrap/>
            <w:vAlign w:val="center"/>
            <w:hideMark/>
          </w:tcPr>
          <w:p w:rsidR="00622D69" w:rsidRPr="00AB4B1E" w:rsidRDefault="00622D69" w:rsidP="007245A9">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bCs/>
                <w:color w:val="FFFFFF"/>
                <w:lang w:val="es-ES" w:eastAsia="es-ES"/>
              </w:rPr>
              <w:t>Periodo Actual</w:t>
            </w:r>
          </w:p>
        </w:tc>
        <w:tc>
          <w:tcPr>
            <w:tcW w:w="1134" w:type="dxa"/>
            <w:tcBorders>
              <w:top w:val="nil"/>
              <w:left w:val="nil"/>
              <w:bottom w:val="single" w:sz="8" w:space="0" w:color="auto"/>
              <w:right w:val="single" w:sz="8" w:space="0" w:color="auto"/>
            </w:tcBorders>
            <w:shd w:val="clear" w:color="auto" w:fill="365F91"/>
            <w:noWrap/>
            <w:vAlign w:val="center"/>
            <w:hideMark/>
          </w:tcPr>
          <w:p w:rsidR="00622D69" w:rsidRPr="00AB4B1E" w:rsidRDefault="00622D69" w:rsidP="007245A9">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bCs/>
                <w:color w:val="FFFFFF"/>
                <w:lang w:val="es-ES" w:eastAsia="es-ES"/>
              </w:rPr>
              <w:t>Periodo Anterior</w:t>
            </w:r>
          </w:p>
        </w:tc>
        <w:tc>
          <w:tcPr>
            <w:tcW w:w="567" w:type="dxa"/>
            <w:tcBorders>
              <w:top w:val="nil"/>
              <w:left w:val="nil"/>
              <w:bottom w:val="single" w:sz="8" w:space="0" w:color="auto"/>
              <w:right w:val="single" w:sz="8" w:space="0" w:color="auto"/>
            </w:tcBorders>
            <w:shd w:val="clear" w:color="auto" w:fill="365F91"/>
          </w:tcPr>
          <w:p w:rsidR="00622D69" w:rsidRPr="00AB4B1E" w:rsidRDefault="00622D69" w:rsidP="00640DD6">
            <w:pPr>
              <w:spacing w:after="0" w:line="240" w:lineRule="auto"/>
              <w:jc w:val="right"/>
              <w:rPr>
                <w:rFonts w:ascii="Arial Narrow" w:eastAsia="Times New Roman" w:hAnsi="Arial Narrow"/>
                <w:color w:val="FFFFFF"/>
                <w:lang w:val="es-ES" w:eastAsia="es-ES"/>
              </w:rPr>
            </w:pPr>
          </w:p>
        </w:tc>
      </w:tr>
      <w:tr w:rsidR="000C0BD0" w:rsidRPr="00735F66" w:rsidTr="0074573E">
        <w:trPr>
          <w:trHeight w:val="300"/>
        </w:trPr>
        <w:tc>
          <w:tcPr>
            <w:tcW w:w="3036" w:type="dxa"/>
            <w:tcBorders>
              <w:top w:val="nil"/>
              <w:left w:val="single" w:sz="4" w:space="0" w:color="auto"/>
              <w:bottom w:val="single" w:sz="4" w:space="0" w:color="auto"/>
              <w:right w:val="single" w:sz="4" w:space="0" w:color="auto"/>
            </w:tcBorders>
            <w:shd w:val="clear" w:color="auto" w:fill="auto"/>
            <w:noWrap/>
            <w:vAlign w:val="bottom"/>
            <w:hideMark/>
          </w:tcPr>
          <w:p w:rsidR="000C0BD0" w:rsidRPr="00735F66" w:rsidRDefault="000C0BD0" w:rsidP="00D00FB0">
            <w:pPr>
              <w:spacing w:after="0" w:line="240" w:lineRule="auto"/>
              <w:jc w:val="center"/>
              <w:rPr>
                <w:rFonts w:ascii="Arial Narrow" w:eastAsia="Times New Roman" w:hAnsi="Arial Narrow"/>
                <w:color w:val="000000"/>
                <w:lang w:val="es-ES" w:eastAsia="es-ES"/>
              </w:rPr>
            </w:pPr>
          </w:p>
        </w:tc>
        <w:tc>
          <w:tcPr>
            <w:tcW w:w="3060" w:type="dxa"/>
            <w:tcBorders>
              <w:top w:val="nil"/>
              <w:left w:val="nil"/>
              <w:bottom w:val="single" w:sz="4" w:space="0" w:color="auto"/>
              <w:right w:val="single" w:sz="4" w:space="0" w:color="auto"/>
            </w:tcBorders>
            <w:shd w:val="clear" w:color="auto" w:fill="auto"/>
            <w:noWrap/>
            <w:vAlign w:val="bottom"/>
            <w:hideMark/>
          </w:tcPr>
          <w:p w:rsidR="000C0BD0" w:rsidRPr="00735F66" w:rsidRDefault="000C0BD0" w:rsidP="00D00FB0">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bottom"/>
            <w:hideMark/>
          </w:tcPr>
          <w:p w:rsidR="000C0BD0" w:rsidRPr="00735F66" w:rsidRDefault="00467078"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134" w:type="dxa"/>
            <w:tcBorders>
              <w:top w:val="nil"/>
              <w:left w:val="nil"/>
              <w:bottom w:val="single" w:sz="4" w:space="0" w:color="auto"/>
              <w:right w:val="single" w:sz="4" w:space="0" w:color="auto"/>
            </w:tcBorders>
            <w:shd w:val="clear" w:color="auto" w:fill="auto"/>
            <w:noWrap/>
            <w:vAlign w:val="bottom"/>
            <w:hideMark/>
          </w:tcPr>
          <w:p w:rsidR="000C0BD0" w:rsidRPr="00735F66" w:rsidRDefault="00467078"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567" w:type="dxa"/>
            <w:tcBorders>
              <w:top w:val="nil"/>
              <w:left w:val="nil"/>
              <w:bottom w:val="single" w:sz="4" w:space="0" w:color="auto"/>
              <w:right w:val="single" w:sz="4" w:space="0" w:color="auto"/>
            </w:tcBorders>
          </w:tcPr>
          <w:p w:rsidR="000C0BD0" w:rsidRPr="00735F66" w:rsidRDefault="00C61CE3"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3127B2" w:rsidRPr="00BA4715" w:rsidRDefault="003127B2" w:rsidP="003127B2">
      <w:pPr>
        <w:jc w:val="both"/>
        <w:rPr>
          <w:rFonts w:ascii="Arial Narrow" w:hAnsi="Arial Narrow"/>
          <w:sz w:val="12"/>
          <w:lang w:val="es-ES"/>
        </w:rPr>
      </w:pPr>
    </w:p>
    <w:tbl>
      <w:tblPr>
        <w:tblW w:w="8931" w:type="dxa"/>
        <w:tblInd w:w="70" w:type="dxa"/>
        <w:tblLayout w:type="fixed"/>
        <w:tblCellMar>
          <w:left w:w="70" w:type="dxa"/>
          <w:right w:w="70" w:type="dxa"/>
        </w:tblCellMar>
        <w:tblLook w:val="04A0" w:firstRow="1" w:lastRow="0" w:firstColumn="1" w:lastColumn="0" w:noHBand="0" w:noVBand="1"/>
      </w:tblPr>
      <w:tblGrid>
        <w:gridCol w:w="1946"/>
        <w:gridCol w:w="3220"/>
        <w:gridCol w:w="14"/>
        <w:gridCol w:w="1400"/>
        <w:gridCol w:w="1294"/>
        <w:gridCol w:w="22"/>
        <w:gridCol w:w="1035"/>
      </w:tblGrid>
      <w:tr w:rsidR="00BA4715" w:rsidRPr="00735F66" w:rsidTr="008E36B6">
        <w:trPr>
          <w:trHeight w:val="315"/>
        </w:trPr>
        <w:tc>
          <w:tcPr>
            <w:tcW w:w="5180" w:type="dxa"/>
            <w:gridSpan w:val="3"/>
            <w:tcBorders>
              <w:top w:val="nil"/>
              <w:left w:val="nil"/>
              <w:bottom w:val="nil"/>
              <w:right w:val="nil"/>
            </w:tcBorders>
            <w:shd w:val="clear" w:color="auto" w:fill="auto"/>
            <w:noWrap/>
            <w:vAlign w:val="bottom"/>
            <w:hideMark/>
          </w:tcPr>
          <w:p w:rsidR="00BA4715" w:rsidRPr="00735F66" w:rsidRDefault="00BA4715" w:rsidP="00BA471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xml:space="preserve">Detalle de Depósitos en </w:t>
            </w:r>
            <w:r>
              <w:rPr>
                <w:rFonts w:ascii="Arial Narrow" w:eastAsia="Times New Roman" w:hAnsi="Arial Narrow"/>
                <w:color w:val="000000"/>
                <w:lang w:val="es-ES" w:eastAsia="es-ES"/>
              </w:rPr>
              <w:t>Caja Única</w:t>
            </w:r>
          </w:p>
        </w:tc>
        <w:tc>
          <w:tcPr>
            <w:tcW w:w="2716" w:type="dxa"/>
            <w:gridSpan w:val="3"/>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BA4715" w:rsidRPr="00735F66" w:rsidRDefault="00BA4715" w:rsidP="00AB4B1E">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035" w:type="dxa"/>
            <w:tcBorders>
              <w:top w:val="single" w:sz="8" w:space="0" w:color="auto"/>
              <w:left w:val="single" w:sz="8" w:space="0" w:color="auto"/>
              <w:bottom w:val="single" w:sz="8" w:space="0" w:color="auto"/>
              <w:right w:val="single" w:sz="8" w:space="0" w:color="000000"/>
            </w:tcBorders>
            <w:shd w:val="clear" w:color="auto" w:fill="365F91"/>
            <w:vAlign w:val="center"/>
          </w:tcPr>
          <w:p w:rsidR="00BA4715" w:rsidRPr="00735F66" w:rsidRDefault="00BA4715" w:rsidP="00AB4B1E">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A4715" w:rsidRPr="00BA4715" w:rsidTr="008E36B6">
        <w:trPr>
          <w:trHeight w:val="315"/>
        </w:trPr>
        <w:tc>
          <w:tcPr>
            <w:tcW w:w="1946"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BA4715" w:rsidRPr="00BA4715" w:rsidRDefault="00BA4715" w:rsidP="00D00FB0">
            <w:pPr>
              <w:spacing w:after="0" w:line="240" w:lineRule="auto"/>
              <w:jc w:val="center"/>
              <w:rPr>
                <w:rFonts w:ascii="Arial Narrow" w:eastAsia="Times New Roman" w:hAnsi="Arial Narrow"/>
                <w:color w:val="FFFFFF"/>
                <w:lang w:val="es-ES" w:eastAsia="es-ES"/>
              </w:rPr>
            </w:pPr>
            <w:r w:rsidRPr="00BA4715">
              <w:rPr>
                <w:rFonts w:ascii="Arial Narrow" w:eastAsia="Times New Roman" w:hAnsi="Arial Narrow"/>
                <w:color w:val="FFFFFF"/>
                <w:lang w:val="es-ES" w:eastAsia="es-ES"/>
              </w:rPr>
              <w:t>Cuenta</w:t>
            </w:r>
          </w:p>
        </w:tc>
        <w:tc>
          <w:tcPr>
            <w:tcW w:w="3220" w:type="dxa"/>
            <w:tcBorders>
              <w:top w:val="single" w:sz="8" w:space="0" w:color="auto"/>
              <w:left w:val="nil"/>
              <w:bottom w:val="single" w:sz="8" w:space="0" w:color="auto"/>
              <w:right w:val="single" w:sz="4" w:space="0" w:color="auto"/>
            </w:tcBorders>
            <w:shd w:val="clear" w:color="auto" w:fill="365F91"/>
            <w:noWrap/>
            <w:vAlign w:val="center"/>
            <w:hideMark/>
          </w:tcPr>
          <w:p w:rsidR="00BA4715" w:rsidRPr="00BA4715" w:rsidRDefault="00BA4715" w:rsidP="00D00FB0">
            <w:pPr>
              <w:spacing w:after="0" w:line="240" w:lineRule="auto"/>
              <w:jc w:val="center"/>
              <w:rPr>
                <w:rFonts w:ascii="Arial Narrow" w:eastAsia="Times New Roman" w:hAnsi="Arial Narrow"/>
                <w:color w:val="FFFFFF"/>
                <w:lang w:val="es-ES" w:eastAsia="es-ES"/>
              </w:rPr>
            </w:pPr>
            <w:r w:rsidRPr="00BA4715">
              <w:rPr>
                <w:rFonts w:ascii="Arial Narrow" w:eastAsia="Times New Roman" w:hAnsi="Arial Narrow"/>
                <w:color w:val="FFFFFF"/>
                <w:lang w:val="es-ES" w:eastAsia="es-ES"/>
              </w:rPr>
              <w:t>Entidad</w:t>
            </w:r>
          </w:p>
        </w:tc>
        <w:tc>
          <w:tcPr>
            <w:tcW w:w="1414" w:type="dxa"/>
            <w:gridSpan w:val="2"/>
            <w:tcBorders>
              <w:top w:val="nil"/>
              <w:left w:val="nil"/>
              <w:bottom w:val="single" w:sz="8" w:space="0" w:color="auto"/>
              <w:right w:val="single" w:sz="4" w:space="0" w:color="auto"/>
            </w:tcBorders>
            <w:shd w:val="clear" w:color="auto" w:fill="365F91"/>
            <w:noWrap/>
            <w:vAlign w:val="center"/>
            <w:hideMark/>
          </w:tcPr>
          <w:p w:rsidR="00BA4715" w:rsidRPr="00BA4715" w:rsidRDefault="00BA4715" w:rsidP="00D00FB0">
            <w:pPr>
              <w:spacing w:after="0" w:line="240" w:lineRule="auto"/>
              <w:jc w:val="center"/>
              <w:rPr>
                <w:rFonts w:ascii="Arial Narrow" w:eastAsia="Times New Roman" w:hAnsi="Arial Narrow"/>
                <w:color w:val="FFFFFF"/>
                <w:lang w:val="es-ES" w:eastAsia="es-ES"/>
              </w:rPr>
            </w:pPr>
            <w:r w:rsidRPr="00BA4715">
              <w:rPr>
                <w:rFonts w:ascii="Arial Narrow" w:eastAsia="Times New Roman" w:hAnsi="Arial Narrow"/>
                <w:bCs/>
                <w:color w:val="FFFFFF"/>
                <w:lang w:val="es-ES" w:eastAsia="es-ES"/>
              </w:rPr>
              <w:t>Periodo Actual</w:t>
            </w:r>
          </w:p>
        </w:tc>
        <w:tc>
          <w:tcPr>
            <w:tcW w:w="1294" w:type="dxa"/>
            <w:tcBorders>
              <w:top w:val="nil"/>
              <w:left w:val="nil"/>
              <w:bottom w:val="single" w:sz="8" w:space="0" w:color="auto"/>
              <w:right w:val="single" w:sz="8" w:space="0" w:color="auto"/>
            </w:tcBorders>
            <w:shd w:val="clear" w:color="auto" w:fill="365F91"/>
            <w:noWrap/>
            <w:vAlign w:val="center"/>
            <w:hideMark/>
          </w:tcPr>
          <w:p w:rsidR="00BA4715" w:rsidRPr="00BA4715" w:rsidRDefault="00BA4715" w:rsidP="00D00FB0">
            <w:pPr>
              <w:spacing w:after="0" w:line="240" w:lineRule="auto"/>
              <w:jc w:val="center"/>
              <w:rPr>
                <w:rFonts w:ascii="Arial Narrow" w:eastAsia="Times New Roman" w:hAnsi="Arial Narrow"/>
                <w:color w:val="FFFFFF"/>
                <w:lang w:val="es-ES" w:eastAsia="es-ES"/>
              </w:rPr>
            </w:pPr>
            <w:r w:rsidRPr="00BA4715">
              <w:rPr>
                <w:rFonts w:ascii="Arial Narrow" w:eastAsia="Times New Roman" w:hAnsi="Arial Narrow"/>
                <w:bCs/>
                <w:color w:val="FFFFFF"/>
                <w:lang w:val="es-ES" w:eastAsia="es-ES"/>
              </w:rPr>
              <w:t>Periodo Anterior</w:t>
            </w:r>
          </w:p>
        </w:tc>
        <w:tc>
          <w:tcPr>
            <w:tcW w:w="1057" w:type="dxa"/>
            <w:gridSpan w:val="2"/>
            <w:tcBorders>
              <w:top w:val="nil"/>
              <w:left w:val="nil"/>
              <w:bottom w:val="single" w:sz="8" w:space="0" w:color="auto"/>
              <w:right w:val="single" w:sz="8" w:space="0" w:color="auto"/>
            </w:tcBorders>
            <w:shd w:val="clear" w:color="auto" w:fill="365F91"/>
          </w:tcPr>
          <w:p w:rsidR="00BA4715" w:rsidRPr="00BA4715" w:rsidRDefault="00BA4715" w:rsidP="00D00FB0">
            <w:pPr>
              <w:spacing w:after="0" w:line="240" w:lineRule="auto"/>
              <w:jc w:val="center"/>
              <w:rPr>
                <w:rFonts w:ascii="Arial Narrow" w:eastAsia="Times New Roman" w:hAnsi="Arial Narrow"/>
                <w:color w:val="FFFFFF"/>
                <w:lang w:val="es-ES" w:eastAsia="es-ES"/>
              </w:rPr>
            </w:pPr>
          </w:p>
        </w:tc>
      </w:tr>
      <w:tr w:rsidR="00E12969" w:rsidRPr="00735F66" w:rsidTr="00EB0289">
        <w:trPr>
          <w:trHeight w:val="300"/>
        </w:trPr>
        <w:tc>
          <w:tcPr>
            <w:tcW w:w="1946" w:type="dxa"/>
            <w:tcBorders>
              <w:top w:val="nil"/>
              <w:left w:val="single" w:sz="4" w:space="0" w:color="auto"/>
              <w:bottom w:val="single" w:sz="4" w:space="0" w:color="auto"/>
              <w:right w:val="single" w:sz="4" w:space="0" w:color="auto"/>
            </w:tcBorders>
            <w:shd w:val="clear" w:color="auto" w:fill="auto"/>
            <w:noWrap/>
            <w:vAlign w:val="bottom"/>
            <w:hideMark/>
          </w:tcPr>
          <w:p w:rsidR="00E12969" w:rsidRPr="00735F66" w:rsidRDefault="00E1296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73900011238501019</w:t>
            </w:r>
          </w:p>
        </w:tc>
        <w:tc>
          <w:tcPr>
            <w:tcW w:w="3220" w:type="dxa"/>
            <w:tcBorders>
              <w:top w:val="nil"/>
              <w:left w:val="nil"/>
              <w:bottom w:val="single" w:sz="4" w:space="0" w:color="auto"/>
              <w:right w:val="single" w:sz="4" w:space="0" w:color="auto"/>
            </w:tcBorders>
            <w:shd w:val="clear" w:color="auto" w:fill="auto"/>
            <w:noWrap/>
            <w:vAlign w:val="bottom"/>
            <w:hideMark/>
          </w:tcPr>
          <w:p w:rsidR="00E12969" w:rsidRPr="00735F66" w:rsidRDefault="00E1296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OCIS-DESAF</w:t>
            </w:r>
          </w:p>
        </w:tc>
        <w:tc>
          <w:tcPr>
            <w:tcW w:w="1414" w:type="dxa"/>
            <w:gridSpan w:val="2"/>
            <w:tcBorders>
              <w:top w:val="nil"/>
              <w:left w:val="nil"/>
              <w:bottom w:val="single" w:sz="4" w:space="0" w:color="auto"/>
              <w:right w:val="single" w:sz="4" w:space="0" w:color="auto"/>
            </w:tcBorders>
            <w:shd w:val="clear" w:color="auto" w:fill="auto"/>
            <w:noWrap/>
            <w:vAlign w:val="center"/>
          </w:tcPr>
          <w:p w:rsidR="00E12969" w:rsidRPr="00E516C8" w:rsidRDefault="00AB58A1"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94" w:type="dxa"/>
            <w:tcBorders>
              <w:top w:val="nil"/>
              <w:left w:val="nil"/>
              <w:bottom w:val="single" w:sz="4" w:space="0" w:color="auto"/>
              <w:right w:val="single" w:sz="4" w:space="0" w:color="auto"/>
            </w:tcBorders>
            <w:shd w:val="clear" w:color="auto" w:fill="auto"/>
            <w:noWrap/>
            <w:vAlign w:val="center"/>
          </w:tcPr>
          <w:p w:rsidR="00E12969" w:rsidRPr="00E12969" w:rsidRDefault="004B5DEB" w:rsidP="00EB02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803.536.89</w:t>
            </w:r>
          </w:p>
        </w:tc>
        <w:tc>
          <w:tcPr>
            <w:tcW w:w="1057" w:type="dxa"/>
            <w:gridSpan w:val="2"/>
            <w:tcBorders>
              <w:top w:val="nil"/>
              <w:left w:val="nil"/>
              <w:bottom w:val="single" w:sz="4" w:space="0" w:color="auto"/>
              <w:right w:val="single" w:sz="4" w:space="0" w:color="auto"/>
            </w:tcBorders>
          </w:tcPr>
          <w:p w:rsidR="00E12969" w:rsidRPr="00735F66"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w:t>
            </w:r>
            <w:r w:rsidR="00AB58A1">
              <w:rPr>
                <w:rFonts w:ascii="Arial Narrow" w:eastAsia="Times New Roman" w:hAnsi="Arial Narrow"/>
                <w:color w:val="000000"/>
                <w:lang w:val="es-ES" w:eastAsia="es-ES"/>
              </w:rPr>
              <w:t>0.00</w:t>
            </w:r>
          </w:p>
        </w:tc>
      </w:tr>
      <w:tr w:rsidR="00E12969" w:rsidRPr="00735F66" w:rsidTr="00EB0289">
        <w:trPr>
          <w:trHeight w:val="300"/>
        </w:trPr>
        <w:tc>
          <w:tcPr>
            <w:tcW w:w="1946" w:type="dxa"/>
            <w:tcBorders>
              <w:top w:val="nil"/>
              <w:left w:val="single" w:sz="4" w:space="0" w:color="auto"/>
              <w:bottom w:val="single" w:sz="4" w:space="0" w:color="auto"/>
              <w:right w:val="single" w:sz="4" w:space="0" w:color="auto"/>
            </w:tcBorders>
            <w:shd w:val="clear" w:color="auto" w:fill="auto"/>
            <w:noWrap/>
            <w:vAlign w:val="bottom"/>
            <w:hideMark/>
          </w:tcPr>
          <w:p w:rsidR="00E12969" w:rsidRPr="00735F66" w:rsidRDefault="00E1296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73911182021117362</w:t>
            </w:r>
          </w:p>
        </w:tc>
        <w:tc>
          <w:tcPr>
            <w:tcW w:w="3220" w:type="dxa"/>
            <w:tcBorders>
              <w:top w:val="nil"/>
              <w:left w:val="nil"/>
              <w:bottom w:val="single" w:sz="4" w:space="0" w:color="auto"/>
              <w:right w:val="single" w:sz="4" w:space="0" w:color="auto"/>
            </w:tcBorders>
            <w:shd w:val="clear" w:color="auto" w:fill="auto"/>
            <w:noWrap/>
            <w:vAlign w:val="bottom"/>
            <w:hideMark/>
          </w:tcPr>
          <w:p w:rsidR="00E12969" w:rsidRPr="00735F66" w:rsidRDefault="00E1296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OCIS Recursos JPS</w:t>
            </w:r>
          </w:p>
        </w:tc>
        <w:tc>
          <w:tcPr>
            <w:tcW w:w="1414" w:type="dxa"/>
            <w:gridSpan w:val="2"/>
            <w:tcBorders>
              <w:top w:val="nil"/>
              <w:left w:val="nil"/>
              <w:bottom w:val="single" w:sz="4" w:space="0" w:color="auto"/>
              <w:right w:val="single" w:sz="4" w:space="0" w:color="auto"/>
            </w:tcBorders>
            <w:shd w:val="clear" w:color="auto" w:fill="auto"/>
            <w:noWrap/>
            <w:vAlign w:val="center"/>
          </w:tcPr>
          <w:p w:rsidR="00E12969" w:rsidRPr="00E516C8" w:rsidRDefault="00AB58A1"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94" w:type="dxa"/>
            <w:tcBorders>
              <w:top w:val="nil"/>
              <w:left w:val="nil"/>
              <w:bottom w:val="single" w:sz="4" w:space="0" w:color="auto"/>
              <w:right w:val="single" w:sz="4" w:space="0" w:color="auto"/>
            </w:tcBorders>
            <w:shd w:val="clear" w:color="auto" w:fill="auto"/>
            <w:noWrap/>
            <w:vAlign w:val="center"/>
          </w:tcPr>
          <w:p w:rsidR="00E12969" w:rsidRPr="00E12969" w:rsidRDefault="00EB028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68.517.01</w:t>
            </w:r>
          </w:p>
        </w:tc>
        <w:tc>
          <w:tcPr>
            <w:tcW w:w="1057" w:type="dxa"/>
            <w:gridSpan w:val="2"/>
            <w:tcBorders>
              <w:top w:val="nil"/>
              <w:left w:val="nil"/>
              <w:bottom w:val="single" w:sz="4" w:space="0" w:color="auto"/>
              <w:right w:val="single" w:sz="4" w:space="0" w:color="auto"/>
            </w:tcBorders>
          </w:tcPr>
          <w:p w:rsidR="00E12969" w:rsidRPr="00735F66"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w:t>
            </w:r>
            <w:r w:rsidR="007C443F">
              <w:rPr>
                <w:rFonts w:ascii="Arial Narrow" w:eastAsia="Times New Roman" w:hAnsi="Arial Narrow"/>
                <w:color w:val="000000"/>
                <w:lang w:val="es-ES" w:eastAsia="es-ES"/>
              </w:rPr>
              <w:t>0.00</w:t>
            </w:r>
          </w:p>
        </w:tc>
      </w:tr>
      <w:tr w:rsidR="00E12969" w:rsidRPr="00735F66" w:rsidTr="00014C01">
        <w:trPr>
          <w:trHeight w:val="300"/>
        </w:trPr>
        <w:tc>
          <w:tcPr>
            <w:tcW w:w="1946" w:type="dxa"/>
            <w:tcBorders>
              <w:top w:val="nil"/>
              <w:left w:val="single" w:sz="4" w:space="0" w:color="auto"/>
              <w:bottom w:val="single" w:sz="4" w:space="0" w:color="auto"/>
              <w:right w:val="single" w:sz="4" w:space="0" w:color="auto"/>
            </w:tcBorders>
            <w:shd w:val="clear" w:color="auto" w:fill="auto"/>
            <w:noWrap/>
            <w:vAlign w:val="bottom"/>
          </w:tcPr>
          <w:p w:rsidR="00E12969" w:rsidRPr="00735F66" w:rsidRDefault="00E1296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73911182021125002</w:t>
            </w:r>
          </w:p>
        </w:tc>
        <w:tc>
          <w:tcPr>
            <w:tcW w:w="3220" w:type="dxa"/>
            <w:tcBorders>
              <w:top w:val="nil"/>
              <w:left w:val="nil"/>
              <w:bottom w:val="single" w:sz="4" w:space="0" w:color="auto"/>
              <w:right w:val="single" w:sz="4" w:space="0" w:color="auto"/>
            </w:tcBorders>
            <w:shd w:val="clear" w:color="auto" w:fill="auto"/>
            <w:noWrap/>
            <w:vAlign w:val="bottom"/>
          </w:tcPr>
          <w:p w:rsidR="00E12969" w:rsidRPr="00735F66" w:rsidRDefault="00E1296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OCIS Ley 9028 Control del Tabaco</w:t>
            </w:r>
          </w:p>
        </w:tc>
        <w:tc>
          <w:tcPr>
            <w:tcW w:w="1414" w:type="dxa"/>
            <w:gridSpan w:val="2"/>
            <w:tcBorders>
              <w:top w:val="nil"/>
              <w:left w:val="nil"/>
              <w:bottom w:val="single" w:sz="4" w:space="0" w:color="auto"/>
              <w:right w:val="single" w:sz="4" w:space="0" w:color="auto"/>
            </w:tcBorders>
            <w:shd w:val="clear" w:color="auto" w:fill="auto"/>
            <w:noWrap/>
            <w:vAlign w:val="center"/>
          </w:tcPr>
          <w:p w:rsidR="00E12969" w:rsidRPr="00E516C8" w:rsidRDefault="00AB58A1"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94" w:type="dxa"/>
            <w:tcBorders>
              <w:top w:val="nil"/>
              <w:left w:val="nil"/>
              <w:bottom w:val="single" w:sz="4" w:space="0" w:color="auto"/>
              <w:right w:val="single" w:sz="4" w:space="0" w:color="auto"/>
            </w:tcBorders>
            <w:shd w:val="clear" w:color="auto" w:fill="auto"/>
            <w:noWrap/>
            <w:vAlign w:val="center"/>
          </w:tcPr>
          <w:p w:rsidR="00E12969" w:rsidRPr="00E12969" w:rsidRDefault="004B5DEB"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541.558.33</w:t>
            </w:r>
          </w:p>
        </w:tc>
        <w:tc>
          <w:tcPr>
            <w:tcW w:w="1057" w:type="dxa"/>
            <w:gridSpan w:val="2"/>
            <w:tcBorders>
              <w:top w:val="nil"/>
              <w:left w:val="nil"/>
              <w:bottom w:val="single" w:sz="4" w:space="0" w:color="auto"/>
              <w:right w:val="single" w:sz="4" w:space="0" w:color="auto"/>
            </w:tcBorders>
          </w:tcPr>
          <w:p w:rsidR="00E12969" w:rsidRPr="00735F66"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w:t>
            </w:r>
            <w:r w:rsidR="00AB58A1">
              <w:rPr>
                <w:rFonts w:ascii="Arial Narrow" w:eastAsia="Times New Roman" w:hAnsi="Arial Narrow"/>
                <w:color w:val="000000"/>
                <w:lang w:val="es-ES" w:eastAsia="es-ES"/>
              </w:rPr>
              <w:t>0.00</w:t>
            </w:r>
          </w:p>
        </w:tc>
      </w:tr>
      <w:tr w:rsidR="00E12969" w:rsidRPr="00735F66" w:rsidTr="00014C01">
        <w:trPr>
          <w:trHeight w:val="300"/>
        </w:trPr>
        <w:tc>
          <w:tcPr>
            <w:tcW w:w="19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E12969" w:rsidRPr="00735F66" w:rsidRDefault="00E1296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7391118202112502</w:t>
            </w:r>
          </w:p>
        </w:tc>
        <w:tc>
          <w:tcPr>
            <w:tcW w:w="3220" w:type="dxa"/>
            <w:tcBorders>
              <w:top w:val="single" w:sz="4" w:space="0" w:color="auto"/>
              <w:left w:val="nil"/>
              <w:bottom w:val="single" w:sz="4" w:space="0" w:color="auto"/>
              <w:right w:val="single" w:sz="4" w:space="0" w:color="auto"/>
            </w:tcBorders>
            <w:shd w:val="clear" w:color="auto" w:fill="auto"/>
            <w:noWrap/>
            <w:vAlign w:val="bottom"/>
          </w:tcPr>
          <w:p w:rsidR="00E12969" w:rsidRPr="00735F66" w:rsidRDefault="00E1296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OCIS Proyecto Prevención Embarazo Adolescentes</w:t>
            </w:r>
          </w:p>
        </w:tc>
        <w:tc>
          <w:tcPr>
            <w:tcW w:w="1414" w:type="dxa"/>
            <w:gridSpan w:val="2"/>
            <w:tcBorders>
              <w:top w:val="single" w:sz="4" w:space="0" w:color="auto"/>
              <w:left w:val="nil"/>
              <w:bottom w:val="single" w:sz="4" w:space="0" w:color="auto"/>
              <w:right w:val="single" w:sz="4" w:space="0" w:color="auto"/>
            </w:tcBorders>
            <w:shd w:val="clear" w:color="auto" w:fill="auto"/>
            <w:noWrap/>
            <w:vAlign w:val="center"/>
          </w:tcPr>
          <w:p w:rsidR="00E12969" w:rsidRPr="00E516C8" w:rsidRDefault="00AB58A1"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94" w:type="dxa"/>
            <w:tcBorders>
              <w:top w:val="single" w:sz="4" w:space="0" w:color="auto"/>
              <w:left w:val="nil"/>
              <w:bottom w:val="single" w:sz="4" w:space="0" w:color="auto"/>
              <w:right w:val="single" w:sz="4" w:space="0" w:color="auto"/>
            </w:tcBorders>
            <w:shd w:val="clear" w:color="auto" w:fill="auto"/>
            <w:noWrap/>
            <w:vAlign w:val="center"/>
          </w:tcPr>
          <w:p w:rsidR="00E12969" w:rsidRPr="00E12969" w:rsidRDefault="00EB0289"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347.86</w:t>
            </w:r>
          </w:p>
        </w:tc>
        <w:tc>
          <w:tcPr>
            <w:tcW w:w="1057" w:type="dxa"/>
            <w:gridSpan w:val="2"/>
            <w:tcBorders>
              <w:top w:val="single" w:sz="4" w:space="0" w:color="auto"/>
              <w:left w:val="nil"/>
              <w:bottom w:val="single" w:sz="4" w:space="0" w:color="auto"/>
              <w:right w:val="single" w:sz="4" w:space="0" w:color="auto"/>
            </w:tcBorders>
          </w:tcPr>
          <w:p w:rsidR="00E12969" w:rsidRPr="00735F66"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w:t>
            </w:r>
            <w:r w:rsidR="007C443F">
              <w:rPr>
                <w:rFonts w:ascii="Arial Narrow" w:eastAsia="Times New Roman" w:hAnsi="Arial Narrow"/>
                <w:color w:val="000000"/>
                <w:lang w:val="es-ES" w:eastAsia="es-ES"/>
              </w:rPr>
              <w:t>0.00</w:t>
            </w:r>
          </w:p>
        </w:tc>
      </w:tr>
      <w:tr w:rsidR="00014C01" w:rsidRPr="00735F66" w:rsidTr="00014C01">
        <w:trPr>
          <w:trHeight w:val="300"/>
        </w:trPr>
        <w:tc>
          <w:tcPr>
            <w:tcW w:w="19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14C01" w:rsidRDefault="00014C01"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73915820000026759</w:t>
            </w:r>
          </w:p>
        </w:tc>
        <w:tc>
          <w:tcPr>
            <w:tcW w:w="3220" w:type="dxa"/>
            <w:tcBorders>
              <w:top w:val="single" w:sz="4" w:space="0" w:color="auto"/>
              <w:left w:val="nil"/>
              <w:bottom w:val="single" w:sz="4" w:space="0" w:color="auto"/>
              <w:right w:val="single" w:sz="4" w:space="0" w:color="auto"/>
            </w:tcBorders>
            <w:shd w:val="clear" w:color="auto" w:fill="auto"/>
            <w:noWrap/>
            <w:vAlign w:val="bottom"/>
          </w:tcPr>
          <w:p w:rsidR="00014C01" w:rsidRDefault="00014C01"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OCIS Recursos Anteriores</w:t>
            </w:r>
          </w:p>
        </w:tc>
        <w:tc>
          <w:tcPr>
            <w:tcW w:w="1414" w:type="dxa"/>
            <w:gridSpan w:val="2"/>
            <w:tcBorders>
              <w:top w:val="single" w:sz="4" w:space="0" w:color="auto"/>
              <w:left w:val="nil"/>
              <w:bottom w:val="single" w:sz="4" w:space="0" w:color="auto"/>
              <w:right w:val="single" w:sz="4" w:space="0" w:color="auto"/>
            </w:tcBorders>
            <w:shd w:val="clear" w:color="auto" w:fill="auto"/>
            <w:noWrap/>
            <w:vAlign w:val="center"/>
          </w:tcPr>
          <w:p w:rsidR="00014C01"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1.035.981.93</w:t>
            </w:r>
          </w:p>
        </w:tc>
        <w:tc>
          <w:tcPr>
            <w:tcW w:w="1294" w:type="dxa"/>
            <w:tcBorders>
              <w:top w:val="single" w:sz="4" w:space="0" w:color="auto"/>
              <w:left w:val="nil"/>
              <w:bottom w:val="single" w:sz="4" w:space="0" w:color="auto"/>
              <w:right w:val="single" w:sz="4" w:space="0" w:color="auto"/>
            </w:tcBorders>
            <w:shd w:val="clear" w:color="auto" w:fill="auto"/>
            <w:noWrap/>
            <w:vAlign w:val="center"/>
          </w:tcPr>
          <w:p w:rsidR="00014C01" w:rsidRDefault="00014C01"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057" w:type="dxa"/>
            <w:gridSpan w:val="2"/>
            <w:tcBorders>
              <w:top w:val="single" w:sz="4" w:space="0" w:color="auto"/>
              <w:left w:val="nil"/>
              <w:bottom w:val="single" w:sz="4" w:space="0" w:color="auto"/>
              <w:right w:val="single" w:sz="4" w:space="0" w:color="auto"/>
            </w:tcBorders>
          </w:tcPr>
          <w:p w:rsidR="00014C01"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w:t>
            </w:r>
            <w:r w:rsidR="00014C01">
              <w:rPr>
                <w:rFonts w:ascii="Arial Narrow" w:eastAsia="Times New Roman" w:hAnsi="Arial Narrow"/>
                <w:color w:val="000000"/>
                <w:lang w:val="es-ES" w:eastAsia="es-ES"/>
              </w:rPr>
              <w:t>0.00</w:t>
            </w:r>
          </w:p>
        </w:tc>
      </w:tr>
      <w:tr w:rsidR="00014C01" w:rsidRPr="00735F66" w:rsidTr="00014C01">
        <w:trPr>
          <w:trHeight w:val="300"/>
        </w:trPr>
        <w:tc>
          <w:tcPr>
            <w:tcW w:w="19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14C01" w:rsidRDefault="00014C01" w:rsidP="00014C01">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73915820000028090</w:t>
            </w:r>
          </w:p>
        </w:tc>
        <w:tc>
          <w:tcPr>
            <w:tcW w:w="3220" w:type="dxa"/>
            <w:tcBorders>
              <w:top w:val="single" w:sz="4" w:space="0" w:color="auto"/>
              <w:left w:val="nil"/>
              <w:bottom w:val="single" w:sz="4" w:space="0" w:color="auto"/>
              <w:right w:val="single" w:sz="4" w:space="0" w:color="auto"/>
            </w:tcBorders>
            <w:shd w:val="clear" w:color="auto" w:fill="auto"/>
            <w:noWrap/>
            <w:vAlign w:val="bottom"/>
          </w:tcPr>
          <w:p w:rsidR="00014C01" w:rsidRDefault="00014C01"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OCIS Presupuesto</w:t>
            </w:r>
          </w:p>
        </w:tc>
        <w:tc>
          <w:tcPr>
            <w:tcW w:w="1414" w:type="dxa"/>
            <w:gridSpan w:val="2"/>
            <w:tcBorders>
              <w:top w:val="single" w:sz="4" w:space="0" w:color="auto"/>
              <w:left w:val="nil"/>
              <w:bottom w:val="single" w:sz="4" w:space="0" w:color="auto"/>
              <w:right w:val="single" w:sz="4" w:space="0" w:color="auto"/>
            </w:tcBorders>
            <w:shd w:val="clear" w:color="auto" w:fill="auto"/>
            <w:noWrap/>
            <w:vAlign w:val="center"/>
          </w:tcPr>
          <w:p w:rsidR="00014C01"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70.900.79</w:t>
            </w:r>
          </w:p>
        </w:tc>
        <w:tc>
          <w:tcPr>
            <w:tcW w:w="1294" w:type="dxa"/>
            <w:tcBorders>
              <w:top w:val="single" w:sz="4" w:space="0" w:color="auto"/>
              <w:left w:val="nil"/>
              <w:bottom w:val="single" w:sz="4" w:space="0" w:color="auto"/>
              <w:right w:val="single" w:sz="4" w:space="0" w:color="auto"/>
            </w:tcBorders>
            <w:shd w:val="clear" w:color="auto" w:fill="auto"/>
            <w:noWrap/>
            <w:vAlign w:val="center"/>
          </w:tcPr>
          <w:p w:rsidR="00014C01" w:rsidRDefault="00014C01"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057" w:type="dxa"/>
            <w:gridSpan w:val="2"/>
            <w:tcBorders>
              <w:top w:val="single" w:sz="4" w:space="0" w:color="auto"/>
              <w:left w:val="nil"/>
              <w:bottom w:val="single" w:sz="4" w:space="0" w:color="auto"/>
              <w:right w:val="single" w:sz="4" w:space="0" w:color="auto"/>
            </w:tcBorders>
          </w:tcPr>
          <w:p w:rsidR="00014C01" w:rsidRDefault="00A408D7" w:rsidP="00E1296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w:t>
            </w:r>
            <w:r w:rsidR="00014C01">
              <w:rPr>
                <w:rFonts w:ascii="Arial Narrow" w:eastAsia="Times New Roman" w:hAnsi="Arial Narrow"/>
                <w:color w:val="000000"/>
                <w:lang w:val="es-ES" w:eastAsia="es-ES"/>
              </w:rPr>
              <w:t>0.00</w:t>
            </w:r>
          </w:p>
        </w:tc>
      </w:tr>
    </w:tbl>
    <w:p w:rsidR="008E36B6" w:rsidRPr="00BA4715" w:rsidRDefault="008E36B6" w:rsidP="003127B2">
      <w:pPr>
        <w:jc w:val="both"/>
        <w:rPr>
          <w:rFonts w:ascii="Arial Narrow" w:hAnsi="Arial Narrow"/>
          <w:sz w:val="12"/>
          <w:lang w:val="es-ES"/>
        </w:rPr>
      </w:pPr>
    </w:p>
    <w:tbl>
      <w:tblPr>
        <w:tblW w:w="8931" w:type="dxa"/>
        <w:tblInd w:w="70" w:type="dxa"/>
        <w:tblLayout w:type="fixed"/>
        <w:tblCellMar>
          <w:left w:w="70" w:type="dxa"/>
          <w:right w:w="70" w:type="dxa"/>
        </w:tblCellMar>
        <w:tblLook w:val="04A0" w:firstRow="1" w:lastRow="0" w:firstColumn="1" w:lastColumn="0" w:noHBand="0" w:noVBand="1"/>
      </w:tblPr>
      <w:tblGrid>
        <w:gridCol w:w="3036"/>
        <w:gridCol w:w="3060"/>
        <w:gridCol w:w="1134"/>
        <w:gridCol w:w="1134"/>
        <w:gridCol w:w="567"/>
      </w:tblGrid>
      <w:tr w:rsidR="00BA4715" w:rsidRPr="00735F66" w:rsidTr="00AB4B1E">
        <w:trPr>
          <w:trHeight w:val="315"/>
        </w:trPr>
        <w:tc>
          <w:tcPr>
            <w:tcW w:w="6096" w:type="dxa"/>
            <w:gridSpan w:val="2"/>
            <w:tcBorders>
              <w:top w:val="nil"/>
              <w:left w:val="nil"/>
              <w:bottom w:val="nil"/>
              <w:right w:val="nil"/>
            </w:tcBorders>
            <w:shd w:val="clear" w:color="auto" w:fill="auto"/>
            <w:noWrap/>
            <w:vAlign w:val="bottom"/>
            <w:hideMark/>
          </w:tcPr>
          <w:p w:rsidR="00BA4715" w:rsidRPr="00735F66" w:rsidRDefault="00BA4715" w:rsidP="00BA471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xml:space="preserve">Detalle de </w:t>
            </w:r>
            <w:r>
              <w:rPr>
                <w:rFonts w:ascii="Arial Narrow" w:eastAsia="Times New Roman" w:hAnsi="Arial Narrow"/>
                <w:color w:val="000000"/>
                <w:lang w:val="es-ES" w:eastAsia="es-ES"/>
              </w:rPr>
              <w:t>Equivalentes</w:t>
            </w:r>
          </w:p>
        </w:tc>
        <w:tc>
          <w:tcPr>
            <w:tcW w:w="2268"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BA4715" w:rsidRPr="00735F66" w:rsidRDefault="00BA4715" w:rsidP="00AB4B1E">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567" w:type="dxa"/>
            <w:tcBorders>
              <w:top w:val="single" w:sz="8" w:space="0" w:color="auto"/>
              <w:left w:val="single" w:sz="8" w:space="0" w:color="auto"/>
              <w:bottom w:val="single" w:sz="8" w:space="0" w:color="auto"/>
              <w:right w:val="single" w:sz="8" w:space="0" w:color="000000"/>
            </w:tcBorders>
            <w:shd w:val="clear" w:color="auto" w:fill="365F91"/>
            <w:vAlign w:val="center"/>
          </w:tcPr>
          <w:p w:rsidR="00BA4715" w:rsidRPr="00735F66" w:rsidRDefault="00BA4715" w:rsidP="00AB4B1E">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A4715" w:rsidRPr="00BA4715" w:rsidTr="00AB4B1E">
        <w:trPr>
          <w:trHeight w:val="315"/>
        </w:trPr>
        <w:tc>
          <w:tcPr>
            <w:tcW w:w="3036"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BA4715" w:rsidRPr="00BA4715" w:rsidRDefault="00BA4715" w:rsidP="00D00FB0">
            <w:pPr>
              <w:spacing w:after="0" w:line="240" w:lineRule="auto"/>
              <w:jc w:val="center"/>
              <w:rPr>
                <w:rFonts w:ascii="Arial Narrow" w:eastAsia="Times New Roman" w:hAnsi="Arial Narrow"/>
                <w:color w:val="FFFFFF"/>
                <w:lang w:val="es-ES" w:eastAsia="es-ES"/>
              </w:rPr>
            </w:pPr>
            <w:r w:rsidRPr="00BA4715">
              <w:rPr>
                <w:rFonts w:ascii="Arial Narrow" w:eastAsia="Times New Roman" w:hAnsi="Arial Narrow"/>
                <w:color w:val="FFFFFF"/>
                <w:lang w:val="es-ES" w:eastAsia="es-ES"/>
              </w:rPr>
              <w:t>Cuenta</w:t>
            </w:r>
          </w:p>
        </w:tc>
        <w:tc>
          <w:tcPr>
            <w:tcW w:w="3060" w:type="dxa"/>
            <w:tcBorders>
              <w:top w:val="single" w:sz="8" w:space="0" w:color="auto"/>
              <w:left w:val="nil"/>
              <w:bottom w:val="single" w:sz="8" w:space="0" w:color="auto"/>
              <w:right w:val="single" w:sz="4" w:space="0" w:color="auto"/>
            </w:tcBorders>
            <w:shd w:val="clear" w:color="auto" w:fill="365F91"/>
            <w:noWrap/>
            <w:vAlign w:val="center"/>
            <w:hideMark/>
          </w:tcPr>
          <w:p w:rsidR="00BA4715" w:rsidRPr="00BA4715" w:rsidRDefault="00BA4715" w:rsidP="00D00FB0">
            <w:pPr>
              <w:spacing w:after="0" w:line="240" w:lineRule="auto"/>
              <w:jc w:val="center"/>
              <w:rPr>
                <w:rFonts w:ascii="Arial Narrow" w:eastAsia="Times New Roman" w:hAnsi="Arial Narrow"/>
                <w:color w:val="FFFFFF"/>
                <w:lang w:val="es-ES" w:eastAsia="es-ES"/>
              </w:rPr>
            </w:pPr>
            <w:r w:rsidRPr="00BA4715">
              <w:rPr>
                <w:rFonts w:ascii="Arial Narrow" w:eastAsia="Times New Roman" w:hAnsi="Arial Narrow"/>
                <w:color w:val="FFFFFF"/>
                <w:lang w:val="es-ES" w:eastAsia="es-ES"/>
              </w:rPr>
              <w:t>Entidad</w:t>
            </w:r>
          </w:p>
        </w:tc>
        <w:tc>
          <w:tcPr>
            <w:tcW w:w="1134" w:type="dxa"/>
            <w:tcBorders>
              <w:top w:val="nil"/>
              <w:left w:val="nil"/>
              <w:bottom w:val="single" w:sz="8" w:space="0" w:color="auto"/>
              <w:right w:val="single" w:sz="4" w:space="0" w:color="auto"/>
            </w:tcBorders>
            <w:shd w:val="clear" w:color="auto" w:fill="365F91"/>
            <w:noWrap/>
            <w:vAlign w:val="center"/>
            <w:hideMark/>
          </w:tcPr>
          <w:p w:rsidR="00BA4715" w:rsidRPr="00BA4715" w:rsidRDefault="00BA4715" w:rsidP="00D00FB0">
            <w:pPr>
              <w:spacing w:after="0" w:line="240" w:lineRule="auto"/>
              <w:jc w:val="center"/>
              <w:rPr>
                <w:rFonts w:ascii="Arial Narrow" w:eastAsia="Times New Roman" w:hAnsi="Arial Narrow"/>
                <w:color w:val="FFFFFF"/>
                <w:lang w:val="es-ES" w:eastAsia="es-ES"/>
              </w:rPr>
            </w:pPr>
            <w:r w:rsidRPr="00BA4715">
              <w:rPr>
                <w:rFonts w:ascii="Arial Narrow" w:eastAsia="Times New Roman" w:hAnsi="Arial Narrow"/>
                <w:bCs/>
                <w:color w:val="FFFFFF"/>
                <w:lang w:val="es-ES" w:eastAsia="es-ES"/>
              </w:rPr>
              <w:t>Periodo Actual</w:t>
            </w:r>
          </w:p>
        </w:tc>
        <w:tc>
          <w:tcPr>
            <w:tcW w:w="1134" w:type="dxa"/>
            <w:tcBorders>
              <w:top w:val="nil"/>
              <w:left w:val="nil"/>
              <w:bottom w:val="single" w:sz="8" w:space="0" w:color="auto"/>
              <w:right w:val="single" w:sz="8" w:space="0" w:color="auto"/>
            </w:tcBorders>
            <w:shd w:val="clear" w:color="auto" w:fill="365F91"/>
            <w:noWrap/>
            <w:vAlign w:val="center"/>
            <w:hideMark/>
          </w:tcPr>
          <w:p w:rsidR="00BA4715" w:rsidRPr="00BA4715" w:rsidRDefault="00BA4715" w:rsidP="00D00FB0">
            <w:pPr>
              <w:spacing w:after="0" w:line="240" w:lineRule="auto"/>
              <w:jc w:val="center"/>
              <w:rPr>
                <w:rFonts w:ascii="Arial Narrow" w:eastAsia="Times New Roman" w:hAnsi="Arial Narrow"/>
                <w:color w:val="FFFFFF"/>
                <w:lang w:val="es-ES" w:eastAsia="es-ES"/>
              </w:rPr>
            </w:pPr>
            <w:r w:rsidRPr="00BA4715">
              <w:rPr>
                <w:rFonts w:ascii="Arial Narrow" w:eastAsia="Times New Roman" w:hAnsi="Arial Narrow"/>
                <w:bCs/>
                <w:color w:val="FFFFFF"/>
                <w:lang w:val="es-ES" w:eastAsia="es-ES"/>
              </w:rPr>
              <w:t>Periodo Anterior</w:t>
            </w:r>
          </w:p>
        </w:tc>
        <w:tc>
          <w:tcPr>
            <w:tcW w:w="567" w:type="dxa"/>
            <w:tcBorders>
              <w:top w:val="nil"/>
              <w:left w:val="nil"/>
              <w:bottom w:val="single" w:sz="8" w:space="0" w:color="auto"/>
              <w:right w:val="single" w:sz="8" w:space="0" w:color="auto"/>
            </w:tcBorders>
            <w:shd w:val="clear" w:color="auto" w:fill="365F91"/>
          </w:tcPr>
          <w:p w:rsidR="00BA4715" w:rsidRPr="00BA4715" w:rsidRDefault="00BA4715" w:rsidP="00D00FB0">
            <w:pPr>
              <w:spacing w:after="0" w:line="240" w:lineRule="auto"/>
              <w:jc w:val="center"/>
              <w:rPr>
                <w:rFonts w:ascii="Arial Narrow" w:eastAsia="Times New Roman" w:hAnsi="Arial Narrow"/>
                <w:color w:val="FFFFFF"/>
                <w:lang w:val="es-ES" w:eastAsia="es-ES"/>
              </w:rPr>
            </w:pPr>
          </w:p>
        </w:tc>
      </w:tr>
      <w:tr w:rsidR="00BA4715" w:rsidRPr="00735F66" w:rsidTr="00AB4B1E">
        <w:trPr>
          <w:trHeight w:val="300"/>
        </w:trPr>
        <w:tc>
          <w:tcPr>
            <w:tcW w:w="3036" w:type="dxa"/>
            <w:tcBorders>
              <w:top w:val="nil"/>
              <w:left w:val="single" w:sz="4" w:space="0" w:color="auto"/>
              <w:bottom w:val="single" w:sz="4" w:space="0" w:color="auto"/>
              <w:right w:val="single" w:sz="4" w:space="0" w:color="auto"/>
            </w:tcBorders>
            <w:shd w:val="clear" w:color="auto" w:fill="auto"/>
            <w:noWrap/>
            <w:vAlign w:val="bottom"/>
            <w:hideMark/>
          </w:tcPr>
          <w:p w:rsidR="00BA4715" w:rsidRPr="00735F66" w:rsidRDefault="00BA4715" w:rsidP="00D00FB0">
            <w:pPr>
              <w:spacing w:after="0" w:line="240" w:lineRule="auto"/>
              <w:jc w:val="center"/>
              <w:rPr>
                <w:rFonts w:ascii="Arial Narrow" w:eastAsia="Times New Roman" w:hAnsi="Arial Narrow"/>
                <w:color w:val="000000"/>
                <w:lang w:val="es-ES" w:eastAsia="es-ES"/>
              </w:rPr>
            </w:pPr>
          </w:p>
        </w:tc>
        <w:tc>
          <w:tcPr>
            <w:tcW w:w="3060" w:type="dxa"/>
            <w:tcBorders>
              <w:top w:val="nil"/>
              <w:left w:val="nil"/>
              <w:bottom w:val="single" w:sz="4" w:space="0" w:color="auto"/>
              <w:right w:val="single" w:sz="4" w:space="0" w:color="auto"/>
            </w:tcBorders>
            <w:shd w:val="clear" w:color="auto" w:fill="auto"/>
            <w:noWrap/>
            <w:vAlign w:val="bottom"/>
            <w:hideMark/>
          </w:tcPr>
          <w:p w:rsidR="00BA4715" w:rsidRPr="00735F66" w:rsidRDefault="00BA4715" w:rsidP="00D00FB0">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bottom"/>
            <w:hideMark/>
          </w:tcPr>
          <w:p w:rsidR="00BA4715" w:rsidRPr="00735F66" w:rsidRDefault="00BA4715" w:rsidP="00D00FB0">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bottom"/>
            <w:hideMark/>
          </w:tcPr>
          <w:p w:rsidR="00BA4715" w:rsidRPr="00735F66" w:rsidRDefault="00BA4715" w:rsidP="00D00FB0">
            <w:pPr>
              <w:spacing w:after="0" w:line="240" w:lineRule="auto"/>
              <w:jc w:val="center"/>
              <w:rPr>
                <w:rFonts w:ascii="Arial Narrow" w:eastAsia="Times New Roman" w:hAnsi="Arial Narrow"/>
                <w:color w:val="000000"/>
                <w:lang w:val="es-ES" w:eastAsia="es-ES"/>
              </w:rPr>
            </w:pPr>
          </w:p>
        </w:tc>
        <w:tc>
          <w:tcPr>
            <w:tcW w:w="567" w:type="dxa"/>
            <w:tcBorders>
              <w:top w:val="nil"/>
              <w:left w:val="nil"/>
              <w:bottom w:val="single" w:sz="4" w:space="0" w:color="auto"/>
              <w:right w:val="single" w:sz="4" w:space="0" w:color="auto"/>
            </w:tcBorders>
          </w:tcPr>
          <w:p w:rsidR="00BA4715" w:rsidRPr="00735F66" w:rsidRDefault="00BA4715" w:rsidP="00D00FB0">
            <w:pPr>
              <w:spacing w:after="0" w:line="240" w:lineRule="auto"/>
              <w:jc w:val="center"/>
              <w:rPr>
                <w:rFonts w:ascii="Arial Narrow" w:eastAsia="Times New Roman" w:hAnsi="Arial Narrow"/>
                <w:color w:val="000000"/>
                <w:lang w:val="es-ES" w:eastAsia="es-ES"/>
              </w:rPr>
            </w:pPr>
          </w:p>
        </w:tc>
      </w:tr>
    </w:tbl>
    <w:p w:rsidR="001653C9" w:rsidRDefault="00BA4715" w:rsidP="00A3019A">
      <w:pPr>
        <w:pStyle w:val="NormalWeb"/>
        <w:spacing w:before="0" w:beforeAutospacing="0" w:after="0" w:afterAutospacing="0"/>
        <w:jc w:val="both"/>
        <w:rPr>
          <w:rFonts w:ascii="Arial Narrow" w:hAnsi="Arial Narrow"/>
          <w:sz w:val="22"/>
          <w:szCs w:val="22"/>
          <w:lang w:val="es-ES"/>
        </w:rPr>
      </w:pPr>
      <w:r>
        <w:rPr>
          <w:rFonts w:ascii="Arial Narrow" w:hAnsi="Arial Narrow"/>
          <w:sz w:val="22"/>
          <w:szCs w:val="22"/>
          <w:lang w:val="es-ES"/>
        </w:rPr>
        <w:t xml:space="preserve"> </w:t>
      </w:r>
      <w:r w:rsidR="00A3019A" w:rsidRPr="005A7F76">
        <w:rPr>
          <w:rFonts w:ascii="Arial Narrow" w:hAnsi="Arial Narrow"/>
          <w:b/>
          <w:sz w:val="22"/>
          <w:szCs w:val="22"/>
          <w:lang w:val="es-ES"/>
        </w:rPr>
        <w:t>Revelación:</w:t>
      </w:r>
      <w:r w:rsidR="00A3019A">
        <w:rPr>
          <w:rFonts w:ascii="Arial Narrow" w:hAnsi="Arial Narrow"/>
          <w:sz w:val="22"/>
          <w:szCs w:val="22"/>
          <w:lang w:val="es-ES"/>
        </w:rPr>
        <w:t xml:space="preserve"> OCIS posee dos cuentas corrientes en Banco Nacional de Costa Rica – BNCR en colones y dólares, las que se utilizan para los depósitos de garantías de participación y cumplimiento, depósitos de intereses a la vista,</w:t>
      </w:r>
      <w:r w:rsidR="001653C9">
        <w:rPr>
          <w:rFonts w:ascii="Arial Narrow" w:hAnsi="Arial Narrow"/>
          <w:sz w:val="22"/>
          <w:szCs w:val="22"/>
          <w:lang w:val="es-ES"/>
        </w:rPr>
        <w:t xml:space="preserve"> otros Ingresos varios,</w:t>
      </w:r>
      <w:r w:rsidR="00A3019A">
        <w:rPr>
          <w:rFonts w:ascii="Arial Narrow" w:hAnsi="Arial Narrow"/>
          <w:sz w:val="22"/>
          <w:szCs w:val="22"/>
          <w:lang w:val="es-ES"/>
        </w:rPr>
        <w:t xml:space="preserve"> también para el pago de los impuestos y </w:t>
      </w:r>
      <w:r w:rsidR="00CB47B8">
        <w:rPr>
          <w:rFonts w:ascii="Arial Narrow" w:hAnsi="Arial Narrow"/>
          <w:sz w:val="22"/>
          <w:szCs w:val="22"/>
          <w:lang w:val="es-ES"/>
        </w:rPr>
        <w:t>otros pagos</w:t>
      </w:r>
      <w:r w:rsidR="001653C9">
        <w:rPr>
          <w:rFonts w:ascii="Arial Narrow" w:hAnsi="Arial Narrow"/>
          <w:sz w:val="22"/>
          <w:szCs w:val="22"/>
          <w:lang w:val="es-ES"/>
        </w:rPr>
        <w:t xml:space="preserve"> propios del programa.</w:t>
      </w:r>
    </w:p>
    <w:p w:rsidR="000D3162" w:rsidRDefault="000D3162" w:rsidP="00A3019A">
      <w:pPr>
        <w:pStyle w:val="NormalWeb"/>
        <w:spacing w:before="0" w:beforeAutospacing="0" w:after="0" w:afterAutospacing="0"/>
        <w:jc w:val="both"/>
        <w:rPr>
          <w:rFonts w:ascii="Arial Narrow" w:hAnsi="Arial Narrow"/>
          <w:sz w:val="22"/>
          <w:szCs w:val="22"/>
          <w:lang w:val="es-ES"/>
        </w:rPr>
      </w:pPr>
    </w:p>
    <w:p w:rsidR="001653C9" w:rsidRDefault="004B5DEB" w:rsidP="00A3019A">
      <w:pPr>
        <w:pStyle w:val="NormalWeb"/>
        <w:spacing w:before="0" w:beforeAutospacing="0" w:after="0" w:afterAutospacing="0"/>
        <w:jc w:val="both"/>
        <w:rPr>
          <w:rFonts w:ascii="Arial Narrow" w:hAnsi="Arial Narrow"/>
          <w:sz w:val="22"/>
          <w:szCs w:val="22"/>
          <w:lang w:val="es-ES"/>
        </w:rPr>
      </w:pPr>
      <w:r>
        <w:rPr>
          <w:rFonts w:ascii="Arial Narrow" w:hAnsi="Arial Narrow"/>
          <w:sz w:val="22"/>
          <w:szCs w:val="22"/>
          <w:lang w:val="es-ES"/>
        </w:rPr>
        <w:t xml:space="preserve">Para el período 2020 se mantenían 4 cuentas de CU, en cumplimiento de la CIR-TN-021-2020 se procedió al </w:t>
      </w:r>
      <w:r w:rsidR="00014C01">
        <w:rPr>
          <w:rFonts w:ascii="Arial Narrow" w:hAnsi="Arial Narrow"/>
          <w:sz w:val="22"/>
          <w:szCs w:val="22"/>
          <w:lang w:val="es-ES"/>
        </w:rPr>
        <w:t xml:space="preserve">  a traslado de sus fondos a las dos nuevas cue</w:t>
      </w:r>
      <w:r>
        <w:rPr>
          <w:rFonts w:ascii="Arial Narrow" w:hAnsi="Arial Narrow"/>
          <w:sz w:val="22"/>
          <w:szCs w:val="22"/>
          <w:lang w:val="es-ES"/>
        </w:rPr>
        <w:t>ntas asignadas para el año 2021.</w:t>
      </w:r>
    </w:p>
    <w:p w:rsidR="00A3019A" w:rsidRPr="00C13B80" w:rsidRDefault="00A3019A" w:rsidP="00A3019A">
      <w:pPr>
        <w:pStyle w:val="NormalWeb"/>
        <w:spacing w:before="0" w:beforeAutospacing="0" w:after="0" w:afterAutospacing="0"/>
        <w:jc w:val="both"/>
        <w:rPr>
          <w:rFonts w:ascii="Arial Narrow" w:hAnsi="Arial Narrow"/>
          <w:sz w:val="8"/>
          <w:szCs w:val="22"/>
          <w:lang w:val="es-ES"/>
        </w:rPr>
      </w:pPr>
    </w:p>
    <w:p w:rsidR="00A3019A" w:rsidRPr="00735F66" w:rsidRDefault="00A3019A" w:rsidP="00A3019A">
      <w:pPr>
        <w:pStyle w:val="NormalWeb"/>
        <w:spacing w:before="0" w:beforeAutospacing="0" w:after="0" w:afterAutospacing="0"/>
        <w:jc w:val="both"/>
        <w:rPr>
          <w:rFonts w:ascii="Arial Narrow" w:hAnsi="Arial Narrow"/>
          <w:sz w:val="22"/>
          <w:szCs w:val="22"/>
          <w:lang w:val="es-ES"/>
        </w:rPr>
      </w:pPr>
    </w:p>
    <w:tbl>
      <w:tblPr>
        <w:tblW w:w="9086" w:type="dxa"/>
        <w:tblInd w:w="56" w:type="dxa"/>
        <w:tblCellMar>
          <w:left w:w="70" w:type="dxa"/>
          <w:right w:w="70" w:type="dxa"/>
        </w:tblCellMar>
        <w:tblLook w:val="04A0" w:firstRow="1" w:lastRow="0" w:firstColumn="1" w:lastColumn="0" w:noHBand="0" w:noVBand="1"/>
      </w:tblPr>
      <w:tblGrid>
        <w:gridCol w:w="3424"/>
        <w:gridCol w:w="1895"/>
        <w:gridCol w:w="190"/>
        <w:gridCol w:w="1222"/>
        <w:gridCol w:w="1363"/>
        <w:gridCol w:w="992"/>
      </w:tblGrid>
      <w:tr w:rsidR="00337358" w:rsidRPr="00735F66" w:rsidTr="00337358">
        <w:trPr>
          <w:trHeight w:val="315"/>
        </w:trPr>
        <w:tc>
          <w:tcPr>
            <w:tcW w:w="3424" w:type="dxa"/>
            <w:tcBorders>
              <w:top w:val="single" w:sz="4" w:space="0" w:color="auto"/>
              <w:left w:val="single" w:sz="8" w:space="0" w:color="auto"/>
              <w:bottom w:val="nil"/>
              <w:right w:val="nil"/>
            </w:tcBorders>
            <w:shd w:val="clear" w:color="auto" w:fill="365F91"/>
            <w:noWrap/>
            <w:vAlign w:val="center"/>
            <w:hideMark/>
          </w:tcPr>
          <w:p w:rsidR="00337358" w:rsidRPr="00735F66" w:rsidRDefault="00337358" w:rsidP="00D973E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w:t>
            </w:r>
            <w:r w:rsidR="00622D69" w:rsidRPr="00735F66">
              <w:rPr>
                <w:rFonts w:ascii="Arial Narrow" w:eastAsia="Times New Roman" w:hAnsi="Arial Narrow"/>
                <w:bCs/>
                <w:color w:val="FFFFFF"/>
                <w:lang w:val="es-ES" w:eastAsia="es-ES"/>
              </w:rPr>
              <w:t xml:space="preserve"> </w:t>
            </w:r>
            <w:r w:rsidRPr="00735F66">
              <w:rPr>
                <w:rFonts w:ascii="Arial Narrow" w:eastAsia="Times New Roman" w:hAnsi="Arial Narrow"/>
                <w:bCs/>
                <w:color w:val="FFFFFF"/>
                <w:lang w:val="es-ES" w:eastAsia="es-ES"/>
              </w:rPr>
              <w:t xml:space="preserve"> 4</w:t>
            </w:r>
          </w:p>
        </w:tc>
        <w:tc>
          <w:tcPr>
            <w:tcW w:w="1895" w:type="dxa"/>
            <w:tcBorders>
              <w:top w:val="single" w:sz="4" w:space="0" w:color="auto"/>
              <w:left w:val="nil"/>
              <w:bottom w:val="nil"/>
              <w:right w:val="nil"/>
            </w:tcBorders>
            <w:shd w:val="clear" w:color="auto" w:fill="365F91"/>
            <w:noWrap/>
            <w:vAlign w:val="bottom"/>
            <w:hideMark/>
          </w:tcPr>
          <w:p w:rsidR="00337358" w:rsidRPr="00735F66" w:rsidRDefault="00337358" w:rsidP="00D973E5">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337358" w:rsidRPr="00735F66" w:rsidRDefault="00337358" w:rsidP="00D973E5">
            <w:pPr>
              <w:spacing w:after="0" w:line="240" w:lineRule="auto"/>
              <w:rPr>
                <w:rFonts w:ascii="Arial Narrow" w:eastAsia="Times New Roman" w:hAnsi="Arial Narrow"/>
                <w:color w:val="FFFFFF"/>
                <w:lang w:val="es-ES" w:eastAsia="es-ES"/>
              </w:rPr>
            </w:pPr>
          </w:p>
        </w:tc>
        <w:tc>
          <w:tcPr>
            <w:tcW w:w="2585" w:type="dxa"/>
            <w:gridSpan w:val="2"/>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337358" w:rsidRPr="00735F66" w:rsidRDefault="00337358"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8" w:space="0" w:color="auto"/>
              <w:bottom w:val="single" w:sz="8" w:space="0" w:color="auto"/>
              <w:right w:val="single" w:sz="8" w:space="0" w:color="000000"/>
            </w:tcBorders>
            <w:shd w:val="clear" w:color="auto" w:fill="365F91"/>
            <w:vAlign w:val="center"/>
          </w:tcPr>
          <w:p w:rsidR="00337358" w:rsidRPr="00735F66" w:rsidRDefault="00337358" w:rsidP="00D973E5">
            <w:pPr>
              <w:spacing w:after="0" w:line="240" w:lineRule="auto"/>
              <w:jc w:val="center"/>
              <w:rPr>
                <w:rFonts w:ascii="Arial Narrow" w:eastAsia="Times New Roman" w:hAnsi="Arial Narrow"/>
                <w:bCs/>
                <w:color w:val="FFFFFF"/>
                <w:lang w:val="es-ES" w:eastAsia="es-ES"/>
              </w:rPr>
            </w:pPr>
          </w:p>
        </w:tc>
      </w:tr>
      <w:tr w:rsidR="00622D69" w:rsidRPr="00735F66" w:rsidTr="00337358">
        <w:trPr>
          <w:trHeight w:val="315"/>
        </w:trPr>
        <w:tc>
          <w:tcPr>
            <w:tcW w:w="3424"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622D69" w:rsidRPr="00735F66" w:rsidRDefault="00622D69"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622D69" w:rsidRPr="00735F66" w:rsidRDefault="00622D69"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622D69" w:rsidRPr="00735F66" w:rsidRDefault="00622D69" w:rsidP="00D973E5">
            <w:pPr>
              <w:spacing w:after="0" w:line="240" w:lineRule="auto"/>
              <w:jc w:val="center"/>
              <w:rPr>
                <w:rFonts w:ascii="Arial Narrow" w:eastAsia="Times New Roman" w:hAnsi="Arial Narrow"/>
                <w:bCs/>
                <w:color w:val="FFFFFF"/>
                <w:lang w:val="es-ES" w:eastAsia="es-ES"/>
              </w:rPr>
            </w:pPr>
          </w:p>
        </w:tc>
        <w:tc>
          <w:tcPr>
            <w:tcW w:w="1222" w:type="dxa"/>
            <w:tcBorders>
              <w:top w:val="nil"/>
              <w:left w:val="nil"/>
              <w:bottom w:val="single" w:sz="4" w:space="0" w:color="auto"/>
              <w:right w:val="single" w:sz="4" w:space="0" w:color="auto"/>
            </w:tcBorders>
            <w:shd w:val="clear" w:color="auto" w:fill="365F91"/>
            <w:noWrap/>
            <w:vAlign w:val="center"/>
            <w:hideMark/>
          </w:tcPr>
          <w:p w:rsidR="00622D69" w:rsidRPr="00735F66" w:rsidRDefault="00622D6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tcBorders>
              <w:top w:val="nil"/>
              <w:left w:val="nil"/>
              <w:bottom w:val="single" w:sz="4" w:space="0" w:color="auto"/>
              <w:right w:val="single" w:sz="8" w:space="0" w:color="auto"/>
            </w:tcBorders>
            <w:shd w:val="clear" w:color="auto" w:fill="365F91"/>
            <w:noWrap/>
            <w:vAlign w:val="center"/>
            <w:hideMark/>
          </w:tcPr>
          <w:p w:rsidR="00622D69" w:rsidRPr="00735F66" w:rsidRDefault="00622D6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8" w:space="0" w:color="auto"/>
            </w:tcBorders>
            <w:shd w:val="clear" w:color="auto" w:fill="365F91"/>
            <w:vAlign w:val="center"/>
          </w:tcPr>
          <w:p w:rsidR="00622D69" w:rsidRPr="00735F66" w:rsidRDefault="00622D69"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337358" w:rsidRPr="00735F66" w:rsidTr="00337358">
        <w:trPr>
          <w:trHeight w:val="315"/>
        </w:trPr>
        <w:tc>
          <w:tcPr>
            <w:tcW w:w="342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337358" w:rsidRPr="00735F66" w:rsidRDefault="00337358" w:rsidP="00D973E5">
            <w:pPr>
              <w:spacing w:after="0" w:line="240" w:lineRule="auto"/>
              <w:rPr>
                <w:rFonts w:ascii="Arial Narrow" w:eastAsia="Times New Roman" w:hAnsi="Arial Narrow"/>
                <w:lang w:val="es-ES" w:eastAsia="es-ES"/>
              </w:rPr>
            </w:pPr>
            <w:r w:rsidRPr="00735F66">
              <w:rPr>
                <w:rFonts w:ascii="Arial Narrow" w:eastAsia="Times New Roman" w:hAnsi="Arial Narrow"/>
                <w:bCs/>
                <w:lang w:val="es-ES" w:eastAsia="es-ES"/>
              </w:rPr>
              <w:t>Inversiones a Corto Plazo</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337358" w:rsidRPr="00735F66" w:rsidRDefault="00337358" w:rsidP="00D973E5">
            <w:pPr>
              <w:spacing w:after="0" w:line="240" w:lineRule="auto"/>
              <w:jc w:val="center"/>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1.1.2</w:t>
            </w:r>
          </w:p>
        </w:tc>
        <w:tc>
          <w:tcPr>
            <w:tcW w:w="1222" w:type="dxa"/>
            <w:tcBorders>
              <w:top w:val="nil"/>
              <w:left w:val="single" w:sz="4" w:space="0" w:color="auto"/>
              <w:bottom w:val="single" w:sz="8" w:space="0" w:color="auto"/>
              <w:right w:val="single" w:sz="4" w:space="0" w:color="auto"/>
            </w:tcBorders>
            <w:shd w:val="clear" w:color="auto" w:fill="auto"/>
            <w:noWrap/>
            <w:vAlign w:val="bottom"/>
            <w:hideMark/>
          </w:tcPr>
          <w:p w:rsidR="00337358" w:rsidRPr="00735F66" w:rsidRDefault="00337358" w:rsidP="00D973E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r w:rsidR="001653C9">
              <w:rPr>
                <w:rFonts w:ascii="Arial Narrow" w:eastAsia="Times New Roman" w:hAnsi="Arial Narrow"/>
                <w:color w:val="000000"/>
                <w:lang w:val="es-ES" w:eastAsia="es-ES"/>
              </w:rPr>
              <w:t>0,00</w:t>
            </w:r>
          </w:p>
        </w:tc>
        <w:tc>
          <w:tcPr>
            <w:tcW w:w="1363" w:type="dxa"/>
            <w:tcBorders>
              <w:top w:val="nil"/>
              <w:left w:val="nil"/>
              <w:bottom w:val="single" w:sz="8" w:space="0" w:color="auto"/>
              <w:right w:val="single" w:sz="8" w:space="0" w:color="auto"/>
            </w:tcBorders>
            <w:shd w:val="clear" w:color="auto" w:fill="auto"/>
            <w:noWrap/>
            <w:vAlign w:val="bottom"/>
            <w:hideMark/>
          </w:tcPr>
          <w:p w:rsidR="00337358" w:rsidRPr="00735F66" w:rsidRDefault="00337358" w:rsidP="00D973E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r w:rsidR="001653C9">
              <w:rPr>
                <w:rFonts w:ascii="Arial Narrow" w:eastAsia="Times New Roman" w:hAnsi="Arial Narrow"/>
                <w:color w:val="000000"/>
                <w:lang w:val="es-ES" w:eastAsia="es-ES"/>
              </w:rPr>
              <w:t>0,00</w:t>
            </w:r>
          </w:p>
        </w:tc>
        <w:tc>
          <w:tcPr>
            <w:tcW w:w="992" w:type="dxa"/>
            <w:tcBorders>
              <w:top w:val="nil"/>
              <w:left w:val="nil"/>
              <w:bottom w:val="single" w:sz="8" w:space="0" w:color="auto"/>
              <w:right w:val="single" w:sz="8" w:space="0" w:color="auto"/>
            </w:tcBorders>
          </w:tcPr>
          <w:p w:rsidR="00337358" w:rsidRPr="00735F66" w:rsidRDefault="00337358" w:rsidP="00D973E5">
            <w:pPr>
              <w:spacing w:after="0" w:line="240" w:lineRule="auto"/>
              <w:rPr>
                <w:rFonts w:ascii="Arial Narrow" w:eastAsia="Times New Roman" w:hAnsi="Arial Narrow"/>
                <w:color w:val="000000"/>
                <w:highlight w:val="yellow"/>
                <w:lang w:val="es-ES" w:eastAsia="es-ES"/>
              </w:rPr>
            </w:pPr>
          </w:p>
        </w:tc>
      </w:tr>
    </w:tbl>
    <w:p w:rsidR="003127B2" w:rsidRPr="00735F66" w:rsidRDefault="003127B2" w:rsidP="00BE44A9">
      <w:pPr>
        <w:pStyle w:val="NormalWeb"/>
        <w:spacing w:before="0" w:beforeAutospacing="0" w:after="0" w:afterAutospacing="0"/>
        <w:jc w:val="both"/>
        <w:rPr>
          <w:rFonts w:ascii="Arial Narrow" w:hAnsi="Arial Narrow"/>
          <w:sz w:val="22"/>
          <w:szCs w:val="22"/>
          <w:lang w:val="es-ES"/>
        </w:rPr>
      </w:pPr>
    </w:p>
    <w:tbl>
      <w:tblPr>
        <w:tblW w:w="9072" w:type="dxa"/>
        <w:tblInd w:w="70" w:type="dxa"/>
        <w:tblCellMar>
          <w:left w:w="70" w:type="dxa"/>
          <w:right w:w="70" w:type="dxa"/>
        </w:tblCellMar>
        <w:tblLook w:val="04A0" w:firstRow="1" w:lastRow="0" w:firstColumn="1" w:lastColumn="0" w:noHBand="0" w:noVBand="1"/>
      </w:tblPr>
      <w:tblGrid>
        <w:gridCol w:w="1276"/>
        <w:gridCol w:w="4961"/>
        <w:gridCol w:w="1134"/>
        <w:gridCol w:w="772"/>
        <w:gridCol w:w="929"/>
      </w:tblGrid>
      <w:tr w:rsidR="00856CA9" w:rsidRPr="00735F66" w:rsidTr="000404A4">
        <w:trPr>
          <w:trHeight w:val="313"/>
        </w:trPr>
        <w:tc>
          <w:tcPr>
            <w:tcW w:w="6237" w:type="dxa"/>
            <w:gridSpan w:val="2"/>
            <w:tcBorders>
              <w:top w:val="nil"/>
              <w:left w:val="nil"/>
              <w:bottom w:val="nil"/>
              <w:right w:val="nil"/>
            </w:tcBorders>
            <w:shd w:val="clear" w:color="auto" w:fill="auto"/>
            <w:noWrap/>
            <w:vAlign w:val="bottom"/>
            <w:hideMark/>
          </w:tcPr>
          <w:p w:rsidR="00856CA9" w:rsidRPr="00735F66" w:rsidRDefault="00856CA9" w:rsidP="00640DD6">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Detalle de Inversiones a Corto Plazo</w:t>
            </w:r>
          </w:p>
        </w:tc>
        <w:tc>
          <w:tcPr>
            <w:tcW w:w="1906"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856CA9" w:rsidRPr="00735F66" w:rsidRDefault="00856CA9" w:rsidP="0033735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29" w:type="dxa"/>
            <w:tcBorders>
              <w:top w:val="single" w:sz="8" w:space="0" w:color="auto"/>
              <w:left w:val="single" w:sz="8" w:space="0" w:color="auto"/>
              <w:bottom w:val="single" w:sz="8" w:space="0" w:color="auto"/>
              <w:right w:val="single" w:sz="8" w:space="0" w:color="000000"/>
            </w:tcBorders>
            <w:shd w:val="clear" w:color="auto" w:fill="365F91"/>
            <w:vAlign w:val="center"/>
          </w:tcPr>
          <w:p w:rsidR="00856CA9" w:rsidRPr="00735F66" w:rsidRDefault="00856CA9" w:rsidP="00337358">
            <w:pPr>
              <w:spacing w:after="0" w:line="240" w:lineRule="auto"/>
              <w:jc w:val="center"/>
              <w:rPr>
                <w:rFonts w:ascii="Arial Narrow" w:eastAsia="Times New Roman" w:hAnsi="Arial Narrow"/>
                <w:bCs/>
                <w:color w:val="FFFFFF"/>
                <w:lang w:val="es-ES" w:eastAsia="es-ES"/>
              </w:rPr>
            </w:pPr>
          </w:p>
        </w:tc>
      </w:tr>
      <w:tr w:rsidR="006354F2" w:rsidRPr="00AB4B1E" w:rsidTr="000404A4">
        <w:trPr>
          <w:trHeight w:val="308"/>
        </w:trPr>
        <w:tc>
          <w:tcPr>
            <w:tcW w:w="1276"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22D69" w:rsidRPr="00AB4B1E" w:rsidRDefault="00622D69" w:rsidP="006354F2">
            <w:pPr>
              <w:spacing w:after="0" w:line="240" w:lineRule="auto"/>
              <w:jc w:val="center"/>
              <w:rPr>
                <w:rFonts w:ascii="Arial Narrow" w:eastAsia="Times New Roman" w:hAnsi="Arial Narrow"/>
                <w:bCs/>
                <w:color w:val="FFFFFF"/>
                <w:lang w:val="es-ES" w:eastAsia="es-ES"/>
              </w:rPr>
            </w:pPr>
            <w:r w:rsidRPr="00AB4B1E">
              <w:rPr>
                <w:rFonts w:ascii="Arial Narrow" w:eastAsia="Times New Roman" w:hAnsi="Arial Narrow"/>
                <w:bCs/>
                <w:color w:val="FFFFFF"/>
                <w:lang w:val="es-ES" w:eastAsia="es-ES"/>
              </w:rPr>
              <w:t>Cuenta</w:t>
            </w:r>
          </w:p>
        </w:tc>
        <w:tc>
          <w:tcPr>
            <w:tcW w:w="4961" w:type="dxa"/>
            <w:tcBorders>
              <w:top w:val="single" w:sz="4" w:space="0" w:color="auto"/>
              <w:left w:val="nil"/>
              <w:bottom w:val="single" w:sz="4" w:space="0" w:color="auto"/>
              <w:right w:val="single" w:sz="4" w:space="0" w:color="000000"/>
            </w:tcBorders>
            <w:shd w:val="clear" w:color="auto" w:fill="365F91"/>
            <w:noWrap/>
            <w:vAlign w:val="center"/>
            <w:hideMark/>
          </w:tcPr>
          <w:p w:rsidR="00622D69" w:rsidRPr="00AB4B1E" w:rsidRDefault="00622D69" w:rsidP="006354F2">
            <w:pPr>
              <w:spacing w:after="0" w:line="240" w:lineRule="auto"/>
              <w:jc w:val="center"/>
              <w:rPr>
                <w:rFonts w:ascii="Arial Narrow" w:eastAsia="Times New Roman" w:hAnsi="Arial Narrow"/>
                <w:bCs/>
                <w:color w:val="FFFFFF"/>
                <w:lang w:val="es-ES" w:eastAsia="es-ES"/>
              </w:rPr>
            </w:pPr>
            <w:r w:rsidRPr="00AB4B1E">
              <w:rPr>
                <w:rFonts w:ascii="Arial Narrow" w:eastAsia="Times New Roman" w:hAnsi="Arial Narrow"/>
                <w:bCs/>
                <w:color w:val="FFFFFF"/>
                <w:lang w:val="es-ES" w:eastAsia="es-ES"/>
              </w:rPr>
              <w:t>Nombre</w:t>
            </w:r>
          </w:p>
        </w:tc>
        <w:tc>
          <w:tcPr>
            <w:tcW w:w="1134" w:type="dxa"/>
            <w:tcBorders>
              <w:top w:val="nil"/>
              <w:left w:val="nil"/>
              <w:bottom w:val="single" w:sz="4" w:space="0" w:color="auto"/>
              <w:right w:val="single" w:sz="4" w:space="0" w:color="auto"/>
            </w:tcBorders>
            <w:shd w:val="clear" w:color="auto" w:fill="365F91"/>
            <w:noWrap/>
            <w:vAlign w:val="center"/>
            <w:hideMark/>
          </w:tcPr>
          <w:p w:rsidR="00622D69" w:rsidRPr="00AB4B1E" w:rsidRDefault="00622D69" w:rsidP="006354F2">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bCs/>
                <w:color w:val="FFFFFF"/>
                <w:lang w:val="es-ES" w:eastAsia="es-ES"/>
              </w:rPr>
              <w:t>Periodo Actual</w:t>
            </w:r>
          </w:p>
        </w:tc>
        <w:tc>
          <w:tcPr>
            <w:tcW w:w="772" w:type="dxa"/>
            <w:tcBorders>
              <w:top w:val="nil"/>
              <w:left w:val="nil"/>
              <w:bottom w:val="single" w:sz="4" w:space="0" w:color="auto"/>
              <w:right w:val="single" w:sz="4" w:space="0" w:color="auto"/>
            </w:tcBorders>
            <w:shd w:val="clear" w:color="auto" w:fill="365F91"/>
            <w:noWrap/>
            <w:vAlign w:val="center"/>
            <w:hideMark/>
          </w:tcPr>
          <w:p w:rsidR="00622D69" w:rsidRPr="00AB4B1E" w:rsidRDefault="00622D69" w:rsidP="006354F2">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bCs/>
                <w:color w:val="FFFFFF"/>
                <w:lang w:val="es-ES" w:eastAsia="es-ES"/>
              </w:rPr>
              <w:t>Periodo Anterior</w:t>
            </w:r>
          </w:p>
        </w:tc>
        <w:tc>
          <w:tcPr>
            <w:tcW w:w="929" w:type="dxa"/>
            <w:tcBorders>
              <w:top w:val="nil"/>
              <w:left w:val="nil"/>
              <w:bottom w:val="single" w:sz="4" w:space="0" w:color="auto"/>
              <w:right w:val="single" w:sz="4" w:space="0" w:color="auto"/>
            </w:tcBorders>
            <w:shd w:val="clear" w:color="auto" w:fill="365F91"/>
            <w:vAlign w:val="center"/>
          </w:tcPr>
          <w:p w:rsidR="00622D69" w:rsidRPr="00AB4B1E" w:rsidRDefault="004401B6" w:rsidP="006354F2">
            <w:pPr>
              <w:spacing w:after="0" w:line="240" w:lineRule="auto"/>
              <w:jc w:val="center"/>
              <w:rPr>
                <w:rFonts w:ascii="Arial Narrow" w:eastAsia="Times New Roman" w:hAnsi="Arial Narrow"/>
                <w:bCs/>
                <w:color w:val="FFFFFF"/>
                <w:lang w:val="es-ES" w:eastAsia="es-ES"/>
              </w:rPr>
            </w:pPr>
            <w:r w:rsidRPr="00AB4B1E">
              <w:rPr>
                <w:rFonts w:ascii="Arial Narrow" w:eastAsia="Times New Roman" w:hAnsi="Arial Narrow"/>
                <w:bCs/>
                <w:color w:val="FFFFFF"/>
                <w:lang w:val="es-ES" w:eastAsia="es-ES"/>
              </w:rPr>
              <w:t>%</w:t>
            </w:r>
          </w:p>
        </w:tc>
      </w:tr>
      <w:tr w:rsidR="009B009F" w:rsidRPr="00735F66" w:rsidTr="000404A4">
        <w:trPr>
          <w:trHeight w:val="233"/>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9B009F" w:rsidRPr="00735F66" w:rsidRDefault="009B009F" w:rsidP="00AF52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1.1.2.01</w:t>
            </w:r>
          </w:p>
        </w:tc>
        <w:tc>
          <w:tcPr>
            <w:tcW w:w="4961" w:type="dxa"/>
            <w:tcBorders>
              <w:top w:val="single" w:sz="4" w:space="0" w:color="auto"/>
              <w:left w:val="nil"/>
              <w:bottom w:val="single" w:sz="4" w:space="0" w:color="auto"/>
              <w:right w:val="single" w:sz="4" w:space="0" w:color="000000"/>
            </w:tcBorders>
            <w:shd w:val="clear" w:color="auto" w:fill="auto"/>
            <w:vAlign w:val="center"/>
            <w:hideMark/>
          </w:tcPr>
          <w:p w:rsidR="009B009F" w:rsidRPr="00735F66" w:rsidRDefault="009B009F" w:rsidP="00AF52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Títulos y Valores a valor razonable a corto plazo</w:t>
            </w:r>
          </w:p>
        </w:tc>
        <w:tc>
          <w:tcPr>
            <w:tcW w:w="1134" w:type="dxa"/>
            <w:tcBorders>
              <w:top w:val="nil"/>
              <w:left w:val="nil"/>
              <w:bottom w:val="single" w:sz="4" w:space="0" w:color="auto"/>
              <w:right w:val="single" w:sz="4" w:space="0" w:color="auto"/>
            </w:tcBorders>
            <w:shd w:val="clear" w:color="auto" w:fill="auto"/>
            <w:noWrap/>
            <w:vAlign w:val="center"/>
            <w:hideMark/>
          </w:tcPr>
          <w:p w:rsidR="009B009F" w:rsidRPr="00735F66" w:rsidRDefault="001653C9"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772" w:type="dxa"/>
            <w:tcBorders>
              <w:top w:val="nil"/>
              <w:left w:val="nil"/>
              <w:bottom w:val="single" w:sz="4" w:space="0" w:color="auto"/>
              <w:right w:val="single" w:sz="4" w:space="0" w:color="auto"/>
            </w:tcBorders>
            <w:shd w:val="clear" w:color="auto" w:fill="auto"/>
            <w:noWrap/>
            <w:vAlign w:val="center"/>
            <w:hideMark/>
          </w:tcPr>
          <w:p w:rsidR="009B009F" w:rsidRPr="00735F66" w:rsidRDefault="001653C9"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29" w:type="dxa"/>
            <w:tcBorders>
              <w:top w:val="nil"/>
              <w:left w:val="nil"/>
              <w:bottom w:val="single" w:sz="4" w:space="0" w:color="auto"/>
              <w:right w:val="single" w:sz="4" w:space="0" w:color="auto"/>
            </w:tcBorders>
            <w:vAlign w:val="center"/>
          </w:tcPr>
          <w:p w:rsidR="009B009F" w:rsidRPr="00735F66" w:rsidRDefault="00C61CE3"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9B009F" w:rsidRPr="00735F66" w:rsidTr="000404A4">
        <w:trPr>
          <w:trHeight w:val="251"/>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9B009F" w:rsidRPr="00735F66" w:rsidRDefault="009B009F" w:rsidP="00AF52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1.1.2.02</w:t>
            </w:r>
          </w:p>
        </w:tc>
        <w:tc>
          <w:tcPr>
            <w:tcW w:w="4961" w:type="dxa"/>
            <w:tcBorders>
              <w:top w:val="single" w:sz="4" w:space="0" w:color="auto"/>
              <w:left w:val="nil"/>
              <w:bottom w:val="single" w:sz="4" w:space="0" w:color="auto"/>
              <w:right w:val="single" w:sz="4" w:space="0" w:color="000000"/>
            </w:tcBorders>
            <w:shd w:val="clear" w:color="auto" w:fill="auto"/>
            <w:vAlign w:val="center"/>
            <w:hideMark/>
          </w:tcPr>
          <w:p w:rsidR="009B009F" w:rsidRPr="00735F66" w:rsidRDefault="009B009F" w:rsidP="00AF52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Títulos y Valores a costo amortizado a corto plazo</w:t>
            </w:r>
          </w:p>
        </w:tc>
        <w:tc>
          <w:tcPr>
            <w:tcW w:w="1134" w:type="dxa"/>
            <w:tcBorders>
              <w:top w:val="nil"/>
              <w:left w:val="nil"/>
              <w:bottom w:val="single" w:sz="4" w:space="0" w:color="auto"/>
              <w:right w:val="single" w:sz="4" w:space="0" w:color="auto"/>
            </w:tcBorders>
            <w:shd w:val="clear" w:color="auto" w:fill="auto"/>
            <w:noWrap/>
            <w:vAlign w:val="center"/>
            <w:hideMark/>
          </w:tcPr>
          <w:p w:rsidR="009B009F" w:rsidRPr="00735F66" w:rsidRDefault="001653C9"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772" w:type="dxa"/>
            <w:tcBorders>
              <w:top w:val="nil"/>
              <w:left w:val="nil"/>
              <w:bottom w:val="single" w:sz="4" w:space="0" w:color="auto"/>
              <w:right w:val="single" w:sz="4" w:space="0" w:color="auto"/>
            </w:tcBorders>
            <w:shd w:val="clear" w:color="auto" w:fill="auto"/>
            <w:noWrap/>
            <w:vAlign w:val="center"/>
            <w:hideMark/>
          </w:tcPr>
          <w:p w:rsidR="009B009F" w:rsidRPr="00735F66" w:rsidRDefault="001653C9"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29" w:type="dxa"/>
            <w:tcBorders>
              <w:top w:val="nil"/>
              <w:left w:val="nil"/>
              <w:bottom w:val="single" w:sz="4" w:space="0" w:color="auto"/>
              <w:right w:val="single" w:sz="4" w:space="0" w:color="auto"/>
            </w:tcBorders>
            <w:vAlign w:val="center"/>
          </w:tcPr>
          <w:p w:rsidR="009B009F" w:rsidRPr="00735F66" w:rsidRDefault="00C61CE3"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9B009F" w:rsidRPr="00735F66" w:rsidTr="000404A4">
        <w:trPr>
          <w:trHeight w:val="273"/>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9B009F" w:rsidRPr="00735F66" w:rsidRDefault="009B009F" w:rsidP="00AF52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1.1.2.03</w:t>
            </w:r>
          </w:p>
        </w:tc>
        <w:tc>
          <w:tcPr>
            <w:tcW w:w="496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B009F" w:rsidRPr="00735F66" w:rsidRDefault="009B009F" w:rsidP="00AF52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Instrumentos Derivados a Corto Plazo</w:t>
            </w:r>
          </w:p>
        </w:tc>
        <w:tc>
          <w:tcPr>
            <w:tcW w:w="1134" w:type="dxa"/>
            <w:tcBorders>
              <w:top w:val="nil"/>
              <w:left w:val="nil"/>
              <w:bottom w:val="single" w:sz="4" w:space="0" w:color="auto"/>
              <w:right w:val="single" w:sz="4" w:space="0" w:color="auto"/>
            </w:tcBorders>
            <w:shd w:val="clear" w:color="auto" w:fill="auto"/>
            <w:noWrap/>
            <w:vAlign w:val="center"/>
            <w:hideMark/>
          </w:tcPr>
          <w:p w:rsidR="009B009F" w:rsidRPr="00735F66" w:rsidRDefault="001653C9"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772" w:type="dxa"/>
            <w:tcBorders>
              <w:top w:val="nil"/>
              <w:left w:val="nil"/>
              <w:bottom w:val="single" w:sz="4" w:space="0" w:color="auto"/>
              <w:right w:val="single" w:sz="4" w:space="0" w:color="auto"/>
            </w:tcBorders>
            <w:shd w:val="clear" w:color="auto" w:fill="auto"/>
            <w:noWrap/>
            <w:vAlign w:val="center"/>
            <w:hideMark/>
          </w:tcPr>
          <w:p w:rsidR="009B009F" w:rsidRPr="00735F66" w:rsidRDefault="001653C9"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29" w:type="dxa"/>
            <w:tcBorders>
              <w:top w:val="nil"/>
              <w:left w:val="nil"/>
              <w:bottom w:val="single" w:sz="4" w:space="0" w:color="auto"/>
              <w:right w:val="single" w:sz="4" w:space="0" w:color="auto"/>
            </w:tcBorders>
            <w:vAlign w:val="center"/>
          </w:tcPr>
          <w:p w:rsidR="009B009F" w:rsidRPr="00735F66" w:rsidRDefault="00C61CE3"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9B009F" w:rsidRPr="00735F66" w:rsidTr="000404A4">
        <w:trPr>
          <w:trHeight w:val="235"/>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9B009F" w:rsidRPr="00735F66" w:rsidRDefault="009B009F" w:rsidP="00AF52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1.1.2.98</w:t>
            </w:r>
          </w:p>
        </w:tc>
        <w:tc>
          <w:tcPr>
            <w:tcW w:w="496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B009F" w:rsidRPr="00735F66" w:rsidRDefault="009B009F" w:rsidP="00AF52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Otras Inversiones a Corto Plazo</w:t>
            </w:r>
          </w:p>
        </w:tc>
        <w:tc>
          <w:tcPr>
            <w:tcW w:w="1134" w:type="dxa"/>
            <w:tcBorders>
              <w:top w:val="nil"/>
              <w:left w:val="nil"/>
              <w:bottom w:val="single" w:sz="4" w:space="0" w:color="auto"/>
              <w:right w:val="single" w:sz="4" w:space="0" w:color="auto"/>
            </w:tcBorders>
            <w:shd w:val="clear" w:color="auto" w:fill="auto"/>
            <w:noWrap/>
            <w:vAlign w:val="center"/>
            <w:hideMark/>
          </w:tcPr>
          <w:p w:rsidR="009B009F" w:rsidRPr="00735F66" w:rsidRDefault="001653C9"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772" w:type="dxa"/>
            <w:tcBorders>
              <w:top w:val="nil"/>
              <w:left w:val="nil"/>
              <w:bottom w:val="single" w:sz="4" w:space="0" w:color="auto"/>
              <w:right w:val="single" w:sz="4" w:space="0" w:color="auto"/>
            </w:tcBorders>
            <w:shd w:val="clear" w:color="auto" w:fill="auto"/>
            <w:noWrap/>
            <w:vAlign w:val="center"/>
            <w:hideMark/>
          </w:tcPr>
          <w:p w:rsidR="009B009F" w:rsidRPr="00735F66" w:rsidRDefault="001653C9"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29" w:type="dxa"/>
            <w:tcBorders>
              <w:top w:val="nil"/>
              <w:left w:val="nil"/>
              <w:bottom w:val="single" w:sz="4" w:space="0" w:color="auto"/>
              <w:right w:val="single" w:sz="4" w:space="0" w:color="auto"/>
            </w:tcBorders>
            <w:vAlign w:val="center"/>
          </w:tcPr>
          <w:p w:rsidR="009B009F" w:rsidRPr="00735F66" w:rsidRDefault="00C61CE3"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9B009F" w:rsidRPr="00735F66" w:rsidTr="000404A4">
        <w:trPr>
          <w:trHeight w:val="211"/>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9B009F" w:rsidRPr="00735F66" w:rsidRDefault="009B009F" w:rsidP="00AF52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1.1.2.99</w:t>
            </w:r>
          </w:p>
        </w:tc>
        <w:tc>
          <w:tcPr>
            <w:tcW w:w="4961" w:type="dxa"/>
            <w:tcBorders>
              <w:top w:val="single" w:sz="4" w:space="0" w:color="auto"/>
              <w:left w:val="nil"/>
              <w:bottom w:val="single" w:sz="4" w:space="0" w:color="auto"/>
              <w:right w:val="single" w:sz="4" w:space="0" w:color="000000"/>
            </w:tcBorders>
            <w:shd w:val="clear" w:color="auto" w:fill="auto"/>
            <w:vAlign w:val="center"/>
            <w:hideMark/>
          </w:tcPr>
          <w:p w:rsidR="009B009F" w:rsidRPr="00735F66" w:rsidRDefault="009B009F" w:rsidP="00AF52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Provisiones para deterioro de inversiones a corto plazo</w:t>
            </w:r>
          </w:p>
        </w:tc>
        <w:tc>
          <w:tcPr>
            <w:tcW w:w="1134" w:type="dxa"/>
            <w:tcBorders>
              <w:top w:val="nil"/>
              <w:left w:val="nil"/>
              <w:bottom w:val="single" w:sz="4" w:space="0" w:color="auto"/>
              <w:right w:val="single" w:sz="4" w:space="0" w:color="auto"/>
            </w:tcBorders>
            <w:shd w:val="clear" w:color="auto" w:fill="auto"/>
            <w:noWrap/>
            <w:vAlign w:val="center"/>
            <w:hideMark/>
          </w:tcPr>
          <w:p w:rsidR="009B009F" w:rsidRPr="00735F66" w:rsidRDefault="001653C9"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772" w:type="dxa"/>
            <w:tcBorders>
              <w:top w:val="nil"/>
              <w:left w:val="nil"/>
              <w:bottom w:val="single" w:sz="4" w:space="0" w:color="auto"/>
              <w:right w:val="single" w:sz="4" w:space="0" w:color="auto"/>
            </w:tcBorders>
            <w:shd w:val="clear" w:color="auto" w:fill="auto"/>
            <w:noWrap/>
            <w:vAlign w:val="center"/>
            <w:hideMark/>
          </w:tcPr>
          <w:p w:rsidR="009B009F" w:rsidRPr="00735F66" w:rsidRDefault="001653C9"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29" w:type="dxa"/>
            <w:tcBorders>
              <w:top w:val="nil"/>
              <w:left w:val="nil"/>
              <w:bottom w:val="single" w:sz="4" w:space="0" w:color="auto"/>
              <w:right w:val="single" w:sz="4" w:space="0" w:color="auto"/>
            </w:tcBorders>
            <w:vAlign w:val="center"/>
          </w:tcPr>
          <w:p w:rsidR="009B009F" w:rsidRPr="00735F66" w:rsidRDefault="00C61CE3" w:rsidP="00D00F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3127B2" w:rsidRPr="00735F66" w:rsidRDefault="003127B2" w:rsidP="00BE44A9">
      <w:pPr>
        <w:pStyle w:val="NormalWeb"/>
        <w:spacing w:before="0" w:beforeAutospacing="0" w:after="0" w:afterAutospacing="0"/>
        <w:jc w:val="both"/>
        <w:rPr>
          <w:rFonts w:ascii="Arial Narrow" w:hAnsi="Arial Narrow"/>
          <w:sz w:val="22"/>
          <w:szCs w:val="22"/>
          <w:lang w:val="es-ES"/>
        </w:rPr>
      </w:pPr>
    </w:p>
    <w:p w:rsidR="001653C9" w:rsidRPr="00C13B80" w:rsidRDefault="0003660F" w:rsidP="001653C9">
      <w:pPr>
        <w:spacing w:line="264" w:lineRule="auto"/>
        <w:jc w:val="both"/>
        <w:rPr>
          <w:rFonts w:ascii="Arial Narrow" w:hAnsi="Arial Narrow" w:cs="Arial"/>
        </w:rPr>
      </w:pPr>
      <w:r w:rsidRPr="009D19B5">
        <w:rPr>
          <w:rFonts w:ascii="Arial Narrow" w:hAnsi="Arial Narrow"/>
          <w:b/>
          <w:bCs/>
          <w:lang w:val="es-ES"/>
        </w:rPr>
        <w:t>Revelación</w:t>
      </w:r>
      <w:r>
        <w:rPr>
          <w:rFonts w:ascii="Arial Narrow" w:hAnsi="Arial Narrow"/>
          <w:lang w:val="es-ES"/>
        </w:rPr>
        <w:t>:</w:t>
      </w:r>
      <w:r w:rsidR="001653C9">
        <w:rPr>
          <w:rFonts w:ascii="Arial Narrow" w:hAnsi="Arial Narrow"/>
          <w:lang w:val="es-ES"/>
        </w:rPr>
        <w:t xml:space="preserve"> </w:t>
      </w:r>
      <w:r w:rsidR="001653C9" w:rsidRPr="00C13B80">
        <w:rPr>
          <w:rFonts w:ascii="Arial Narrow" w:hAnsi="Arial Narrow"/>
          <w:lang w:val="es-ES"/>
        </w:rPr>
        <w:t xml:space="preserve">OCIS no cuenta con inversiones a corto plazo, </w:t>
      </w:r>
      <w:r w:rsidR="001653C9" w:rsidRPr="00C13B80">
        <w:rPr>
          <w:rFonts w:ascii="Arial Narrow" w:hAnsi="Arial Narrow" w:cs="Arial"/>
        </w:rPr>
        <w:t>dado que sus recursos son administrados en Cuentas de Caja Única en la Tesorería Nacional, por lo cual no es posible que realice inversiones en títulos valores.</w:t>
      </w:r>
    </w:p>
    <w:p w:rsidR="00337358" w:rsidRPr="00735F66" w:rsidRDefault="00337358" w:rsidP="00BE44A9">
      <w:pPr>
        <w:pStyle w:val="NormalWeb"/>
        <w:spacing w:before="0" w:beforeAutospacing="0" w:after="0" w:afterAutospacing="0"/>
        <w:jc w:val="both"/>
        <w:rPr>
          <w:rFonts w:ascii="Arial Narrow" w:hAnsi="Arial Narrow"/>
          <w:sz w:val="22"/>
          <w:szCs w:val="22"/>
          <w:lang w:val="es-ES"/>
        </w:rPr>
      </w:pPr>
    </w:p>
    <w:tbl>
      <w:tblPr>
        <w:tblW w:w="9086" w:type="dxa"/>
        <w:tblInd w:w="56" w:type="dxa"/>
        <w:tblCellMar>
          <w:left w:w="70" w:type="dxa"/>
          <w:right w:w="70" w:type="dxa"/>
        </w:tblCellMar>
        <w:tblLook w:val="04A0" w:firstRow="1" w:lastRow="0" w:firstColumn="1" w:lastColumn="0" w:noHBand="0" w:noVBand="1"/>
      </w:tblPr>
      <w:tblGrid>
        <w:gridCol w:w="3424"/>
        <w:gridCol w:w="1895"/>
        <w:gridCol w:w="190"/>
        <w:gridCol w:w="1222"/>
        <w:gridCol w:w="1363"/>
        <w:gridCol w:w="992"/>
      </w:tblGrid>
      <w:tr w:rsidR="00337358" w:rsidRPr="00735F66" w:rsidTr="00D973E5">
        <w:trPr>
          <w:trHeight w:val="315"/>
        </w:trPr>
        <w:tc>
          <w:tcPr>
            <w:tcW w:w="3424" w:type="dxa"/>
            <w:tcBorders>
              <w:top w:val="single" w:sz="4" w:space="0" w:color="auto"/>
              <w:left w:val="single" w:sz="8" w:space="0" w:color="auto"/>
              <w:bottom w:val="nil"/>
              <w:right w:val="nil"/>
            </w:tcBorders>
            <w:shd w:val="clear" w:color="auto" w:fill="365F91"/>
            <w:noWrap/>
            <w:vAlign w:val="center"/>
            <w:hideMark/>
          </w:tcPr>
          <w:p w:rsidR="00337358" w:rsidRPr="00735F66" w:rsidRDefault="00337358" w:rsidP="00D973E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5</w:t>
            </w:r>
          </w:p>
        </w:tc>
        <w:tc>
          <w:tcPr>
            <w:tcW w:w="1895" w:type="dxa"/>
            <w:tcBorders>
              <w:top w:val="single" w:sz="4" w:space="0" w:color="auto"/>
              <w:left w:val="nil"/>
              <w:bottom w:val="nil"/>
              <w:right w:val="nil"/>
            </w:tcBorders>
            <w:shd w:val="clear" w:color="auto" w:fill="365F91"/>
            <w:noWrap/>
            <w:vAlign w:val="bottom"/>
            <w:hideMark/>
          </w:tcPr>
          <w:p w:rsidR="00337358" w:rsidRPr="00735F66" w:rsidRDefault="00337358" w:rsidP="00D973E5">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337358" w:rsidRPr="00735F66" w:rsidRDefault="00337358" w:rsidP="00D973E5">
            <w:pPr>
              <w:spacing w:after="0" w:line="240" w:lineRule="auto"/>
              <w:rPr>
                <w:rFonts w:ascii="Arial Narrow" w:eastAsia="Times New Roman" w:hAnsi="Arial Narrow"/>
                <w:color w:val="FFFFFF"/>
                <w:lang w:val="es-ES" w:eastAsia="es-ES"/>
              </w:rPr>
            </w:pPr>
          </w:p>
        </w:tc>
        <w:tc>
          <w:tcPr>
            <w:tcW w:w="2585" w:type="dxa"/>
            <w:gridSpan w:val="2"/>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337358" w:rsidRPr="00735F66" w:rsidRDefault="00337358"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8" w:space="0" w:color="auto"/>
              <w:bottom w:val="single" w:sz="8" w:space="0" w:color="auto"/>
              <w:right w:val="single" w:sz="8" w:space="0" w:color="000000"/>
            </w:tcBorders>
            <w:shd w:val="clear" w:color="auto" w:fill="365F91"/>
            <w:vAlign w:val="center"/>
          </w:tcPr>
          <w:p w:rsidR="00337358" w:rsidRPr="00735F66" w:rsidRDefault="00337358" w:rsidP="00D973E5">
            <w:pPr>
              <w:spacing w:after="0" w:line="240" w:lineRule="auto"/>
              <w:jc w:val="center"/>
              <w:rPr>
                <w:rFonts w:ascii="Arial Narrow" w:eastAsia="Times New Roman" w:hAnsi="Arial Narrow"/>
                <w:bCs/>
                <w:color w:val="FFFFFF"/>
                <w:lang w:val="es-ES" w:eastAsia="es-ES"/>
              </w:rPr>
            </w:pPr>
          </w:p>
        </w:tc>
      </w:tr>
      <w:tr w:rsidR="004401B6" w:rsidRPr="00735F66" w:rsidTr="00D973E5">
        <w:trPr>
          <w:trHeight w:val="315"/>
        </w:trPr>
        <w:tc>
          <w:tcPr>
            <w:tcW w:w="3424"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4401B6" w:rsidRPr="00735F66" w:rsidRDefault="004401B6"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4401B6" w:rsidRPr="00735F66" w:rsidRDefault="004401B6"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4401B6" w:rsidRPr="00735F66" w:rsidRDefault="004401B6" w:rsidP="00D973E5">
            <w:pPr>
              <w:spacing w:after="0" w:line="240" w:lineRule="auto"/>
              <w:jc w:val="center"/>
              <w:rPr>
                <w:rFonts w:ascii="Arial Narrow" w:eastAsia="Times New Roman" w:hAnsi="Arial Narrow"/>
                <w:bCs/>
                <w:color w:val="FFFFFF"/>
                <w:lang w:val="es-ES" w:eastAsia="es-ES"/>
              </w:rPr>
            </w:pPr>
          </w:p>
        </w:tc>
        <w:tc>
          <w:tcPr>
            <w:tcW w:w="1222" w:type="dxa"/>
            <w:tcBorders>
              <w:top w:val="nil"/>
              <w:left w:val="nil"/>
              <w:bottom w:val="single" w:sz="4" w:space="0" w:color="auto"/>
              <w:right w:val="single" w:sz="4" w:space="0" w:color="auto"/>
            </w:tcBorders>
            <w:shd w:val="clear" w:color="auto" w:fill="365F91"/>
            <w:noWrap/>
            <w:vAlign w:val="center"/>
            <w:hideMark/>
          </w:tcPr>
          <w:p w:rsidR="004401B6" w:rsidRPr="00735F66" w:rsidRDefault="004401B6"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tcBorders>
              <w:top w:val="nil"/>
              <w:left w:val="nil"/>
              <w:bottom w:val="single" w:sz="4" w:space="0" w:color="auto"/>
              <w:right w:val="single" w:sz="8" w:space="0" w:color="auto"/>
            </w:tcBorders>
            <w:shd w:val="clear" w:color="auto" w:fill="365F91"/>
            <w:noWrap/>
            <w:vAlign w:val="center"/>
            <w:hideMark/>
          </w:tcPr>
          <w:p w:rsidR="004401B6" w:rsidRPr="00735F66" w:rsidRDefault="004401B6"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8" w:space="0" w:color="auto"/>
            </w:tcBorders>
            <w:shd w:val="clear" w:color="auto" w:fill="365F91"/>
            <w:vAlign w:val="center"/>
          </w:tcPr>
          <w:p w:rsidR="004401B6" w:rsidRPr="00735F66" w:rsidRDefault="004401B6"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337358" w:rsidRPr="00735F66" w:rsidTr="00856CA9">
        <w:trPr>
          <w:trHeight w:val="315"/>
        </w:trPr>
        <w:tc>
          <w:tcPr>
            <w:tcW w:w="342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37358" w:rsidRPr="00735F66" w:rsidRDefault="00337358" w:rsidP="00856CA9">
            <w:pPr>
              <w:spacing w:after="0" w:line="240" w:lineRule="auto"/>
              <w:rPr>
                <w:rFonts w:ascii="Arial Narrow" w:eastAsia="Times New Roman" w:hAnsi="Arial Narrow"/>
                <w:lang w:val="es-ES" w:eastAsia="es-ES"/>
              </w:rPr>
            </w:pPr>
            <w:r w:rsidRPr="00735F66">
              <w:rPr>
                <w:rFonts w:ascii="Arial Narrow" w:eastAsia="Times New Roman" w:hAnsi="Arial Narrow"/>
                <w:bCs/>
                <w:lang w:val="es-ES" w:eastAsia="es-ES"/>
              </w:rPr>
              <w:t>Cuentas a cobrar a corto plazo</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w:t>
            </w:r>
          </w:p>
        </w:tc>
        <w:tc>
          <w:tcPr>
            <w:tcW w:w="1222" w:type="dxa"/>
            <w:tcBorders>
              <w:top w:val="nil"/>
              <w:left w:val="single" w:sz="4" w:space="0" w:color="auto"/>
              <w:bottom w:val="single" w:sz="8" w:space="0" w:color="auto"/>
              <w:right w:val="single" w:sz="4" w:space="0" w:color="auto"/>
            </w:tcBorders>
            <w:shd w:val="clear" w:color="auto" w:fill="auto"/>
            <w:noWrap/>
            <w:vAlign w:val="center"/>
            <w:hideMark/>
          </w:tcPr>
          <w:p w:rsidR="00337358" w:rsidRPr="00735F66" w:rsidRDefault="00A408D7" w:rsidP="00856CA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267.443.38</w:t>
            </w:r>
          </w:p>
        </w:tc>
        <w:tc>
          <w:tcPr>
            <w:tcW w:w="1363" w:type="dxa"/>
            <w:tcBorders>
              <w:top w:val="nil"/>
              <w:left w:val="nil"/>
              <w:bottom w:val="single" w:sz="8" w:space="0" w:color="auto"/>
              <w:right w:val="single" w:sz="8" w:space="0" w:color="auto"/>
            </w:tcBorders>
            <w:shd w:val="clear" w:color="auto" w:fill="auto"/>
            <w:noWrap/>
            <w:vAlign w:val="center"/>
            <w:hideMark/>
          </w:tcPr>
          <w:p w:rsidR="00337358" w:rsidRPr="00735F66" w:rsidRDefault="00737FAD" w:rsidP="00856CA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8" w:space="0" w:color="auto"/>
              <w:right w:val="single" w:sz="8" w:space="0" w:color="auto"/>
            </w:tcBorders>
            <w:vAlign w:val="center"/>
          </w:tcPr>
          <w:p w:rsidR="00337358" w:rsidRPr="00735F66" w:rsidRDefault="00A408D7" w:rsidP="00856CA9">
            <w:pPr>
              <w:spacing w:after="0" w:line="240" w:lineRule="auto"/>
              <w:jc w:val="center"/>
              <w:rPr>
                <w:rFonts w:ascii="Arial Narrow" w:eastAsia="Times New Roman" w:hAnsi="Arial Narrow"/>
                <w:color w:val="000000"/>
                <w:highlight w:val="yellow"/>
                <w:lang w:val="es-ES" w:eastAsia="es-ES"/>
              </w:rPr>
            </w:pPr>
            <w:r>
              <w:rPr>
                <w:rFonts w:ascii="Arial Narrow" w:eastAsia="Times New Roman" w:hAnsi="Arial Narrow"/>
                <w:color w:val="000000"/>
                <w:lang w:val="es-ES" w:eastAsia="es-ES"/>
              </w:rPr>
              <w:t>10</w:t>
            </w:r>
            <w:r w:rsidR="00C61CE3" w:rsidRPr="00C61CE3">
              <w:rPr>
                <w:rFonts w:ascii="Arial Narrow" w:eastAsia="Times New Roman" w:hAnsi="Arial Narrow"/>
                <w:color w:val="000000"/>
                <w:lang w:val="es-ES" w:eastAsia="es-ES"/>
              </w:rPr>
              <w:t>0.00</w:t>
            </w:r>
          </w:p>
        </w:tc>
      </w:tr>
    </w:tbl>
    <w:p w:rsidR="004401B6" w:rsidRDefault="000D3162" w:rsidP="000D3162">
      <w:pPr>
        <w:pStyle w:val="NormalWeb"/>
        <w:tabs>
          <w:tab w:val="left" w:pos="1800"/>
        </w:tabs>
        <w:spacing w:before="0" w:beforeAutospacing="0" w:after="0" w:afterAutospacing="0"/>
        <w:jc w:val="both"/>
        <w:rPr>
          <w:rFonts w:ascii="Arial Narrow" w:hAnsi="Arial Narrow"/>
          <w:sz w:val="22"/>
          <w:szCs w:val="22"/>
          <w:lang w:val="es-ES"/>
        </w:rPr>
      </w:pPr>
      <w:r>
        <w:rPr>
          <w:rFonts w:ascii="Arial Narrow" w:hAnsi="Arial Narrow"/>
          <w:sz w:val="22"/>
          <w:szCs w:val="22"/>
          <w:lang w:val="es-ES"/>
        </w:rPr>
        <w:tab/>
      </w:r>
    </w:p>
    <w:p w:rsidR="000D3162" w:rsidRDefault="000D3162" w:rsidP="000D3162">
      <w:pPr>
        <w:pStyle w:val="NormalWeb"/>
        <w:tabs>
          <w:tab w:val="left" w:pos="1800"/>
        </w:tabs>
        <w:spacing w:before="0" w:beforeAutospacing="0" w:after="0" w:afterAutospacing="0"/>
        <w:jc w:val="both"/>
        <w:rPr>
          <w:rFonts w:ascii="Arial Narrow" w:hAnsi="Arial Narrow"/>
          <w:sz w:val="22"/>
          <w:szCs w:val="22"/>
          <w:lang w:val="es-ES"/>
        </w:rPr>
      </w:pPr>
    </w:p>
    <w:p w:rsidR="000D3162" w:rsidRDefault="000D3162" w:rsidP="000D3162">
      <w:pPr>
        <w:pStyle w:val="NormalWeb"/>
        <w:tabs>
          <w:tab w:val="left" w:pos="1800"/>
        </w:tabs>
        <w:spacing w:before="0" w:beforeAutospacing="0" w:after="0" w:afterAutospacing="0"/>
        <w:jc w:val="both"/>
        <w:rPr>
          <w:rFonts w:ascii="Arial Narrow" w:hAnsi="Arial Narrow"/>
          <w:sz w:val="22"/>
          <w:szCs w:val="22"/>
          <w:lang w:val="es-ES"/>
        </w:rPr>
      </w:pPr>
    </w:p>
    <w:p w:rsidR="000D3162" w:rsidRPr="00735F66" w:rsidRDefault="000D3162" w:rsidP="000D3162">
      <w:pPr>
        <w:pStyle w:val="NormalWeb"/>
        <w:tabs>
          <w:tab w:val="left" w:pos="1800"/>
        </w:tabs>
        <w:spacing w:before="0" w:beforeAutospacing="0" w:after="0" w:afterAutospacing="0"/>
        <w:jc w:val="both"/>
        <w:rPr>
          <w:rFonts w:ascii="Arial Narrow" w:hAnsi="Arial Narrow"/>
          <w:sz w:val="22"/>
          <w:szCs w:val="22"/>
          <w:lang w:val="es-ES"/>
        </w:rPr>
      </w:pPr>
    </w:p>
    <w:tbl>
      <w:tblPr>
        <w:tblW w:w="9072" w:type="dxa"/>
        <w:tblInd w:w="70" w:type="dxa"/>
        <w:tblCellMar>
          <w:left w:w="70" w:type="dxa"/>
          <w:right w:w="70" w:type="dxa"/>
        </w:tblCellMar>
        <w:tblLook w:val="04A0" w:firstRow="1" w:lastRow="0" w:firstColumn="1" w:lastColumn="0" w:noHBand="0" w:noVBand="1"/>
      </w:tblPr>
      <w:tblGrid>
        <w:gridCol w:w="993"/>
        <w:gridCol w:w="3475"/>
        <w:gridCol w:w="1628"/>
        <w:gridCol w:w="1043"/>
        <w:gridCol w:w="1134"/>
        <w:gridCol w:w="799"/>
      </w:tblGrid>
      <w:tr w:rsidR="00337358" w:rsidRPr="00735F66" w:rsidTr="009D19B5">
        <w:trPr>
          <w:trHeight w:val="504"/>
        </w:trPr>
        <w:tc>
          <w:tcPr>
            <w:tcW w:w="4468" w:type="dxa"/>
            <w:gridSpan w:val="2"/>
            <w:tcBorders>
              <w:top w:val="nil"/>
              <w:left w:val="nil"/>
              <w:bottom w:val="nil"/>
              <w:right w:val="nil"/>
            </w:tcBorders>
            <w:shd w:val="clear" w:color="auto" w:fill="auto"/>
            <w:noWrap/>
            <w:vAlign w:val="bottom"/>
            <w:hideMark/>
          </w:tcPr>
          <w:p w:rsidR="00337358" w:rsidRPr="00735F66" w:rsidRDefault="00337358" w:rsidP="00337358">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Detalle de las Cuentas a cobrar c/p</w:t>
            </w:r>
          </w:p>
        </w:tc>
        <w:tc>
          <w:tcPr>
            <w:tcW w:w="1628" w:type="dxa"/>
            <w:tcBorders>
              <w:top w:val="nil"/>
              <w:left w:val="nil"/>
              <w:bottom w:val="nil"/>
              <w:right w:val="nil"/>
            </w:tcBorders>
            <w:shd w:val="clear" w:color="auto" w:fill="auto"/>
            <w:noWrap/>
            <w:vAlign w:val="bottom"/>
            <w:hideMark/>
          </w:tcPr>
          <w:p w:rsidR="00337358" w:rsidRPr="00735F66" w:rsidRDefault="00337358" w:rsidP="00640DD6">
            <w:pPr>
              <w:spacing w:after="0" w:line="240" w:lineRule="auto"/>
              <w:rPr>
                <w:rFonts w:ascii="Arial Narrow" w:eastAsia="Times New Roman" w:hAnsi="Arial Narrow"/>
                <w:color w:val="000000"/>
                <w:lang w:val="es-ES" w:eastAsia="es-ES"/>
              </w:rPr>
            </w:pPr>
          </w:p>
        </w:tc>
        <w:tc>
          <w:tcPr>
            <w:tcW w:w="2126"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337358" w:rsidRPr="00735F66" w:rsidRDefault="00337358" w:rsidP="004401B6">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50" w:type="dxa"/>
            <w:tcBorders>
              <w:top w:val="single" w:sz="8" w:space="0" w:color="auto"/>
              <w:left w:val="single" w:sz="8" w:space="0" w:color="auto"/>
              <w:bottom w:val="single" w:sz="8" w:space="0" w:color="auto"/>
              <w:right w:val="single" w:sz="8" w:space="0" w:color="000000"/>
            </w:tcBorders>
            <w:shd w:val="clear" w:color="auto" w:fill="365F91"/>
          </w:tcPr>
          <w:p w:rsidR="00337358" w:rsidRPr="00735F66" w:rsidRDefault="00337358" w:rsidP="00640DD6">
            <w:pPr>
              <w:spacing w:after="0" w:line="240" w:lineRule="auto"/>
              <w:jc w:val="center"/>
              <w:rPr>
                <w:rFonts w:ascii="Arial Narrow" w:eastAsia="Times New Roman" w:hAnsi="Arial Narrow"/>
                <w:bCs/>
                <w:lang w:val="es-ES" w:eastAsia="es-ES"/>
              </w:rPr>
            </w:pPr>
          </w:p>
        </w:tc>
      </w:tr>
      <w:tr w:rsidR="00856CA9" w:rsidRPr="00AB4B1E" w:rsidTr="009D19B5">
        <w:trPr>
          <w:trHeight w:val="480"/>
        </w:trPr>
        <w:tc>
          <w:tcPr>
            <w:tcW w:w="993"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4401B6" w:rsidRPr="00AB4B1E" w:rsidRDefault="004401B6" w:rsidP="00337358">
            <w:pPr>
              <w:spacing w:after="0" w:line="240" w:lineRule="auto"/>
              <w:jc w:val="center"/>
              <w:rPr>
                <w:rFonts w:ascii="Arial Narrow" w:eastAsia="Times New Roman" w:hAnsi="Arial Narrow"/>
                <w:bCs/>
                <w:color w:val="FFFFFF"/>
                <w:lang w:val="es-ES" w:eastAsia="es-ES"/>
              </w:rPr>
            </w:pPr>
            <w:r w:rsidRPr="00AB4B1E">
              <w:rPr>
                <w:rFonts w:ascii="Arial Narrow" w:eastAsia="Times New Roman" w:hAnsi="Arial Narrow"/>
                <w:bCs/>
                <w:color w:val="FFFFFF"/>
                <w:lang w:val="es-ES" w:eastAsia="es-ES"/>
              </w:rPr>
              <w:t>Cuenta</w:t>
            </w:r>
          </w:p>
        </w:tc>
        <w:tc>
          <w:tcPr>
            <w:tcW w:w="5103" w:type="dxa"/>
            <w:gridSpan w:val="2"/>
            <w:tcBorders>
              <w:top w:val="single" w:sz="4" w:space="0" w:color="auto"/>
              <w:left w:val="nil"/>
              <w:bottom w:val="single" w:sz="4" w:space="0" w:color="auto"/>
              <w:right w:val="single" w:sz="4" w:space="0" w:color="000000"/>
            </w:tcBorders>
            <w:shd w:val="clear" w:color="auto" w:fill="365F91"/>
            <w:noWrap/>
            <w:vAlign w:val="center"/>
            <w:hideMark/>
          </w:tcPr>
          <w:p w:rsidR="004401B6" w:rsidRPr="00AB4B1E" w:rsidRDefault="004401B6" w:rsidP="00337358">
            <w:pPr>
              <w:spacing w:after="0" w:line="240" w:lineRule="auto"/>
              <w:jc w:val="center"/>
              <w:rPr>
                <w:rFonts w:ascii="Arial Narrow" w:eastAsia="Times New Roman" w:hAnsi="Arial Narrow"/>
                <w:bCs/>
                <w:color w:val="FFFFFF"/>
                <w:lang w:val="es-ES" w:eastAsia="es-ES"/>
              </w:rPr>
            </w:pPr>
            <w:r w:rsidRPr="00AB4B1E">
              <w:rPr>
                <w:rFonts w:ascii="Arial Narrow" w:eastAsia="Times New Roman" w:hAnsi="Arial Narrow"/>
                <w:bCs/>
                <w:color w:val="FFFFFF"/>
                <w:lang w:val="es-ES" w:eastAsia="es-ES"/>
              </w:rPr>
              <w:t>Nombre</w:t>
            </w:r>
          </w:p>
        </w:tc>
        <w:tc>
          <w:tcPr>
            <w:tcW w:w="992" w:type="dxa"/>
            <w:tcBorders>
              <w:top w:val="nil"/>
              <w:left w:val="nil"/>
              <w:bottom w:val="single" w:sz="4" w:space="0" w:color="auto"/>
              <w:right w:val="single" w:sz="4" w:space="0" w:color="auto"/>
            </w:tcBorders>
            <w:shd w:val="clear" w:color="auto" w:fill="365F91"/>
            <w:noWrap/>
            <w:vAlign w:val="center"/>
            <w:hideMark/>
          </w:tcPr>
          <w:p w:rsidR="004401B6" w:rsidRPr="00AB4B1E" w:rsidRDefault="004401B6" w:rsidP="007245A9">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bCs/>
                <w:color w:val="FFFFFF"/>
                <w:lang w:val="es-ES" w:eastAsia="es-ES"/>
              </w:rPr>
              <w:t>Periodo Actual</w:t>
            </w:r>
          </w:p>
        </w:tc>
        <w:tc>
          <w:tcPr>
            <w:tcW w:w="1134" w:type="dxa"/>
            <w:tcBorders>
              <w:top w:val="nil"/>
              <w:left w:val="nil"/>
              <w:bottom w:val="single" w:sz="4" w:space="0" w:color="auto"/>
              <w:right w:val="single" w:sz="4" w:space="0" w:color="auto"/>
            </w:tcBorders>
            <w:shd w:val="clear" w:color="auto" w:fill="365F91"/>
            <w:noWrap/>
            <w:vAlign w:val="center"/>
            <w:hideMark/>
          </w:tcPr>
          <w:p w:rsidR="004401B6" w:rsidRPr="00AB4B1E" w:rsidRDefault="004401B6" w:rsidP="007245A9">
            <w:pPr>
              <w:spacing w:after="0" w:line="240" w:lineRule="auto"/>
              <w:jc w:val="center"/>
              <w:rPr>
                <w:rFonts w:ascii="Arial Narrow" w:eastAsia="Times New Roman" w:hAnsi="Arial Narrow"/>
                <w:color w:val="FFFFFF"/>
                <w:lang w:val="es-ES" w:eastAsia="es-ES"/>
              </w:rPr>
            </w:pPr>
            <w:r w:rsidRPr="00AB4B1E">
              <w:rPr>
                <w:rFonts w:ascii="Arial Narrow" w:eastAsia="Times New Roman" w:hAnsi="Arial Narrow"/>
                <w:bCs/>
                <w:color w:val="FFFFFF"/>
                <w:lang w:val="es-ES" w:eastAsia="es-ES"/>
              </w:rPr>
              <w:t>Periodo Anterior</w:t>
            </w:r>
          </w:p>
        </w:tc>
        <w:tc>
          <w:tcPr>
            <w:tcW w:w="850" w:type="dxa"/>
            <w:tcBorders>
              <w:top w:val="nil"/>
              <w:left w:val="nil"/>
              <w:bottom w:val="single" w:sz="4" w:space="0" w:color="auto"/>
              <w:right w:val="single" w:sz="4" w:space="0" w:color="auto"/>
            </w:tcBorders>
            <w:shd w:val="clear" w:color="auto" w:fill="365F91"/>
            <w:vAlign w:val="center"/>
          </w:tcPr>
          <w:p w:rsidR="004401B6" w:rsidRPr="00AB4B1E" w:rsidRDefault="004401B6" w:rsidP="004401B6">
            <w:pPr>
              <w:spacing w:after="0" w:line="240" w:lineRule="auto"/>
              <w:jc w:val="center"/>
              <w:rPr>
                <w:rFonts w:ascii="Arial Narrow" w:eastAsia="Times New Roman" w:hAnsi="Arial Narrow"/>
                <w:bCs/>
                <w:color w:val="FFFFFF"/>
                <w:lang w:val="es-ES" w:eastAsia="es-ES"/>
              </w:rPr>
            </w:pPr>
            <w:r w:rsidRPr="00AB4B1E">
              <w:rPr>
                <w:rFonts w:ascii="Arial Narrow" w:eastAsia="Times New Roman" w:hAnsi="Arial Narrow"/>
                <w:bCs/>
                <w:color w:val="FFFFFF"/>
                <w:lang w:val="es-ES" w:eastAsia="es-ES"/>
              </w:rPr>
              <w:t>%</w:t>
            </w:r>
          </w:p>
        </w:tc>
      </w:tr>
      <w:tr w:rsidR="009B009F" w:rsidRPr="00735F66" w:rsidTr="009D19B5">
        <w:trPr>
          <w:trHeight w:val="307"/>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9B009F" w:rsidRPr="00735F66" w:rsidRDefault="009B009F"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1.1.3.01</w:t>
            </w:r>
          </w:p>
        </w:tc>
        <w:tc>
          <w:tcPr>
            <w:tcW w:w="5103"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B009F" w:rsidRPr="00735F66" w:rsidRDefault="009B009F"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Impuestos por Cobrar a Corto Plazo</w:t>
            </w:r>
          </w:p>
        </w:tc>
        <w:tc>
          <w:tcPr>
            <w:tcW w:w="992" w:type="dxa"/>
            <w:tcBorders>
              <w:top w:val="nil"/>
              <w:left w:val="nil"/>
              <w:bottom w:val="single" w:sz="4" w:space="0" w:color="auto"/>
              <w:right w:val="single" w:sz="4" w:space="0" w:color="auto"/>
            </w:tcBorders>
            <w:shd w:val="clear" w:color="auto" w:fill="auto"/>
            <w:noWrap/>
            <w:vAlign w:val="center"/>
            <w:hideMark/>
          </w:tcPr>
          <w:p w:rsidR="009B009F" w:rsidRPr="00735F66" w:rsidRDefault="009B009F" w:rsidP="00856CA9">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hideMark/>
          </w:tcPr>
          <w:p w:rsidR="009B009F" w:rsidRPr="00735F66" w:rsidRDefault="009B009F" w:rsidP="00856CA9">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9B009F" w:rsidRPr="00735F66" w:rsidRDefault="009B009F" w:rsidP="00856CA9">
            <w:pPr>
              <w:spacing w:after="0" w:line="240" w:lineRule="auto"/>
              <w:jc w:val="center"/>
              <w:rPr>
                <w:rFonts w:ascii="Arial Narrow" w:eastAsia="Times New Roman" w:hAnsi="Arial Narrow"/>
                <w:color w:val="000000"/>
                <w:lang w:val="es-ES" w:eastAsia="es-ES"/>
              </w:rPr>
            </w:pPr>
          </w:p>
        </w:tc>
      </w:tr>
      <w:tr w:rsidR="00337358" w:rsidRPr="00735F66" w:rsidTr="009D19B5">
        <w:trPr>
          <w:trHeight w:val="255"/>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1.1.3.02</w:t>
            </w:r>
          </w:p>
        </w:tc>
        <w:tc>
          <w:tcPr>
            <w:tcW w:w="5103" w:type="dxa"/>
            <w:gridSpan w:val="2"/>
            <w:tcBorders>
              <w:top w:val="nil"/>
              <w:left w:val="nil"/>
              <w:bottom w:val="single" w:sz="4" w:space="0" w:color="auto"/>
              <w:right w:val="nil"/>
            </w:tcBorders>
            <w:shd w:val="clear" w:color="auto" w:fill="auto"/>
            <w:noWrap/>
            <w:vAlign w:val="center"/>
            <w:hideMark/>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Contribu</w:t>
            </w:r>
            <w:r w:rsidR="00856CA9">
              <w:rPr>
                <w:rFonts w:ascii="Arial Narrow" w:eastAsia="Times New Roman" w:hAnsi="Arial Narrow"/>
                <w:color w:val="000000"/>
                <w:lang w:val="es-ES" w:eastAsia="es-ES"/>
              </w:rPr>
              <w:t xml:space="preserve">ciones sociales a cobrar a </w:t>
            </w:r>
            <w:r w:rsidR="00A43BE9">
              <w:rPr>
                <w:rFonts w:ascii="Arial Narrow" w:eastAsia="Times New Roman" w:hAnsi="Arial Narrow"/>
                <w:color w:val="000000"/>
                <w:lang w:val="es-ES" w:eastAsia="es-ES"/>
              </w:rPr>
              <w:t>C. P</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r>
      <w:tr w:rsidR="00337358" w:rsidRPr="00735F66" w:rsidTr="009D19B5">
        <w:trPr>
          <w:trHeight w:val="287"/>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1.1.3.03</w:t>
            </w:r>
          </w:p>
        </w:tc>
        <w:tc>
          <w:tcPr>
            <w:tcW w:w="5103" w:type="dxa"/>
            <w:gridSpan w:val="2"/>
            <w:tcBorders>
              <w:top w:val="nil"/>
              <w:left w:val="nil"/>
              <w:bottom w:val="single" w:sz="4" w:space="0" w:color="auto"/>
              <w:right w:val="nil"/>
            </w:tcBorders>
            <w:shd w:val="clear" w:color="auto" w:fill="auto"/>
            <w:noWrap/>
            <w:vAlign w:val="center"/>
            <w:hideMark/>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Ventas a cobrar a corto plazo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r>
      <w:tr w:rsidR="00337358" w:rsidRPr="00735F66" w:rsidTr="009D19B5">
        <w:trPr>
          <w:trHeight w:val="277"/>
        </w:trPr>
        <w:tc>
          <w:tcPr>
            <w:tcW w:w="993"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1.1.3.05</w:t>
            </w:r>
          </w:p>
        </w:tc>
        <w:tc>
          <w:tcPr>
            <w:tcW w:w="5103" w:type="dxa"/>
            <w:gridSpan w:val="2"/>
            <w:tcBorders>
              <w:top w:val="nil"/>
              <w:left w:val="nil"/>
              <w:bottom w:val="single" w:sz="4" w:space="0" w:color="auto"/>
              <w:right w:val="nil"/>
            </w:tcBorders>
            <w:shd w:val="clear" w:color="auto" w:fill="auto"/>
            <w:noWrap/>
            <w:vAlign w:val="center"/>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xml:space="preserve">Ingresos de la Propiedad a </w:t>
            </w:r>
            <w:r w:rsidR="00A43BE9" w:rsidRPr="00735F66">
              <w:rPr>
                <w:rFonts w:ascii="Arial Narrow" w:eastAsia="Times New Roman" w:hAnsi="Arial Narrow"/>
                <w:color w:val="000000"/>
                <w:lang w:val="es-ES" w:eastAsia="es-ES"/>
              </w:rPr>
              <w:t>cobrar C</w:t>
            </w:r>
            <w:r w:rsidR="00A43BE9">
              <w:rPr>
                <w:rFonts w:ascii="Arial Narrow" w:eastAsia="Times New Roman" w:hAnsi="Arial Narrow"/>
                <w:color w:val="000000"/>
                <w:lang w:val="es-ES" w:eastAsia="es-ES"/>
              </w:rPr>
              <w:t>. P</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r>
      <w:tr w:rsidR="00490BA1" w:rsidRPr="00735F66" w:rsidTr="009D19B5">
        <w:trPr>
          <w:trHeight w:val="267"/>
        </w:trPr>
        <w:tc>
          <w:tcPr>
            <w:tcW w:w="993" w:type="dxa"/>
            <w:tcBorders>
              <w:top w:val="nil"/>
              <w:left w:val="single" w:sz="4" w:space="0" w:color="auto"/>
              <w:bottom w:val="single" w:sz="4" w:space="0" w:color="auto"/>
              <w:right w:val="single" w:sz="4" w:space="0" w:color="auto"/>
            </w:tcBorders>
            <w:shd w:val="clear" w:color="auto" w:fill="auto"/>
            <w:noWrap/>
            <w:vAlign w:val="center"/>
          </w:tcPr>
          <w:p w:rsidR="00490BA1" w:rsidRPr="00735F66" w:rsidRDefault="00490BA1"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1.1.3.04</w:t>
            </w:r>
          </w:p>
        </w:tc>
        <w:tc>
          <w:tcPr>
            <w:tcW w:w="5103" w:type="dxa"/>
            <w:gridSpan w:val="2"/>
            <w:tcBorders>
              <w:top w:val="nil"/>
              <w:left w:val="nil"/>
              <w:bottom w:val="single" w:sz="4" w:space="0" w:color="auto"/>
              <w:right w:val="nil"/>
            </w:tcBorders>
            <w:shd w:val="clear" w:color="auto" w:fill="auto"/>
            <w:noWrap/>
            <w:vAlign w:val="center"/>
          </w:tcPr>
          <w:p w:rsidR="00490BA1" w:rsidRPr="00735F66" w:rsidRDefault="00490BA1"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Se</w:t>
            </w:r>
            <w:r w:rsidR="00856CA9">
              <w:rPr>
                <w:rFonts w:ascii="Arial Narrow" w:eastAsia="Times New Roman" w:hAnsi="Arial Narrow"/>
                <w:color w:val="000000"/>
                <w:lang w:val="es-ES" w:eastAsia="es-ES"/>
              </w:rPr>
              <w:t xml:space="preserve">rvicios y Derechos a cobrar </w:t>
            </w:r>
            <w:r w:rsidR="00A43BE9">
              <w:rPr>
                <w:rFonts w:ascii="Arial Narrow" w:eastAsia="Times New Roman" w:hAnsi="Arial Narrow"/>
                <w:color w:val="000000"/>
                <w:lang w:val="es-ES" w:eastAsia="es-ES"/>
              </w:rPr>
              <w:t>C. P</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490BA1" w:rsidRPr="00735F66" w:rsidRDefault="00490BA1" w:rsidP="00856CA9">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tcPr>
          <w:p w:rsidR="00490BA1" w:rsidRPr="00735F66" w:rsidRDefault="00490BA1" w:rsidP="00856CA9">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490BA1" w:rsidRPr="00735F66" w:rsidRDefault="00490BA1" w:rsidP="00856CA9">
            <w:pPr>
              <w:spacing w:after="0" w:line="240" w:lineRule="auto"/>
              <w:jc w:val="center"/>
              <w:rPr>
                <w:rFonts w:ascii="Arial Narrow" w:eastAsia="Times New Roman" w:hAnsi="Arial Narrow"/>
                <w:color w:val="000000"/>
                <w:lang w:val="es-ES" w:eastAsia="es-ES"/>
              </w:rPr>
            </w:pPr>
          </w:p>
        </w:tc>
      </w:tr>
      <w:tr w:rsidR="00337358" w:rsidRPr="00735F66" w:rsidTr="009D19B5">
        <w:trPr>
          <w:trHeight w:val="285"/>
        </w:trPr>
        <w:tc>
          <w:tcPr>
            <w:tcW w:w="993"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1.1.3.06</w:t>
            </w:r>
          </w:p>
        </w:tc>
        <w:tc>
          <w:tcPr>
            <w:tcW w:w="5103" w:type="dxa"/>
            <w:gridSpan w:val="2"/>
            <w:tcBorders>
              <w:top w:val="nil"/>
              <w:left w:val="nil"/>
              <w:bottom w:val="single" w:sz="4" w:space="0" w:color="auto"/>
              <w:right w:val="nil"/>
            </w:tcBorders>
            <w:shd w:val="clear" w:color="auto" w:fill="auto"/>
            <w:noWrap/>
            <w:vAlign w:val="center"/>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xml:space="preserve">Transferencias a </w:t>
            </w:r>
            <w:r w:rsidR="00A43BE9" w:rsidRPr="00735F66">
              <w:rPr>
                <w:rFonts w:ascii="Arial Narrow" w:eastAsia="Times New Roman" w:hAnsi="Arial Narrow"/>
                <w:color w:val="000000"/>
                <w:lang w:val="es-ES" w:eastAsia="es-ES"/>
              </w:rPr>
              <w:t>cobrar C</w:t>
            </w:r>
            <w:r w:rsidR="00A43BE9">
              <w:rPr>
                <w:rFonts w:ascii="Arial Narrow" w:eastAsia="Times New Roman" w:hAnsi="Arial Narrow"/>
                <w:color w:val="000000"/>
                <w:lang w:val="es-ES" w:eastAsia="es-ES"/>
              </w:rPr>
              <w:t>. P</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A408D7" w:rsidP="00856CA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267.443.38</w:t>
            </w:r>
          </w:p>
        </w:tc>
        <w:tc>
          <w:tcPr>
            <w:tcW w:w="1134" w:type="dxa"/>
            <w:tcBorders>
              <w:top w:val="nil"/>
              <w:left w:val="nil"/>
              <w:bottom w:val="single" w:sz="4" w:space="0" w:color="auto"/>
              <w:right w:val="single" w:sz="4" w:space="0" w:color="auto"/>
            </w:tcBorders>
            <w:shd w:val="clear" w:color="auto" w:fill="auto"/>
            <w:noWrap/>
            <w:vAlign w:val="center"/>
          </w:tcPr>
          <w:p w:rsidR="00337358" w:rsidRPr="00735F66" w:rsidRDefault="00C37D6A" w:rsidP="00856CA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 xml:space="preserve">0.00 </w:t>
            </w:r>
          </w:p>
        </w:tc>
        <w:tc>
          <w:tcPr>
            <w:tcW w:w="850" w:type="dxa"/>
            <w:tcBorders>
              <w:top w:val="nil"/>
              <w:left w:val="nil"/>
              <w:bottom w:val="single" w:sz="4" w:space="0" w:color="auto"/>
              <w:right w:val="single" w:sz="4" w:space="0" w:color="auto"/>
            </w:tcBorders>
            <w:vAlign w:val="center"/>
          </w:tcPr>
          <w:p w:rsidR="00337358" w:rsidRPr="00735F66" w:rsidRDefault="00A408D7" w:rsidP="00856CA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100.00</w:t>
            </w:r>
          </w:p>
        </w:tc>
      </w:tr>
      <w:tr w:rsidR="00337358" w:rsidRPr="00735F66" w:rsidTr="009D19B5">
        <w:trPr>
          <w:trHeight w:val="261"/>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1.1.3.07</w:t>
            </w:r>
          </w:p>
        </w:tc>
        <w:tc>
          <w:tcPr>
            <w:tcW w:w="5103" w:type="dxa"/>
            <w:gridSpan w:val="2"/>
            <w:tcBorders>
              <w:top w:val="nil"/>
              <w:left w:val="nil"/>
              <w:bottom w:val="single" w:sz="4" w:space="0" w:color="auto"/>
              <w:right w:val="nil"/>
            </w:tcBorders>
            <w:shd w:val="clear" w:color="auto" w:fill="auto"/>
            <w:noWrap/>
            <w:vAlign w:val="center"/>
            <w:hideMark/>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Pr</w:t>
            </w:r>
            <w:r w:rsidR="00856CA9">
              <w:rPr>
                <w:rFonts w:ascii="Arial Narrow" w:eastAsia="Times New Roman" w:hAnsi="Arial Narrow"/>
                <w:color w:val="000000"/>
                <w:lang w:val="es-ES" w:eastAsia="es-ES"/>
              </w:rPr>
              <w:t>éstamos a corto plazo</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r>
      <w:tr w:rsidR="00337358" w:rsidRPr="00735F66" w:rsidTr="009D19B5">
        <w:trPr>
          <w:trHeight w:val="265"/>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1.1.3.08</w:t>
            </w:r>
          </w:p>
        </w:tc>
        <w:tc>
          <w:tcPr>
            <w:tcW w:w="5103" w:type="dxa"/>
            <w:gridSpan w:val="2"/>
            <w:tcBorders>
              <w:top w:val="nil"/>
              <w:left w:val="nil"/>
              <w:bottom w:val="single" w:sz="4" w:space="0" w:color="auto"/>
              <w:right w:val="nil"/>
            </w:tcBorders>
            <w:shd w:val="clear" w:color="auto" w:fill="auto"/>
            <w:noWrap/>
            <w:vAlign w:val="center"/>
            <w:hideMark/>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Do</w:t>
            </w:r>
            <w:r w:rsidR="00856CA9">
              <w:rPr>
                <w:rFonts w:ascii="Arial Narrow" w:eastAsia="Times New Roman" w:hAnsi="Arial Narrow"/>
                <w:color w:val="000000"/>
                <w:lang w:val="es-ES" w:eastAsia="es-ES"/>
              </w:rPr>
              <w:t>cumentos a cobrar a corto plazo</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hideMark/>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r>
      <w:tr w:rsidR="00337358" w:rsidRPr="00735F66" w:rsidTr="009D19B5">
        <w:trPr>
          <w:trHeight w:val="283"/>
        </w:trPr>
        <w:tc>
          <w:tcPr>
            <w:tcW w:w="993"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337358" w:rsidP="00856CA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1.1.3.09</w:t>
            </w:r>
            <w:r w:rsidR="00374ACD" w:rsidRPr="00735F66">
              <w:rPr>
                <w:rFonts w:ascii="Arial Narrow" w:eastAsia="Times New Roman" w:hAnsi="Arial Narrow"/>
                <w:color w:val="000000"/>
                <w:lang w:val="es-ES" w:eastAsia="es-ES"/>
              </w:rPr>
              <w:t xml:space="preserve">  </w:t>
            </w:r>
          </w:p>
        </w:tc>
        <w:tc>
          <w:tcPr>
            <w:tcW w:w="5103" w:type="dxa"/>
            <w:gridSpan w:val="2"/>
            <w:tcBorders>
              <w:top w:val="nil"/>
              <w:left w:val="nil"/>
              <w:bottom w:val="single" w:sz="4" w:space="0" w:color="auto"/>
              <w:right w:val="nil"/>
            </w:tcBorders>
            <w:shd w:val="clear" w:color="auto" w:fill="auto"/>
            <w:noWrap/>
            <w:vAlign w:val="center"/>
          </w:tcPr>
          <w:p w:rsidR="00337358" w:rsidRPr="00735F66" w:rsidRDefault="00856CA9" w:rsidP="00856CA9">
            <w:pPr>
              <w:spacing w:after="0" w:line="240" w:lineRule="auto"/>
              <w:rPr>
                <w:rFonts w:ascii="Arial Narrow" w:eastAsia="Times New Roman" w:hAnsi="Arial Narrow"/>
                <w:color w:val="000000"/>
                <w:lang w:val="es-ES" w:eastAsia="es-ES"/>
              </w:rPr>
            </w:pPr>
            <w:r>
              <w:rPr>
                <w:rFonts w:ascii="Arial Narrow" w:eastAsia="Times New Roman" w:hAnsi="Arial Narrow"/>
                <w:color w:val="000000"/>
                <w:lang w:val="es-ES" w:eastAsia="es-ES"/>
              </w:rPr>
              <w:t xml:space="preserve">Anticipos a </w:t>
            </w:r>
            <w:r w:rsidR="00A43BE9">
              <w:rPr>
                <w:rFonts w:ascii="Arial Narrow" w:eastAsia="Times New Roman" w:hAnsi="Arial Narrow"/>
                <w:color w:val="000000"/>
                <w:lang w:val="es-ES" w:eastAsia="es-ES"/>
              </w:rPr>
              <w:t>C. P</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337358" w:rsidRPr="00735F66" w:rsidRDefault="00337358" w:rsidP="00856CA9">
            <w:pPr>
              <w:spacing w:after="0" w:line="240" w:lineRule="auto"/>
              <w:jc w:val="center"/>
              <w:rPr>
                <w:rFonts w:ascii="Arial Narrow" w:eastAsia="Times New Roman" w:hAnsi="Arial Narrow"/>
                <w:color w:val="000000"/>
                <w:lang w:val="es-ES" w:eastAsia="es-ES"/>
              </w:rPr>
            </w:pPr>
          </w:p>
        </w:tc>
      </w:tr>
      <w:tr w:rsidR="00337358" w:rsidRPr="00735F66" w:rsidTr="009D19B5">
        <w:trPr>
          <w:trHeight w:val="244"/>
        </w:trPr>
        <w:tc>
          <w:tcPr>
            <w:tcW w:w="993"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4401B6" w:rsidP="009C066A">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1.1.3.10</w:t>
            </w:r>
          </w:p>
        </w:tc>
        <w:tc>
          <w:tcPr>
            <w:tcW w:w="5103" w:type="dxa"/>
            <w:gridSpan w:val="2"/>
            <w:tcBorders>
              <w:top w:val="nil"/>
              <w:left w:val="nil"/>
              <w:bottom w:val="single" w:sz="4" w:space="0" w:color="auto"/>
              <w:right w:val="nil"/>
            </w:tcBorders>
            <w:shd w:val="clear" w:color="auto" w:fill="auto"/>
            <w:noWrap/>
            <w:vAlign w:val="center"/>
          </w:tcPr>
          <w:p w:rsidR="00337358" w:rsidRPr="00735F66" w:rsidRDefault="004401B6" w:rsidP="009C066A">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Deudores por avales ejecutados a corto plazo</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337358" w:rsidRPr="00735F66" w:rsidRDefault="00337358" w:rsidP="009C066A">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hideMark/>
          </w:tcPr>
          <w:p w:rsidR="00337358" w:rsidRPr="00735F66" w:rsidRDefault="00337358" w:rsidP="009C066A">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337358" w:rsidRPr="00735F66" w:rsidRDefault="00337358" w:rsidP="009C066A">
            <w:pPr>
              <w:spacing w:after="0" w:line="240" w:lineRule="auto"/>
              <w:jc w:val="center"/>
              <w:rPr>
                <w:rFonts w:ascii="Arial Narrow" w:eastAsia="Times New Roman" w:hAnsi="Arial Narrow"/>
                <w:color w:val="000000"/>
                <w:lang w:val="es-ES" w:eastAsia="es-ES"/>
              </w:rPr>
            </w:pPr>
          </w:p>
        </w:tc>
      </w:tr>
      <w:tr w:rsidR="004401B6" w:rsidRPr="00735F66" w:rsidTr="009D19B5">
        <w:trPr>
          <w:trHeight w:val="244"/>
        </w:trPr>
        <w:tc>
          <w:tcPr>
            <w:tcW w:w="993" w:type="dxa"/>
            <w:tcBorders>
              <w:top w:val="nil"/>
              <w:left w:val="single" w:sz="4" w:space="0" w:color="auto"/>
              <w:bottom w:val="single" w:sz="4" w:space="0" w:color="auto"/>
              <w:right w:val="single" w:sz="4" w:space="0" w:color="auto"/>
            </w:tcBorders>
            <w:shd w:val="clear" w:color="auto" w:fill="auto"/>
            <w:noWrap/>
            <w:vAlign w:val="center"/>
          </w:tcPr>
          <w:p w:rsidR="004401B6" w:rsidRPr="00735F66" w:rsidRDefault="004401B6" w:rsidP="009C066A">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1.1.3.11</w:t>
            </w:r>
          </w:p>
        </w:tc>
        <w:tc>
          <w:tcPr>
            <w:tcW w:w="5103" w:type="dxa"/>
            <w:gridSpan w:val="2"/>
            <w:tcBorders>
              <w:top w:val="nil"/>
              <w:left w:val="nil"/>
              <w:bottom w:val="single" w:sz="4" w:space="0" w:color="auto"/>
              <w:right w:val="nil"/>
            </w:tcBorders>
            <w:shd w:val="clear" w:color="auto" w:fill="auto"/>
            <w:noWrap/>
            <w:vAlign w:val="center"/>
          </w:tcPr>
          <w:p w:rsidR="004401B6" w:rsidRPr="00735F66" w:rsidRDefault="009C066A" w:rsidP="009C066A">
            <w:pPr>
              <w:spacing w:after="0" w:line="240" w:lineRule="auto"/>
              <w:rPr>
                <w:rFonts w:ascii="Arial Narrow" w:eastAsia="Times New Roman" w:hAnsi="Arial Narrow"/>
                <w:color w:val="000000"/>
                <w:lang w:val="es-ES" w:eastAsia="es-ES"/>
              </w:rPr>
            </w:pPr>
            <w:r>
              <w:rPr>
                <w:rFonts w:ascii="Arial Narrow" w:eastAsia="Times New Roman" w:hAnsi="Arial Narrow"/>
                <w:color w:val="000000"/>
                <w:lang w:val="es-ES" w:eastAsia="es-ES"/>
              </w:rPr>
              <w:t>Planillas salariales</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4401B6" w:rsidRPr="00735F66" w:rsidRDefault="004401B6" w:rsidP="009C066A">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hideMark/>
          </w:tcPr>
          <w:p w:rsidR="004401B6" w:rsidRPr="00735F66" w:rsidRDefault="004401B6" w:rsidP="009C066A">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4401B6" w:rsidRPr="00735F66" w:rsidRDefault="004401B6" w:rsidP="009C066A">
            <w:pPr>
              <w:spacing w:after="0" w:line="240" w:lineRule="auto"/>
              <w:jc w:val="center"/>
              <w:rPr>
                <w:rFonts w:ascii="Arial Narrow" w:eastAsia="Times New Roman" w:hAnsi="Arial Narrow"/>
                <w:color w:val="000000"/>
                <w:lang w:val="es-ES" w:eastAsia="es-ES"/>
              </w:rPr>
            </w:pPr>
          </w:p>
        </w:tc>
      </w:tr>
      <w:tr w:rsidR="004401B6" w:rsidRPr="00735F66" w:rsidTr="009D19B5">
        <w:trPr>
          <w:trHeight w:val="276"/>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4401B6" w:rsidRPr="00735F66" w:rsidRDefault="004401B6" w:rsidP="009C066A">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lastRenderedPageBreak/>
              <w:t>1.1.3.12</w:t>
            </w:r>
          </w:p>
        </w:tc>
        <w:tc>
          <w:tcPr>
            <w:tcW w:w="5103" w:type="dxa"/>
            <w:gridSpan w:val="2"/>
            <w:tcBorders>
              <w:top w:val="nil"/>
              <w:left w:val="nil"/>
              <w:bottom w:val="single" w:sz="4" w:space="0" w:color="auto"/>
              <w:right w:val="nil"/>
            </w:tcBorders>
            <w:shd w:val="clear" w:color="auto" w:fill="auto"/>
            <w:noWrap/>
            <w:vAlign w:val="center"/>
            <w:hideMark/>
          </w:tcPr>
          <w:p w:rsidR="004401B6" w:rsidRPr="00735F66" w:rsidRDefault="009C066A" w:rsidP="009C066A">
            <w:pPr>
              <w:spacing w:after="0" w:line="240" w:lineRule="auto"/>
              <w:rPr>
                <w:rFonts w:ascii="Arial Narrow" w:eastAsia="Times New Roman" w:hAnsi="Arial Narrow"/>
                <w:color w:val="000000"/>
                <w:lang w:val="es-ES" w:eastAsia="es-ES"/>
              </w:rPr>
            </w:pPr>
            <w:r>
              <w:rPr>
                <w:rFonts w:ascii="Arial Narrow" w:eastAsia="Times New Roman" w:hAnsi="Arial Narrow"/>
                <w:color w:val="000000"/>
                <w:lang w:val="es-ES" w:eastAsia="es-ES"/>
              </w:rPr>
              <w:t>Beneficios Sociales</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4401B6" w:rsidRPr="00735F66" w:rsidRDefault="004401B6" w:rsidP="009C066A">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hideMark/>
          </w:tcPr>
          <w:p w:rsidR="004401B6" w:rsidRPr="00735F66" w:rsidRDefault="004401B6" w:rsidP="009C066A">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4401B6" w:rsidRPr="00735F66" w:rsidRDefault="004401B6" w:rsidP="009C066A">
            <w:pPr>
              <w:spacing w:after="0" w:line="240" w:lineRule="auto"/>
              <w:jc w:val="center"/>
              <w:rPr>
                <w:rFonts w:ascii="Arial Narrow" w:eastAsia="Times New Roman" w:hAnsi="Arial Narrow"/>
                <w:color w:val="000000"/>
                <w:lang w:val="es-ES" w:eastAsia="es-ES"/>
              </w:rPr>
            </w:pPr>
          </w:p>
        </w:tc>
      </w:tr>
      <w:tr w:rsidR="00337358" w:rsidRPr="00735F66" w:rsidTr="009D19B5">
        <w:trPr>
          <w:trHeight w:val="279"/>
        </w:trPr>
        <w:tc>
          <w:tcPr>
            <w:tcW w:w="993"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337358" w:rsidP="009C066A">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1.1.3.97</w:t>
            </w:r>
          </w:p>
        </w:tc>
        <w:tc>
          <w:tcPr>
            <w:tcW w:w="5103" w:type="dxa"/>
            <w:gridSpan w:val="2"/>
            <w:tcBorders>
              <w:top w:val="nil"/>
              <w:left w:val="nil"/>
              <w:bottom w:val="single" w:sz="4" w:space="0" w:color="auto"/>
              <w:right w:val="nil"/>
            </w:tcBorders>
            <w:shd w:val="clear" w:color="auto" w:fill="auto"/>
            <w:noWrap/>
            <w:vAlign w:val="center"/>
          </w:tcPr>
          <w:p w:rsidR="00337358" w:rsidRPr="00735F66" w:rsidRDefault="00337358" w:rsidP="009C066A">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Cuentas a Cobrar en Gestión Judicial</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337358" w:rsidP="009C066A">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tcPr>
          <w:p w:rsidR="00337358" w:rsidRPr="00735F66" w:rsidRDefault="00337358" w:rsidP="009C066A">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337358" w:rsidRPr="00735F66" w:rsidRDefault="00337358" w:rsidP="009C066A">
            <w:pPr>
              <w:spacing w:after="0" w:line="240" w:lineRule="auto"/>
              <w:jc w:val="center"/>
              <w:rPr>
                <w:rFonts w:ascii="Arial Narrow" w:eastAsia="Times New Roman" w:hAnsi="Arial Narrow"/>
                <w:color w:val="000000"/>
                <w:lang w:val="es-ES" w:eastAsia="es-ES"/>
              </w:rPr>
            </w:pPr>
          </w:p>
        </w:tc>
      </w:tr>
      <w:tr w:rsidR="00337358" w:rsidRPr="00735F66" w:rsidTr="009D19B5">
        <w:trPr>
          <w:trHeight w:val="270"/>
        </w:trPr>
        <w:tc>
          <w:tcPr>
            <w:tcW w:w="993"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337358" w:rsidP="009C066A">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1.1.3.98</w:t>
            </w:r>
          </w:p>
        </w:tc>
        <w:tc>
          <w:tcPr>
            <w:tcW w:w="5103" w:type="dxa"/>
            <w:gridSpan w:val="2"/>
            <w:tcBorders>
              <w:top w:val="nil"/>
              <w:left w:val="nil"/>
              <w:bottom w:val="single" w:sz="4" w:space="0" w:color="auto"/>
              <w:right w:val="nil"/>
            </w:tcBorders>
            <w:shd w:val="clear" w:color="auto" w:fill="auto"/>
            <w:noWrap/>
            <w:vAlign w:val="center"/>
          </w:tcPr>
          <w:p w:rsidR="00337358" w:rsidRPr="00735F66" w:rsidRDefault="009C066A" w:rsidP="009C066A">
            <w:pPr>
              <w:spacing w:after="0" w:line="240" w:lineRule="auto"/>
              <w:rPr>
                <w:rFonts w:ascii="Arial Narrow" w:eastAsia="Times New Roman" w:hAnsi="Arial Narrow"/>
                <w:color w:val="000000"/>
                <w:lang w:val="es-ES" w:eastAsia="es-ES"/>
              </w:rPr>
            </w:pPr>
            <w:r>
              <w:rPr>
                <w:rFonts w:ascii="Arial Narrow" w:eastAsia="Times New Roman" w:hAnsi="Arial Narrow"/>
                <w:color w:val="000000"/>
                <w:lang w:val="es-ES" w:eastAsia="es-ES"/>
              </w:rPr>
              <w:t xml:space="preserve">Otras cuentas por cobrar </w:t>
            </w:r>
            <w:r w:rsidR="00A43BE9">
              <w:rPr>
                <w:rFonts w:ascii="Arial Narrow" w:eastAsia="Times New Roman" w:hAnsi="Arial Narrow"/>
                <w:color w:val="000000"/>
                <w:lang w:val="es-ES" w:eastAsia="es-ES"/>
              </w:rPr>
              <w:t>C. P</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337358" w:rsidRPr="00735F66" w:rsidRDefault="00337358" w:rsidP="009C066A">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tcPr>
          <w:p w:rsidR="00337358" w:rsidRPr="00735F66" w:rsidRDefault="00337358" w:rsidP="009C066A">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337358" w:rsidRPr="00735F66" w:rsidRDefault="00337358" w:rsidP="009C066A">
            <w:pPr>
              <w:spacing w:after="0" w:line="240" w:lineRule="auto"/>
              <w:jc w:val="center"/>
              <w:rPr>
                <w:rFonts w:ascii="Arial Narrow" w:eastAsia="Times New Roman" w:hAnsi="Arial Narrow"/>
                <w:color w:val="000000"/>
                <w:lang w:val="es-ES" w:eastAsia="es-ES"/>
              </w:rPr>
            </w:pPr>
          </w:p>
        </w:tc>
      </w:tr>
      <w:tr w:rsidR="009B009F" w:rsidRPr="00735F66" w:rsidTr="009D19B5">
        <w:trPr>
          <w:trHeight w:val="498"/>
        </w:trPr>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9B009F" w:rsidRPr="00735F66" w:rsidRDefault="009B009F" w:rsidP="009C066A">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1.1.3.99</w:t>
            </w:r>
          </w:p>
        </w:tc>
        <w:tc>
          <w:tcPr>
            <w:tcW w:w="5103" w:type="dxa"/>
            <w:gridSpan w:val="2"/>
            <w:tcBorders>
              <w:top w:val="single" w:sz="4" w:space="0" w:color="auto"/>
              <w:left w:val="nil"/>
              <w:bottom w:val="single" w:sz="4" w:space="0" w:color="auto"/>
              <w:right w:val="nil"/>
            </w:tcBorders>
            <w:shd w:val="clear" w:color="auto" w:fill="auto"/>
            <w:vAlign w:val="center"/>
            <w:hideMark/>
          </w:tcPr>
          <w:p w:rsidR="009B009F" w:rsidRPr="00735F66" w:rsidRDefault="009B009F" w:rsidP="009C066A">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Previsiones para deterioro de cuentas a cobrar a corto plazo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9B009F" w:rsidRPr="00735F66" w:rsidRDefault="009B009F" w:rsidP="009C066A">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shd w:val="clear" w:color="auto" w:fill="auto"/>
            <w:noWrap/>
            <w:vAlign w:val="center"/>
            <w:hideMark/>
          </w:tcPr>
          <w:p w:rsidR="009B009F" w:rsidRPr="00735F66" w:rsidRDefault="009B009F" w:rsidP="009C066A">
            <w:pPr>
              <w:spacing w:after="0" w:line="240" w:lineRule="auto"/>
              <w:jc w:val="center"/>
              <w:rPr>
                <w:rFonts w:ascii="Arial Narrow" w:eastAsia="Times New Roman" w:hAnsi="Arial Narrow"/>
                <w:color w:val="000000"/>
                <w:lang w:val="es-ES" w:eastAsia="es-ES"/>
              </w:rPr>
            </w:pPr>
          </w:p>
        </w:tc>
        <w:tc>
          <w:tcPr>
            <w:tcW w:w="850" w:type="dxa"/>
            <w:tcBorders>
              <w:top w:val="nil"/>
              <w:left w:val="nil"/>
              <w:bottom w:val="single" w:sz="4" w:space="0" w:color="auto"/>
              <w:right w:val="single" w:sz="4" w:space="0" w:color="auto"/>
            </w:tcBorders>
            <w:vAlign w:val="center"/>
          </w:tcPr>
          <w:p w:rsidR="009B009F" w:rsidRPr="00735F66" w:rsidRDefault="009B009F" w:rsidP="009C066A">
            <w:pPr>
              <w:spacing w:after="0" w:line="240" w:lineRule="auto"/>
              <w:jc w:val="center"/>
              <w:rPr>
                <w:rFonts w:ascii="Arial Narrow" w:eastAsia="Times New Roman" w:hAnsi="Arial Narrow"/>
                <w:color w:val="000000"/>
                <w:lang w:val="es-ES" w:eastAsia="es-ES"/>
              </w:rPr>
            </w:pPr>
          </w:p>
        </w:tc>
      </w:tr>
    </w:tbl>
    <w:p w:rsidR="00176EF6" w:rsidRPr="00735F66" w:rsidRDefault="00176EF6" w:rsidP="00BE44A9">
      <w:pPr>
        <w:pStyle w:val="NormalWeb"/>
        <w:spacing w:before="0" w:beforeAutospacing="0" w:after="0" w:afterAutospacing="0"/>
        <w:jc w:val="both"/>
        <w:rPr>
          <w:rFonts w:ascii="Arial Narrow" w:hAnsi="Arial Narrow"/>
          <w:sz w:val="22"/>
          <w:szCs w:val="22"/>
          <w:lang w:val="es-ES"/>
        </w:rPr>
      </w:pPr>
    </w:p>
    <w:p w:rsidR="00176EF6" w:rsidRPr="00735F66" w:rsidRDefault="004F7497" w:rsidP="009C066A">
      <w:pPr>
        <w:pStyle w:val="NormalWeb"/>
        <w:spacing w:before="0" w:beforeAutospacing="0" w:after="0" w:afterAutospacing="0"/>
        <w:rPr>
          <w:rFonts w:ascii="Arial Narrow" w:hAnsi="Arial Narrow"/>
          <w:sz w:val="22"/>
          <w:szCs w:val="22"/>
          <w:lang w:val="es-ES"/>
        </w:rPr>
      </w:pPr>
      <w:r w:rsidRPr="00735F66">
        <w:rPr>
          <w:rFonts w:ascii="Arial Narrow" w:hAnsi="Arial Narrow"/>
          <w:sz w:val="22"/>
          <w:szCs w:val="22"/>
          <w:lang w:val="es-ES"/>
        </w:rPr>
        <w:t>Detalle de cuentas por cobrar</w:t>
      </w:r>
      <w:r w:rsidR="004401B6" w:rsidRPr="00735F66">
        <w:rPr>
          <w:rFonts w:ascii="Arial Narrow" w:hAnsi="Arial Narrow"/>
          <w:sz w:val="22"/>
          <w:szCs w:val="22"/>
          <w:lang w:val="es-ES"/>
        </w:rPr>
        <w:t xml:space="preserve"> c/p</w:t>
      </w:r>
      <w:r w:rsidRPr="00735F66">
        <w:rPr>
          <w:rFonts w:ascii="Arial Narrow" w:hAnsi="Arial Narrow"/>
          <w:sz w:val="22"/>
          <w:szCs w:val="22"/>
          <w:lang w:val="es-ES"/>
        </w:rPr>
        <w:t xml:space="preserve"> con otras entidades </w:t>
      </w:r>
      <w:r w:rsidR="00A43BE9">
        <w:rPr>
          <w:rFonts w:ascii="Arial Narrow" w:hAnsi="Arial Narrow"/>
          <w:sz w:val="22"/>
          <w:szCs w:val="22"/>
          <w:lang w:val="es-ES"/>
        </w:rPr>
        <w:t>públicas</w:t>
      </w:r>
    </w:p>
    <w:tbl>
      <w:tblPr>
        <w:tblW w:w="9142" w:type="dxa"/>
        <w:jc w:val="center"/>
        <w:tblCellMar>
          <w:left w:w="70" w:type="dxa"/>
          <w:right w:w="70" w:type="dxa"/>
        </w:tblCellMar>
        <w:tblLook w:val="04A0" w:firstRow="1" w:lastRow="0" w:firstColumn="1" w:lastColumn="0" w:noHBand="0" w:noVBand="1"/>
      </w:tblPr>
      <w:tblGrid>
        <w:gridCol w:w="2622"/>
        <w:gridCol w:w="3402"/>
        <w:gridCol w:w="3118"/>
      </w:tblGrid>
      <w:tr w:rsidR="00AB5776" w:rsidRPr="00735F66" w:rsidTr="00BD084A">
        <w:trPr>
          <w:trHeight w:val="315"/>
          <w:jc w:val="center"/>
        </w:trPr>
        <w:tc>
          <w:tcPr>
            <w:tcW w:w="2622"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AB5776" w:rsidRPr="00735F66" w:rsidRDefault="00AB5776" w:rsidP="0047700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CODIGO</w:t>
            </w:r>
            <w:r w:rsidR="00011EE1" w:rsidRPr="00735F66">
              <w:rPr>
                <w:rFonts w:ascii="Arial Narrow" w:eastAsia="Times New Roman" w:hAnsi="Arial Narrow"/>
                <w:bCs/>
                <w:color w:val="FFFFFF"/>
                <w:lang w:eastAsia="es-CR"/>
              </w:rPr>
              <w:t xml:space="preserve"> INSTITUCIONAL</w:t>
            </w:r>
          </w:p>
        </w:tc>
        <w:tc>
          <w:tcPr>
            <w:tcW w:w="3402" w:type="dxa"/>
            <w:tcBorders>
              <w:top w:val="single" w:sz="4" w:space="0" w:color="auto"/>
              <w:left w:val="nil"/>
              <w:bottom w:val="single" w:sz="8" w:space="0" w:color="auto"/>
              <w:right w:val="single" w:sz="4" w:space="0" w:color="auto"/>
            </w:tcBorders>
            <w:shd w:val="clear" w:color="auto" w:fill="365F91"/>
            <w:vAlign w:val="center"/>
          </w:tcPr>
          <w:p w:rsidR="00AB5776" w:rsidRPr="00735F66" w:rsidRDefault="00011EE1" w:rsidP="0047700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 xml:space="preserve">NOMBRE </w:t>
            </w:r>
            <w:r w:rsidR="00AB5776" w:rsidRPr="00735F66">
              <w:rPr>
                <w:rFonts w:ascii="Arial Narrow" w:eastAsia="Times New Roman" w:hAnsi="Arial Narrow"/>
                <w:bCs/>
                <w:color w:val="FFFFFF"/>
                <w:lang w:eastAsia="es-CR"/>
              </w:rPr>
              <w:t>ENTIDAD</w:t>
            </w:r>
          </w:p>
        </w:tc>
        <w:tc>
          <w:tcPr>
            <w:tcW w:w="3118" w:type="dxa"/>
            <w:tcBorders>
              <w:top w:val="single" w:sz="8" w:space="0" w:color="auto"/>
              <w:left w:val="single" w:sz="4" w:space="0" w:color="auto"/>
              <w:bottom w:val="single" w:sz="8" w:space="0" w:color="auto"/>
              <w:right w:val="single" w:sz="8" w:space="0" w:color="auto"/>
            </w:tcBorders>
            <w:shd w:val="clear" w:color="auto" w:fill="365F91"/>
            <w:noWrap/>
            <w:vAlign w:val="center"/>
            <w:hideMark/>
          </w:tcPr>
          <w:p w:rsidR="00AB5776" w:rsidRPr="00735F66" w:rsidRDefault="00AB5776" w:rsidP="0047700F">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MONTO</w:t>
            </w:r>
          </w:p>
        </w:tc>
      </w:tr>
      <w:tr w:rsidR="00AB5776" w:rsidRPr="00735F66" w:rsidTr="00BD084A">
        <w:trPr>
          <w:trHeight w:val="300"/>
          <w:jc w:val="center"/>
        </w:trPr>
        <w:tc>
          <w:tcPr>
            <w:tcW w:w="2622" w:type="dxa"/>
            <w:tcBorders>
              <w:top w:val="nil"/>
              <w:left w:val="single" w:sz="4" w:space="0" w:color="auto"/>
              <w:bottom w:val="single" w:sz="4" w:space="0" w:color="auto"/>
              <w:right w:val="single" w:sz="4" w:space="0" w:color="auto"/>
            </w:tcBorders>
            <w:shd w:val="clear" w:color="auto" w:fill="auto"/>
            <w:noWrap/>
            <w:vAlign w:val="center"/>
            <w:hideMark/>
          </w:tcPr>
          <w:p w:rsidR="00AB5776" w:rsidRPr="00735F66" w:rsidRDefault="00A408D7" w:rsidP="00BD084A">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11206</w:t>
            </w:r>
          </w:p>
        </w:tc>
        <w:tc>
          <w:tcPr>
            <w:tcW w:w="3402" w:type="dxa"/>
            <w:tcBorders>
              <w:top w:val="nil"/>
              <w:left w:val="nil"/>
              <w:bottom w:val="single" w:sz="4" w:space="0" w:color="auto"/>
              <w:right w:val="single" w:sz="4" w:space="0" w:color="auto"/>
            </w:tcBorders>
            <w:vAlign w:val="center"/>
          </w:tcPr>
          <w:p w:rsidR="00AB5776" w:rsidRPr="00735F66" w:rsidRDefault="00A408D7" w:rsidP="00BD084A">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MINISTERIO DE HACIENDA</w:t>
            </w:r>
          </w:p>
        </w:tc>
        <w:tc>
          <w:tcPr>
            <w:tcW w:w="3118" w:type="dxa"/>
            <w:tcBorders>
              <w:top w:val="nil"/>
              <w:left w:val="single" w:sz="4" w:space="0" w:color="auto"/>
              <w:bottom w:val="single" w:sz="4" w:space="0" w:color="auto"/>
              <w:right w:val="single" w:sz="4" w:space="0" w:color="auto"/>
            </w:tcBorders>
            <w:shd w:val="clear" w:color="auto" w:fill="auto"/>
            <w:noWrap/>
            <w:vAlign w:val="center"/>
            <w:hideMark/>
          </w:tcPr>
          <w:p w:rsidR="00AB5776" w:rsidRPr="00735F66" w:rsidRDefault="00687413" w:rsidP="00BD084A">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 xml:space="preserve">¢ </w:t>
            </w:r>
            <w:r w:rsidR="00A408D7">
              <w:rPr>
                <w:rFonts w:ascii="Arial Narrow" w:eastAsia="Times New Roman" w:hAnsi="Arial Narrow"/>
                <w:color w:val="000000"/>
                <w:lang w:eastAsia="es-CR"/>
              </w:rPr>
              <w:t>267.443.388</w:t>
            </w:r>
          </w:p>
        </w:tc>
      </w:tr>
    </w:tbl>
    <w:p w:rsidR="00176EF6" w:rsidRPr="00735F66" w:rsidRDefault="00176EF6" w:rsidP="00BE44A9">
      <w:pPr>
        <w:pStyle w:val="NormalWeb"/>
        <w:spacing w:before="0" w:beforeAutospacing="0" w:after="0" w:afterAutospacing="0"/>
        <w:jc w:val="both"/>
        <w:rPr>
          <w:rFonts w:ascii="Arial Narrow" w:hAnsi="Arial Narrow"/>
          <w:sz w:val="22"/>
          <w:szCs w:val="22"/>
          <w:lang w:val="es-ES"/>
        </w:rPr>
      </w:pPr>
    </w:p>
    <w:tbl>
      <w:tblPr>
        <w:tblW w:w="9245" w:type="dxa"/>
        <w:tblInd w:w="-72" w:type="dxa"/>
        <w:tblCellMar>
          <w:left w:w="70" w:type="dxa"/>
          <w:right w:w="70" w:type="dxa"/>
        </w:tblCellMar>
        <w:tblLook w:val="04A0" w:firstRow="1" w:lastRow="0" w:firstColumn="1" w:lastColumn="0" w:noHBand="0" w:noVBand="1"/>
      </w:tblPr>
      <w:tblGrid>
        <w:gridCol w:w="2598"/>
        <w:gridCol w:w="1216"/>
        <w:gridCol w:w="191"/>
        <w:gridCol w:w="3681"/>
        <w:gridCol w:w="1559"/>
      </w:tblGrid>
      <w:tr w:rsidR="00826CA1" w:rsidRPr="00735F66" w:rsidTr="00921F67">
        <w:trPr>
          <w:trHeight w:val="315"/>
        </w:trPr>
        <w:tc>
          <w:tcPr>
            <w:tcW w:w="4005" w:type="dxa"/>
            <w:gridSpan w:val="3"/>
            <w:tcBorders>
              <w:top w:val="nil"/>
              <w:left w:val="nil"/>
              <w:bottom w:val="single" w:sz="4" w:space="0" w:color="auto"/>
              <w:right w:val="nil"/>
            </w:tcBorders>
            <w:shd w:val="clear" w:color="auto" w:fill="auto"/>
            <w:noWrap/>
            <w:vAlign w:val="bottom"/>
            <w:hideMark/>
          </w:tcPr>
          <w:p w:rsidR="00826CA1" w:rsidRPr="00735F66" w:rsidRDefault="00942982" w:rsidP="0041042F">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I</w:t>
            </w:r>
            <w:r w:rsidR="0041042F">
              <w:rPr>
                <w:rFonts w:ascii="Arial Narrow" w:eastAsia="Times New Roman" w:hAnsi="Arial Narrow"/>
                <w:color w:val="000000"/>
                <w:lang w:val="es-ES" w:eastAsia="es-ES"/>
              </w:rPr>
              <w:t>ndicar el Método Utilizando</w:t>
            </w:r>
          </w:p>
        </w:tc>
        <w:tc>
          <w:tcPr>
            <w:tcW w:w="3681" w:type="dxa"/>
            <w:tcBorders>
              <w:top w:val="nil"/>
              <w:left w:val="nil"/>
              <w:bottom w:val="single" w:sz="4" w:space="0" w:color="auto"/>
              <w:right w:val="nil"/>
            </w:tcBorders>
            <w:shd w:val="clear" w:color="auto" w:fill="auto"/>
            <w:noWrap/>
            <w:vAlign w:val="bottom"/>
            <w:hideMark/>
          </w:tcPr>
          <w:p w:rsidR="00826CA1" w:rsidRPr="00735F66" w:rsidRDefault="00826CA1" w:rsidP="00640DD6">
            <w:pPr>
              <w:spacing w:after="0" w:line="240" w:lineRule="auto"/>
              <w:rPr>
                <w:rFonts w:ascii="Arial Narrow" w:eastAsia="Times New Roman" w:hAnsi="Arial Narrow"/>
                <w:color w:val="000000"/>
                <w:lang w:val="es-ES" w:eastAsia="es-ES"/>
              </w:rPr>
            </w:pPr>
          </w:p>
        </w:tc>
        <w:tc>
          <w:tcPr>
            <w:tcW w:w="1559" w:type="dxa"/>
            <w:tcBorders>
              <w:top w:val="nil"/>
              <w:left w:val="nil"/>
              <w:bottom w:val="single" w:sz="4" w:space="0" w:color="auto"/>
              <w:right w:val="nil"/>
            </w:tcBorders>
            <w:shd w:val="clear" w:color="auto" w:fill="auto"/>
            <w:noWrap/>
            <w:vAlign w:val="bottom"/>
            <w:hideMark/>
          </w:tcPr>
          <w:p w:rsidR="00826CA1" w:rsidRPr="00735F66" w:rsidRDefault="00826CA1" w:rsidP="00640DD6">
            <w:pPr>
              <w:spacing w:after="0" w:line="240" w:lineRule="auto"/>
              <w:rPr>
                <w:rFonts w:ascii="Arial Narrow" w:eastAsia="Times New Roman" w:hAnsi="Arial Narrow"/>
                <w:color w:val="000000"/>
                <w:lang w:val="es-ES" w:eastAsia="es-ES"/>
              </w:rPr>
            </w:pPr>
          </w:p>
        </w:tc>
      </w:tr>
      <w:tr w:rsidR="009B009F" w:rsidRPr="00735F66" w:rsidTr="00921F67">
        <w:trPr>
          <w:trHeight w:val="315"/>
        </w:trPr>
        <w:tc>
          <w:tcPr>
            <w:tcW w:w="4005" w:type="dxa"/>
            <w:gridSpan w:val="3"/>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B009F" w:rsidRPr="00735F66" w:rsidRDefault="00942982" w:rsidP="00826CA1">
            <w:pPr>
              <w:spacing w:after="0" w:line="240" w:lineRule="auto"/>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Método de estimación por incobrable</w:t>
            </w:r>
          </w:p>
        </w:tc>
        <w:tc>
          <w:tcPr>
            <w:tcW w:w="3681" w:type="dxa"/>
            <w:tcBorders>
              <w:top w:val="single" w:sz="4" w:space="0" w:color="auto"/>
              <w:left w:val="single" w:sz="4" w:space="0" w:color="auto"/>
              <w:bottom w:val="single" w:sz="4" w:space="0" w:color="auto"/>
            </w:tcBorders>
            <w:shd w:val="clear" w:color="auto" w:fill="auto"/>
            <w:noWrap/>
            <w:vAlign w:val="bottom"/>
            <w:hideMark/>
          </w:tcPr>
          <w:p w:rsidR="009B009F" w:rsidRPr="00735F66" w:rsidRDefault="009B009F" w:rsidP="00640DD6">
            <w:pPr>
              <w:spacing w:after="0" w:line="240" w:lineRule="auto"/>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 </w:t>
            </w:r>
          </w:p>
        </w:tc>
        <w:tc>
          <w:tcPr>
            <w:tcW w:w="1559" w:type="dxa"/>
            <w:tcBorders>
              <w:top w:val="single" w:sz="4" w:space="0" w:color="auto"/>
              <w:bottom w:val="single" w:sz="4" w:space="0" w:color="auto"/>
              <w:right w:val="single" w:sz="4" w:space="0" w:color="auto"/>
            </w:tcBorders>
            <w:shd w:val="clear" w:color="auto" w:fill="auto"/>
            <w:noWrap/>
            <w:vAlign w:val="bottom"/>
            <w:hideMark/>
          </w:tcPr>
          <w:p w:rsidR="009B009F" w:rsidRPr="00735F66" w:rsidRDefault="009B009F" w:rsidP="00640DD6">
            <w:pPr>
              <w:spacing w:after="0" w:line="240" w:lineRule="auto"/>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 </w:t>
            </w:r>
          </w:p>
        </w:tc>
      </w:tr>
      <w:tr w:rsidR="00942982" w:rsidRPr="00735F66" w:rsidTr="00921F67">
        <w:trPr>
          <w:trHeight w:val="315"/>
        </w:trPr>
        <w:tc>
          <w:tcPr>
            <w:tcW w:w="2598" w:type="dxa"/>
            <w:tcBorders>
              <w:top w:val="nil"/>
              <w:left w:val="single" w:sz="4" w:space="0" w:color="auto"/>
              <w:bottom w:val="single" w:sz="4" w:space="0" w:color="auto"/>
              <w:right w:val="nil"/>
            </w:tcBorders>
            <w:shd w:val="clear" w:color="auto" w:fill="365F91"/>
            <w:noWrap/>
            <w:vAlign w:val="center"/>
            <w:hideMark/>
          </w:tcPr>
          <w:p w:rsidR="00942982" w:rsidRPr="00735F66" w:rsidRDefault="00942982" w:rsidP="00826CA1">
            <w:pPr>
              <w:spacing w:after="0" w:line="240" w:lineRule="auto"/>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Técnica de valoración</w:t>
            </w:r>
          </w:p>
        </w:tc>
        <w:tc>
          <w:tcPr>
            <w:tcW w:w="1216" w:type="dxa"/>
            <w:tcBorders>
              <w:top w:val="nil"/>
              <w:left w:val="nil"/>
              <w:bottom w:val="single" w:sz="4" w:space="0" w:color="auto"/>
              <w:right w:val="nil"/>
            </w:tcBorders>
            <w:shd w:val="clear" w:color="auto" w:fill="365F91"/>
            <w:noWrap/>
            <w:vAlign w:val="center"/>
            <w:hideMark/>
          </w:tcPr>
          <w:p w:rsidR="00942982" w:rsidRPr="00735F66" w:rsidRDefault="00942982" w:rsidP="00826CA1">
            <w:pPr>
              <w:spacing w:after="0" w:line="240" w:lineRule="auto"/>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 </w:t>
            </w:r>
          </w:p>
        </w:tc>
        <w:tc>
          <w:tcPr>
            <w:tcW w:w="191" w:type="dxa"/>
            <w:tcBorders>
              <w:top w:val="nil"/>
              <w:left w:val="nil"/>
              <w:bottom w:val="single" w:sz="4" w:space="0" w:color="auto"/>
              <w:right w:val="single" w:sz="8" w:space="0" w:color="auto"/>
            </w:tcBorders>
            <w:shd w:val="clear" w:color="auto" w:fill="365F91"/>
            <w:noWrap/>
            <w:vAlign w:val="center"/>
            <w:hideMark/>
          </w:tcPr>
          <w:p w:rsidR="00942982" w:rsidRPr="00735F66" w:rsidRDefault="00942982" w:rsidP="00826CA1">
            <w:pPr>
              <w:spacing w:after="0" w:line="240" w:lineRule="auto"/>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 </w:t>
            </w:r>
          </w:p>
        </w:tc>
        <w:tc>
          <w:tcPr>
            <w:tcW w:w="5240" w:type="dxa"/>
            <w:gridSpan w:val="2"/>
            <w:tcBorders>
              <w:top w:val="nil"/>
              <w:left w:val="nil"/>
              <w:bottom w:val="single" w:sz="4" w:space="0" w:color="auto"/>
              <w:right w:val="single" w:sz="4" w:space="0" w:color="auto"/>
            </w:tcBorders>
            <w:shd w:val="clear" w:color="auto" w:fill="auto"/>
            <w:noWrap/>
            <w:vAlign w:val="center"/>
          </w:tcPr>
          <w:p w:rsidR="00942982" w:rsidRPr="00735F66" w:rsidRDefault="00942982" w:rsidP="00826CA1">
            <w:pPr>
              <w:spacing w:after="0" w:line="240" w:lineRule="auto"/>
              <w:jc w:val="center"/>
              <w:rPr>
                <w:rFonts w:ascii="Arial Narrow" w:eastAsia="Times New Roman" w:hAnsi="Arial Narrow"/>
                <w:color w:val="000000"/>
                <w:lang w:val="es-ES" w:eastAsia="es-ES"/>
              </w:rPr>
            </w:pPr>
          </w:p>
        </w:tc>
      </w:tr>
      <w:tr w:rsidR="00942982" w:rsidRPr="00735F66" w:rsidTr="00921F67">
        <w:trPr>
          <w:trHeight w:val="315"/>
        </w:trPr>
        <w:tc>
          <w:tcPr>
            <w:tcW w:w="9245" w:type="dxa"/>
            <w:gridSpan w:val="5"/>
            <w:tcBorders>
              <w:top w:val="single" w:sz="4" w:space="0" w:color="auto"/>
              <w:left w:val="single" w:sz="8" w:space="0" w:color="auto"/>
              <w:bottom w:val="single" w:sz="8" w:space="0" w:color="auto"/>
              <w:right w:val="single" w:sz="8" w:space="0" w:color="auto"/>
            </w:tcBorders>
            <w:shd w:val="clear" w:color="auto" w:fill="auto"/>
            <w:noWrap/>
            <w:vAlign w:val="bottom"/>
            <w:hideMark/>
          </w:tcPr>
          <w:p w:rsidR="00942982" w:rsidRPr="00735F66" w:rsidRDefault="00942982" w:rsidP="00A43BE9">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xml:space="preserve">Indicar los </w:t>
            </w:r>
            <w:r w:rsidR="009A5346" w:rsidRPr="00735F66">
              <w:rPr>
                <w:rFonts w:ascii="Arial Narrow" w:eastAsia="Times New Roman" w:hAnsi="Arial Narrow"/>
                <w:color w:val="000000"/>
                <w:lang w:val="es-ES" w:eastAsia="es-ES"/>
              </w:rPr>
              <w:t>procedimientos utilizados</w:t>
            </w:r>
            <w:r w:rsidRPr="00735F66">
              <w:rPr>
                <w:rFonts w:ascii="Arial Narrow" w:eastAsia="Times New Roman" w:hAnsi="Arial Narrow"/>
                <w:color w:val="000000"/>
                <w:lang w:val="es-ES" w:eastAsia="es-ES"/>
              </w:rPr>
              <w:t xml:space="preserve"> para la determinación de los valores razonables para cada clase de activo financiero:</w:t>
            </w:r>
          </w:p>
        </w:tc>
      </w:tr>
    </w:tbl>
    <w:p w:rsidR="00921F67" w:rsidRDefault="00921F67" w:rsidP="00BE44A9">
      <w:pPr>
        <w:pStyle w:val="NormalWeb"/>
        <w:spacing w:before="0" w:beforeAutospacing="0" w:after="0" w:afterAutospacing="0"/>
        <w:jc w:val="both"/>
        <w:rPr>
          <w:rFonts w:ascii="Arial Narrow" w:hAnsi="Arial Narrow"/>
          <w:sz w:val="22"/>
          <w:szCs w:val="22"/>
        </w:rPr>
      </w:pPr>
    </w:p>
    <w:p w:rsidR="00826CA1" w:rsidRPr="00735F66" w:rsidRDefault="00826CA1" w:rsidP="00BE44A9">
      <w:pPr>
        <w:pStyle w:val="NormalWeb"/>
        <w:spacing w:before="0" w:beforeAutospacing="0" w:after="0" w:afterAutospacing="0"/>
        <w:jc w:val="both"/>
        <w:rPr>
          <w:rFonts w:ascii="Arial Narrow" w:hAnsi="Arial Narrow"/>
          <w:sz w:val="22"/>
          <w:szCs w:val="22"/>
        </w:rPr>
      </w:pPr>
    </w:p>
    <w:tbl>
      <w:tblPr>
        <w:tblW w:w="9214" w:type="dxa"/>
        <w:tblInd w:w="-72" w:type="dxa"/>
        <w:tblCellMar>
          <w:left w:w="70" w:type="dxa"/>
          <w:right w:w="70" w:type="dxa"/>
        </w:tblCellMar>
        <w:tblLook w:val="04A0" w:firstRow="1" w:lastRow="0" w:firstColumn="1" w:lastColumn="0" w:noHBand="0" w:noVBand="1"/>
      </w:tblPr>
      <w:tblGrid>
        <w:gridCol w:w="3552"/>
        <w:gridCol w:w="1895"/>
        <w:gridCol w:w="190"/>
        <w:gridCol w:w="1244"/>
        <w:gridCol w:w="1363"/>
        <w:gridCol w:w="970"/>
      </w:tblGrid>
      <w:tr w:rsidR="00826CA1" w:rsidRPr="00735F66" w:rsidTr="008E36B6">
        <w:trPr>
          <w:trHeight w:val="315"/>
        </w:trPr>
        <w:tc>
          <w:tcPr>
            <w:tcW w:w="3552" w:type="dxa"/>
            <w:tcBorders>
              <w:top w:val="single" w:sz="4" w:space="0" w:color="auto"/>
              <w:left w:val="single" w:sz="8" w:space="0" w:color="auto"/>
              <w:bottom w:val="nil"/>
              <w:right w:val="nil"/>
            </w:tcBorders>
            <w:shd w:val="clear" w:color="auto" w:fill="365F91"/>
            <w:noWrap/>
            <w:vAlign w:val="center"/>
            <w:hideMark/>
          </w:tcPr>
          <w:p w:rsidR="00826CA1" w:rsidRPr="00735F66" w:rsidRDefault="00826CA1" w:rsidP="00D973E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6</w:t>
            </w:r>
          </w:p>
        </w:tc>
        <w:tc>
          <w:tcPr>
            <w:tcW w:w="1895" w:type="dxa"/>
            <w:tcBorders>
              <w:top w:val="single" w:sz="4" w:space="0" w:color="auto"/>
              <w:left w:val="nil"/>
              <w:bottom w:val="nil"/>
              <w:right w:val="nil"/>
            </w:tcBorders>
            <w:shd w:val="clear" w:color="auto" w:fill="365F91"/>
            <w:noWrap/>
            <w:vAlign w:val="bottom"/>
            <w:hideMark/>
          </w:tcPr>
          <w:p w:rsidR="00826CA1" w:rsidRPr="00735F66" w:rsidRDefault="00826CA1" w:rsidP="00D973E5">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826CA1" w:rsidRPr="00735F66" w:rsidRDefault="00826CA1" w:rsidP="00D973E5">
            <w:pPr>
              <w:spacing w:after="0" w:line="240" w:lineRule="auto"/>
              <w:rPr>
                <w:rFonts w:ascii="Arial Narrow" w:eastAsia="Times New Roman" w:hAnsi="Arial Narrow"/>
                <w:color w:val="FFFFFF"/>
                <w:lang w:val="es-ES" w:eastAsia="es-ES"/>
              </w:rPr>
            </w:pPr>
          </w:p>
        </w:tc>
        <w:tc>
          <w:tcPr>
            <w:tcW w:w="2607" w:type="dxa"/>
            <w:gridSpan w:val="2"/>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826CA1" w:rsidRPr="00735F66" w:rsidRDefault="00826CA1"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70" w:type="dxa"/>
            <w:tcBorders>
              <w:top w:val="single" w:sz="4" w:space="0" w:color="auto"/>
              <w:left w:val="single" w:sz="8" w:space="0" w:color="auto"/>
              <w:bottom w:val="single" w:sz="8" w:space="0" w:color="auto"/>
              <w:right w:val="single" w:sz="8" w:space="0" w:color="000000"/>
            </w:tcBorders>
            <w:shd w:val="clear" w:color="auto" w:fill="365F91"/>
            <w:vAlign w:val="center"/>
          </w:tcPr>
          <w:p w:rsidR="00826CA1" w:rsidRPr="00735F66" w:rsidRDefault="00826CA1" w:rsidP="00D973E5">
            <w:pPr>
              <w:spacing w:after="0" w:line="240" w:lineRule="auto"/>
              <w:jc w:val="center"/>
              <w:rPr>
                <w:rFonts w:ascii="Arial Narrow" w:eastAsia="Times New Roman" w:hAnsi="Arial Narrow"/>
                <w:bCs/>
                <w:color w:val="FFFFFF"/>
                <w:lang w:val="es-ES" w:eastAsia="es-ES"/>
              </w:rPr>
            </w:pPr>
          </w:p>
        </w:tc>
      </w:tr>
      <w:tr w:rsidR="004401B6" w:rsidRPr="00735F66" w:rsidTr="008E36B6">
        <w:trPr>
          <w:trHeight w:val="315"/>
        </w:trPr>
        <w:tc>
          <w:tcPr>
            <w:tcW w:w="3552"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4401B6" w:rsidRPr="00735F66" w:rsidRDefault="004401B6"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4401B6" w:rsidRPr="00735F66" w:rsidRDefault="004401B6"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4401B6" w:rsidRPr="00735F66" w:rsidRDefault="004401B6" w:rsidP="00D973E5">
            <w:pPr>
              <w:spacing w:after="0" w:line="240" w:lineRule="auto"/>
              <w:jc w:val="center"/>
              <w:rPr>
                <w:rFonts w:ascii="Arial Narrow" w:eastAsia="Times New Roman" w:hAnsi="Arial Narrow"/>
                <w:bCs/>
                <w:color w:val="FFFFFF"/>
                <w:lang w:val="es-ES" w:eastAsia="es-ES"/>
              </w:rPr>
            </w:pPr>
          </w:p>
        </w:tc>
        <w:tc>
          <w:tcPr>
            <w:tcW w:w="1244" w:type="dxa"/>
            <w:tcBorders>
              <w:top w:val="nil"/>
              <w:left w:val="nil"/>
              <w:bottom w:val="single" w:sz="4" w:space="0" w:color="auto"/>
              <w:right w:val="single" w:sz="4" w:space="0" w:color="auto"/>
            </w:tcBorders>
            <w:shd w:val="clear" w:color="auto" w:fill="365F91"/>
            <w:noWrap/>
            <w:vAlign w:val="center"/>
            <w:hideMark/>
          </w:tcPr>
          <w:p w:rsidR="004401B6" w:rsidRPr="00735F66" w:rsidRDefault="004401B6"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tcBorders>
              <w:top w:val="nil"/>
              <w:left w:val="nil"/>
              <w:bottom w:val="single" w:sz="4" w:space="0" w:color="auto"/>
              <w:right w:val="single" w:sz="8" w:space="0" w:color="auto"/>
            </w:tcBorders>
            <w:shd w:val="clear" w:color="auto" w:fill="365F91"/>
            <w:noWrap/>
            <w:vAlign w:val="center"/>
            <w:hideMark/>
          </w:tcPr>
          <w:p w:rsidR="004401B6" w:rsidRPr="00735F66" w:rsidRDefault="004401B6"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70" w:type="dxa"/>
            <w:tcBorders>
              <w:top w:val="nil"/>
              <w:left w:val="nil"/>
              <w:bottom w:val="single" w:sz="4" w:space="0" w:color="auto"/>
              <w:right w:val="single" w:sz="8" w:space="0" w:color="auto"/>
            </w:tcBorders>
            <w:shd w:val="clear" w:color="auto" w:fill="365F91"/>
            <w:vAlign w:val="center"/>
          </w:tcPr>
          <w:p w:rsidR="004401B6" w:rsidRPr="00735F66" w:rsidRDefault="004401B6"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826CA1" w:rsidRPr="00735F66" w:rsidTr="00EB0289">
        <w:trPr>
          <w:trHeight w:val="315"/>
        </w:trPr>
        <w:tc>
          <w:tcPr>
            <w:tcW w:w="355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826CA1" w:rsidRPr="00735F66" w:rsidRDefault="00826CA1" w:rsidP="00D973E5">
            <w:pPr>
              <w:spacing w:after="0" w:line="240" w:lineRule="auto"/>
              <w:rPr>
                <w:rFonts w:ascii="Arial Narrow" w:eastAsia="Times New Roman" w:hAnsi="Arial Narrow"/>
                <w:lang w:val="es-ES" w:eastAsia="es-ES"/>
              </w:rPr>
            </w:pPr>
            <w:r w:rsidRPr="00735F66">
              <w:rPr>
                <w:rFonts w:ascii="Arial Narrow" w:eastAsia="Times New Roman" w:hAnsi="Arial Narrow"/>
                <w:bCs/>
                <w:lang w:val="es-ES" w:eastAsia="es-ES"/>
              </w:rPr>
              <w:t>Inventarios</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826CA1" w:rsidRPr="00735F66" w:rsidRDefault="00826CA1" w:rsidP="00D973E5">
            <w:pPr>
              <w:spacing w:after="0" w:line="240" w:lineRule="auto"/>
              <w:jc w:val="center"/>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1.1.4</w:t>
            </w:r>
          </w:p>
        </w:tc>
        <w:tc>
          <w:tcPr>
            <w:tcW w:w="1244" w:type="dxa"/>
            <w:tcBorders>
              <w:top w:val="nil"/>
              <w:left w:val="single" w:sz="4" w:space="0" w:color="auto"/>
              <w:bottom w:val="single" w:sz="8" w:space="0" w:color="auto"/>
              <w:right w:val="single" w:sz="4" w:space="0" w:color="auto"/>
            </w:tcBorders>
            <w:shd w:val="clear" w:color="auto" w:fill="auto"/>
            <w:noWrap/>
            <w:vAlign w:val="bottom"/>
          </w:tcPr>
          <w:p w:rsidR="00826CA1" w:rsidRPr="00C37D6A" w:rsidRDefault="00817822" w:rsidP="00D973E5">
            <w:pPr>
              <w:spacing w:after="0" w:line="240" w:lineRule="auto"/>
              <w:rPr>
                <w:rFonts w:ascii="Arial Narrow" w:eastAsia="Times New Roman" w:hAnsi="Arial Narrow"/>
                <w:color w:val="000000"/>
                <w:lang w:val="es-ES" w:eastAsia="es-ES"/>
              </w:rPr>
            </w:pPr>
            <w:r w:rsidRPr="00C37D6A">
              <w:rPr>
                <w:rFonts w:ascii="Arial Narrow" w:eastAsia="Times New Roman" w:hAnsi="Arial Narrow"/>
                <w:color w:val="000000"/>
                <w:lang w:val="es-ES" w:eastAsia="es-ES"/>
              </w:rPr>
              <w:t>2.221.832.96</w:t>
            </w:r>
          </w:p>
        </w:tc>
        <w:tc>
          <w:tcPr>
            <w:tcW w:w="1363" w:type="dxa"/>
            <w:tcBorders>
              <w:top w:val="nil"/>
              <w:left w:val="nil"/>
              <w:bottom w:val="single" w:sz="8" w:space="0" w:color="auto"/>
              <w:right w:val="single" w:sz="8" w:space="0" w:color="auto"/>
            </w:tcBorders>
            <w:shd w:val="clear" w:color="auto" w:fill="auto"/>
            <w:noWrap/>
            <w:vAlign w:val="bottom"/>
          </w:tcPr>
          <w:p w:rsidR="00826CA1" w:rsidRPr="00735F66" w:rsidRDefault="00EB0289" w:rsidP="00D973E5">
            <w:pPr>
              <w:spacing w:after="0" w:line="240" w:lineRule="auto"/>
              <w:rPr>
                <w:rFonts w:ascii="Arial Narrow" w:eastAsia="Times New Roman" w:hAnsi="Arial Narrow"/>
                <w:color w:val="000000"/>
                <w:lang w:val="es-ES" w:eastAsia="es-ES"/>
              </w:rPr>
            </w:pPr>
            <w:r>
              <w:rPr>
                <w:rFonts w:ascii="Arial Narrow" w:eastAsia="Times New Roman" w:hAnsi="Arial Narrow"/>
                <w:color w:val="000000"/>
                <w:lang w:val="es-ES" w:eastAsia="es-ES"/>
              </w:rPr>
              <w:t>2.141.504.16</w:t>
            </w:r>
          </w:p>
        </w:tc>
        <w:tc>
          <w:tcPr>
            <w:tcW w:w="970" w:type="dxa"/>
            <w:tcBorders>
              <w:top w:val="nil"/>
              <w:left w:val="nil"/>
              <w:bottom w:val="single" w:sz="8" w:space="0" w:color="auto"/>
              <w:right w:val="single" w:sz="8" w:space="0" w:color="auto"/>
            </w:tcBorders>
          </w:tcPr>
          <w:p w:rsidR="00826CA1" w:rsidRPr="00005978" w:rsidRDefault="005D667B" w:rsidP="005D667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3.75</w:t>
            </w:r>
          </w:p>
        </w:tc>
      </w:tr>
    </w:tbl>
    <w:p w:rsidR="00351A3C" w:rsidRDefault="00351A3C" w:rsidP="00BE44A9">
      <w:pPr>
        <w:pStyle w:val="NormalWeb"/>
        <w:spacing w:before="0" w:beforeAutospacing="0" w:after="0" w:afterAutospacing="0"/>
        <w:jc w:val="both"/>
        <w:rPr>
          <w:rFonts w:ascii="Arial Narrow" w:hAnsi="Arial Narrow"/>
          <w:sz w:val="22"/>
          <w:szCs w:val="22"/>
        </w:rPr>
      </w:pPr>
    </w:p>
    <w:p w:rsidR="00EB0289" w:rsidRDefault="00EB0289" w:rsidP="00BE44A9">
      <w:pPr>
        <w:pStyle w:val="NormalWeb"/>
        <w:spacing w:before="0" w:beforeAutospacing="0" w:after="0" w:afterAutospacing="0"/>
        <w:jc w:val="both"/>
        <w:rPr>
          <w:rFonts w:ascii="Arial Narrow" w:hAnsi="Arial Narrow"/>
          <w:sz w:val="22"/>
          <w:szCs w:val="22"/>
        </w:rPr>
      </w:pPr>
    </w:p>
    <w:p w:rsidR="00EB0289" w:rsidRPr="00735F66" w:rsidRDefault="00EB0289" w:rsidP="00BE44A9">
      <w:pPr>
        <w:pStyle w:val="NormalWeb"/>
        <w:spacing w:before="0" w:beforeAutospacing="0" w:after="0" w:afterAutospacing="0"/>
        <w:jc w:val="both"/>
        <w:rPr>
          <w:rFonts w:ascii="Arial Narrow" w:hAnsi="Arial Narrow"/>
          <w:sz w:val="22"/>
          <w:szCs w:val="22"/>
        </w:rPr>
      </w:pPr>
    </w:p>
    <w:tbl>
      <w:tblPr>
        <w:tblW w:w="9214" w:type="dxa"/>
        <w:tblInd w:w="-72" w:type="dxa"/>
        <w:tblCellMar>
          <w:left w:w="70" w:type="dxa"/>
          <w:right w:w="70" w:type="dxa"/>
        </w:tblCellMar>
        <w:tblLook w:val="04A0" w:firstRow="1" w:lastRow="0" w:firstColumn="1" w:lastColumn="0" w:noHBand="0" w:noVBand="1"/>
      </w:tblPr>
      <w:tblGrid>
        <w:gridCol w:w="1276"/>
        <w:gridCol w:w="4395"/>
        <w:gridCol w:w="1275"/>
        <w:gridCol w:w="1276"/>
        <w:gridCol w:w="992"/>
      </w:tblGrid>
      <w:tr w:rsidR="00725716" w:rsidRPr="00735F66" w:rsidTr="008E36B6">
        <w:trPr>
          <w:trHeight w:val="315"/>
        </w:trPr>
        <w:tc>
          <w:tcPr>
            <w:tcW w:w="5671" w:type="dxa"/>
            <w:gridSpan w:val="2"/>
            <w:tcBorders>
              <w:top w:val="nil"/>
              <w:left w:val="nil"/>
              <w:bottom w:val="nil"/>
              <w:right w:val="nil"/>
            </w:tcBorders>
            <w:shd w:val="clear" w:color="auto" w:fill="auto"/>
            <w:noWrap/>
            <w:vAlign w:val="bottom"/>
            <w:hideMark/>
          </w:tcPr>
          <w:p w:rsidR="00725716" w:rsidRPr="00735F66" w:rsidRDefault="00725716"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xml:space="preserve">Detalle por tipo de Inventarios </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725716" w:rsidRPr="00735F66" w:rsidRDefault="00725716" w:rsidP="00826CA1">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center"/>
          </w:tcPr>
          <w:p w:rsidR="00725716" w:rsidRPr="00735F66" w:rsidRDefault="00725716" w:rsidP="00826CA1">
            <w:pPr>
              <w:spacing w:after="0" w:line="240" w:lineRule="auto"/>
              <w:jc w:val="center"/>
              <w:rPr>
                <w:rFonts w:ascii="Arial Narrow" w:eastAsia="Times New Roman" w:hAnsi="Arial Narrow"/>
                <w:bCs/>
                <w:color w:val="FFFFFF"/>
                <w:lang w:val="es-ES" w:eastAsia="es-ES"/>
              </w:rPr>
            </w:pPr>
          </w:p>
        </w:tc>
      </w:tr>
      <w:tr w:rsidR="00B4264D" w:rsidRPr="00943534" w:rsidTr="008E36B6">
        <w:trPr>
          <w:trHeight w:val="300"/>
        </w:trPr>
        <w:tc>
          <w:tcPr>
            <w:tcW w:w="1276"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4401B6" w:rsidRPr="00943534" w:rsidRDefault="004401B6" w:rsidP="00B4264D">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395" w:type="dxa"/>
            <w:tcBorders>
              <w:top w:val="single" w:sz="4" w:space="0" w:color="auto"/>
              <w:left w:val="nil"/>
              <w:bottom w:val="single" w:sz="4" w:space="0" w:color="auto"/>
              <w:right w:val="single" w:sz="4" w:space="0" w:color="000000"/>
            </w:tcBorders>
            <w:shd w:val="clear" w:color="auto" w:fill="365F91"/>
            <w:noWrap/>
            <w:vAlign w:val="center"/>
            <w:hideMark/>
          </w:tcPr>
          <w:p w:rsidR="004401B6" w:rsidRPr="00943534" w:rsidRDefault="004401B6" w:rsidP="00B4264D">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4401B6" w:rsidRPr="00943534" w:rsidRDefault="004401B6" w:rsidP="00B4264D">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4401B6" w:rsidRPr="00943534" w:rsidRDefault="004401B6" w:rsidP="00B4264D">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4401B6" w:rsidRPr="00943534" w:rsidRDefault="004401B6" w:rsidP="00B4264D">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351A3C" w:rsidRPr="00735F66" w:rsidTr="008E36B6">
        <w:trPr>
          <w:trHeight w:val="261"/>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351A3C" w:rsidRPr="00735F66" w:rsidRDefault="00351A3C" w:rsidP="00826CA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1.1.4.01</w:t>
            </w:r>
          </w:p>
        </w:tc>
        <w:tc>
          <w:tcPr>
            <w:tcW w:w="4395" w:type="dxa"/>
            <w:tcBorders>
              <w:top w:val="single" w:sz="4" w:space="0" w:color="auto"/>
              <w:left w:val="nil"/>
              <w:bottom w:val="nil"/>
              <w:right w:val="nil"/>
            </w:tcBorders>
            <w:shd w:val="clear" w:color="auto" w:fill="auto"/>
            <w:vAlign w:val="center"/>
            <w:hideMark/>
          </w:tcPr>
          <w:p w:rsidR="00351A3C" w:rsidRPr="00735F66" w:rsidRDefault="00351A3C" w:rsidP="00826CA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Materiales y suministros para consumo y prestación de servicios</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rsidR="00351A3C" w:rsidRPr="00735F66" w:rsidRDefault="00005978" w:rsidP="003B5A3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351A3C" w:rsidRPr="00735F66" w:rsidRDefault="00AD2B71" w:rsidP="003B5A3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2.804,24</w:t>
            </w:r>
          </w:p>
        </w:tc>
        <w:tc>
          <w:tcPr>
            <w:tcW w:w="992" w:type="dxa"/>
            <w:tcBorders>
              <w:top w:val="nil"/>
              <w:left w:val="nil"/>
              <w:bottom w:val="single" w:sz="4" w:space="0" w:color="auto"/>
              <w:right w:val="single" w:sz="4" w:space="0" w:color="auto"/>
            </w:tcBorders>
            <w:vAlign w:val="center"/>
          </w:tcPr>
          <w:p w:rsidR="00351A3C" w:rsidRPr="00735F66" w:rsidRDefault="005D667B" w:rsidP="003B5A3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w:t>
            </w:r>
            <w:r w:rsidR="00014C01">
              <w:rPr>
                <w:rFonts w:ascii="Arial Narrow" w:eastAsia="Times New Roman" w:hAnsi="Arial Narrow"/>
                <w:color w:val="000000"/>
                <w:lang w:val="es-ES" w:eastAsia="es-ES"/>
              </w:rPr>
              <w:t>0.00</w:t>
            </w:r>
          </w:p>
        </w:tc>
      </w:tr>
      <w:tr w:rsidR="00351A3C" w:rsidRPr="00735F66" w:rsidTr="008E36B6">
        <w:trPr>
          <w:trHeight w:val="255"/>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351A3C" w:rsidRPr="00735F66" w:rsidRDefault="00351A3C" w:rsidP="00826CA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1.1.4.02</w:t>
            </w:r>
          </w:p>
        </w:tc>
        <w:tc>
          <w:tcPr>
            <w:tcW w:w="4395" w:type="dxa"/>
            <w:tcBorders>
              <w:top w:val="single" w:sz="8" w:space="0" w:color="auto"/>
              <w:left w:val="single" w:sz="8" w:space="0" w:color="auto"/>
              <w:bottom w:val="single" w:sz="8" w:space="0" w:color="auto"/>
              <w:right w:val="nil"/>
            </w:tcBorders>
            <w:shd w:val="clear" w:color="auto" w:fill="auto"/>
            <w:vAlign w:val="center"/>
            <w:hideMark/>
          </w:tcPr>
          <w:p w:rsidR="00351A3C" w:rsidRPr="00735F66" w:rsidRDefault="00351A3C" w:rsidP="00826CA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Bienes para la venta</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rsidR="00351A3C" w:rsidRPr="00735F66" w:rsidRDefault="00351A3C" w:rsidP="003B5A35">
            <w:pPr>
              <w:spacing w:after="0" w:line="240" w:lineRule="auto"/>
              <w:jc w:val="center"/>
              <w:rPr>
                <w:rFonts w:ascii="Arial Narrow" w:eastAsia="Times New Roman" w:hAnsi="Arial Narrow"/>
                <w:color w:val="000000"/>
                <w:lang w:val="es-ES" w:eastAsia="es-ES"/>
              </w:rPr>
            </w:pPr>
          </w:p>
        </w:tc>
        <w:tc>
          <w:tcPr>
            <w:tcW w:w="1276" w:type="dxa"/>
            <w:tcBorders>
              <w:top w:val="nil"/>
              <w:left w:val="nil"/>
              <w:bottom w:val="single" w:sz="4" w:space="0" w:color="auto"/>
              <w:right w:val="single" w:sz="4" w:space="0" w:color="auto"/>
            </w:tcBorders>
            <w:shd w:val="clear" w:color="auto" w:fill="auto"/>
            <w:noWrap/>
            <w:vAlign w:val="center"/>
            <w:hideMark/>
          </w:tcPr>
          <w:p w:rsidR="00351A3C" w:rsidRPr="00735F66" w:rsidRDefault="00351A3C" w:rsidP="003B5A35">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single" w:sz="4" w:space="0" w:color="auto"/>
              <w:right w:val="single" w:sz="4" w:space="0" w:color="auto"/>
            </w:tcBorders>
            <w:vAlign w:val="center"/>
          </w:tcPr>
          <w:p w:rsidR="00351A3C" w:rsidRPr="00735F66" w:rsidRDefault="00351A3C" w:rsidP="003B5A35">
            <w:pPr>
              <w:spacing w:after="0" w:line="240" w:lineRule="auto"/>
              <w:jc w:val="center"/>
              <w:rPr>
                <w:rFonts w:ascii="Arial Narrow" w:eastAsia="Times New Roman" w:hAnsi="Arial Narrow"/>
                <w:color w:val="000000"/>
                <w:lang w:val="es-ES" w:eastAsia="es-ES"/>
              </w:rPr>
            </w:pPr>
          </w:p>
        </w:tc>
      </w:tr>
      <w:tr w:rsidR="00351A3C" w:rsidRPr="00735F66" w:rsidTr="008E36B6">
        <w:trPr>
          <w:trHeight w:val="273"/>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351A3C" w:rsidRPr="00735F66" w:rsidRDefault="00351A3C" w:rsidP="00826CA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1.1.4.03</w:t>
            </w:r>
          </w:p>
        </w:tc>
        <w:tc>
          <w:tcPr>
            <w:tcW w:w="4395" w:type="dxa"/>
            <w:tcBorders>
              <w:top w:val="single" w:sz="8" w:space="0" w:color="auto"/>
              <w:left w:val="single" w:sz="8" w:space="0" w:color="auto"/>
              <w:bottom w:val="single" w:sz="8" w:space="0" w:color="auto"/>
              <w:right w:val="nil"/>
            </w:tcBorders>
            <w:shd w:val="clear" w:color="auto" w:fill="auto"/>
            <w:vAlign w:val="center"/>
            <w:hideMark/>
          </w:tcPr>
          <w:p w:rsidR="00351A3C" w:rsidRPr="00735F66" w:rsidRDefault="00351A3C" w:rsidP="00826CA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Materias primas y bienes en producción</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rsidR="00351A3C" w:rsidRPr="00735F66" w:rsidRDefault="00351A3C" w:rsidP="003B5A35">
            <w:pPr>
              <w:spacing w:after="0" w:line="240" w:lineRule="auto"/>
              <w:jc w:val="center"/>
              <w:rPr>
                <w:rFonts w:ascii="Arial Narrow" w:eastAsia="Times New Roman" w:hAnsi="Arial Narrow"/>
                <w:color w:val="000000"/>
                <w:lang w:val="es-ES" w:eastAsia="es-ES"/>
              </w:rPr>
            </w:pPr>
          </w:p>
        </w:tc>
        <w:tc>
          <w:tcPr>
            <w:tcW w:w="1276" w:type="dxa"/>
            <w:tcBorders>
              <w:top w:val="nil"/>
              <w:left w:val="nil"/>
              <w:bottom w:val="single" w:sz="4" w:space="0" w:color="auto"/>
              <w:right w:val="single" w:sz="4" w:space="0" w:color="auto"/>
            </w:tcBorders>
            <w:shd w:val="clear" w:color="auto" w:fill="auto"/>
            <w:noWrap/>
            <w:vAlign w:val="center"/>
            <w:hideMark/>
          </w:tcPr>
          <w:p w:rsidR="00351A3C" w:rsidRPr="00735F66" w:rsidRDefault="00351A3C" w:rsidP="003B5A35">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single" w:sz="4" w:space="0" w:color="auto"/>
              <w:right w:val="single" w:sz="4" w:space="0" w:color="auto"/>
            </w:tcBorders>
            <w:vAlign w:val="center"/>
          </w:tcPr>
          <w:p w:rsidR="00351A3C" w:rsidRPr="00735F66" w:rsidRDefault="00351A3C" w:rsidP="003B5A35">
            <w:pPr>
              <w:spacing w:after="0" w:line="240" w:lineRule="auto"/>
              <w:jc w:val="center"/>
              <w:rPr>
                <w:rFonts w:ascii="Arial Narrow" w:eastAsia="Times New Roman" w:hAnsi="Arial Narrow"/>
                <w:color w:val="000000"/>
                <w:lang w:val="es-ES" w:eastAsia="es-ES"/>
              </w:rPr>
            </w:pPr>
          </w:p>
        </w:tc>
      </w:tr>
      <w:tr w:rsidR="00AD2B71" w:rsidRPr="00735F66" w:rsidTr="008E36B6">
        <w:trPr>
          <w:trHeight w:val="234"/>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AD2B71" w:rsidRPr="00735F66" w:rsidRDefault="00AD2B71" w:rsidP="00AD2B7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1.1.4.04</w:t>
            </w:r>
          </w:p>
        </w:tc>
        <w:tc>
          <w:tcPr>
            <w:tcW w:w="4395" w:type="dxa"/>
            <w:tcBorders>
              <w:top w:val="single" w:sz="8" w:space="0" w:color="auto"/>
              <w:left w:val="single" w:sz="8" w:space="0" w:color="auto"/>
              <w:bottom w:val="single" w:sz="4" w:space="0" w:color="auto"/>
              <w:right w:val="nil"/>
            </w:tcBorders>
            <w:shd w:val="clear" w:color="auto" w:fill="auto"/>
            <w:vAlign w:val="center"/>
            <w:hideMark/>
          </w:tcPr>
          <w:p w:rsidR="00AD2B71" w:rsidRPr="00735F66" w:rsidRDefault="00AD2B71" w:rsidP="00AD2B7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Bienes Para Transferir sin contraprestación – Donaciones</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rsidR="00AD2B71" w:rsidRPr="00C37D6A" w:rsidRDefault="00817822" w:rsidP="00AD2B71">
            <w:pPr>
              <w:spacing w:after="0" w:line="240" w:lineRule="auto"/>
              <w:jc w:val="center"/>
              <w:rPr>
                <w:rFonts w:ascii="Arial Narrow" w:eastAsia="Times New Roman" w:hAnsi="Arial Narrow"/>
                <w:color w:val="000000"/>
                <w:lang w:val="es-ES" w:eastAsia="es-ES"/>
              </w:rPr>
            </w:pPr>
            <w:r w:rsidRPr="00C37D6A">
              <w:rPr>
                <w:rFonts w:ascii="Arial Narrow" w:eastAsia="Times New Roman" w:hAnsi="Arial Narrow"/>
                <w:color w:val="000000"/>
                <w:lang w:val="es-ES" w:eastAsia="es-ES"/>
              </w:rPr>
              <w:t>2.221.832.96</w:t>
            </w:r>
          </w:p>
        </w:tc>
        <w:tc>
          <w:tcPr>
            <w:tcW w:w="1276" w:type="dxa"/>
            <w:tcBorders>
              <w:top w:val="nil"/>
              <w:left w:val="nil"/>
              <w:bottom w:val="single" w:sz="4" w:space="0" w:color="auto"/>
              <w:right w:val="single" w:sz="4" w:space="0" w:color="auto"/>
            </w:tcBorders>
            <w:shd w:val="clear" w:color="auto" w:fill="auto"/>
            <w:noWrap/>
            <w:vAlign w:val="center"/>
            <w:hideMark/>
          </w:tcPr>
          <w:p w:rsidR="00AD2B71" w:rsidRPr="00735F66" w:rsidRDefault="00AD2B71" w:rsidP="00EB02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2.</w:t>
            </w:r>
            <w:r w:rsidR="00EB0289">
              <w:rPr>
                <w:rFonts w:ascii="Arial Narrow" w:eastAsia="Times New Roman" w:hAnsi="Arial Narrow"/>
                <w:color w:val="000000"/>
                <w:lang w:val="es-ES" w:eastAsia="es-ES"/>
              </w:rPr>
              <w:t>138.699.92</w:t>
            </w:r>
          </w:p>
        </w:tc>
        <w:tc>
          <w:tcPr>
            <w:tcW w:w="992" w:type="dxa"/>
            <w:tcBorders>
              <w:top w:val="nil"/>
              <w:left w:val="nil"/>
              <w:bottom w:val="single" w:sz="4" w:space="0" w:color="auto"/>
              <w:right w:val="single" w:sz="4" w:space="0" w:color="auto"/>
            </w:tcBorders>
            <w:vAlign w:val="center"/>
          </w:tcPr>
          <w:p w:rsidR="00AD2B71" w:rsidRPr="00735F66" w:rsidRDefault="005D667B" w:rsidP="00AD2B71">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3.89</w:t>
            </w:r>
          </w:p>
        </w:tc>
      </w:tr>
      <w:tr w:rsidR="00AD2B71" w:rsidRPr="00735F66" w:rsidTr="008E36B6">
        <w:trPr>
          <w:trHeight w:val="234"/>
        </w:trPr>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D2B71" w:rsidRPr="00735F66" w:rsidRDefault="00AD2B71" w:rsidP="00AD2B7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1.1.4.99</w:t>
            </w:r>
          </w:p>
        </w:tc>
        <w:tc>
          <w:tcPr>
            <w:tcW w:w="4395" w:type="dxa"/>
            <w:tcBorders>
              <w:top w:val="single" w:sz="4" w:space="0" w:color="auto"/>
              <w:left w:val="single" w:sz="8" w:space="0" w:color="auto"/>
              <w:bottom w:val="single" w:sz="8" w:space="0" w:color="auto"/>
              <w:right w:val="nil"/>
            </w:tcBorders>
            <w:shd w:val="clear" w:color="auto" w:fill="auto"/>
            <w:vAlign w:val="center"/>
            <w:hideMark/>
          </w:tcPr>
          <w:p w:rsidR="00AD2B71" w:rsidRPr="00735F66" w:rsidRDefault="00AD2B71" w:rsidP="00AD2B7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Previsiones para deterioro y pérdidas de inventario *</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D2B71" w:rsidRPr="00735F66" w:rsidRDefault="00AD2B71" w:rsidP="00AD2B71">
            <w:pPr>
              <w:spacing w:after="0" w:line="240" w:lineRule="auto"/>
              <w:jc w:val="center"/>
              <w:rPr>
                <w:rFonts w:ascii="Arial Narrow" w:eastAsia="Times New Roman" w:hAnsi="Arial Narrow"/>
                <w:color w:val="000000"/>
                <w:lang w:val="es-ES" w:eastAsia="es-ES"/>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AD2B71" w:rsidRPr="00735F66" w:rsidRDefault="00AD2B71" w:rsidP="00AD2B71">
            <w:pPr>
              <w:spacing w:after="0" w:line="240" w:lineRule="auto"/>
              <w:jc w:val="center"/>
              <w:rPr>
                <w:rFonts w:ascii="Arial Narrow" w:eastAsia="Times New Roman" w:hAnsi="Arial Narrow"/>
                <w:color w:val="000000"/>
                <w:lang w:val="es-ES" w:eastAsia="es-ES"/>
              </w:rPr>
            </w:pPr>
          </w:p>
        </w:tc>
        <w:tc>
          <w:tcPr>
            <w:tcW w:w="992" w:type="dxa"/>
            <w:tcBorders>
              <w:top w:val="single" w:sz="4" w:space="0" w:color="auto"/>
              <w:left w:val="nil"/>
              <w:bottom w:val="single" w:sz="4" w:space="0" w:color="auto"/>
              <w:right w:val="single" w:sz="4" w:space="0" w:color="auto"/>
            </w:tcBorders>
            <w:vAlign w:val="center"/>
          </w:tcPr>
          <w:p w:rsidR="00AD2B71" w:rsidRPr="00735F66" w:rsidRDefault="00AD2B71" w:rsidP="00AD2B71">
            <w:pPr>
              <w:spacing w:after="0" w:line="240" w:lineRule="auto"/>
              <w:jc w:val="center"/>
              <w:rPr>
                <w:rFonts w:ascii="Arial Narrow" w:eastAsia="Times New Roman" w:hAnsi="Arial Narrow"/>
                <w:color w:val="000000"/>
                <w:lang w:val="es-ES" w:eastAsia="es-ES"/>
              </w:rPr>
            </w:pPr>
          </w:p>
        </w:tc>
      </w:tr>
    </w:tbl>
    <w:p w:rsidR="00826CA1" w:rsidRDefault="00826CA1" w:rsidP="00BE44A9">
      <w:pPr>
        <w:pStyle w:val="NormalWeb"/>
        <w:spacing w:before="0" w:beforeAutospacing="0" w:after="0" w:afterAutospacing="0"/>
        <w:jc w:val="both"/>
        <w:rPr>
          <w:rFonts w:ascii="Arial Narrow" w:hAnsi="Arial Narrow"/>
          <w:sz w:val="22"/>
          <w:szCs w:val="22"/>
        </w:rPr>
      </w:pPr>
    </w:p>
    <w:p w:rsidR="004354B8" w:rsidRPr="00735F66" w:rsidRDefault="004354B8" w:rsidP="00BE44A9">
      <w:pPr>
        <w:pStyle w:val="NormalWeb"/>
        <w:spacing w:before="0" w:beforeAutospacing="0" w:after="0" w:afterAutospacing="0"/>
        <w:jc w:val="both"/>
        <w:rPr>
          <w:rFonts w:ascii="Arial Narrow" w:hAnsi="Arial Narrow"/>
          <w:sz w:val="22"/>
          <w:szCs w:val="22"/>
        </w:rPr>
      </w:pPr>
    </w:p>
    <w:tbl>
      <w:tblPr>
        <w:tblW w:w="8337" w:type="dxa"/>
        <w:tblInd w:w="70" w:type="dxa"/>
        <w:tblCellMar>
          <w:left w:w="70" w:type="dxa"/>
          <w:right w:w="70" w:type="dxa"/>
        </w:tblCellMar>
        <w:tblLook w:val="04A0" w:firstRow="1" w:lastRow="0" w:firstColumn="1" w:lastColumn="0" w:noHBand="0" w:noVBand="1"/>
      </w:tblPr>
      <w:tblGrid>
        <w:gridCol w:w="1116"/>
        <w:gridCol w:w="43"/>
        <w:gridCol w:w="1276"/>
        <w:gridCol w:w="1116"/>
        <w:gridCol w:w="810"/>
        <w:gridCol w:w="191"/>
        <w:gridCol w:w="977"/>
        <w:gridCol w:w="992"/>
        <w:gridCol w:w="1816"/>
      </w:tblGrid>
      <w:tr w:rsidR="00351A3C" w:rsidRPr="00735F66" w:rsidTr="008E36B6">
        <w:trPr>
          <w:trHeight w:val="315"/>
        </w:trPr>
        <w:tc>
          <w:tcPr>
            <w:tcW w:w="5529" w:type="dxa"/>
            <w:gridSpan w:val="7"/>
            <w:tcBorders>
              <w:top w:val="nil"/>
              <w:left w:val="nil"/>
              <w:bottom w:val="single" w:sz="8" w:space="0" w:color="auto"/>
              <w:right w:val="nil"/>
            </w:tcBorders>
            <w:shd w:val="clear" w:color="auto" w:fill="auto"/>
            <w:noWrap/>
            <w:vAlign w:val="center"/>
            <w:hideMark/>
          </w:tcPr>
          <w:p w:rsidR="003B5A35" w:rsidRDefault="00351A3C" w:rsidP="00725716">
            <w:pPr>
              <w:spacing w:after="0" w:line="240" w:lineRule="auto"/>
              <w:rPr>
                <w:rFonts w:ascii="Arial Narrow" w:eastAsia="Times New Roman" w:hAnsi="Arial Narrow"/>
                <w:bCs/>
                <w:color w:val="000000"/>
                <w:lang w:val="es-ES" w:eastAsia="es-ES"/>
              </w:rPr>
            </w:pPr>
            <w:r w:rsidRPr="00735F66">
              <w:rPr>
                <w:rFonts w:ascii="Arial Narrow" w:eastAsia="Times New Roman" w:hAnsi="Arial Narrow"/>
                <w:bCs/>
                <w:color w:val="000000"/>
                <w:lang w:val="es-ES" w:eastAsia="es-ES"/>
              </w:rPr>
              <w:t>M</w:t>
            </w:r>
            <w:r w:rsidR="003B5A35">
              <w:rPr>
                <w:rFonts w:ascii="Arial Narrow" w:eastAsia="Times New Roman" w:hAnsi="Arial Narrow"/>
                <w:bCs/>
                <w:color w:val="000000"/>
                <w:lang w:val="es-ES" w:eastAsia="es-ES"/>
              </w:rPr>
              <w:t xml:space="preserve">étodo de Valuación de Inventario </w:t>
            </w:r>
          </w:p>
          <w:p w:rsidR="009D19B5" w:rsidRDefault="009D19B5" w:rsidP="00725716">
            <w:pPr>
              <w:spacing w:after="0" w:line="240" w:lineRule="auto"/>
              <w:rPr>
                <w:rFonts w:ascii="Arial Narrow" w:eastAsia="Times New Roman" w:hAnsi="Arial Narrow"/>
                <w:bCs/>
                <w:color w:val="000000"/>
                <w:lang w:val="es-ES" w:eastAsia="es-ES"/>
              </w:rPr>
            </w:pPr>
          </w:p>
          <w:p w:rsidR="00351A3C" w:rsidRPr="00735F66" w:rsidRDefault="003B5A35" w:rsidP="00725716">
            <w:pPr>
              <w:spacing w:after="0" w:line="240" w:lineRule="auto"/>
              <w:rPr>
                <w:rFonts w:ascii="Arial Narrow" w:eastAsia="Times New Roman" w:hAnsi="Arial Narrow"/>
                <w:bCs/>
                <w:color w:val="000000"/>
                <w:lang w:val="es-ES" w:eastAsia="es-ES"/>
              </w:rPr>
            </w:pPr>
            <w:r>
              <w:rPr>
                <w:rFonts w:ascii="Arial Narrow" w:eastAsia="Times New Roman" w:hAnsi="Arial Narrow"/>
                <w:bCs/>
                <w:color w:val="000000"/>
                <w:lang w:val="es-ES" w:eastAsia="es-ES"/>
              </w:rPr>
              <w:t xml:space="preserve">Marque con </w:t>
            </w:r>
            <w:r w:rsidR="00351A3C" w:rsidRPr="00735F66">
              <w:rPr>
                <w:rFonts w:ascii="Arial Narrow" w:eastAsia="Times New Roman" w:hAnsi="Arial Narrow"/>
                <w:bCs/>
                <w:color w:val="000000"/>
                <w:lang w:val="es-ES" w:eastAsia="es-ES"/>
              </w:rPr>
              <w:t>X</w:t>
            </w:r>
          </w:p>
        </w:tc>
        <w:tc>
          <w:tcPr>
            <w:tcW w:w="992" w:type="dxa"/>
            <w:tcBorders>
              <w:top w:val="nil"/>
              <w:left w:val="nil"/>
              <w:bottom w:val="nil"/>
              <w:right w:val="nil"/>
            </w:tcBorders>
            <w:shd w:val="clear" w:color="auto" w:fill="auto"/>
            <w:noWrap/>
            <w:vAlign w:val="bottom"/>
            <w:hideMark/>
          </w:tcPr>
          <w:p w:rsidR="00351A3C" w:rsidRPr="00735F66" w:rsidRDefault="00351A3C" w:rsidP="00092713">
            <w:pPr>
              <w:spacing w:after="0" w:line="240" w:lineRule="auto"/>
              <w:rPr>
                <w:rFonts w:ascii="Arial Narrow" w:eastAsia="Times New Roman" w:hAnsi="Arial Narrow"/>
                <w:color w:val="000000"/>
                <w:lang w:val="es-ES" w:eastAsia="es-ES"/>
              </w:rPr>
            </w:pPr>
          </w:p>
        </w:tc>
        <w:tc>
          <w:tcPr>
            <w:tcW w:w="1816" w:type="dxa"/>
            <w:tcBorders>
              <w:top w:val="nil"/>
              <w:left w:val="nil"/>
              <w:bottom w:val="nil"/>
              <w:right w:val="nil"/>
            </w:tcBorders>
            <w:shd w:val="clear" w:color="auto" w:fill="auto"/>
            <w:noWrap/>
            <w:vAlign w:val="bottom"/>
            <w:hideMark/>
          </w:tcPr>
          <w:p w:rsidR="00351A3C" w:rsidRPr="00735F66" w:rsidRDefault="00351A3C" w:rsidP="00092713">
            <w:pPr>
              <w:spacing w:after="0" w:line="240" w:lineRule="auto"/>
              <w:rPr>
                <w:rFonts w:ascii="Arial Narrow" w:eastAsia="Times New Roman" w:hAnsi="Arial Narrow"/>
                <w:color w:val="000000"/>
                <w:lang w:val="es-ES" w:eastAsia="es-ES"/>
              </w:rPr>
            </w:pPr>
          </w:p>
        </w:tc>
      </w:tr>
      <w:tr w:rsidR="00351A3C" w:rsidRPr="00735F66" w:rsidTr="008E36B6">
        <w:trPr>
          <w:trHeight w:val="315"/>
        </w:trPr>
        <w:tc>
          <w:tcPr>
            <w:tcW w:w="5529" w:type="dxa"/>
            <w:gridSpan w:val="7"/>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351A3C" w:rsidRPr="00943534" w:rsidRDefault="00351A3C" w:rsidP="00725716">
            <w:pPr>
              <w:spacing w:after="0" w:line="240" w:lineRule="auto"/>
              <w:rPr>
                <w:rFonts w:ascii="Arial Narrow" w:eastAsia="Times New Roman" w:hAnsi="Arial Narrow"/>
                <w:color w:val="FFFFFF"/>
                <w:lang w:val="es-ES" w:eastAsia="es-ES"/>
              </w:rPr>
            </w:pPr>
            <w:r w:rsidRPr="00943534">
              <w:rPr>
                <w:rFonts w:ascii="Arial Narrow" w:eastAsia="Times New Roman" w:hAnsi="Arial Narrow"/>
                <w:color w:val="FFFFFF"/>
                <w:lang w:val="es-ES" w:eastAsia="es-ES"/>
              </w:rPr>
              <w:t>P</w:t>
            </w:r>
            <w:r w:rsidR="003B5A35" w:rsidRPr="00943534">
              <w:rPr>
                <w:rFonts w:ascii="Arial Narrow" w:eastAsia="Times New Roman" w:hAnsi="Arial Narrow"/>
                <w:color w:val="FFFFFF"/>
                <w:lang w:val="es-ES" w:eastAsia="es-ES"/>
              </w:rPr>
              <w:t xml:space="preserve">rimeras en entrar, Primeras en salir </w:t>
            </w:r>
            <w:r w:rsidRPr="00943534">
              <w:rPr>
                <w:rFonts w:ascii="Arial Narrow" w:eastAsia="Times New Roman" w:hAnsi="Arial Narrow"/>
                <w:color w:val="FFFFFF"/>
                <w:lang w:val="es-ES" w:eastAsia="es-ES"/>
              </w:rPr>
              <w:t>(PEPS)</w:t>
            </w:r>
          </w:p>
        </w:tc>
        <w:tc>
          <w:tcPr>
            <w:tcW w:w="992" w:type="dxa"/>
            <w:tcBorders>
              <w:top w:val="single" w:sz="8" w:space="0" w:color="auto"/>
              <w:left w:val="nil"/>
              <w:bottom w:val="single" w:sz="8" w:space="0" w:color="auto"/>
              <w:right w:val="single" w:sz="8" w:space="0" w:color="auto"/>
            </w:tcBorders>
            <w:shd w:val="clear" w:color="auto" w:fill="auto"/>
            <w:noWrap/>
            <w:vAlign w:val="bottom"/>
            <w:hideMark/>
          </w:tcPr>
          <w:p w:rsidR="00351A3C" w:rsidRPr="00735F66" w:rsidRDefault="003E2BBA" w:rsidP="00725716">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X</w:t>
            </w:r>
          </w:p>
        </w:tc>
        <w:tc>
          <w:tcPr>
            <w:tcW w:w="1816" w:type="dxa"/>
            <w:tcBorders>
              <w:top w:val="nil"/>
              <w:left w:val="nil"/>
              <w:bottom w:val="nil"/>
              <w:right w:val="nil"/>
            </w:tcBorders>
            <w:shd w:val="clear" w:color="auto" w:fill="auto"/>
            <w:noWrap/>
            <w:vAlign w:val="bottom"/>
            <w:hideMark/>
          </w:tcPr>
          <w:p w:rsidR="00351A3C" w:rsidRPr="00735F66" w:rsidRDefault="00351A3C" w:rsidP="00092713">
            <w:pPr>
              <w:spacing w:after="0" w:line="240" w:lineRule="auto"/>
              <w:rPr>
                <w:rFonts w:ascii="Arial Narrow" w:eastAsia="Times New Roman" w:hAnsi="Arial Narrow"/>
                <w:color w:val="000000"/>
                <w:lang w:val="es-ES" w:eastAsia="es-ES"/>
              </w:rPr>
            </w:pPr>
          </w:p>
        </w:tc>
      </w:tr>
      <w:tr w:rsidR="00826CA1" w:rsidRPr="00735F66" w:rsidTr="008E36B6">
        <w:trPr>
          <w:gridAfter w:val="5"/>
          <w:wAfter w:w="4786" w:type="dxa"/>
          <w:trHeight w:val="315"/>
        </w:trPr>
        <w:tc>
          <w:tcPr>
            <w:tcW w:w="1159" w:type="dxa"/>
            <w:gridSpan w:val="2"/>
            <w:tcBorders>
              <w:top w:val="nil"/>
              <w:left w:val="nil"/>
              <w:bottom w:val="nil"/>
              <w:right w:val="nil"/>
            </w:tcBorders>
            <w:shd w:val="clear" w:color="auto" w:fill="auto"/>
            <w:noWrap/>
            <w:vAlign w:val="center"/>
            <w:hideMark/>
          </w:tcPr>
          <w:p w:rsidR="00C37D6A" w:rsidRDefault="00C37D6A" w:rsidP="00725716">
            <w:pPr>
              <w:spacing w:after="0" w:line="240" w:lineRule="auto"/>
              <w:rPr>
                <w:rFonts w:ascii="Arial Narrow" w:eastAsia="Times New Roman" w:hAnsi="Arial Narrow"/>
                <w:color w:val="000000"/>
                <w:lang w:val="es-ES" w:eastAsia="es-ES"/>
              </w:rPr>
            </w:pPr>
          </w:p>
          <w:p w:rsidR="003666FD" w:rsidRDefault="003666FD" w:rsidP="00725716">
            <w:pPr>
              <w:spacing w:after="0" w:line="240" w:lineRule="auto"/>
              <w:rPr>
                <w:rFonts w:ascii="Arial Narrow" w:eastAsia="Times New Roman" w:hAnsi="Arial Narrow"/>
                <w:color w:val="000000"/>
                <w:lang w:val="es-ES" w:eastAsia="es-ES"/>
              </w:rPr>
            </w:pPr>
          </w:p>
          <w:p w:rsidR="005D667B" w:rsidRDefault="005D667B" w:rsidP="00725716">
            <w:pPr>
              <w:spacing w:after="0" w:line="240" w:lineRule="auto"/>
              <w:rPr>
                <w:rFonts w:ascii="Arial Narrow" w:eastAsia="Times New Roman" w:hAnsi="Arial Narrow"/>
                <w:color w:val="000000"/>
                <w:lang w:val="es-ES" w:eastAsia="es-ES"/>
              </w:rPr>
            </w:pPr>
          </w:p>
          <w:p w:rsidR="005D667B" w:rsidRDefault="005D667B" w:rsidP="00725716">
            <w:pPr>
              <w:spacing w:after="0" w:line="240" w:lineRule="auto"/>
              <w:rPr>
                <w:rFonts w:ascii="Arial Narrow" w:eastAsia="Times New Roman" w:hAnsi="Arial Narrow"/>
                <w:color w:val="000000"/>
                <w:lang w:val="es-ES" w:eastAsia="es-ES"/>
              </w:rPr>
            </w:pPr>
          </w:p>
          <w:p w:rsidR="005D667B" w:rsidRDefault="005D667B" w:rsidP="00725716">
            <w:pPr>
              <w:spacing w:after="0" w:line="240" w:lineRule="auto"/>
              <w:rPr>
                <w:rFonts w:ascii="Arial Narrow" w:eastAsia="Times New Roman" w:hAnsi="Arial Narrow"/>
                <w:color w:val="000000"/>
                <w:lang w:val="es-ES" w:eastAsia="es-ES"/>
              </w:rPr>
            </w:pPr>
          </w:p>
          <w:p w:rsidR="003666FD" w:rsidRPr="00735F66" w:rsidRDefault="003666FD" w:rsidP="00725716">
            <w:pPr>
              <w:spacing w:after="0" w:line="240" w:lineRule="auto"/>
              <w:rPr>
                <w:rFonts w:ascii="Arial Narrow" w:eastAsia="Times New Roman" w:hAnsi="Arial Narrow"/>
                <w:color w:val="000000"/>
                <w:lang w:val="es-ES" w:eastAsia="es-ES"/>
              </w:rPr>
            </w:pPr>
          </w:p>
        </w:tc>
        <w:tc>
          <w:tcPr>
            <w:tcW w:w="1276" w:type="dxa"/>
            <w:tcBorders>
              <w:top w:val="nil"/>
              <w:left w:val="nil"/>
              <w:bottom w:val="nil"/>
              <w:right w:val="nil"/>
            </w:tcBorders>
            <w:shd w:val="clear" w:color="auto" w:fill="auto"/>
            <w:noWrap/>
            <w:vAlign w:val="center"/>
            <w:hideMark/>
          </w:tcPr>
          <w:p w:rsidR="00826CA1" w:rsidRPr="00735F66" w:rsidRDefault="00826CA1" w:rsidP="00725716">
            <w:pPr>
              <w:spacing w:after="0" w:line="240" w:lineRule="auto"/>
              <w:rPr>
                <w:rFonts w:ascii="Arial Narrow" w:eastAsia="Times New Roman" w:hAnsi="Arial Narrow"/>
                <w:color w:val="000000"/>
                <w:lang w:val="es-ES" w:eastAsia="es-ES"/>
              </w:rPr>
            </w:pPr>
          </w:p>
        </w:tc>
        <w:tc>
          <w:tcPr>
            <w:tcW w:w="1116" w:type="dxa"/>
            <w:tcBorders>
              <w:top w:val="nil"/>
              <w:left w:val="nil"/>
              <w:bottom w:val="nil"/>
              <w:right w:val="nil"/>
            </w:tcBorders>
            <w:shd w:val="clear" w:color="auto" w:fill="auto"/>
            <w:noWrap/>
            <w:vAlign w:val="center"/>
            <w:hideMark/>
          </w:tcPr>
          <w:p w:rsidR="00826CA1" w:rsidRPr="00735F66" w:rsidRDefault="00826CA1" w:rsidP="00725716">
            <w:pPr>
              <w:spacing w:after="0" w:line="240" w:lineRule="auto"/>
              <w:rPr>
                <w:rFonts w:ascii="Arial Narrow" w:eastAsia="Times New Roman" w:hAnsi="Arial Narrow"/>
                <w:color w:val="000000"/>
                <w:lang w:val="es-ES" w:eastAsia="es-ES"/>
              </w:rPr>
            </w:pPr>
          </w:p>
        </w:tc>
      </w:tr>
      <w:tr w:rsidR="00351A3C" w:rsidRPr="00735F66" w:rsidTr="008E36B6">
        <w:trPr>
          <w:trHeight w:val="315"/>
        </w:trPr>
        <w:tc>
          <w:tcPr>
            <w:tcW w:w="4552" w:type="dxa"/>
            <w:gridSpan w:val="6"/>
            <w:tcBorders>
              <w:top w:val="nil"/>
              <w:left w:val="nil"/>
              <w:bottom w:val="nil"/>
              <w:right w:val="nil"/>
            </w:tcBorders>
            <w:shd w:val="clear" w:color="auto" w:fill="auto"/>
            <w:noWrap/>
            <w:vAlign w:val="center"/>
            <w:hideMark/>
          </w:tcPr>
          <w:p w:rsidR="003B5A35" w:rsidRDefault="00351A3C" w:rsidP="00725716">
            <w:pPr>
              <w:spacing w:after="0" w:line="240" w:lineRule="auto"/>
              <w:rPr>
                <w:rFonts w:ascii="Arial Narrow" w:eastAsia="Times New Roman" w:hAnsi="Arial Narrow"/>
                <w:bCs/>
                <w:color w:val="000000"/>
                <w:lang w:val="es-ES" w:eastAsia="es-ES"/>
              </w:rPr>
            </w:pPr>
            <w:r w:rsidRPr="00735F66">
              <w:rPr>
                <w:rFonts w:ascii="Arial Narrow" w:eastAsia="Times New Roman" w:hAnsi="Arial Narrow"/>
                <w:bCs/>
                <w:color w:val="000000"/>
                <w:lang w:val="es-ES" w:eastAsia="es-ES"/>
              </w:rPr>
              <w:lastRenderedPageBreak/>
              <w:t>S</w:t>
            </w:r>
            <w:r w:rsidR="003B5A35">
              <w:rPr>
                <w:rFonts w:ascii="Arial Narrow" w:eastAsia="Times New Roman" w:hAnsi="Arial Narrow"/>
                <w:bCs/>
                <w:color w:val="000000"/>
                <w:lang w:val="es-ES" w:eastAsia="es-ES"/>
              </w:rPr>
              <w:t>istema</w:t>
            </w:r>
            <w:r w:rsidR="00725716">
              <w:rPr>
                <w:rFonts w:ascii="Arial Narrow" w:eastAsia="Times New Roman" w:hAnsi="Arial Narrow"/>
                <w:bCs/>
                <w:color w:val="000000"/>
                <w:lang w:val="es-ES" w:eastAsia="es-ES"/>
              </w:rPr>
              <w:t xml:space="preserve"> de Inventarios</w:t>
            </w:r>
          </w:p>
          <w:p w:rsidR="009D19B5" w:rsidRDefault="009D19B5" w:rsidP="00725716">
            <w:pPr>
              <w:spacing w:after="0" w:line="240" w:lineRule="auto"/>
              <w:rPr>
                <w:rFonts w:ascii="Arial Narrow" w:eastAsia="Times New Roman" w:hAnsi="Arial Narrow"/>
                <w:bCs/>
                <w:color w:val="000000"/>
                <w:lang w:val="es-ES" w:eastAsia="es-ES"/>
              </w:rPr>
            </w:pPr>
          </w:p>
          <w:p w:rsidR="00351A3C" w:rsidRPr="00735F66" w:rsidRDefault="003B5A35" w:rsidP="00725716">
            <w:pPr>
              <w:spacing w:after="0" w:line="240" w:lineRule="auto"/>
              <w:rPr>
                <w:rFonts w:ascii="Arial Narrow" w:eastAsia="Times New Roman" w:hAnsi="Arial Narrow"/>
                <w:bCs/>
                <w:color w:val="000000"/>
                <w:lang w:val="es-ES" w:eastAsia="es-ES"/>
              </w:rPr>
            </w:pPr>
            <w:r>
              <w:rPr>
                <w:rFonts w:ascii="Arial Narrow" w:eastAsia="Times New Roman" w:hAnsi="Arial Narrow"/>
                <w:bCs/>
                <w:color w:val="000000"/>
                <w:lang w:val="es-ES" w:eastAsia="es-ES"/>
              </w:rPr>
              <w:t xml:space="preserve">Marque con </w:t>
            </w:r>
            <w:r w:rsidR="00351A3C" w:rsidRPr="00735F66">
              <w:rPr>
                <w:rFonts w:ascii="Arial Narrow" w:eastAsia="Times New Roman" w:hAnsi="Arial Narrow"/>
                <w:bCs/>
                <w:color w:val="000000"/>
                <w:lang w:val="es-ES" w:eastAsia="es-ES"/>
              </w:rPr>
              <w:t>X</w:t>
            </w:r>
          </w:p>
        </w:tc>
        <w:tc>
          <w:tcPr>
            <w:tcW w:w="977" w:type="dxa"/>
            <w:tcBorders>
              <w:top w:val="nil"/>
              <w:left w:val="nil"/>
              <w:bottom w:val="nil"/>
              <w:right w:val="nil"/>
            </w:tcBorders>
            <w:shd w:val="clear" w:color="auto" w:fill="auto"/>
            <w:noWrap/>
            <w:vAlign w:val="center"/>
            <w:hideMark/>
          </w:tcPr>
          <w:p w:rsidR="00351A3C" w:rsidRPr="00735F66" w:rsidRDefault="00351A3C" w:rsidP="00725716">
            <w:pPr>
              <w:spacing w:after="0" w:line="240" w:lineRule="auto"/>
              <w:rPr>
                <w:rFonts w:ascii="Arial Narrow" w:eastAsia="Times New Roman" w:hAnsi="Arial Narrow"/>
                <w:color w:val="000000"/>
                <w:lang w:val="es-ES" w:eastAsia="es-ES"/>
              </w:rPr>
            </w:pPr>
          </w:p>
        </w:tc>
        <w:tc>
          <w:tcPr>
            <w:tcW w:w="992" w:type="dxa"/>
            <w:tcBorders>
              <w:top w:val="nil"/>
              <w:left w:val="nil"/>
              <w:bottom w:val="nil"/>
              <w:right w:val="nil"/>
            </w:tcBorders>
            <w:shd w:val="clear" w:color="auto" w:fill="auto"/>
            <w:noWrap/>
            <w:vAlign w:val="bottom"/>
            <w:hideMark/>
          </w:tcPr>
          <w:p w:rsidR="00351A3C" w:rsidRPr="00735F66" w:rsidRDefault="00351A3C" w:rsidP="00092713">
            <w:pPr>
              <w:spacing w:after="0" w:line="240" w:lineRule="auto"/>
              <w:rPr>
                <w:rFonts w:ascii="Arial Narrow" w:eastAsia="Times New Roman" w:hAnsi="Arial Narrow"/>
                <w:color w:val="000000"/>
                <w:lang w:val="es-ES" w:eastAsia="es-ES"/>
              </w:rPr>
            </w:pPr>
          </w:p>
        </w:tc>
        <w:tc>
          <w:tcPr>
            <w:tcW w:w="1816" w:type="dxa"/>
            <w:tcBorders>
              <w:top w:val="nil"/>
              <w:left w:val="nil"/>
              <w:bottom w:val="nil"/>
              <w:right w:val="nil"/>
            </w:tcBorders>
            <w:shd w:val="clear" w:color="auto" w:fill="auto"/>
            <w:noWrap/>
            <w:vAlign w:val="bottom"/>
            <w:hideMark/>
          </w:tcPr>
          <w:p w:rsidR="00351A3C" w:rsidRPr="00735F66" w:rsidRDefault="00351A3C" w:rsidP="00092713">
            <w:pPr>
              <w:spacing w:after="0" w:line="240" w:lineRule="auto"/>
              <w:rPr>
                <w:rFonts w:ascii="Arial Narrow" w:eastAsia="Times New Roman" w:hAnsi="Arial Narrow"/>
                <w:color w:val="000000"/>
                <w:lang w:val="es-ES" w:eastAsia="es-ES"/>
              </w:rPr>
            </w:pPr>
          </w:p>
        </w:tc>
      </w:tr>
      <w:tr w:rsidR="008A39F1" w:rsidRPr="00735F66" w:rsidTr="008E36B6">
        <w:trPr>
          <w:trHeight w:val="315"/>
        </w:trPr>
        <w:tc>
          <w:tcPr>
            <w:tcW w:w="4361" w:type="dxa"/>
            <w:gridSpan w:val="5"/>
            <w:tcBorders>
              <w:top w:val="single" w:sz="8" w:space="0" w:color="auto"/>
              <w:left w:val="single" w:sz="8" w:space="0" w:color="auto"/>
              <w:bottom w:val="single" w:sz="8" w:space="0" w:color="auto"/>
              <w:right w:val="nil"/>
            </w:tcBorders>
            <w:shd w:val="clear" w:color="auto" w:fill="365F91"/>
            <w:noWrap/>
            <w:vAlign w:val="center"/>
            <w:hideMark/>
          </w:tcPr>
          <w:p w:rsidR="008A39F1" w:rsidRPr="00943534" w:rsidRDefault="008A39F1" w:rsidP="00725716">
            <w:pPr>
              <w:spacing w:after="0" w:line="240" w:lineRule="auto"/>
              <w:rPr>
                <w:rFonts w:ascii="Arial Narrow" w:eastAsia="Times New Roman" w:hAnsi="Arial Narrow"/>
                <w:color w:val="FFFFFF"/>
                <w:lang w:val="es-ES" w:eastAsia="es-ES"/>
              </w:rPr>
            </w:pPr>
            <w:r w:rsidRPr="00943534">
              <w:rPr>
                <w:rFonts w:ascii="Arial Narrow" w:eastAsia="Times New Roman" w:hAnsi="Arial Narrow"/>
                <w:color w:val="FFFFFF"/>
                <w:lang w:val="es-ES" w:eastAsia="es-ES"/>
              </w:rPr>
              <w:t>Periódico</w:t>
            </w:r>
          </w:p>
        </w:tc>
        <w:tc>
          <w:tcPr>
            <w:tcW w:w="1168" w:type="dxa"/>
            <w:gridSpan w:val="2"/>
            <w:tcBorders>
              <w:top w:val="single" w:sz="8" w:space="0" w:color="auto"/>
              <w:left w:val="nil"/>
              <w:bottom w:val="single" w:sz="8" w:space="0" w:color="auto"/>
              <w:right w:val="single" w:sz="8" w:space="0" w:color="auto"/>
            </w:tcBorders>
            <w:shd w:val="clear" w:color="auto" w:fill="auto"/>
            <w:noWrap/>
            <w:vAlign w:val="center"/>
            <w:hideMark/>
          </w:tcPr>
          <w:p w:rsidR="008A39F1" w:rsidRPr="00735F66" w:rsidRDefault="003E2BBA" w:rsidP="003E2BBA">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X</w:t>
            </w:r>
          </w:p>
        </w:tc>
        <w:tc>
          <w:tcPr>
            <w:tcW w:w="992" w:type="dxa"/>
            <w:tcBorders>
              <w:top w:val="nil"/>
              <w:left w:val="nil"/>
              <w:bottom w:val="nil"/>
              <w:right w:val="nil"/>
            </w:tcBorders>
            <w:shd w:val="clear" w:color="auto" w:fill="auto"/>
            <w:noWrap/>
            <w:vAlign w:val="bottom"/>
            <w:hideMark/>
          </w:tcPr>
          <w:p w:rsidR="008A39F1" w:rsidRPr="00735F66" w:rsidRDefault="008A39F1" w:rsidP="00092713">
            <w:pPr>
              <w:spacing w:after="0" w:line="240" w:lineRule="auto"/>
              <w:rPr>
                <w:rFonts w:ascii="Arial Narrow" w:eastAsia="Times New Roman" w:hAnsi="Arial Narrow"/>
                <w:color w:val="000000"/>
                <w:lang w:val="es-ES" w:eastAsia="es-ES"/>
              </w:rPr>
            </w:pPr>
          </w:p>
        </w:tc>
        <w:tc>
          <w:tcPr>
            <w:tcW w:w="1816" w:type="dxa"/>
            <w:tcBorders>
              <w:top w:val="nil"/>
              <w:left w:val="nil"/>
              <w:bottom w:val="nil"/>
              <w:right w:val="nil"/>
            </w:tcBorders>
            <w:shd w:val="clear" w:color="auto" w:fill="auto"/>
            <w:noWrap/>
            <w:vAlign w:val="bottom"/>
            <w:hideMark/>
          </w:tcPr>
          <w:p w:rsidR="008A39F1" w:rsidRPr="00735F66" w:rsidRDefault="008A39F1" w:rsidP="00092713">
            <w:pPr>
              <w:spacing w:after="0" w:line="240" w:lineRule="auto"/>
              <w:rPr>
                <w:rFonts w:ascii="Arial Narrow" w:eastAsia="Times New Roman" w:hAnsi="Arial Narrow"/>
                <w:color w:val="000000"/>
                <w:lang w:val="es-ES" w:eastAsia="es-ES"/>
              </w:rPr>
            </w:pPr>
          </w:p>
        </w:tc>
      </w:tr>
      <w:tr w:rsidR="008A39F1" w:rsidRPr="00735F66" w:rsidTr="008E36B6">
        <w:trPr>
          <w:trHeight w:val="315"/>
        </w:trPr>
        <w:tc>
          <w:tcPr>
            <w:tcW w:w="4361" w:type="dxa"/>
            <w:gridSpan w:val="5"/>
            <w:tcBorders>
              <w:top w:val="single" w:sz="8" w:space="0" w:color="auto"/>
              <w:left w:val="single" w:sz="8" w:space="0" w:color="auto"/>
              <w:bottom w:val="single" w:sz="8" w:space="0" w:color="auto"/>
              <w:right w:val="nil"/>
            </w:tcBorders>
            <w:shd w:val="clear" w:color="auto" w:fill="365F91"/>
            <w:noWrap/>
            <w:vAlign w:val="center"/>
            <w:hideMark/>
          </w:tcPr>
          <w:p w:rsidR="008A39F1" w:rsidRPr="00943534" w:rsidRDefault="008A39F1" w:rsidP="00725716">
            <w:pPr>
              <w:spacing w:after="0" w:line="240" w:lineRule="auto"/>
              <w:rPr>
                <w:rFonts w:ascii="Arial Narrow" w:eastAsia="Times New Roman" w:hAnsi="Arial Narrow"/>
                <w:color w:val="FFFFFF"/>
                <w:lang w:val="es-ES" w:eastAsia="es-ES"/>
              </w:rPr>
            </w:pPr>
            <w:r w:rsidRPr="00943534">
              <w:rPr>
                <w:rFonts w:ascii="Arial Narrow" w:eastAsia="Times New Roman" w:hAnsi="Arial Narrow"/>
                <w:color w:val="FFFFFF"/>
                <w:lang w:val="es-ES" w:eastAsia="es-ES"/>
              </w:rPr>
              <w:t>Permanente</w:t>
            </w:r>
          </w:p>
        </w:tc>
        <w:tc>
          <w:tcPr>
            <w:tcW w:w="1168" w:type="dxa"/>
            <w:gridSpan w:val="2"/>
            <w:tcBorders>
              <w:top w:val="nil"/>
              <w:left w:val="nil"/>
              <w:bottom w:val="single" w:sz="8" w:space="0" w:color="auto"/>
              <w:right w:val="single" w:sz="8" w:space="0" w:color="auto"/>
            </w:tcBorders>
            <w:shd w:val="clear" w:color="auto" w:fill="auto"/>
            <w:noWrap/>
            <w:vAlign w:val="center"/>
            <w:hideMark/>
          </w:tcPr>
          <w:p w:rsidR="008A39F1" w:rsidRPr="00735F66" w:rsidRDefault="008A39F1" w:rsidP="008A39F1">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nil"/>
              <w:right w:val="nil"/>
            </w:tcBorders>
            <w:shd w:val="clear" w:color="auto" w:fill="auto"/>
            <w:noWrap/>
            <w:vAlign w:val="bottom"/>
            <w:hideMark/>
          </w:tcPr>
          <w:p w:rsidR="008A39F1" w:rsidRPr="00735F66" w:rsidRDefault="008A39F1" w:rsidP="00092713">
            <w:pPr>
              <w:spacing w:after="0" w:line="240" w:lineRule="auto"/>
              <w:rPr>
                <w:rFonts w:ascii="Arial Narrow" w:eastAsia="Times New Roman" w:hAnsi="Arial Narrow"/>
                <w:color w:val="000000"/>
                <w:lang w:val="es-ES" w:eastAsia="es-ES"/>
              </w:rPr>
            </w:pPr>
          </w:p>
        </w:tc>
        <w:tc>
          <w:tcPr>
            <w:tcW w:w="1816" w:type="dxa"/>
            <w:tcBorders>
              <w:top w:val="nil"/>
              <w:left w:val="nil"/>
              <w:bottom w:val="nil"/>
              <w:right w:val="nil"/>
            </w:tcBorders>
            <w:shd w:val="clear" w:color="auto" w:fill="auto"/>
            <w:noWrap/>
            <w:vAlign w:val="bottom"/>
            <w:hideMark/>
          </w:tcPr>
          <w:p w:rsidR="008A39F1" w:rsidRPr="00735F66" w:rsidRDefault="008A39F1" w:rsidP="00092713">
            <w:pPr>
              <w:spacing w:after="0" w:line="240" w:lineRule="auto"/>
              <w:rPr>
                <w:rFonts w:ascii="Arial Narrow" w:eastAsia="Times New Roman" w:hAnsi="Arial Narrow"/>
                <w:color w:val="000000"/>
                <w:lang w:val="es-ES" w:eastAsia="es-ES"/>
              </w:rPr>
            </w:pPr>
          </w:p>
        </w:tc>
      </w:tr>
      <w:tr w:rsidR="00826CA1" w:rsidRPr="00735F66" w:rsidTr="008E36B6">
        <w:trPr>
          <w:gridAfter w:val="8"/>
          <w:wAfter w:w="7221" w:type="dxa"/>
          <w:trHeight w:val="300"/>
        </w:trPr>
        <w:tc>
          <w:tcPr>
            <w:tcW w:w="1116" w:type="dxa"/>
            <w:tcBorders>
              <w:top w:val="nil"/>
              <w:left w:val="nil"/>
              <w:bottom w:val="nil"/>
              <w:right w:val="nil"/>
            </w:tcBorders>
            <w:shd w:val="clear" w:color="auto" w:fill="auto"/>
            <w:noWrap/>
            <w:vAlign w:val="bottom"/>
            <w:hideMark/>
          </w:tcPr>
          <w:p w:rsidR="00826CA1" w:rsidRPr="00735F66" w:rsidRDefault="00826CA1" w:rsidP="00092713">
            <w:pPr>
              <w:spacing w:after="0" w:line="240" w:lineRule="auto"/>
              <w:rPr>
                <w:rFonts w:ascii="Arial Narrow" w:eastAsia="Times New Roman" w:hAnsi="Arial Narrow"/>
                <w:color w:val="000000"/>
                <w:lang w:val="es-ES" w:eastAsia="es-ES"/>
              </w:rPr>
            </w:pPr>
          </w:p>
        </w:tc>
      </w:tr>
      <w:tr w:rsidR="008A39F1" w:rsidRPr="00735F66" w:rsidTr="008E36B6">
        <w:trPr>
          <w:gridAfter w:val="1"/>
          <w:wAfter w:w="1816" w:type="dxa"/>
          <w:trHeight w:val="315"/>
        </w:trPr>
        <w:tc>
          <w:tcPr>
            <w:tcW w:w="4552" w:type="dxa"/>
            <w:gridSpan w:val="6"/>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8A39F1" w:rsidRPr="00943534" w:rsidRDefault="008A39F1" w:rsidP="008A39F1">
            <w:pPr>
              <w:spacing w:after="0" w:line="240" w:lineRule="auto"/>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Método de Estimación del Deterioro</w:t>
            </w:r>
          </w:p>
        </w:tc>
        <w:tc>
          <w:tcPr>
            <w:tcW w:w="1969" w:type="dxa"/>
            <w:gridSpan w:val="2"/>
            <w:tcBorders>
              <w:top w:val="single" w:sz="8" w:space="0" w:color="auto"/>
              <w:left w:val="nil"/>
              <w:bottom w:val="single" w:sz="8" w:space="0" w:color="auto"/>
              <w:right w:val="single" w:sz="8" w:space="0" w:color="auto"/>
            </w:tcBorders>
            <w:shd w:val="clear" w:color="auto" w:fill="365F91"/>
            <w:noWrap/>
            <w:vAlign w:val="center"/>
            <w:hideMark/>
          </w:tcPr>
          <w:p w:rsidR="008A39F1" w:rsidRPr="00943534" w:rsidRDefault="008A39F1" w:rsidP="008A39F1">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Fecha</w:t>
            </w:r>
          </w:p>
        </w:tc>
      </w:tr>
      <w:tr w:rsidR="00725716" w:rsidRPr="00735F66" w:rsidTr="008E36B6">
        <w:trPr>
          <w:gridAfter w:val="1"/>
          <w:wAfter w:w="1816" w:type="dxa"/>
          <w:trHeight w:val="300"/>
        </w:trPr>
        <w:tc>
          <w:tcPr>
            <w:tcW w:w="4552" w:type="dxa"/>
            <w:gridSpan w:val="6"/>
            <w:tcBorders>
              <w:top w:val="nil"/>
              <w:left w:val="single" w:sz="4" w:space="0" w:color="auto"/>
              <w:bottom w:val="single" w:sz="4" w:space="0" w:color="auto"/>
              <w:right w:val="single" w:sz="4" w:space="0" w:color="000000"/>
            </w:tcBorders>
            <w:shd w:val="clear" w:color="auto" w:fill="auto"/>
            <w:noWrap/>
            <w:vAlign w:val="center"/>
            <w:hideMark/>
          </w:tcPr>
          <w:p w:rsidR="00725716" w:rsidRPr="00735F66" w:rsidRDefault="00725716" w:rsidP="00725716">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No. OFICIO/DECLARACIONES EN DETERIORO</w:t>
            </w:r>
          </w:p>
        </w:tc>
        <w:tc>
          <w:tcPr>
            <w:tcW w:w="1969" w:type="dxa"/>
            <w:gridSpan w:val="2"/>
            <w:tcBorders>
              <w:top w:val="nil"/>
              <w:left w:val="nil"/>
              <w:bottom w:val="single" w:sz="4" w:space="0" w:color="auto"/>
              <w:right w:val="single" w:sz="4" w:space="0" w:color="auto"/>
            </w:tcBorders>
            <w:shd w:val="clear" w:color="auto" w:fill="auto"/>
            <w:noWrap/>
            <w:vAlign w:val="center"/>
          </w:tcPr>
          <w:p w:rsidR="00725716" w:rsidRPr="00735F66" w:rsidRDefault="00725716" w:rsidP="00725716">
            <w:pPr>
              <w:spacing w:after="0" w:line="240" w:lineRule="auto"/>
              <w:jc w:val="center"/>
              <w:rPr>
                <w:rFonts w:ascii="Arial Narrow" w:eastAsia="Times New Roman" w:hAnsi="Arial Narrow"/>
                <w:color w:val="000000"/>
                <w:lang w:val="es-ES" w:eastAsia="es-ES"/>
              </w:rPr>
            </w:pPr>
          </w:p>
        </w:tc>
      </w:tr>
      <w:tr w:rsidR="00725716" w:rsidRPr="00735F66" w:rsidTr="008E36B6">
        <w:trPr>
          <w:gridAfter w:val="1"/>
          <w:wAfter w:w="1816" w:type="dxa"/>
          <w:trHeight w:val="300"/>
        </w:trPr>
        <w:tc>
          <w:tcPr>
            <w:tcW w:w="4552"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5716" w:rsidRPr="00735F66" w:rsidRDefault="00725716" w:rsidP="00725716">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No. OFICIO/DECLARACIONES EN DETERIORO</w:t>
            </w:r>
          </w:p>
        </w:tc>
        <w:tc>
          <w:tcPr>
            <w:tcW w:w="1969" w:type="dxa"/>
            <w:gridSpan w:val="2"/>
            <w:tcBorders>
              <w:top w:val="nil"/>
              <w:left w:val="nil"/>
              <w:bottom w:val="single" w:sz="4" w:space="0" w:color="auto"/>
              <w:right w:val="single" w:sz="4" w:space="0" w:color="auto"/>
            </w:tcBorders>
            <w:shd w:val="clear" w:color="auto" w:fill="auto"/>
            <w:noWrap/>
            <w:vAlign w:val="center"/>
          </w:tcPr>
          <w:p w:rsidR="00725716" w:rsidRPr="00735F66" w:rsidRDefault="00725716" w:rsidP="00725716">
            <w:pPr>
              <w:spacing w:after="0" w:line="240" w:lineRule="auto"/>
              <w:jc w:val="center"/>
              <w:rPr>
                <w:rFonts w:ascii="Arial Narrow" w:eastAsia="Times New Roman" w:hAnsi="Arial Narrow"/>
                <w:color w:val="000000"/>
                <w:lang w:val="es-ES" w:eastAsia="es-ES"/>
              </w:rPr>
            </w:pPr>
          </w:p>
        </w:tc>
      </w:tr>
      <w:tr w:rsidR="00725716" w:rsidRPr="00735F66" w:rsidTr="008E36B6">
        <w:trPr>
          <w:gridAfter w:val="1"/>
          <w:wAfter w:w="1816" w:type="dxa"/>
          <w:trHeight w:val="300"/>
        </w:trPr>
        <w:tc>
          <w:tcPr>
            <w:tcW w:w="4552"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5716" w:rsidRPr="00735F66" w:rsidRDefault="00725716" w:rsidP="00725716">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No. OFICIO/DECLARACIONES EN DETERIORO</w:t>
            </w:r>
          </w:p>
        </w:tc>
        <w:tc>
          <w:tcPr>
            <w:tcW w:w="1969" w:type="dxa"/>
            <w:gridSpan w:val="2"/>
            <w:tcBorders>
              <w:top w:val="nil"/>
              <w:left w:val="nil"/>
              <w:bottom w:val="single" w:sz="4" w:space="0" w:color="auto"/>
              <w:right w:val="single" w:sz="4" w:space="0" w:color="auto"/>
            </w:tcBorders>
            <w:shd w:val="clear" w:color="auto" w:fill="auto"/>
            <w:noWrap/>
            <w:vAlign w:val="center"/>
          </w:tcPr>
          <w:p w:rsidR="00725716" w:rsidRPr="00735F66" w:rsidRDefault="00725716" w:rsidP="00725716">
            <w:pPr>
              <w:spacing w:after="0" w:line="240" w:lineRule="auto"/>
              <w:jc w:val="center"/>
              <w:rPr>
                <w:rFonts w:ascii="Arial Narrow" w:eastAsia="Times New Roman" w:hAnsi="Arial Narrow"/>
                <w:color w:val="000000"/>
                <w:lang w:val="es-ES" w:eastAsia="es-ES"/>
              </w:rPr>
            </w:pPr>
          </w:p>
        </w:tc>
      </w:tr>
    </w:tbl>
    <w:p w:rsidR="0082584B" w:rsidRPr="00FC2DD8" w:rsidRDefault="0082584B" w:rsidP="0082584B">
      <w:pPr>
        <w:pStyle w:val="NormalWeb"/>
        <w:spacing w:after="0"/>
        <w:jc w:val="both"/>
        <w:rPr>
          <w:rFonts w:ascii="Arial Narrow" w:hAnsi="Arial Narrow"/>
          <w:sz w:val="2"/>
          <w:szCs w:val="22"/>
          <w:u w:val="single"/>
          <w:lang w:val="es-ES"/>
        </w:rPr>
      </w:pPr>
    </w:p>
    <w:tbl>
      <w:tblPr>
        <w:tblW w:w="7245" w:type="dxa"/>
        <w:tblInd w:w="55" w:type="dxa"/>
        <w:tblCellMar>
          <w:left w:w="70" w:type="dxa"/>
          <w:right w:w="70" w:type="dxa"/>
        </w:tblCellMar>
        <w:tblLook w:val="04A0" w:firstRow="1" w:lastRow="0" w:firstColumn="1" w:lastColumn="0" w:noHBand="0" w:noVBand="1"/>
      </w:tblPr>
      <w:tblGrid>
        <w:gridCol w:w="3382"/>
        <w:gridCol w:w="1169"/>
        <w:gridCol w:w="2694"/>
      </w:tblGrid>
      <w:tr w:rsidR="00BF4D91" w:rsidRPr="00943534" w:rsidTr="00943534">
        <w:trPr>
          <w:trHeight w:val="241"/>
        </w:trPr>
        <w:tc>
          <w:tcPr>
            <w:tcW w:w="7245" w:type="dxa"/>
            <w:gridSpan w:val="3"/>
            <w:tcBorders>
              <w:top w:val="single" w:sz="8" w:space="0" w:color="auto"/>
              <w:left w:val="single" w:sz="8" w:space="0" w:color="auto"/>
              <w:right w:val="single" w:sz="8" w:space="0" w:color="auto"/>
            </w:tcBorders>
            <w:shd w:val="clear" w:color="auto" w:fill="365F91"/>
            <w:vAlign w:val="center"/>
          </w:tcPr>
          <w:p w:rsidR="00BF4D91" w:rsidRPr="00943534" w:rsidRDefault="00BF4D91" w:rsidP="00BF4D91">
            <w:pPr>
              <w:spacing w:after="0" w:line="240" w:lineRule="auto"/>
              <w:rPr>
                <w:rFonts w:ascii="Arial Narrow" w:eastAsia="Times New Roman" w:hAnsi="Arial Narrow"/>
                <w:color w:val="FFFFFF"/>
                <w:lang w:eastAsia="es-CR"/>
              </w:rPr>
            </w:pPr>
            <w:r w:rsidRPr="00943534">
              <w:rPr>
                <w:rFonts w:ascii="Arial Narrow" w:eastAsia="Times New Roman" w:hAnsi="Arial Narrow"/>
                <w:color w:val="FFFFFF"/>
                <w:lang w:eastAsia="es-CR"/>
              </w:rPr>
              <w:t>Autorización Uso de otro Método de Inventarios</w:t>
            </w:r>
          </w:p>
        </w:tc>
      </w:tr>
      <w:tr w:rsidR="00FC2DD8" w:rsidRPr="00735F66" w:rsidTr="00943534">
        <w:trPr>
          <w:trHeight w:val="241"/>
        </w:trPr>
        <w:tc>
          <w:tcPr>
            <w:tcW w:w="3382" w:type="dxa"/>
            <w:vMerge w:val="restart"/>
            <w:tcBorders>
              <w:top w:val="single" w:sz="8" w:space="0" w:color="auto"/>
              <w:left w:val="single" w:sz="8" w:space="0" w:color="auto"/>
              <w:right w:val="single" w:sz="8" w:space="0" w:color="auto"/>
            </w:tcBorders>
            <w:shd w:val="clear" w:color="auto" w:fill="auto"/>
            <w:vAlign w:val="center"/>
            <w:hideMark/>
          </w:tcPr>
          <w:p w:rsidR="00FC2DD8" w:rsidRPr="00735F66" w:rsidRDefault="00FC2DD8" w:rsidP="00BF4D91">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val="es-ES" w:eastAsia="es-CR"/>
              </w:rPr>
              <w:t>Oficio de Autorización de Contabilidad Nacional</w:t>
            </w:r>
          </w:p>
        </w:tc>
        <w:tc>
          <w:tcPr>
            <w:tcW w:w="1169" w:type="dxa"/>
            <w:tcBorders>
              <w:top w:val="single" w:sz="8" w:space="0" w:color="auto"/>
              <w:left w:val="nil"/>
              <w:bottom w:val="single" w:sz="8" w:space="0" w:color="auto"/>
              <w:right w:val="single" w:sz="8" w:space="0" w:color="auto"/>
            </w:tcBorders>
            <w:shd w:val="clear" w:color="auto" w:fill="365F91"/>
            <w:noWrap/>
            <w:hideMark/>
          </w:tcPr>
          <w:p w:rsidR="00FC2DD8" w:rsidRPr="00943534" w:rsidRDefault="00FC2DD8" w:rsidP="00FC2DD8">
            <w:pPr>
              <w:spacing w:after="0" w:line="240" w:lineRule="auto"/>
              <w:jc w:val="center"/>
              <w:rPr>
                <w:rFonts w:ascii="Arial Narrow" w:eastAsia="Times New Roman" w:hAnsi="Arial Narrow"/>
                <w:color w:val="FFFFFF"/>
                <w:lang w:eastAsia="es-CR"/>
              </w:rPr>
            </w:pPr>
            <w:r w:rsidRPr="00943534">
              <w:rPr>
                <w:rFonts w:ascii="Arial Narrow" w:eastAsia="Times New Roman" w:hAnsi="Arial Narrow"/>
                <w:color w:val="FFFFFF"/>
                <w:lang w:eastAsia="es-CR"/>
              </w:rPr>
              <w:t>No. Oficio</w:t>
            </w:r>
          </w:p>
        </w:tc>
        <w:tc>
          <w:tcPr>
            <w:tcW w:w="2694" w:type="dxa"/>
            <w:tcBorders>
              <w:top w:val="single" w:sz="8" w:space="0" w:color="auto"/>
              <w:left w:val="nil"/>
              <w:bottom w:val="single" w:sz="8" w:space="0" w:color="auto"/>
              <w:right w:val="single" w:sz="8" w:space="0" w:color="auto"/>
            </w:tcBorders>
            <w:shd w:val="clear" w:color="auto" w:fill="365F91"/>
            <w:noWrap/>
            <w:hideMark/>
          </w:tcPr>
          <w:p w:rsidR="00FC2DD8" w:rsidRPr="00943534" w:rsidRDefault="00FC2DD8" w:rsidP="00FC2DD8">
            <w:pPr>
              <w:spacing w:after="0" w:line="240" w:lineRule="auto"/>
              <w:jc w:val="center"/>
              <w:rPr>
                <w:rFonts w:ascii="Arial Narrow" w:eastAsia="Times New Roman" w:hAnsi="Arial Narrow"/>
                <w:color w:val="FFFFFF"/>
                <w:lang w:eastAsia="es-CR"/>
              </w:rPr>
            </w:pPr>
            <w:r w:rsidRPr="00943534">
              <w:rPr>
                <w:rFonts w:ascii="Arial Narrow" w:eastAsia="Times New Roman" w:hAnsi="Arial Narrow"/>
                <w:color w:val="FFFFFF"/>
                <w:lang w:eastAsia="es-CR"/>
              </w:rPr>
              <w:t>Fecha</w:t>
            </w:r>
          </w:p>
        </w:tc>
      </w:tr>
      <w:tr w:rsidR="00FC2DD8" w:rsidRPr="00735F66" w:rsidTr="00FC2DD8">
        <w:trPr>
          <w:trHeight w:val="245"/>
        </w:trPr>
        <w:tc>
          <w:tcPr>
            <w:tcW w:w="3382" w:type="dxa"/>
            <w:vMerge/>
            <w:tcBorders>
              <w:left w:val="single" w:sz="8" w:space="0" w:color="auto"/>
              <w:bottom w:val="single" w:sz="8" w:space="0" w:color="auto"/>
              <w:right w:val="single" w:sz="8" w:space="0" w:color="auto"/>
            </w:tcBorders>
            <w:shd w:val="clear" w:color="auto" w:fill="auto"/>
          </w:tcPr>
          <w:p w:rsidR="00FC2DD8" w:rsidRPr="00735F66" w:rsidRDefault="00FC2DD8" w:rsidP="00092713">
            <w:pPr>
              <w:spacing w:after="0" w:line="240" w:lineRule="auto"/>
              <w:rPr>
                <w:rFonts w:ascii="Arial Narrow" w:eastAsia="Times New Roman" w:hAnsi="Arial Narrow"/>
                <w:color w:val="000000"/>
                <w:lang w:val="es-ES" w:eastAsia="es-CR"/>
              </w:rPr>
            </w:pPr>
          </w:p>
        </w:tc>
        <w:tc>
          <w:tcPr>
            <w:tcW w:w="1169" w:type="dxa"/>
            <w:tcBorders>
              <w:top w:val="single" w:sz="8" w:space="0" w:color="auto"/>
              <w:left w:val="nil"/>
              <w:bottom w:val="single" w:sz="8" w:space="0" w:color="auto"/>
              <w:right w:val="single" w:sz="8" w:space="0" w:color="auto"/>
            </w:tcBorders>
            <w:shd w:val="clear" w:color="auto" w:fill="auto"/>
            <w:noWrap/>
            <w:vAlign w:val="center"/>
          </w:tcPr>
          <w:p w:rsidR="00FC2DD8" w:rsidRPr="00735F66" w:rsidRDefault="00FC2DD8" w:rsidP="00FC2DD8">
            <w:pPr>
              <w:spacing w:after="0" w:line="240" w:lineRule="auto"/>
              <w:jc w:val="center"/>
              <w:rPr>
                <w:rFonts w:ascii="Arial Narrow" w:eastAsia="Times New Roman" w:hAnsi="Arial Narrow"/>
                <w:color w:val="000000"/>
                <w:lang w:eastAsia="es-CR"/>
              </w:rPr>
            </w:pPr>
          </w:p>
        </w:tc>
        <w:tc>
          <w:tcPr>
            <w:tcW w:w="2694" w:type="dxa"/>
            <w:tcBorders>
              <w:top w:val="single" w:sz="8" w:space="0" w:color="auto"/>
              <w:left w:val="nil"/>
              <w:bottom w:val="single" w:sz="8" w:space="0" w:color="auto"/>
              <w:right w:val="single" w:sz="8" w:space="0" w:color="auto"/>
            </w:tcBorders>
            <w:shd w:val="clear" w:color="auto" w:fill="auto"/>
            <w:noWrap/>
            <w:vAlign w:val="center"/>
          </w:tcPr>
          <w:p w:rsidR="00FC2DD8" w:rsidRPr="00735F66" w:rsidRDefault="00FC2DD8" w:rsidP="00FC2DD8">
            <w:pPr>
              <w:spacing w:after="0" w:line="240" w:lineRule="auto"/>
              <w:jc w:val="center"/>
              <w:rPr>
                <w:rFonts w:ascii="Arial Narrow" w:eastAsia="Times New Roman" w:hAnsi="Arial Narrow"/>
                <w:color w:val="000000"/>
                <w:lang w:eastAsia="es-CR"/>
              </w:rPr>
            </w:pPr>
          </w:p>
        </w:tc>
      </w:tr>
    </w:tbl>
    <w:p w:rsidR="003E2BBA" w:rsidRPr="00B43BF1" w:rsidRDefault="00BF4D91" w:rsidP="00B43BF1">
      <w:pPr>
        <w:pStyle w:val="NormalWeb"/>
        <w:spacing w:after="0"/>
        <w:jc w:val="both"/>
        <w:rPr>
          <w:rFonts w:ascii="Arial Narrow" w:hAnsi="Arial Narrow"/>
          <w:sz w:val="22"/>
          <w:szCs w:val="22"/>
          <w:lang w:val="es-ES"/>
        </w:rPr>
      </w:pPr>
      <w:r w:rsidRPr="009D19B5">
        <w:rPr>
          <w:rFonts w:ascii="Arial Narrow" w:hAnsi="Arial Narrow"/>
          <w:b/>
          <w:bCs/>
          <w:sz w:val="22"/>
          <w:szCs w:val="22"/>
          <w:lang w:val="es-ES"/>
        </w:rPr>
        <w:t>Revelación</w:t>
      </w:r>
      <w:proofErr w:type="gramStart"/>
      <w:r>
        <w:rPr>
          <w:rFonts w:ascii="Arial Narrow" w:hAnsi="Arial Narrow"/>
          <w:sz w:val="22"/>
          <w:szCs w:val="22"/>
          <w:lang w:val="es-ES"/>
        </w:rPr>
        <w:t>:</w:t>
      </w:r>
      <w:r w:rsidR="003E2BBA">
        <w:rPr>
          <w:rFonts w:ascii="Arial Narrow" w:hAnsi="Arial Narrow"/>
          <w:sz w:val="22"/>
          <w:szCs w:val="22"/>
          <w:lang w:val="es-ES"/>
        </w:rPr>
        <w:t xml:space="preserve">  OCIS</w:t>
      </w:r>
      <w:proofErr w:type="gramEnd"/>
      <w:r w:rsidR="003E2BBA">
        <w:rPr>
          <w:rFonts w:ascii="Arial Narrow" w:hAnsi="Arial Narrow"/>
          <w:sz w:val="22"/>
          <w:szCs w:val="22"/>
          <w:lang w:val="es-ES"/>
        </w:rPr>
        <w:t xml:space="preserve"> a partir del mes de abril – 2017 mediante oficio DFBS-189-2017. Emitido por el Lic. Jorge E. Araya Madrigal, la instrucción es que los bienes que se van a adquirir por medio de OCIS como edificios, Equipo de Transporte, tracción y elevación, Equipo de Cómputo, Equipo mobiliario educacional, deportivo y recreativo, equipos varios, entre otros se deben de registrar en 1.1.4.04. Bienes para transferir sin contraprestación – Donaciones. Hasta la elaboración de la metodología que se va a realizar en el proceso de levantamiento de inventarios de activos y asignar las secciones de trabajo de cada Unidad y posteriormente con la aprobación de los superiores efectuar los registros contables respectivo</w:t>
      </w:r>
      <w:r w:rsidR="00EB0289">
        <w:rPr>
          <w:rFonts w:ascii="Arial Narrow" w:hAnsi="Arial Narrow"/>
          <w:sz w:val="22"/>
          <w:szCs w:val="22"/>
          <w:lang w:val="es-ES"/>
        </w:rPr>
        <w:t>.</w:t>
      </w:r>
    </w:p>
    <w:p w:rsidR="00D973E5" w:rsidRPr="00735F66" w:rsidRDefault="00D973E5" w:rsidP="00601055">
      <w:pPr>
        <w:jc w:val="both"/>
        <w:rPr>
          <w:rFonts w:ascii="Arial Narrow" w:eastAsia="Times New Roman" w:hAnsi="Arial Narrow"/>
          <w:lang w:val="es-ES" w:eastAsia="es-CR"/>
        </w:rPr>
      </w:pPr>
    </w:p>
    <w:tbl>
      <w:tblPr>
        <w:tblW w:w="9086" w:type="dxa"/>
        <w:tblInd w:w="56" w:type="dxa"/>
        <w:tblCellMar>
          <w:left w:w="70" w:type="dxa"/>
          <w:right w:w="70" w:type="dxa"/>
        </w:tblCellMar>
        <w:tblLook w:val="04A0" w:firstRow="1" w:lastRow="0" w:firstColumn="1" w:lastColumn="0" w:noHBand="0" w:noVBand="1"/>
      </w:tblPr>
      <w:tblGrid>
        <w:gridCol w:w="3424"/>
        <w:gridCol w:w="1895"/>
        <w:gridCol w:w="190"/>
        <w:gridCol w:w="1222"/>
        <w:gridCol w:w="1363"/>
        <w:gridCol w:w="992"/>
      </w:tblGrid>
      <w:tr w:rsidR="00D973E5" w:rsidRPr="00735F66" w:rsidTr="00D973E5">
        <w:trPr>
          <w:trHeight w:val="315"/>
        </w:trPr>
        <w:tc>
          <w:tcPr>
            <w:tcW w:w="3424" w:type="dxa"/>
            <w:tcBorders>
              <w:top w:val="single" w:sz="4" w:space="0" w:color="auto"/>
              <w:left w:val="single" w:sz="8" w:space="0" w:color="auto"/>
              <w:bottom w:val="nil"/>
              <w:right w:val="nil"/>
            </w:tcBorders>
            <w:shd w:val="clear" w:color="auto" w:fill="365F91"/>
            <w:noWrap/>
            <w:vAlign w:val="center"/>
            <w:hideMark/>
          </w:tcPr>
          <w:p w:rsidR="00D973E5" w:rsidRPr="00735F66" w:rsidRDefault="00D973E5" w:rsidP="00D973E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7</w:t>
            </w:r>
          </w:p>
        </w:tc>
        <w:tc>
          <w:tcPr>
            <w:tcW w:w="1895" w:type="dxa"/>
            <w:tcBorders>
              <w:top w:val="single" w:sz="4" w:space="0" w:color="auto"/>
              <w:left w:val="nil"/>
              <w:bottom w:val="nil"/>
              <w:right w:val="nil"/>
            </w:tcBorders>
            <w:shd w:val="clear" w:color="auto" w:fill="365F91"/>
            <w:noWrap/>
            <w:vAlign w:val="bottom"/>
            <w:hideMark/>
          </w:tcPr>
          <w:p w:rsidR="00D973E5" w:rsidRPr="00735F66" w:rsidRDefault="00D973E5" w:rsidP="00D973E5">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D973E5" w:rsidRPr="00735F66" w:rsidRDefault="00D973E5" w:rsidP="00D973E5">
            <w:pPr>
              <w:spacing w:after="0" w:line="240" w:lineRule="auto"/>
              <w:rPr>
                <w:rFonts w:ascii="Arial Narrow" w:eastAsia="Times New Roman" w:hAnsi="Arial Narrow"/>
                <w:color w:val="FFFFFF"/>
                <w:lang w:val="es-ES" w:eastAsia="es-ES"/>
              </w:rPr>
            </w:pPr>
          </w:p>
        </w:tc>
        <w:tc>
          <w:tcPr>
            <w:tcW w:w="2585" w:type="dxa"/>
            <w:gridSpan w:val="2"/>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D973E5" w:rsidRPr="00735F66" w:rsidRDefault="00D973E5"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8" w:space="0" w:color="auto"/>
              <w:bottom w:val="single" w:sz="8" w:space="0" w:color="auto"/>
              <w:right w:val="single" w:sz="8" w:space="0" w:color="000000"/>
            </w:tcBorders>
            <w:shd w:val="clear" w:color="auto" w:fill="365F91"/>
            <w:vAlign w:val="center"/>
          </w:tcPr>
          <w:p w:rsidR="00D973E5" w:rsidRPr="00735F66" w:rsidRDefault="00D973E5" w:rsidP="00D973E5">
            <w:pPr>
              <w:spacing w:after="0" w:line="240" w:lineRule="auto"/>
              <w:jc w:val="center"/>
              <w:rPr>
                <w:rFonts w:ascii="Arial Narrow" w:eastAsia="Times New Roman" w:hAnsi="Arial Narrow"/>
                <w:bCs/>
                <w:color w:val="FFFFFF"/>
                <w:lang w:val="es-ES" w:eastAsia="es-ES"/>
              </w:rPr>
            </w:pPr>
          </w:p>
        </w:tc>
      </w:tr>
      <w:tr w:rsidR="00907AF6" w:rsidRPr="00735F66" w:rsidTr="00D973E5">
        <w:trPr>
          <w:trHeight w:val="315"/>
        </w:trPr>
        <w:tc>
          <w:tcPr>
            <w:tcW w:w="3424"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907AF6" w:rsidRPr="00735F66" w:rsidRDefault="00907AF6"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907AF6" w:rsidRPr="00735F66" w:rsidRDefault="00907AF6"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907AF6" w:rsidRPr="00735F66" w:rsidRDefault="00907AF6" w:rsidP="00D973E5">
            <w:pPr>
              <w:spacing w:after="0" w:line="240" w:lineRule="auto"/>
              <w:jc w:val="center"/>
              <w:rPr>
                <w:rFonts w:ascii="Arial Narrow" w:eastAsia="Times New Roman" w:hAnsi="Arial Narrow"/>
                <w:bCs/>
                <w:color w:val="FFFFFF"/>
                <w:lang w:val="es-ES" w:eastAsia="es-ES"/>
              </w:rPr>
            </w:pPr>
          </w:p>
        </w:tc>
        <w:tc>
          <w:tcPr>
            <w:tcW w:w="1222" w:type="dxa"/>
            <w:tcBorders>
              <w:top w:val="nil"/>
              <w:left w:val="nil"/>
              <w:bottom w:val="single" w:sz="4" w:space="0" w:color="auto"/>
              <w:right w:val="single" w:sz="4" w:space="0" w:color="auto"/>
            </w:tcBorders>
            <w:shd w:val="clear" w:color="auto" w:fill="365F91"/>
            <w:noWrap/>
            <w:vAlign w:val="center"/>
            <w:hideMark/>
          </w:tcPr>
          <w:p w:rsidR="00907AF6" w:rsidRPr="00735F66" w:rsidRDefault="00907AF6"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tcBorders>
              <w:top w:val="nil"/>
              <w:left w:val="nil"/>
              <w:bottom w:val="single" w:sz="4" w:space="0" w:color="auto"/>
              <w:right w:val="single" w:sz="8" w:space="0" w:color="auto"/>
            </w:tcBorders>
            <w:shd w:val="clear" w:color="auto" w:fill="365F91"/>
            <w:noWrap/>
            <w:vAlign w:val="center"/>
            <w:hideMark/>
          </w:tcPr>
          <w:p w:rsidR="00907AF6" w:rsidRPr="00735F66" w:rsidRDefault="00907AF6"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8" w:space="0" w:color="auto"/>
            </w:tcBorders>
            <w:shd w:val="clear" w:color="auto" w:fill="365F91"/>
            <w:vAlign w:val="center"/>
          </w:tcPr>
          <w:p w:rsidR="00907AF6" w:rsidRPr="00735F66" w:rsidRDefault="00907AF6" w:rsidP="00D973E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D973E5" w:rsidRPr="00735F66" w:rsidTr="00D973E5">
        <w:trPr>
          <w:trHeight w:val="315"/>
        </w:trPr>
        <w:tc>
          <w:tcPr>
            <w:tcW w:w="342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973E5" w:rsidRPr="00735F66" w:rsidRDefault="00D973E5" w:rsidP="00D973E5">
            <w:pPr>
              <w:spacing w:after="0" w:line="240" w:lineRule="auto"/>
              <w:rPr>
                <w:rFonts w:ascii="Arial Narrow" w:eastAsia="Times New Roman" w:hAnsi="Arial Narrow"/>
                <w:lang w:val="es-ES" w:eastAsia="es-ES"/>
              </w:rPr>
            </w:pPr>
            <w:r w:rsidRPr="00735F66">
              <w:rPr>
                <w:rFonts w:ascii="Arial Narrow" w:eastAsia="Times New Roman" w:hAnsi="Arial Narrow"/>
                <w:bCs/>
                <w:lang w:val="es-ES" w:eastAsia="es-ES"/>
              </w:rPr>
              <w:t>Otros activos a corto plazo</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D973E5" w:rsidRPr="00735F66" w:rsidRDefault="00D973E5" w:rsidP="00D973E5">
            <w:pPr>
              <w:spacing w:after="0" w:line="240" w:lineRule="auto"/>
              <w:jc w:val="center"/>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1.1.9</w:t>
            </w:r>
          </w:p>
        </w:tc>
        <w:tc>
          <w:tcPr>
            <w:tcW w:w="1222" w:type="dxa"/>
            <w:tcBorders>
              <w:top w:val="nil"/>
              <w:left w:val="single" w:sz="4" w:space="0" w:color="auto"/>
              <w:bottom w:val="single" w:sz="8" w:space="0" w:color="auto"/>
              <w:right w:val="single" w:sz="4" w:space="0" w:color="auto"/>
            </w:tcBorders>
            <w:shd w:val="clear" w:color="auto" w:fill="auto"/>
            <w:noWrap/>
            <w:vAlign w:val="bottom"/>
            <w:hideMark/>
          </w:tcPr>
          <w:p w:rsidR="00D973E5" w:rsidRPr="00735F66" w:rsidRDefault="00B43BF1" w:rsidP="00C61CE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363" w:type="dxa"/>
            <w:tcBorders>
              <w:top w:val="nil"/>
              <w:left w:val="nil"/>
              <w:bottom w:val="single" w:sz="8" w:space="0" w:color="auto"/>
              <w:right w:val="single" w:sz="8" w:space="0" w:color="auto"/>
            </w:tcBorders>
            <w:shd w:val="clear" w:color="auto" w:fill="auto"/>
            <w:noWrap/>
            <w:vAlign w:val="bottom"/>
            <w:hideMark/>
          </w:tcPr>
          <w:p w:rsidR="00D973E5" w:rsidRPr="00C61CE3" w:rsidRDefault="00B43BF1" w:rsidP="00C61CE3">
            <w:pPr>
              <w:spacing w:after="0" w:line="240" w:lineRule="auto"/>
              <w:jc w:val="center"/>
              <w:rPr>
                <w:rFonts w:ascii="Arial Narrow" w:eastAsia="Times New Roman" w:hAnsi="Arial Narrow"/>
                <w:color w:val="000000"/>
                <w:lang w:val="es-ES" w:eastAsia="es-ES"/>
              </w:rPr>
            </w:pPr>
            <w:r w:rsidRPr="00C61CE3">
              <w:rPr>
                <w:rFonts w:ascii="Arial Narrow" w:eastAsia="Times New Roman" w:hAnsi="Arial Narrow"/>
                <w:color w:val="000000"/>
                <w:lang w:val="es-ES" w:eastAsia="es-ES"/>
              </w:rPr>
              <w:t>0,00</w:t>
            </w:r>
          </w:p>
        </w:tc>
        <w:tc>
          <w:tcPr>
            <w:tcW w:w="992" w:type="dxa"/>
            <w:tcBorders>
              <w:top w:val="nil"/>
              <w:left w:val="nil"/>
              <w:bottom w:val="single" w:sz="8" w:space="0" w:color="auto"/>
              <w:right w:val="single" w:sz="8" w:space="0" w:color="auto"/>
            </w:tcBorders>
          </w:tcPr>
          <w:p w:rsidR="00D973E5" w:rsidRPr="00C61CE3" w:rsidRDefault="00C61CE3" w:rsidP="00C61CE3">
            <w:pPr>
              <w:spacing w:after="0" w:line="240" w:lineRule="auto"/>
              <w:jc w:val="center"/>
              <w:rPr>
                <w:rFonts w:ascii="Arial Narrow" w:eastAsia="Times New Roman" w:hAnsi="Arial Narrow"/>
                <w:color w:val="000000"/>
                <w:lang w:val="es-ES" w:eastAsia="es-ES"/>
              </w:rPr>
            </w:pPr>
            <w:r w:rsidRPr="00C61CE3">
              <w:rPr>
                <w:rFonts w:ascii="Arial Narrow" w:eastAsia="Times New Roman" w:hAnsi="Arial Narrow"/>
                <w:color w:val="000000"/>
                <w:lang w:val="es-ES" w:eastAsia="es-ES"/>
              </w:rPr>
              <w:t>0.00</w:t>
            </w:r>
          </w:p>
        </w:tc>
      </w:tr>
    </w:tbl>
    <w:p w:rsidR="00D973E5" w:rsidRPr="00735F66" w:rsidRDefault="00D973E5" w:rsidP="00601055">
      <w:pPr>
        <w:jc w:val="both"/>
        <w:rPr>
          <w:rFonts w:ascii="Arial Narrow" w:hAnsi="Arial Narrow"/>
          <w:lang w:val="es-ES"/>
        </w:rPr>
      </w:pPr>
    </w:p>
    <w:tbl>
      <w:tblPr>
        <w:tblW w:w="9100" w:type="dxa"/>
        <w:tblInd w:w="70" w:type="dxa"/>
        <w:tblCellMar>
          <w:left w:w="70" w:type="dxa"/>
          <w:right w:w="70" w:type="dxa"/>
        </w:tblCellMar>
        <w:tblLook w:val="04A0" w:firstRow="1" w:lastRow="0" w:firstColumn="1" w:lastColumn="0" w:noHBand="0" w:noVBand="1"/>
      </w:tblPr>
      <w:tblGrid>
        <w:gridCol w:w="1134"/>
        <w:gridCol w:w="4395"/>
        <w:gridCol w:w="1222"/>
        <w:gridCol w:w="1329"/>
        <w:gridCol w:w="1020"/>
      </w:tblGrid>
      <w:tr w:rsidR="00EF2FD9" w:rsidRPr="00735F66" w:rsidTr="008E36B6">
        <w:trPr>
          <w:trHeight w:val="165"/>
        </w:trPr>
        <w:tc>
          <w:tcPr>
            <w:tcW w:w="9100" w:type="dxa"/>
            <w:gridSpan w:val="5"/>
            <w:tcBorders>
              <w:top w:val="nil"/>
              <w:left w:val="nil"/>
              <w:bottom w:val="nil"/>
              <w:right w:val="single" w:sz="8" w:space="0" w:color="000000"/>
            </w:tcBorders>
            <w:shd w:val="clear" w:color="auto" w:fill="auto"/>
            <w:noWrap/>
            <w:vAlign w:val="bottom"/>
            <w:hideMark/>
          </w:tcPr>
          <w:p w:rsidR="00EF2FD9" w:rsidRPr="00735F66" w:rsidRDefault="00EF2FD9" w:rsidP="00EF2FD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color w:val="000000"/>
                <w:lang w:val="es-ES" w:eastAsia="es-ES"/>
              </w:rPr>
              <w:t xml:space="preserve">Detalle de </w:t>
            </w:r>
            <w:r w:rsidRPr="00735F66">
              <w:rPr>
                <w:rFonts w:ascii="Arial Narrow" w:eastAsia="Times New Roman" w:hAnsi="Arial Narrow"/>
                <w:bCs/>
                <w:lang w:val="es-ES" w:eastAsia="es-ES"/>
              </w:rPr>
              <w:t xml:space="preserve">Otros activos a corto </w:t>
            </w:r>
            <w:r w:rsidR="00A43BE9" w:rsidRPr="00735F66">
              <w:rPr>
                <w:rFonts w:ascii="Arial Narrow" w:eastAsia="Times New Roman" w:hAnsi="Arial Narrow"/>
                <w:bCs/>
                <w:lang w:val="es-ES" w:eastAsia="es-ES"/>
              </w:rPr>
              <w:t>plazo</w:t>
            </w:r>
            <w:r w:rsidR="00A43BE9" w:rsidRPr="00735F66">
              <w:rPr>
                <w:rFonts w:ascii="Arial Narrow" w:eastAsia="Times New Roman" w:hAnsi="Arial Narrow"/>
                <w:bCs/>
                <w:color w:val="FFFFFF"/>
                <w:lang w:val="es-ES" w:eastAsia="es-ES"/>
              </w:rPr>
              <w:t xml:space="preserve"> SALDOS</w:t>
            </w:r>
          </w:p>
        </w:tc>
      </w:tr>
      <w:tr w:rsidR="003D1DC7" w:rsidRPr="00943534" w:rsidTr="008E36B6">
        <w:trPr>
          <w:trHeight w:val="300"/>
        </w:trPr>
        <w:tc>
          <w:tcPr>
            <w:tcW w:w="113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7AF6" w:rsidRPr="00943534" w:rsidRDefault="00907AF6" w:rsidP="00907AF6">
            <w:pPr>
              <w:spacing w:after="0" w:line="240" w:lineRule="auto"/>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395" w:type="dxa"/>
            <w:tcBorders>
              <w:top w:val="single" w:sz="4" w:space="0" w:color="auto"/>
              <w:left w:val="nil"/>
              <w:bottom w:val="single" w:sz="4" w:space="0" w:color="auto"/>
              <w:right w:val="single" w:sz="4" w:space="0" w:color="000000"/>
            </w:tcBorders>
            <w:shd w:val="clear" w:color="auto" w:fill="365F91"/>
            <w:noWrap/>
            <w:vAlign w:val="center"/>
            <w:hideMark/>
          </w:tcPr>
          <w:p w:rsidR="00907AF6" w:rsidRPr="00943534" w:rsidRDefault="00907AF6" w:rsidP="00D973E5">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22" w:type="dxa"/>
            <w:tcBorders>
              <w:top w:val="nil"/>
              <w:left w:val="nil"/>
              <w:bottom w:val="single" w:sz="4" w:space="0" w:color="auto"/>
              <w:right w:val="single" w:sz="4" w:space="0" w:color="auto"/>
            </w:tcBorders>
            <w:shd w:val="clear" w:color="auto" w:fill="365F91"/>
            <w:noWrap/>
            <w:vAlign w:val="center"/>
            <w:hideMark/>
          </w:tcPr>
          <w:p w:rsidR="00907AF6" w:rsidRPr="00943534" w:rsidRDefault="00907AF6"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329" w:type="dxa"/>
            <w:tcBorders>
              <w:top w:val="nil"/>
              <w:left w:val="nil"/>
              <w:bottom w:val="single" w:sz="4" w:space="0" w:color="auto"/>
              <w:right w:val="single" w:sz="4" w:space="0" w:color="auto"/>
            </w:tcBorders>
            <w:shd w:val="clear" w:color="auto" w:fill="365F91"/>
            <w:noWrap/>
            <w:vAlign w:val="center"/>
            <w:hideMark/>
          </w:tcPr>
          <w:p w:rsidR="00907AF6" w:rsidRPr="00943534" w:rsidRDefault="00907AF6"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1020" w:type="dxa"/>
            <w:tcBorders>
              <w:top w:val="nil"/>
              <w:left w:val="nil"/>
              <w:bottom w:val="single" w:sz="4" w:space="0" w:color="auto"/>
              <w:right w:val="single" w:sz="4" w:space="0" w:color="auto"/>
            </w:tcBorders>
            <w:shd w:val="clear" w:color="auto" w:fill="365F91"/>
            <w:vAlign w:val="center"/>
          </w:tcPr>
          <w:p w:rsidR="00907AF6" w:rsidRPr="00943534" w:rsidRDefault="00907AF6" w:rsidP="00D973E5">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601055" w:rsidRPr="00735F66" w:rsidTr="008E36B6">
        <w:trPr>
          <w:trHeight w:val="300"/>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601055" w:rsidRPr="00735F66" w:rsidRDefault="00601055" w:rsidP="003D1DC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1.1.9.01</w:t>
            </w:r>
          </w:p>
        </w:tc>
        <w:tc>
          <w:tcPr>
            <w:tcW w:w="4395" w:type="dxa"/>
            <w:tcBorders>
              <w:top w:val="single" w:sz="4" w:space="0" w:color="auto"/>
              <w:left w:val="nil"/>
              <w:bottom w:val="nil"/>
              <w:right w:val="nil"/>
            </w:tcBorders>
            <w:shd w:val="clear" w:color="auto" w:fill="auto"/>
            <w:vAlign w:val="center"/>
            <w:hideMark/>
          </w:tcPr>
          <w:p w:rsidR="00601055" w:rsidRPr="00735F66" w:rsidRDefault="00601055" w:rsidP="003D1DC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Gastos a devengar a corto plazo</w:t>
            </w:r>
          </w:p>
        </w:tc>
        <w:tc>
          <w:tcPr>
            <w:tcW w:w="1222" w:type="dxa"/>
            <w:tcBorders>
              <w:top w:val="nil"/>
              <w:left w:val="single" w:sz="4" w:space="0" w:color="auto"/>
              <w:bottom w:val="single" w:sz="4" w:space="0" w:color="auto"/>
              <w:right w:val="single" w:sz="4" w:space="0" w:color="auto"/>
            </w:tcBorders>
            <w:shd w:val="clear" w:color="auto" w:fill="auto"/>
            <w:noWrap/>
            <w:vAlign w:val="center"/>
            <w:hideMark/>
          </w:tcPr>
          <w:p w:rsidR="00601055" w:rsidRPr="00735F66" w:rsidRDefault="00B43BF1" w:rsidP="003D1DC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329" w:type="dxa"/>
            <w:tcBorders>
              <w:top w:val="nil"/>
              <w:left w:val="nil"/>
              <w:bottom w:val="single" w:sz="4" w:space="0" w:color="auto"/>
              <w:right w:val="single" w:sz="4" w:space="0" w:color="auto"/>
            </w:tcBorders>
            <w:shd w:val="clear" w:color="auto" w:fill="auto"/>
            <w:noWrap/>
            <w:vAlign w:val="center"/>
            <w:hideMark/>
          </w:tcPr>
          <w:p w:rsidR="00601055" w:rsidRPr="00735F66" w:rsidRDefault="00B43BF1" w:rsidP="003D1DC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020" w:type="dxa"/>
            <w:tcBorders>
              <w:top w:val="nil"/>
              <w:left w:val="nil"/>
              <w:bottom w:val="single" w:sz="4" w:space="0" w:color="auto"/>
              <w:right w:val="single" w:sz="4" w:space="0" w:color="auto"/>
            </w:tcBorders>
            <w:vAlign w:val="center"/>
          </w:tcPr>
          <w:p w:rsidR="00601055" w:rsidRPr="00735F66" w:rsidRDefault="00C61CE3" w:rsidP="003D1DC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601055" w:rsidRPr="00735F66" w:rsidTr="008E36B6">
        <w:trPr>
          <w:trHeight w:val="300"/>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601055" w:rsidRPr="00735F66" w:rsidRDefault="00601055" w:rsidP="003D1DC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1.1.9.02</w:t>
            </w:r>
          </w:p>
        </w:tc>
        <w:tc>
          <w:tcPr>
            <w:tcW w:w="4395" w:type="dxa"/>
            <w:tcBorders>
              <w:top w:val="single" w:sz="4" w:space="0" w:color="auto"/>
              <w:left w:val="nil"/>
              <w:bottom w:val="single" w:sz="4" w:space="0" w:color="auto"/>
              <w:right w:val="single" w:sz="4" w:space="0" w:color="auto"/>
            </w:tcBorders>
            <w:shd w:val="clear" w:color="auto" w:fill="auto"/>
            <w:vAlign w:val="center"/>
            <w:hideMark/>
          </w:tcPr>
          <w:p w:rsidR="00601055" w:rsidRPr="00735F66" w:rsidRDefault="00601055" w:rsidP="003D1DC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Cuentas transitorias</w:t>
            </w:r>
          </w:p>
        </w:tc>
        <w:tc>
          <w:tcPr>
            <w:tcW w:w="1222" w:type="dxa"/>
            <w:tcBorders>
              <w:top w:val="nil"/>
              <w:left w:val="nil"/>
              <w:bottom w:val="single" w:sz="4" w:space="0" w:color="auto"/>
              <w:right w:val="single" w:sz="4" w:space="0" w:color="auto"/>
            </w:tcBorders>
            <w:shd w:val="clear" w:color="auto" w:fill="auto"/>
            <w:noWrap/>
            <w:vAlign w:val="center"/>
            <w:hideMark/>
          </w:tcPr>
          <w:p w:rsidR="00601055" w:rsidRPr="00735F66" w:rsidRDefault="00B43BF1" w:rsidP="003D1DC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329" w:type="dxa"/>
            <w:tcBorders>
              <w:top w:val="nil"/>
              <w:left w:val="nil"/>
              <w:bottom w:val="single" w:sz="4" w:space="0" w:color="auto"/>
              <w:right w:val="single" w:sz="4" w:space="0" w:color="auto"/>
            </w:tcBorders>
            <w:shd w:val="clear" w:color="auto" w:fill="auto"/>
            <w:noWrap/>
            <w:vAlign w:val="center"/>
            <w:hideMark/>
          </w:tcPr>
          <w:p w:rsidR="00601055" w:rsidRPr="00735F66" w:rsidRDefault="00B43BF1" w:rsidP="003D1DC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020" w:type="dxa"/>
            <w:tcBorders>
              <w:top w:val="nil"/>
              <w:left w:val="nil"/>
              <w:bottom w:val="single" w:sz="4" w:space="0" w:color="auto"/>
              <w:right w:val="single" w:sz="4" w:space="0" w:color="auto"/>
            </w:tcBorders>
            <w:vAlign w:val="center"/>
          </w:tcPr>
          <w:p w:rsidR="00601055" w:rsidRPr="00735F66" w:rsidRDefault="00C61CE3" w:rsidP="003D1DC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601055" w:rsidRPr="00735F66" w:rsidTr="008E36B6">
        <w:trPr>
          <w:trHeight w:val="217"/>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601055" w:rsidRPr="00735F66" w:rsidRDefault="00907AF6" w:rsidP="003D1DC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1.1.9.99</w:t>
            </w:r>
          </w:p>
        </w:tc>
        <w:tc>
          <w:tcPr>
            <w:tcW w:w="4395" w:type="dxa"/>
            <w:tcBorders>
              <w:top w:val="single" w:sz="4" w:space="0" w:color="auto"/>
              <w:left w:val="nil"/>
              <w:bottom w:val="single" w:sz="4" w:space="0" w:color="auto"/>
              <w:right w:val="single" w:sz="4" w:space="0" w:color="auto"/>
            </w:tcBorders>
            <w:shd w:val="clear" w:color="auto" w:fill="auto"/>
            <w:vAlign w:val="center"/>
            <w:hideMark/>
          </w:tcPr>
          <w:p w:rsidR="00601055" w:rsidRPr="00735F66" w:rsidRDefault="00601055" w:rsidP="003D1DC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Activos a corto plazo sujetos a depuración contable</w:t>
            </w:r>
          </w:p>
        </w:tc>
        <w:tc>
          <w:tcPr>
            <w:tcW w:w="1222" w:type="dxa"/>
            <w:tcBorders>
              <w:top w:val="nil"/>
              <w:left w:val="nil"/>
              <w:bottom w:val="single" w:sz="4" w:space="0" w:color="auto"/>
              <w:right w:val="single" w:sz="4" w:space="0" w:color="auto"/>
            </w:tcBorders>
            <w:shd w:val="clear" w:color="auto" w:fill="auto"/>
            <w:noWrap/>
            <w:vAlign w:val="center"/>
            <w:hideMark/>
          </w:tcPr>
          <w:p w:rsidR="00601055" w:rsidRPr="00735F66" w:rsidRDefault="00B43BF1" w:rsidP="003D1DC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329" w:type="dxa"/>
            <w:tcBorders>
              <w:top w:val="nil"/>
              <w:left w:val="nil"/>
              <w:bottom w:val="single" w:sz="4" w:space="0" w:color="auto"/>
              <w:right w:val="single" w:sz="4" w:space="0" w:color="auto"/>
            </w:tcBorders>
            <w:shd w:val="clear" w:color="auto" w:fill="auto"/>
            <w:noWrap/>
            <w:vAlign w:val="center"/>
            <w:hideMark/>
          </w:tcPr>
          <w:p w:rsidR="00601055" w:rsidRPr="00735F66" w:rsidRDefault="00B43BF1" w:rsidP="003D1DC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020" w:type="dxa"/>
            <w:tcBorders>
              <w:top w:val="nil"/>
              <w:left w:val="nil"/>
              <w:bottom w:val="single" w:sz="4" w:space="0" w:color="auto"/>
              <w:right w:val="single" w:sz="4" w:space="0" w:color="auto"/>
            </w:tcBorders>
            <w:vAlign w:val="center"/>
          </w:tcPr>
          <w:p w:rsidR="00601055" w:rsidRPr="00735F66" w:rsidRDefault="00C61CE3" w:rsidP="003D1DC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9952A7" w:rsidRPr="00A43BE9" w:rsidRDefault="009952A7" w:rsidP="00601055">
      <w:pPr>
        <w:jc w:val="both"/>
        <w:rPr>
          <w:rFonts w:ascii="Arial Narrow" w:hAnsi="Arial Narrow"/>
          <w:b/>
          <w:bCs/>
          <w:sz w:val="10"/>
          <w:lang w:val="es-ES"/>
        </w:rPr>
      </w:pPr>
    </w:p>
    <w:p w:rsidR="003D1DC7" w:rsidRDefault="003D1DC7" w:rsidP="00601055">
      <w:pPr>
        <w:jc w:val="both"/>
        <w:rPr>
          <w:rFonts w:ascii="Arial Narrow" w:hAnsi="Arial Narrow"/>
          <w:lang w:val="es-ES"/>
        </w:rPr>
      </w:pPr>
      <w:r w:rsidRPr="00A43BE9">
        <w:rPr>
          <w:rFonts w:ascii="Arial Narrow" w:hAnsi="Arial Narrow"/>
          <w:b/>
          <w:bCs/>
          <w:lang w:val="es-ES"/>
        </w:rPr>
        <w:t>Revelación</w:t>
      </w:r>
      <w:proofErr w:type="gramStart"/>
      <w:r>
        <w:rPr>
          <w:rFonts w:ascii="Arial Narrow" w:hAnsi="Arial Narrow"/>
          <w:lang w:val="es-ES"/>
        </w:rPr>
        <w:t>:</w:t>
      </w:r>
      <w:r w:rsidR="00CE04C7">
        <w:rPr>
          <w:rFonts w:ascii="Arial Narrow" w:hAnsi="Arial Narrow"/>
          <w:lang w:val="es-ES"/>
        </w:rPr>
        <w:t xml:space="preserve">  A</w:t>
      </w:r>
      <w:proofErr w:type="gramEnd"/>
      <w:r w:rsidR="00CE04C7">
        <w:rPr>
          <w:rFonts w:ascii="Arial Narrow" w:hAnsi="Arial Narrow"/>
          <w:lang w:val="es-ES"/>
        </w:rPr>
        <w:t xml:space="preserve"> la fecha OCIS no registra otros activos a corto plazo.</w:t>
      </w:r>
    </w:p>
    <w:p w:rsidR="003D1DC7" w:rsidRDefault="003D1DC7" w:rsidP="00601055">
      <w:pPr>
        <w:jc w:val="both"/>
        <w:rPr>
          <w:rFonts w:ascii="Arial Narrow" w:hAnsi="Arial Narrow"/>
          <w:lang w:val="es-ES"/>
        </w:rPr>
      </w:pPr>
    </w:p>
    <w:p w:rsidR="00A408D7" w:rsidRDefault="00A408D7" w:rsidP="00601055">
      <w:pPr>
        <w:jc w:val="both"/>
        <w:rPr>
          <w:rFonts w:ascii="Arial Narrow" w:hAnsi="Arial Narrow"/>
          <w:lang w:val="es-ES"/>
        </w:rPr>
      </w:pPr>
    </w:p>
    <w:p w:rsidR="00A408D7" w:rsidRDefault="00A408D7" w:rsidP="00601055">
      <w:pPr>
        <w:jc w:val="both"/>
        <w:rPr>
          <w:rFonts w:ascii="Arial Narrow" w:hAnsi="Arial Narrow"/>
          <w:lang w:val="es-ES"/>
        </w:rPr>
      </w:pPr>
    </w:p>
    <w:tbl>
      <w:tblPr>
        <w:tblW w:w="9086" w:type="dxa"/>
        <w:tblInd w:w="56" w:type="dxa"/>
        <w:tblCellMar>
          <w:left w:w="70" w:type="dxa"/>
          <w:right w:w="70" w:type="dxa"/>
        </w:tblCellMar>
        <w:tblLook w:val="04A0" w:firstRow="1" w:lastRow="0" w:firstColumn="1" w:lastColumn="0" w:noHBand="0" w:noVBand="1"/>
      </w:tblPr>
      <w:tblGrid>
        <w:gridCol w:w="3424"/>
        <w:gridCol w:w="1895"/>
        <w:gridCol w:w="190"/>
        <w:gridCol w:w="1222"/>
        <w:gridCol w:w="937"/>
        <w:gridCol w:w="195"/>
        <w:gridCol w:w="195"/>
        <w:gridCol w:w="36"/>
        <w:gridCol w:w="159"/>
        <w:gridCol w:w="215"/>
        <w:gridCol w:w="618"/>
      </w:tblGrid>
      <w:tr w:rsidR="00601055" w:rsidRPr="00735F66" w:rsidTr="003D1DC7">
        <w:trPr>
          <w:gridAfter w:val="1"/>
          <w:wAfter w:w="618" w:type="dxa"/>
          <w:trHeight w:val="300"/>
        </w:trPr>
        <w:tc>
          <w:tcPr>
            <w:tcW w:w="7668" w:type="dxa"/>
            <w:gridSpan w:val="5"/>
            <w:shd w:val="clear" w:color="auto" w:fill="auto"/>
            <w:noWrap/>
            <w:vAlign w:val="bottom"/>
            <w:hideMark/>
          </w:tcPr>
          <w:p w:rsidR="00601055" w:rsidRPr="009D19B5" w:rsidRDefault="00601055" w:rsidP="00734155">
            <w:pPr>
              <w:numPr>
                <w:ilvl w:val="0"/>
                <w:numId w:val="15"/>
              </w:num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lastRenderedPageBreak/>
              <w:t>ACTIVO</w:t>
            </w:r>
          </w:p>
        </w:tc>
        <w:tc>
          <w:tcPr>
            <w:tcW w:w="195" w:type="dxa"/>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195" w:type="dxa"/>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195" w:type="dxa"/>
            <w:gridSpan w:val="2"/>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215" w:type="dxa"/>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r>
      <w:tr w:rsidR="00601055" w:rsidRPr="00735F66" w:rsidTr="003D1DC7">
        <w:trPr>
          <w:gridAfter w:val="1"/>
          <w:wAfter w:w="618" w:type="dxa"/>
          <w:trHeight w:val="300"/>
        </w:trPr>
        <w:tc>
          <w:tcPr>
            <w:tcW w:w="7668" w:type="dxa"/>
            <w:gridSpan w:val="5"/>
            <w:shd w:val="clear" w:color="auto" w:fill="auto"/>
            <w:noWrap/>
            <w:vAlign w:val="bottom"/>
            <w:hideMark/>
          </w:tcPr>
          <w:p w:rsidR="00601055" w:rsidRPr="009D19B5" w:rsidRDefault="00601055" w:rsidP="00734155">
            <w:pPr>
              <w:numPr>
                <w:ilvl w:val="1"/>
                <w:numId w:val="15"/>
              </w:num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 xml:space="preserve"> ACTIVO NO CORRIENTE</w:t>
            </w:r>
          </w:p>
        </w:tc>
        <w:tc>
          <w:tcPr>
            <w:tcW w:w="195" w:type="dxa"/>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195" w:type="dxa"/>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195" w:type="dxa"/>
            <w:gridSpan w:val="2"/>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215" w:type="dxa"/>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r>
      <w:tr w:rsidR="008566FD" w:rsidRPr="00735F66" w:rsidTr="003D1DC7">
        <w:trPr>
          <w:trHeight w:val="315"/>
        </w:trPr>
        <w:tc>
          <w:tcPr>
            <w:tcW w:w="3424" w:type="dxa"/>
            <w:tcBorders>
              <w:top w:val="single" w:sz="4" w:space="0" w:color="auto"/>
              <w:left w:val="single" w:sz="8" w:space="0" w:color="auto"/>
              <w:bottom w:val="nil"/>
              <w:right w:val="nil"/>
            </w:tcBorders>
            <w:shd w:val="clear" w:color="auto" w:fill="365F91"/>
            <w:noWrap/>
            <w:vAlign w:val="center"/>
            <w:hideMark/>
          </w:tcPr>
          <w:p w:rsidR="008566FD" w:rsidRPr="00735F66" w:rsidRDefault="008566FD" w:rsidP="002E2F8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8</w:t>
            </w:r>
          </w:p>
        </w:tc>
        <w:tc>
          <w:tcPr>
            <w:tcW w:w="1895" w:type="dxa"/>
            <w:tcBorders>
              <w:top w:val="single" w:sz="4" w:space="0" w:color="auto"/>
              <w:left w:val="nil"/>
              <w:bottom w:val="nil"/>
              <w:right w:val="nil"/>
            </w:tcBorders>
            <w:shd w:val="clear" w:color="auto" w:fill="365F91"/>
            <w:noWrap/>
            <w:vAlign w:val="bottom"/>
            <w:hideMark/>
          </w:tcPr>
          <w:p w:rsidR="008566FD" w:rsidRPr="00735F66" w:rsidRDefault="008566FD" w:rsidP="002E2F89">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8566FD" w:rsidRPr="00735F66" w:rsidRDefault="008566FD" w:rsidP="002E2F89">
            <w:pPr>
              <w:spacing w:after="0" w:line="240" w:lineRule="auto"/>
              <w:rPr>
                <w:rFonts w:ascii="Arial Narrow" w:eastAsia="Times New Roman" w:hAnsi="Arial Narrow"/>
                <w:color w:val="FFFFFF"/>
                <w:lang w:val="es-ES" w:eastAsia="es-ES"/>
              </w:rPr>
            </w:pPr>
          </w:p>
        </w:tc>
        <w:tc>
          <w:tcPr>
            <w:tcW w:w="2585" w:type="dxa"/>
            <w:gridSpan w:val="5"/>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8566FD" w:rsidRPr="00735F66" w:rsidRDefault="008566FD" w:rsidP="002E2F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gridSpan w:val="3"/>
            <w:tcBorders>
              <w:top w:val="single" w:sz="4" w:space="0" w:color="auto"/>
              <w:left w:val="single" w:sz="8" w:space="0" w:color="auto"/>
              <w:bottom w:val="single" w:sz="8" w:space="0" w:color="auto"/>
              <w:right w:val="single" w:sz="8" w:space="0" w:color="000000"/>
            </w:tcBorders>
            <w:shd w:val="clear" w:color="auto" w:fill="365F91"/>
            <w:vAlign w:val="center"/>
          </w:tcPr>
          <w:p w:rsidR="008566FD" w:rsidRPr="00735F66" w:rsidRDefault="008566FD" w:rsidP="002E2F89">
            <w:pPr>
              <w:spacing w:after="0" w:line="240" w:lineRule="auto"/>
              <w:jc w:val="center"/>
              <w:rPr>
                <w:rFonts w:ascii="Arial Narrow" w:eastAsia="Times New Roman" w:hAnsi="Arial Narrow"/>
                <w:bCs/>
                <w:color w:val="FFFFFF"/>
                <w:lang w:val="es-ES" w:eastAsia="es-ES"/>
              </w:rPr>
            </w:pPr>
          </w:p>
        </w:tc>
      </w:tr>
      <w:tr w:rsidR="00011EE1" w:rsidRPr="00735F66" w:rsidTr="003D1DC7">
        <w:trPr>
          <w:trHeight w:val="315"/>
        </w:trPr>
        <w:tc>
          <w:tcPr>
            <w:tcW w:w="3424"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011EE1" w:rsidRPr="00735F66" w:rsidRDefault="00011EE1" w:rsidP="002E2F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011EE1" w:rsidRPr="00735F66" w:rsidRDefault="00011EE1" w:rsidP="002E2F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011EE1" w:rsidRPr="00735F66" w:rsidRDefault="00011EE1" w:rsidP="002E2F89">
            <w:pPr>
              <w:spacing w:after="0" w:line="240" w:lineRule="auto"/>
              <w:jc w:val="center"/>
              <w:rPr>
                <w:rFonts w:ascii="Arial Narrow" w:eastAsia="Times New Roman" w:hAnsi="Arial Narrow"/>
                <w:bCs/>
                <w:color w:val="FFFFFF"/>
                <w:lang w:val="es-ES" w:eastAsia="es-ES"/>
              </w:rPr>
            </w:pPr>
          </w:p>
        </w:tc>
        <w:tc>
          <w:tcPr>
            <w:tcW w:w="1222" w:type="dxa"/>
            <w:tcBorders>
              <w:top w:val="nil"/>
              <w:left w:val="nil"/>
              <w:bottom w:val="single" w:sz="4" w:space="0" w:color="auto"/>
              <w:right w:val="single" w:sz="4" w:space="0" w:color="auto"/>
            </w:tcBorders>
            <w:shd w:val="clear" w:color="auto" w:fill="365F91"/>
            <w:noWrap/>
            <w:vAlign w:val="center"/>
            <w:hideMark/>
          </w:tcPr>
          <w:p w:rsidR="00011EE1" w:rsidRPr="00735F66" w:rsidRDefault="00011EE1"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gridSpan w:val="4"/>
            <w:tcBorders>
              <w:top w:val="nil"/>
              <w:left w:val="nil"/>
              <w:bottom w:val="single" w:sz="4" w:space="0" w:color="auto"/>
              <w:right w:val="single" w:sz="8" w:space="0" w:color="auto"/>
            </w:tcBorders>
            <w:shd w:val="clear" w:color="auto" w:fill="365F91"/>
            <w:noWrap/>
            <w:vAlign w:val="center"/>
            <w:hideMark/>
          </w:tcPr>
          <w:p w:rsidR="00011EE1" w:rsidRPr="00735F66" w:rsidRDefault="00011EE1"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gridSpan w:val="3"/>
            <w:tcBorders>
              <w:top w:val="nil"/>
              <w:left w:val="nil"/>
              <w:bottom w:val="single" w:sz="4" w:space="0" w:color="auto"/>
              <w:right w:val="single" w:sz="8" w:space="0" w:color="auto"/>
            </w:tcBorders>
            <w:shd w:val="clear" w:color="auto" w:fill="365F91"/>
            <w:vAlign w:val="center"/>
          </w:tcPr>
          <w:p w:rsidR="00011EE1" w:rsidRPr="00735F66" w:rsidRDefault="00011EE1" w:rsidP="002E2F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8566FD" w:rsidRPr="00735F66" w:rsidTr="00B715B0">
        <w:trPr>
          <w:trHeight w:val="315"/>
        </w:trPr>
        <w:tc>
          <w:tcPr>
            <w:tcW w:w="342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lang w:val="es-ES" w:eastAsia="es-ES"/>
              </w:rPr>
            </w:pPr>
            <w:r w:rsidRPr="00735F66">
              <w:rPr>
                <w:rFonts w:ascii="Arial Narrow" w:eastAsia="Times New Roman" w:hAnsi="Arial Narrow"/>
                <w:bCs/>
                <w:lang w:val="es-ES" w:eastAsia="es-ES"/>
              </w:rPr>
              <w:t>Inversiones a largo plazo</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1.2.2</w:t>
            </w:r>
          </w:p>
        </w:tc>
        <w:tc>
          <w:tcPr>
            <w:tcW w:w="1222" w:type="dxa"/>
            <w:tcBorders>
              <w:top w:val="nil"/>
              <w:left w:val="single" w:sz="4" w:space="0" w:color="auto"/>
              <w:bottom w:val="single" w:sz="8" w:space="0" w:color="auto"/>
              <w:right w:val="single" w:sz="4" w:space="0" w:color="auto"/>
            </w:tcBorders>
            <w:shd w:val="clear" w:color="auto" w:fill="auto"/>
            <w:noWrap/>
            <w:vAlign w:val="center"/>
            <w:hideMark/>
          </w:tcPr>
          <w:p w:rsidR="008566FD" w:rsidRPr="00735F66" w:rsidRDefault="00F60689" w:rsidP="00B715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363" w:type="dxa"/>
            <w:gridSpan w:val="4"/>
            <w:tcBorders>
              <w:top w:val="nil"/>
              <w:left w:val="nil"/>
              <w:bottom w:val="single" w:sz="8" w:space="0" w:color="auto"/>
              <w:right w:val="single" w:sz="8" w:space="0" w:color="auto"/>
            </w:tcBorders>
            <w:shd w:val="clear" w:color="auto" w:fill="auto"/>
            <w:noWrap/>
            <w:vAlign w:val="center"/>
            <w:hideMark/>
          </w:tcPr>
          <w:p w:rsidR="008566FD" w:rsidRPr="00735F66" w:rsidRDefault="00F60689" w:rsidP="00B715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gridSpan w:val="3"/>
            <w:tcBorders>
              <w:top w:val="nil"/>
              <w:left w:val="nil"/>
              <w:bottom w:val="single" w:sz="8" w:space="0" w:color="auto"/>
              <w:right w:val="single" w:sz="8" w:space="0" w:color="auto"/>
            </w:tcBorders>
            <w:vAlign w:val="center"/>
          </w:tcPr>
          <w:p w:rsidR="008566FD" w:rsidRPr="00735F66" w:rsidRDefault="00C61CE3" w:rsidP="00B715B0">
            <w:pPr>
              <w:spacing w:after="0" w:line="240" w:lineRule="auto"/>
              <w:jc w:val="center"/>
              <w:rPr>
                <w:rFonts w:ascii="Arial Narrow" w:eastAsia="Times New Roman" w:hAnsi="Arial Narrow"/>
                <w:color w:val="000000"/>
                <w:highlight w:val="yellow"/>
                <w:lang w:val="es-ES" w:eastAsia="es-ES"/>
              </w:rPr>
            </w:pPr>
            <w:r w:rsidRPr="00C61CE3">
              <w:rPr>
                <w:rFonts w:ascii="Arial Narrow" w:eastAsia="Times New Roman" w:hAnsi="Arial Narrow"/>
                <w:color w:val="000000"/>
                <w:lang w:val="es-ES" w:eastAsia="es-ES"/>
              </w:rPr>
              <w:t>0.00</w:t>
            </w:r>
          </w:p>
        </w:tc>
      </w:tr>
    </w:tbl>
    <w:p w:rsidR="00601055" w:rsidRPr="00735F66" w:rsidRDefault="00601055" w:rsidP="00601055">
      <w:pPr>
        <w:jc w:val="both"/>
        <w:rPr>
          <w:rFonts w:ascii="Arial Narrow" w:hAnsi="Arial Narrow"/>
          <w:lang w:val="es-ES"/>
        </w:rPr>
      </w:pPr>
    </w:p>
    <w:tbl>
      <w:tblPr>
        <w:tblW w:w="8960" w:type="dxa"/>
        <w:tblInd w:w="70" w:type="dxa"/>
        <w:tblCellMar>
          <w:left w:w="70" w:type="dxa"/>
          <w:right w:w="70" w:type="dxa"/>
        </w:tblCellMar>
        <w:tblLook w:val="04A0" w:firstRow="1" w:lastRow="0" w:firstColumn="1" w:lastColumn="0" w:noHBand="0" w:noVBand="1"/>
      </w:tblPr>
      <w:tblGrid>
        <w:gridCol w:w="1353"/>
        <w:gridCol w:w="3874"/>
        <w:gridCol w:w="1436"/>
        <w:gridCol w:w="862"/>
        <w:gridCol w:w="839"/>
        <w:gridCol w:w="596"/>
      </w:tblGrid>
      <w:tr w:rsidR="00601055" w:rsidRPr="00735F66" w:rsidTr="00B715B0">
        <w:trPr>
          <w:trHeight w:val="157"/>
        </w:trPr>
        <w:tc>
          <w:tcPr>
            <w:tcW w:w="5227" w:type="dxa"/>
            <w:gridSpan w:val="2"/>
            <w:tcBorders>
              <w:top w:val="nil"/>
              <w:left w:val="nil"/>
              <w:bottom w:val="nil"/>
              <w:right w:val="nil"/>
            </w:tcBorders>
            <w:shd w:val="clear" w:color="auto" w:fill="auto"/>
            <w:noWrap/>
            <w:vAlign w:val="bottom"/>
            <w:hideMark/>
          </w:tcPr>
          <w:p w:rsidR="00601055" w:rsidRPr="00735F66" w:rsidRDefault="008566FD" w:rsidP="00092713">
            <w:pPr>
              <w:spacing w:after="0" w:line="240" w:lineRule="auto"/>
              <w:rPr>
                <w:rFonts w:ascii="Arial Narrow" w:eastAsia="Times New Roman" w:hAnsi="Arial Narrow"/>
                <w:bCs/>
                <w:color w:val="000000"/>
                <w:lang w:val="es-ES" w:eastAsia="es-ES"/>
              </w:rPr>
            </w:pPr>
            <w:r w:rsidRPr="00735F66">
              <w:rPr>
                <w:rFonts w:ascii="Arial Narrow" w:eastAsia="Times New Roman" w:hAnsi="Arial Narrow"/>
                <w:color w:val="000000"/>
                <w:lang w:val="es-ES" w:eastAsia="es-ES"/>
              </w:rPr>
              <w:t xml:space="preserve">Detalle de las </w:t>
            </w:r>
            <w:r w:rsidR="00011EE1" w:rsidRPr="00735F66">
              <w:rPr>
                <w:rFonts w:ascii="Arial Narrow" w:eastAsia="Times New Roman" w:hAnsi="Arial Narrow"/>
                <w:bCs/>
                <w:lang w:val="es-ES" w:eastAsia="es-ES"/>
              </w:rPr>
              <w:t>Inversiones a largo plazo</w:t>
            </w:r>
          </w:p>
        </w:tc>
        <w:tc>
          <w:tcPr>
            <w:tcW w:w="1436" w:type="dxa"/>
            <w:tcBorders>
              <w:top w:val="nil"/>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1701"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601055" w:rsidRPr="00735F66" w:rsidRDefault="00601055" w:rsidP="008566FD">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596" w:type="dxa"/>
            <w:tcBorders>
              <w:top w:val="single" w:sz="8" w:space="0" w:color="auto"/>
              <w:left w:val="single" w:sz="8" w:space="0" w:color="auto"/>
              <w:bottom w:val="single" w:sz="8" w:space="0" w:color="auto"/>
              <w:right w:val="single" w:sz="8" w:space="0" w:color="000000"/>
            </w:tcBorders>
            <w:shd w:val="clear" w:color="auto" w:fill="365F91"/>
            <w:vAlign w:val="center"/>
          </w:tcPr>
          <w:p w:rsidR="00601055" w:rsidRPr="00735F66" w:rsidRDefault="00601055" w:rsidP="008566FD">
            <w:pPr>
              <w:spacing w:after="0" w:line="240" w:lineRule="auto"/>
              <w:jc w:val="center"/>
              <w:rPr>
                <w:rFonts w:ascii="Arial Narrow" w:eastAsia="Times New Roman" w:hAnsi="Arial Narrow"/>
                <w:bCs/>
                <w:color w:val="FFFFFF"/>
                <w:lang w:val="es-ES" w:eastAsia="es-ES"/>
              </w:rPr>
            </w:pPr>
          </w:p>
        </w:tc>
      </w:tr>
      <w:tr w:rsidR="00B715B0" w:rsidRPr="00943534" w:rsidTr="00943534">
        <w:trPr>
          <w:trHeight w:val="300"/>
        </w:trPr>
        <w:tc>
          <w:tcPr>
            <w:tcW w:w="1353"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11EE1" w:rsidRPr="00943534" w:rsidRDefault="00011EE1" w:rsidP="008566FD">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5310" w:type="dxa"/>
            <w:gridSpan w:val="2"/>
            <w:tcBorders>
              <w:top w:val="single" w:sz="4" w:space="0" w:color="auto"/>
              <w:left w:val="nil"/>
              <w:bottom w:val="single" w:sz="4" w:space="0" w:color="auto"/>
              <w:right w:val="single" w:sz="4" w:space="0" w:color="000000"/>
            </w:tcBorders>
            <w:shd w:val="clear" w:color="auto" w:fill="365F91"/>
            <w:noWrap/>
            <w:vAlign w:val="center"/>
            <w:hideMark/>
          </w:tcPr>
          <w:p w:rsidR="00011EE1" w:rsidRPr="00943534" w:rsidRDefault="00011EE1" w:rsidP="008566FD">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862"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839"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596" w:type="dxa"/>
            <w:tcBorders>
              <w:top w:val="nil"/>
              <w:left w:val="nil"/>
              <w:bottom w:val="single" w:sz="4" w:space="0" w:color="auto"/>
              <w:right w:val="single" w:sz="4" w:space="0" w:color="auto"/>
            </w:tcBorders>
            <w:shd w:val="clear" w:color="auto" w:fill="365F91"/>
            <w:vAlign w:val="center"/>
          </w:tcPr>
          <w:p w:rsidR="00011EE1" w:rsidRPr="00943534" w:rsidRDefault="00011EE1" w:rsidP="008566FD">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566FD" w:rsidRPr="00735F66" w:rsidTr="00B715B0">
        <w:trPr>
          <w:trHeight w:val="345"/>
        </w:trPr>
        <w:tc>
          <w:tcPr>
            <w:tcW w:w="1353"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1.2.2.01</w:t>
            </w:r>
          </w:p>
        </w:tc>
        <w:tc>
          <w:tcPr>
            <w:tcW w:w="5310" w:type="dxa"/>
            <w:gridSpan w:val="2"/>
            <w:tcBorders>
              <w:top w:val="nil"/>
              <w:left w:val="nil"/>
              <w:bottom w:val="single" w:sz="4" w:space="0" w:color="auto"/>
              <w:right w:val="nil"/>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Títulos y valores a valor razonable a largo plazo</w:t>
            </w:r>
          </w:p>
        </w:tc>
        <w:tc>
          <w:tcPr>
            <w:tcW w:w="862"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c>
          <w:tcPr>
            <w:tcW w:w="839" w:type="dxa"/>
            <w:tcBorders>
              <w:top w:val="nil"/>
              <w:left w:val="nil"/>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c>
          <w:tcPr>
            <w:tcW w:w="596" w:type="dxa"/>
            <w:tcBorders>
              <w:top w:val="nil"/>
              <w:left w:val="nil"/>
              <w:bottom w:val="single" w:sz="4" w:space="0" w:color="auto"/>
              <w:right w:val="single" w:sz="4" w:space="0" w:color="auto"/>
            </w:tcBorders>
            <w:vAlign w:val="center"/>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r>
      <w:tr w:rsidR="008566FD" w:rsidRPr="00735F66" w:rsidTr="00B715B0">
        <w:trPr>
          <w:trHeight w:val="300"/>
        </w:trPr>
        <w:tc>
          <w:tcPr>
            <w:tcW w:w="1353"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1.2.2.02</w:t>
            </w:r>
          </w:p>
        </w:tc>
        <w:tc>
          <w:tcPr>
            <w:tcW w:w="5310" w:type="dxa"/>
            <w:gridSpan w:val="2"/>
            <w:tcBorders>
              <w:top w:val="nil"/>
              <w:left w:val="nil"/>
              <w:bottom w:val="single" w:sz="4" w:space="0" w:color="auto"/>
              <w:right w:val="nil"/>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Títulos y valores a costo amortizado a largo plazo</w:t>
            </w:r>
          </w:p>
        </w:tc>
        <w:tc>
          <w:tcPr>
            <w:tcW w:w="862"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c>
          <w:tcPr>
            <w:tcW w:w="839" w:type="dxa"/>
            <w:tcBorders>
              <w:top w:val="nil"/>
              <w:left w:val="nil"/>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c>
          <w:tcPr>
            <w:tcW w:w="596" w:type="dxa"/>
            <w:tcBorders>
              <w:top w:val="nil"/>
              <w:left w:val="nil"/>
              <w:bottom w:val="single" w:sz="4" w:space="0" w:color="auto"/>
              <w:right w:val="single" w:sz="4" w:space="0" w:color="auto"/>
            </w:tcBorders>
            <w:vAlign w:val="center"/>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r>
      <w:tr w:rsidR="008566FD" w:rsidRPr="00735F66" w:rsidTr="00B715B0">
        <w:trPr>
          <w:trHeight w:val="300"/>
        </w:trPr>
        <w:tc>
          <w:tcPr>
            <w:tcW w:w="1353"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1.2.2.03</w:t>
            </w:r>
          </w:p>
        </w:tc>
        <w:tc>
          <w:tcPr>
            <w:tcW w:w="5310" w:type="dxa"/>
            <w:gridSpan w:val="2"/>
            <w:tcBorders>
              <w:top w:val="nil"/>
              <w:left w:val="nil"/>
              <w:bottom w:val="single" w:sz="4" w:space="0" w:color="auto"/>
              <w:right w:val="nil"/>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Instrumentos Derivados a largo plazo</w:t>
            </w:r>
          </w:p>
        </w:tc>
        <w:tc>
          <w:tcPr>
            <w:tcW w:w="862"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c>
          <w:tcPr>
            <w:tcW w:w="839" w:type="dxa"/>
            <w:tcBorders>
              <w:top w:val="nil"/>
              <w:left w:val="nil"/>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c>
          <w:tcPr>
            <w:tcW w:w="596" w:type="dxa"/>
            <w:tcBorders>
              <w:top w:val="nil"/>
              <w:left w:val="nil"/>
              <w:bottom w:val="single" w:sz="4" w:space="0" w:color="auto"/>
              <w:right w:val="single" w:sz="4" w:space="0" w:color="auto"/>
            </w:tcBorders>
            <w:vAlign w:val="center"/>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r>
      <w:tr w:rsidR="008566FD" w:rsidRPr="00735F66" w:rsidTr="00B715B0">
        <w:trPr>
          <w:trHeight w:val="300"/>
        </w:trPr>
        <w:tc>
          <w:tcPr>
            <w:tcW w:w="1353"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1.2.2.98</w:t>
            </w:r>
          </w:p>
        </w:tc>
        <w:tc>
          <w:tcPr>
            <w:tcW w:w="5310" w:type="dxa"/>
            <w:gridSpan w:val="2"/>
            <w:tcBorders>
              <w:top w:val="nil"/>
              <w:left w:val="nil"/>
              <w:bottom w:val="single" w:sz="4" w:space="0" w:color="auto"/>
              <w:right w:val="nil"/>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Otras inversiones a largo plazo</w:t>
            </w:r>
          </w:p>
        </w:tc>
        <w:tc>
          <w:tcPr>
            <w:tcW w:w="862"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c>
          <w:tcPr>
            <w:tcW w:w="839" w:type="dxa"/>
            <w:tcBorders>
              <w:top w:val="nil"/>
              <w:left w:val="nil"/>
              <w:bottom w:val="single" w:sz="4" w:space="0" w:color="auto"/>
              <w:right w:val="single" w:sz="4" w:space="0" w:color="auto"/>
            </w:tcBorders>
            <w:shd w:val="clear" w:color="auto" w:fill="auto"/>
            <w:noWrap/>
            <w:vAlign w:val="center"/>
            <w:hideMark/>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c>
          <w:tcPr>
            <w:tcW w:w="596" w:type="dxa"/>
            <w:tcBorders>
              <w:top w:val="nil"/>
              <w:left w:val="nil"/>
              <w:bottom w:val="single" w:sz="4" w:space="0" w:color="auto"/>
              <w:right w:val="single" w:sz="4" w:space="0" w:color="auto"/>
            </w:tcBorders>
            <w:vAlign w:val="center"/>
          </w:tcPr>
          <w:p w:rsidR="008566FD" w:rsidRPr="00735F66" w:rsidRDefault="008566FD" w:rsidP="00B715B0">
            <w:pPr>
              <w:spacing w:after="0" w:line="240" w:lineRule="auto"/>
              <w:jc w:val="center"/>
              <w:rPr>
                <w:rFonts w:ascii="Arial Narrow" w:eastAsia="Times New Roman" w:hAnsi="Arial Narrow"/>
                <w:color w:val="000000"/>
                <w:lang w:val="es-ES" w:eastAsia="es-ES"/>
              </w:rPr>
            </w:pPr>
          </w:p>
        </w:tc>
      </w:tr>
      <w:tr w:rsidR="00601055" w:rsidRPr="00735F66" w:rsidTr="00B715B0">
        <w:trPr>
          <w:trHeight w:val="297"/>
        </w:trPr>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1055" w:rsidRPr="00735F66" w:rsidRDefault="00601055"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1.2.2.99</w:t>
            </w:r>
          </w:p>
        </w:tc>
        <w:tc>
          <w:tcPr>
            <w:tcW w:w="5310" w:type="dxa"/>
            <w:gridSpan w:val="2"/>
            <w:tcBorders>
              <w:top w:val="single" w:sz="4" w:space="0" w:color="auto"/>
              <w:left w:val="nil"/>
              <w:bottom w:val="single" w:sz="4" w:space="0" w:color="auto"/>
              <w:right w:val="single" w:sz="4" w:space="0" w:color="000000"/>
            </w:tcBorders>
            <w:shd w:val="clear" w:color="auto" w:fill="auto"/>
            <w:vAlign w:val="center"/>
            <w:hideMark/>
          </w:tcPr>
          <w:p w:rsidR="00601055" w:rsidRPr="00735F66" w:rsidRDefault="00601055"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Previsiones para deterioro de inversiones a largo plazo *</w:t>
            </w:r>
          </w:p>
        </w:tc>
        <w:tc>
          <w:tcPr>
            <w:tcW w:w="862" w:type="dxa"/>
            <w:tcBorders>
              <w:top w:val="single" w:sz="4" w:space="0" w:color="auto"/>
              <w:left w:val="nil"/>
              <w:bottom w:val="single" w:sz="4" w:space="0" w:color="auto"/>
              <w:right w:val="single" w:sz="4" w:space="0" w:color="auto"/>
            </w:tcBorders>
            <w:shd w:val="clear" w:color="auto" w:fill="auto"/>
            <w:noWrap/>
            <w:vAlign w:val="center"/>
            <w:hideMark/>
          </w:tcPr>
          <w:p w:rsidR="00601055" w:rsidRPr="00735F66" w:rsidRDefault="00601055" w:rsidP="00B715B0">
            <w:pPr>
              <w:spacing w:after="0" w:line="240" w:lineRule="auto"/>
              <w:jc w:val="center"/>
              <w:rPr>
                <w:rFonts w:ascii="Arial Narrow" w:eastAsia="Times New Roman" w:hAnsi="Arial Narrow"/>
                <w:color w:val="000000"/>
                <w:lang w:val="es-ES" w:eastAsia="es-ES"/>
              </w:rPr>
            </w:pP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601055" w:rsidRPr="00735F66" w:rsidRDefault="00601055" w:rsidP="00B715B0">
            <w:pPr>
              <w:spacing w:after="0" w:line="240" w:lineRule="auto"/>
              <w:jc w:val="center"/>
              <w:rPr>
                <w:rFonts w:ascii="Arial Narrow" w:eastAsia="Times New Roman" w:hAnsi="Arial Narrow"/>
                <w:color w:val="000000"/>
                <w:lang w:val="es-ES" w:eastAsia="es-ES"/>
              </w:rPr>
            </w:pPr>
          </w:p>
        </w:tc>
        <w:tc>
          <w:tcPr>
            <w:tcW w:w="596" w:type="dxa"/>
            <w:tcBorders>
              <w:top w:val="single" w:sz="4" w:space="0" w:color="auto"/>
              <w:left w:val="nil"/>
              <w:bottom w:val="single" w:sz="4" w:space="0" w:color="auto"/>
              <w:right w:val="single" w:sz="4" w:space="0" w:color="auto"/>
            </w:tcBorders>
            <w:vAlign w:val="center"/>
          </w:tcPr>
          <w:p w:rsidR="00601055" w:rsidRPr="00735F66" w:rsidRDefault="00601055" w:rsidP="00B715B0">
            <w:pPr>
              <w:spacing w:after="0" w:line="240" w:lineRule="auto"/>
              <w:jc w:val="center"/>
              <w:rPr>
                <w:rFonts w:ascii="Arial Narrow" w:eastAsia="Times New Roman" w:hAnsi="Arial Narrow"/>
                <w:color w:val="000000"/>
                <w:lang w:val="es-ES" w:eastAsia="es-ES"/>
              </w:rPr>
            </w:pPr>
          </w:p>
        </w:tc>
      </w:tr>
    </w:tbl>
    <w:p w:rsidR="00B715B0" w:rsidRPr="00B715B0" w:rsidRDefault="00B715B0" w:rsidP="00601055">
      <w:pPr>
        <w:jc w:val="both"/>
        <w:rPr>
          <w:rFonts w:ascii="Arial Narrow" w:hAnsi="Arial Narrow"/>
          <w:sz w:val="6"/>
          <w:lang w:val="es-ES"/>
        </w:rPr>
      </w:pPr>
    </w:p>
    <w:p w:rsidR="00B715B0" w:rsidRPr="00F60689" w:rsidRDefault="00B715B0" w:rsidP="00601055">
      <w:pPr>
        <w:jc w:val="both"/>
        <w:rPr>
          <w:rFonts w:ascii="Arial Narrow" w:hAnsi="Arial Narrow"/>
          <w:lang w:val="es-ES"/>
        </w:rPr>
      </w:pPr>
      <w:r w:rsidRPr="009D19B5">
        <w:rPr>
          <w:rFonts w:ascii="Arial Narrow" w:hAnsi="Arial Narrow"/>
          <w:b/>
          <w:bCs/>
          <w:lang w:val="es-ES"/>
        </w:rPr>
        <w:t>Revelación</w:t>
      </w:r>
      <w:proofErr w:type="gramStart"/>
      <w:r w:rsidRPr="009D19B5">
        <w:rPr>
          <w:rFonts w:ascii="Arial Narrow" w:hAnsi="Arial Narrow"/>
          <w:b/>
          <w:bCs/>
          <w:lang w:val="es-ES"/>
        </w:rPr>
        <w:t>:</w:t>
      </w:r>
      <w:r w:rsidR="00F60689">
        <w:rPr>
          <w:rFonts w:ascii="Arial Narrow" w:hAnsi="Arial Narrow"/>
          <w:b/>
          <w:bCs/>
          <w:lang w:val="es-ES"/>
        </w:rPr>
        <w:t xml:space="preserve">  </w:t>
      </w:r>
      <w:r w:rsidR="00F60689" w:rsidRPr="00F60689">
        <w:rPr>
          <w:rFonts w:ascii="Arial Narrow" w:hAnsi="Arial Narrow"/>
          <w:lang w:val="es-ES"/>
        </w:rPr>
        <w:t>A</w:t>
      </w:r>
      <w:proofErr w:type="gramEnd"/>
      <w:r w:rsidR="00F60689" w:rsidRPr="00F60689">
        <w:rPr>
          <w:rFonts w:ascii="Arial Narrow" w:hAnsi="Arial Narrow"/>
          <w:lang w:val="es-ES"/>
        </w:rPr>
        <w:t xml:space="preserve"> la fecha OCIS no registra Inversiones a largo plazo debido a que el </w:t>
      </w:r>
      <w:r w:rsidR="008E36B6" w:rsidRPr="00F60689">
        <w:rPr>
          <w:rFonts w:ascii="Arial Narrow" w:hAnsi="Arial Narrow"/>
          <w:lang w:val="es-ES"/>
        </w:rPr>
        <w:t>disponible económico</w:t>
      </w:r>
      <w:r w:rsidR="00F60689" w:rsidRPr="00F60689">
        <w:rPr>
          <w:rFonts w:ascii="Arial Narrow" w:hAnsi="Arial Narrow"/>
          <w:lang w:val="es-ES"/>
        </w:rPr>
        <w:t xml:space="preserve"> está en Caja Única</w:t>
      </w:r>
      <w:r w:rsidR="00F60689">
        <w:rPr>
          <w:rFonts w:ascii="Arial Narrow" w:hAnsi="Arial Narrow"/>
          <w:lang w:val="es-ES"/>
        </w:rPr>
        <w:t xml:space="preserve"> – Tesorería Nacional,</w:t>
      </w:r>
      <w:r w:rsidR="00F60689" w:rsidRPr="00F60689">
        <w:rPr>
          <w:rFonts w:ascii="Arial Narrow" w:hAnsi="Arial Narrow"/>
          <w:lang w:val="es-ES"/>
        </w:rPr>
        <w:t xml:space="preserve"> por lo que no es posible las Inversiones a largo en este organismo.</w:t>
      </w:r>
    </w:p>
    <w:tbl>
      <w:tblPr>
        <w:tblW w:w="9086" w:type="dxa"/>
        <w:tblInd w:w="56" w:type="dxa"/>
        <w:tblCellMar>
          <w:left w:w="70" w:type="dxa"/>
          <w:right w:w="70" w:type="dxa"/>
        </w:tblCellMar>
        <w:tblLook w:val="04A0" w:firstRow="1" w:lastRow="0" w:firstColumn="1" w:lastColumn="0" w:noHBand="0" w:noVBand="1"/>
      </w:tblPr>
      <w:tblGrid>
        <w:gridCol w:w="3424"/>
        <w:gridCol w:w="1895"/>
        <w:gridCol w:w="190"/>
        <w:gridCol w:w="1222"/>
        <w:gridCol w:w="1363"/>
        <w:gridCol w:w="992"/>
      </w:tblGrid>
      <w:tr w:rsidR="008566FD" w:rsidRPr="00735F66" w:rsidTr="002E2F89">
        <w:trPr>
          <w:trHeight w:val="315"/>
        </w:trPr>
        <w:tc>
          <w:tcPr>
            <w:tcW w:w="3424" w:type="dxa"/>
            <w:tcBorders>
              <w:top w:val="single" w:sz="4" w:space="0" w:color="auto"/>
              <w:left w:val="single" w:sz="8" w:space="0" w:color="auto"/>
              <w:bottom w:val="nil"/>
              <w:right w:val="nil"/>
            </w:tcBorders>
            <w:shd w:val="clear" w:color="auto" w:fill="365F91"/>
            <w:noWrap/>
            <w:vAlign w:val="center"/>
            <w:hideMark/>
          </w:tcPr>
          <w:p w:rsidR="008566FD" w:rsidRPr="00735F66" w:rsidRDefault="008566FD" w:rsidP="002E2F8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9</w:t>
            </w:r>
          </w:p>
        </w:tc>
        <w:tc>
          <w:tcPr>
            <w:tcW w:w="1895" w:type="dxa"/>
            <w:tcBorders>
              <w:top w:val="single" w:sz="4" w:space="0" w:color="auto"/>
              <w:left w:val="nil"/>
              <w:bottom w:val="nil"/>
              <w:right w:val="nil"/>
            </w:tcBorders>
            <w:shd w:val="clear" w:color="auto" w:fill="365F91"/>
            <w:noWrap/>
            <w:vAlign w:val="bottom"/>
            <w:hideMark/>
          </w:tcPr>
          <w:p w:rsidR="008566FD" w:rsidRPr="00735F66" w:rsidRDefault="008566FD" w:rsidP="002E2F89">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8566FD" w:rsidRPr="00735F66" w:rsidRDefault="008566FD" w:rsidP="002E2F89">
            <w:pPr>
              <w:spacing w:after="0" w:line="240" w:lineRule="auto"/>
              <w:rPr>
                <w:rFonts w:ascii="Arial Narrow" w:eastAsia="Times New Roman" w:hAnsi="Arial Narrow"/>
                <w:color w:val="FFFFFF"/>
                <w:lang w:val="es-ES" w:eastAsia="es-ES"/>
              </w:rPr>
            </w:pPr>
          </w:p>
        </w:tc>
        <w:tc>
          <w:tcPr>
            <w:tcW w:w="2585" w:type="dxa"/>
            <w:gridSpan w:val="2"/>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8566FD" w:rsidRPr="00735F66" w:rsidRDefault="008566FD" w:rsidP="002E2F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8" w:space="0" w:color="auto"/>
              <w:bottom w:val="single" w:sz="8" w:space="0" w:color="auto"/>
              <w:right w:val="single" w:sz="8" w:space="0" w:color="000000"/>
            </w:tcBorders>
            <w:shd w:val="clear" w:color="auto" w:fill="365F91"/>
            <w:vAlign w:val="center"/>
          </w:tcPr>
          <w:p w:rsidR="008566FD" w:rsidRPr="00735F66" w:rsidRDefault="008566FD" w:rsidP="002E2F89">
            <w:pPr>
              <w:spacing w:after="0" w:line="240" w:lineRule="auto"/>
              <w:jc w:val="center"/>
              <w:rPr>
                <w:rFonts w:ascii="Arial Narrow" w:eastAsia="Times New Roman" w:hAnsi="Arial Narrow"/>
                <w:bCs/>
                <w:color w:val="FFFFFF"/>
                <w:lang w:val="es-ES" w:eastAsia="es-ES"/>
              </w:rPr>
            </w:pPr>
          </w:p>
        </w:tc>
      </w:tr>
      <w:tr w:rsidR="00011EE1" w:rsidRPr="00735F66" w:rsidTr="002E2F89">
        <w:trPr>
          <w:trHeight w:val="315"/>
        </w:trPr>
        <w:tc>
          <w:tcPr>
            <w:tcW w:w="3424"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011EE1" w:rsidRPr="00735F66" w:rsidRDefault="00011EE1" w:rsidP="002E2F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011EE1" w:rsidRPr="00735F66" w:rsidRDefault="00011EE1" w:rsidP="002E2F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011EE1" w:rsidRPr="00735F66" w:rsidRDefault="00011EE1" w:rsidP="002E2F89">
            <w:pPr>
              <w:spacing w:after="0" w:line="240" w:lineRule="auto"/>
              <w:jc w:val="center"/>
              <w:rPr>
                <w:rFonts w:ascii="Arial Narrow" w:eastAsia="Times New Roman" w:hAnsi="Arial Narrow"/>
                <w:bCs/>
                <w:color w:val="FFFFFF"/>
                <w:lang w:val="es-ES" w:eastAsia="es-ES"/>
              </w:rPr>
            </w:pPr>
          </w:p>
        </w:tc>
        <w:tc>
          <w:tcPr>
            <w:tcW w:w="1222" w:type="dxa"/>
            <w:tcBorders>
              <w:top w:val="nil"/>
              <w:left w:val="nil"/>
              <w:bottom w:val="single" w:sz="4" w:space="0" w:color="auto"/>
              <w:right w:val="single" w:sz="4" w:space="0" w:color="auto"/>
            </w:tcBorders>
            <w:shd w:val="clear" w:color="auto" w:fill="365F91"/>
            <w:noWrap/>
            <w:vAlign w:val="center"/>
            <w:hideMark/>
          </w:tcPr>
          <w:p w:rsidR="00011EE1" w:rsidRPr="00735F66" w:rsidRDefault="00011EE1"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tcBorders>
              <w:top w:val="nil"/>
              <w:left w:val="nil"/>
              <w:bottom w:val="single" w:sz="4" w:space="0" w:color="auto"/>
              <w:right w:val="single" w:sz="8" w:space="0" w:color="auto"/>
            </w:tcBorders>
            <w:shd w:val="clear" w:color="auto" w:fill="365F91"/>
            <w:noWrap/>
            <w:vAlign w:val="center"/>
            <w:hideMark/>
          </w:tcPr>
          <w:p w:rsidR="00011EE1" w:rsidRPr="00735F66" w:rsidRDefault="00011EE1"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8" w:space="0" w:color="auto"/>
            </w:tcBorders>
            <w:shd w:val="clear" w:color="auto" w:fill="365F91"/>
            <w:vAlign w:val="center"/>
          </w:tcPr>
          <w:p w:rsidR="00011EE1" w:rsidRPr="00735F66" w:rsidRDefault="00011EE1" w:rsidP="002E2F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8566FD" w:rsidRPr="00735F66" w:rsidTr="00B715B0">
        <w:trPr>
          <w:trHeight w:val="315"/>
        </w:trPr>
        <w:tc>
          <w:tcPr>
            <w:tcW w:w="342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lang w:val="es-ES" w:eastAsia="es-ES"/>
              </w:rPr>
            </w:pPr>
            <w:r w:rsidRPr="00735F66">
              <w:rPr>
                <w:rFonts w:ascii="Arial Narrow" w:eastAsia="Times New Roman" w:hAnsi="Arial Narrow"/>
                <w:bCs/>
                <w:lang w:val="es-ES" w:eastAsia="es-ES"/>
              </w:rPr>
              <w:t>Cuentas a cobrar a largo plazo</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8566FD" w:rsidRPr="00735F66" w:rsidRDefault="008566FD" w:rsidP="00B715B0">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1.2.3</w:t>
            </w:r>
          </w:p>
        </w:tc>
        <w:tc>
          <w:tcPr>
            <w:tcW w:w="1222" w:type="dxa"/>
            <w:tcBorders>
              <w:top w:val="nil"/>
              <w:left w:val="single" w:sz="4" w:space="0" w:color="auto"/>
              <w:bottom w:val="single" w:sz="8" w:space="0" w:color="auto"/>
              <w:right w:val="single" w:sz="4" w:space="0" w:color="auto"/>
            </w:tcBorders>
            <w:shd w:val="clear" w:color="auto" w:fill="auto"/>
            <w:noWrap/>
            <w:vAlign w:val="center"/>
            <w:hideMark/>
          </w:tcPr>
          <w:p w:rsidR="008566FD" w:rsidRPr="00735F66" w:rsidRDefault="009518CF" w:rsidP="00B715B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363" w:type="dxa"/>
            <w:tcBorders>
              <w:top w:val="nil"/>
              <w:left w:val="nil"/>
              <w:bottom w:val="single" w:sz="8" w:space="0" w:color="auto"/>
              <w:right w:val="single" w:sz="8" w:space="0" w:color="auto"/>
            </w:tcBorders>
            <w:shd w:val="clear" w:color="auto" w:fill="auto"/>
            <w:noWrap/>
            <w:vAlign w:val="center"/>
            <w:hideMark/>
          </w:tcPr>
          <w:p w:rsidR="008566FD" w:rsidRPr="00C61CE3" w:rsidRDefault="009518CF" w:rsidP="00B715B0">
            <w:pPr>
              <w:spacing w:after="0" w:line="240" w:lineRule="auto"/>
              <w:jc w:val="center"/>
              <w:rPr>
                <w:rFonts w:ascii="Arial Narrow" w:eastAsia="Times New Roman" w:hAnsi="Arial Narrow"/>
                <w:color w:val="000000"/>
                <w:lang w:val="es-ES" w:eastAsia="es-ES"/>
              </w:rPr>
            </w:pPr>
            <w:r w:rsidRPr="00C61CE3">
              <w:rPr>
                <w:rFonts w:ascii="Arial Narrow" w:eastAsia="Times New Roman" w:hAnsi="Arial Narrow"/>
                <w:color w:val="000000"/>
                <w:lang w:val="es-ES" w:eastAsia="es-ES"/>
              </w:rPr>
              <w:t>0,00</w:t>
            </w:r>
          </w:p>
        </w:tc>
        <w:tc>
          <w:tcPr>
            <w:tcW w:w="992" w:type="dxa"/>
            <w:tcBorders>
              <w:top w:val="nil"/>
              <w:left w:val="nil"/>
              <w:bottom w:val="single" w:sz="8" w:space="0" w:color="auto"/>
              <w:right w:val="single" w:sz="8" w:space="0" w:color="auto"/>
            </w:tcBorders>
            <w:vAlign w:val="center"/>
          </w:tcPr>
          <w:p w:rsidR="008566FD" w:rsidRPr="00C61CE3" w:rsidRDefault="00C61CE3" w:rsidP="00B715B0">
            <w:pPr>
              <w:spacing w:after="0" w:line="240" w:lineRule="auto"/>
              <w:jc w:val="center"/>
              <w:rPr>
                <w:rFonts w:ascii="Arial Narrow" w:eastAsia="Times New Roman" w:hAnsi="Arial Narrow"/>
                <w:color w:val="000000"/>
                <w:lang w:val="es-ES" w:eastAsia="es-ES"/>
              </w:rPr>
            </w:pPr>
            <w:r w:rsidRPr="00C61CE3">
              <w:rPr>
                <w:rFonts w:ascii="Arial Narrow" w:eastAsia="Times New Roman" w:hAnsi="Arial Narrow"/>
                <w:color w:val="000000"/>
                <w:lang w:val="es-ES" w:eastAsia="es-ES"/>
              </w:rPr>
              <w:t>0.00</w:t>
            </w:r>
          </w:p>
        </w:tc>
      </w:tr>
    </w:tbl>
    <w:p w:rsidR="008566FD" w:rsidRPr="00735F66" w:rsidRDefault="008566FD" w:rsidP="00601055">
      <w:pPr>
        <w:jc w:val="both"/>
        <w:rPr>
          <w:rFonts w:ascii="Arial Narrow" w:hAnsi="Arial Narrow"/>
          <w:lang w:val="es-ES"/>
        </w:rPr>
      </w:pPr>
    </w:p>
    <w:tbl>
      <w:tblPr>
        <w:tblW w:w="9072" w:type="dxa"/>
        <w:tblInd w:w="70" w:type="dxa"/>
        <w:tblCellMar>
          <w:left w:w="70" w:type="dxa"/>
          <w:right w:w="70" w:type="dxa"/>
        </w:tblCellMar>
        <w:tblLook w:val="04A0" w:firstRow="1" w:lastRow="0" w:firstColumn="1" w:lastColumn="0" w:noHBand="0" w:noVBand="1"/>
      </w:tblPr>
      <w:tblGrid>
        <w:gridCol w:w="977"/>
        <w:gridCol w:w="2867"/>
        <w:gridCol w:w="2252"/>
        <w:gridCol w:w="850"/>
        <w:gridCol w:w="992"/>
        <w:gridCol w:w="1134"/>
      </w:tblGrid>
      <w:tr w:rsidR="008566FD" w:rsidRPr="00735F66" w:rsidTr="009D19B5">
        <w:trPr>
          <w:trHeight w:val="315"/>
        </w:trPr>
        <w:tc>
          <w:tcPr>
            <w:tcW w:w="3844" w:type="dxa"/>
            <w:gridSpan w:val="2"/>
            <w:tcBorders>
              <w:top w:val="nil"/>
              <w:left w:val="nil"/>
              <w:bottom w:val="nil"/>
              <w:right w:val="nil"/>
            </w:tcBorders>
            <w:shd w:val="clear" w:color="auto" w:fill="auto"/>
            <w:noWrap/>
            <w:vAlign w:val="bottom"/>
            <w:hideMark/>
          </w:tcPr>
          <w:p w:rsidR="008566FD" w:rsidRPr="00735F66" w:rsidRDefault="008566FD" w:rsidP="002E2F89">
            <w:pPr>
              <w:spacing w:after="0" w:line="240" w:lineRule="auto"/>
              <w:rPr>
                <w:rFonts w:ascii="Arial Narrow" w:eastAsia="Times New Roman" w:hAnsi="Arial Narrow"/>
                <w:bCs/>
                <w:color w:val="000000"/>
                <w:lang w:val="es-ES" w:eastAsia="es-ES"/>
              </w:rPr>
            </w:pPr>
            <w:r w:rsidRPr="00735F66">
              <w:rPr>
                <w:rFonts w:ascii="Arial Narrow" w:eastAsia="Times New Roman" w:hAnsi="Arial Narrow"/>
                <w:color w:val="000000"/>
                <w:lang w:val="es-ES" w:eastAsia="es-ES"/>
              </w:rPr>
              <w:t xml:space="preserve">Detalle de las </w:t>
            </w:r>
            <w:r w:rsidR="00011EE1" w:rsidRPr="00735F66">
              <w:rPr>
                <w:rFonts w:ascii="Arial Narrow" w:eastAsia="Times New Roman" w:hAnsi="Arial Narrow"/>
                <w:bCs/>
                <w:lang w:val="es-ES" w:eastAsia="es-ES"/>
              </w:rPr>
              <w:t>Cuentas a cobrar a largo plazo</w:t>
            </w:r>
          </w:p>
        </w:tc>
        <w:tc>
          <w:tcPr>
            <w:tcW w:w="2252" w:type="dxa"/>
            <w:tcBorders>
              <w:top w:val="nil"/>
              <w:left w:val="nil"/>
              <w:bottom w:val="nil"/>
              <w:right w:val="nil"/>
            </w:tcBorders>
            <w:shd w:val="clear" w:color="auto" w:fill="auto"/>
            <w:noWrap/>
            <w:vAlign w:val="bottom"/>
            <w:hideMark/>
          </w:tcPr>
          <w:p w:rsidR="008566FD" w:rsidRPr="00735F66" w:rsidRDefault="008566FD" w:rsidP="002E2F89">
            <w:pPr>
              <w:spacing w:after="0" w:line="240" w:lineRule="auto"/>
              <w:rPr>
                <w:rFonts w:ascii="Arial Narrow" w:eastAsia="Times New Roman" w:hAnsi="Arial Narrow"/>
                <w:color w:val="000000"/>
                <w:lang w:val="es-ES" w:eastAsia="es-ES"/>
              </w:rPr>
            </w:pPr>
          </w:p>
        </w:tc>
        <w:tc>
          <w:tcPr>
            <w:tcW w:w="1842"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8566FD" w:rsidRPr="00735F66" w:rsidRDefault="008566FD" w:rsidP="008566FD">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134" w:type="dxa"/>
            <w:tcBorders>
              <w:top w:val="single" w:sz="8" w:space="0" w:color="auto"/>
              <w:left w:val="single" w:sz="8" w:space="0" w:color="auto"/>
              <w:bottom w:val="single" w:sz="8" w:space="0" w:color="auto"/>
              <w:right w:val="single" w:sz="8" w:space="0" w:color="000000"/>
            </w:tcBorders>
            <w:shd w:val="clear" w:color="auto" w:fill="365F91"/>
            <w:vAlign w:val="center"/>
          </w:tcPr>
          <w:p w:rsidR="008566FD" w:rsidRPr="00735F66" w:rsidRDefault="008566FD" w:rsidP="008566FD">
            <w:pPr>
              <w:spacing w:after="0" w:line="240" w:lineRule="auto"/>
              <w:jc w:val="center"/>
              <w:rPr>
                <w:rFonts w:ascii="Arial Narrow" w:eastAsia="Times New Roman" w:hAnsi="Arial Narrow"/>
                <w:bCs/>
                <w:color w:val="FFFFFF"/>
                <w:lang w:val="es-ES" w:eastAsia="es-ES"/>
              </w:rPr>
            </w:pPr>
          </w:p>
        </w:tc>
      </w:tr>
      <w:tr w:rsidR="009952A7" w:rsidRPr="00943534" w:rsidTr="009D19B5">
        <w:trPr>
          <w:trHeight w:val="300"/>
        </w:trPr>
        <w:tc>
          <w:tcPr>
            <w:tcW w:w="97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11EE1" w:rsidRPr="00943534" w:rsidRDefault="00011EE1" w:rsidP="002E2F8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5119" w:type="dxa"/>
            <w:gridSpan w:val="2"/>
            <w:tcBorders>
              <w:top w:val="single" w:sz="4" w:space="0" w:color="auto"/>
              <w:left w:val="nil"/>
              <w:bottom w:val="single" w:sz="4" w:space="0" w:color="auto"/>
              <w:right w:val="single" w:sz="4" w:space="0" w:color="000000"/>
            </w:tcBorders>
            <w:shd w:val="clear" w:color="auto" w:fill="365F91"/>
            <w:noWrap/>
            <w:vAlign w:val="center"/>
            <w:hideMark/>
          </w:tcPr>
          <w:p w:rsidR="00011EE1" w:rsidRPr="00943534" w:rsidRDefault="00011EE1" w:rsidP="002E2F8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850"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992"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1134" w:type="dxa"/>
            <w:tcBorders>
              <w:top w:val="nil"/>
              <w:left w:val="nil"/>
              <w:bottom w:val="single" w:sz="4" w:space="0" w:color="auto"/>
              <w:right w:val="single" w:sz="4" w:space="0" w:color="auto"/>
            </w:tcBorders>
            <w:shd w:val="clear" w:color="auto" w:fill="365F91"/>
            <w:vAlign w:val="center"/>
          </w:tcPr>
          <w:p w:rsidR="00011EE1" w:rsidRPr="00943534" w:rsidRDefault="00011EE1" w:rsidP="008566FD">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566FD" w:rsidRPr="00735F66" w:rsidTr="009D19B5">
        <w:trPr>
          <w:trHeight w:val="300"/>
        </w:trPr>
        <w:tc>
          <w:tcPr>
            <w:tcW w:w="977"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1.2.3.03</w:t>
            </w:r>
          </w:p>
        </w:tc>
        <w:tc>
          <w:tcPr>
            <w:tcW w:w="5119" w:type="dxa"/>
            <w:gridSpan w:val="2"/>
            <w:tcBorders>
              <w:top w:val="nil"/>
              <w:left w:val="nil"/>
              <w:bottom w:val="single" w:sz="4" w:space="0" w:color="auto"/>
              <w:right w:val="nil"/>
            </w:tcBorders>
            <w:shd w:val="clear" w:color="auto" w:fill="auto"/>
            <w:noWrap/>
            <w:vAlign w:val="center"/>
            <w:hideMark/>
          </w:tcPr>
          <w:p w:rsidR="008566FD" w:rsidRPr="00735F66" w:rsidRDefault="008566FD"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Ventas a cobrar a largo plazo</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single" w:sz="4" w:space="0" w:color="auto"/>
              <w:right w:val="single" w:sz="4" w:space="0" w:color="auto"/>
            </w:tcBorders>
            <w:shd w:val="clear" w:color="auto" w:fill="auto"/>
            <w:noWrap/>
            <w:vAlign w:val="center"/>
            <w:hideMark/>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vAlign w:val="center"/>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r>
      <w:tr w:rsidR="008566FD" w:rsidRPr="00735F66" w:rsidTr="009D19B5">
        <w:trPr>
          <w:trHeight w:val="300"/>
        </w:trPr>
        <w:tc>
          <w:tcPr>
            <w:tcW w:w="977"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011EE1"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1.2.3</w:t>
            </w:r>
            <w:r w:rsidR="008566FD" w:rsidRPr="00735F66">
              <w:rPr>
                <w:rFonts w:ascii="Arial Narrow" w:eastAsia="Times New Roman" w:hAnsi="Arial Narrow"/>
                <w:color w:val="000000"/>
                <w:lang w:val="es-ES" w:eastAsia="es-ES"/>
              </w:rPr>
              <w:t>.07</w:t>
            </w:r>
          </w:p>
        </w:tc>
        <w:tc>
          <w:tcPr>
            <w:tcW w:w="5119" w:type="dxa"/>
            <w:gridSpan w:val="2"/>
            <w:tcBorders>
              <w:top w:val="nil"/>
              <w:left w:val="nil"/>
              <w:bottom w:val="single" w:sz="4" w:space="0" w:color="auto"/>
              <w:right w:val="nil"/>
            </w:tcBorders>
            <w:shd w:val="clear" w:color="auto" w:fill="auto"/>
            <w:noWrap/>
            <w:vAlign w:val="center"/>
            <w:hideMark/>
          </w:tcPr>
          <w:p w:rsidR="008566FD" w:rsidRPr="00735F66" w:rsidRDefault="008566FD"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Préstamos a largo plazo</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single" w:sz="4" w:space="0" w:color="auto"/>
              <w:right w:val="single" w:sz="4" w:space="0" w:color="auto"/>
            </w:tcBorders>
            <w:shd w:val="clear" w:color="auto" w:fill="auto"/>
            <w:noWrap/>
            <w:vAlign w:val="center"/>
            <w:hideMark/>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vAlign w:val="center"/>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r>
      <w:tr w:rsidR="008566FD" w:rsidRPr="00735F66" w:rsidTr="009D19B5">
        <w:trPr>
          <w:trHeight w:val="300"/>
        </w:trPr>
        <w:tc>
          <w:tcPr>
            <w:tcW w:w="977"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011EE1"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1.2.3</w:t>
            </w:r>
            <w:r w:rsidR="008566FD" w:rsidRPr="00735F66">
              <w:rPr>
                <w:rFonts w:ascii="Arial Narrow" w:eastAsia="Times New Roman" w:hAnsi="Arial Narrow"/>
                <w:color w:val="000000"/>
                <w:lang w:val="es-ES" w:eastAsia="es-ES"/>
              </w:rPr>
              <w:t>.08</w:t>
            </w:r>
          </w:p>
        </w:tc>
        <w:tc>
          <w:tcPr>
            <w:tcW w:w="5119" w:type="dxa"/>
            <w:gridSpan w:val="2"/>
            <w:tcBorders>
              <w:top w:val="nil"/>
              <w:left w:val="nil"/>
              <w:bottom w:val="single" w:sz="4" w:space="0" w:color="auto"/>
              <w:right w:val="nil"/>
            </w:tcBorders>
            <w:shd w:val="clear" w:color="auto" w:fill="auto"/>
            <w:noWrap/>
            <w:vAlign w:val="center"/>
            <w:hideMark/>
          </w:tcPr>
          <w:p w:rsidR="008566FD" w:rsidRPr="00735F66" w:rsidRDefault="008566FD"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Documentos a cobrar a largo plazo</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single" w:sz="4" w:space="0" w:color="auto"/>
              <w:right w:val="single" w:sz="4" w:space="0" w:color="auto"/>
            </w:tcBorders>
            <w:shd w:val="clear" w:color="auto" w:fill="auto"/>
            <w:noWrap/>
            <w:vAlign w:val="center"/>
            <w:hideMark/>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vAlign w:val="center"/>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r>
      <w:tr w:rsidR="008566FD" w:rsidRPr="00735F66" w:rsidTr="009D19B5">
        <w:trPr>
          <w:trHeight w:val="300"/>
        </w:trPr>
        <w:tc>
          <w:tcPr>
            <w:tcW w:w="977"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w:t>
            </w:r>
            <w:r w:rsidR="00011EE1" w:rsidRPr="00735F66">
              <w:rPr>
                <w:rFonts w:ascii="Arial Narrow" w:eastAsia="Times New Roman" w:hAnsi="Arial Narrow"/>
                <w:color w:val="000000"/>
                <w:lang w:val="es-ES" w:eastAsia="es-ES"/>
              </w:rPr>
              <w:t>3</w:t>
            </w:r>
            <w:r w:rsidRPr="00735F66">
              <w:rPr>
                <w:rFonts w:ascii="Arial Narrow" w:eastAsia="Times New Roman" w:hAnsi="Arial Narrow"/>
                <w:color w:val="000000"/>
                <w:lang w:val="es-ES" w:eastAsia="es-ES"/>
              </w:rPr>
              <w:t>.09</w:t>
            </w:r>
          </w:p>
        </w:tc>
        <w:tc>
          <w:tcPr>
            <w:tcW w:w="5119" w:type="dxa"/>
            <w:gridSpan w:val="2"/>
            <w:tcBorders>
              <w:top w:val="nil"/>
              <w:left w:val="nil"/>
              <w:bottom w:val="single" w:sz="4" w:space="0" w:color="auto"/>
              <w:right w:val="nil"/>
            </w:tcBorders>
            <w:shd w:val="clear" w:color="auto" w:fill="auto"/>
            <w:noWrap/>
            <w:vAlign w:val="center"/>
            <w:hideMark/>
          </w:tcPr>
          <w:p w:rsidR="008566FD" w:rsidRPr="00735F66" w:rsidRDefault="008566FD"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Anticipos a largo plazo</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single" w:sz="4" w:space="0" w:color="auto"/>
              <w:right w:val="single" w:sz="4" w:space="0" w:color="auto"/>
            </w:tcBorders>
            <w:shd w:val="clear" w:color="auto" w:fill="auto"/>
            <w:noWrap/>
            <w:vAlign w:val="center"/>
            <w:hideMark/>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vAlign w:val="center"/>
          </w:tcPr>
          <w:p w:rsidR="008566FD" w:rsidRPr="00735F66" w:rsidRDefault="008566FD" w:rsidP="009952A7">
            <w:pPr>
              <w:spacing w:after="0" w:line="240" w:lineRule="auto"/>
              <w:jc w:val="center"/>
              <w:rPr>
                <w:rFonts w:ascii="Arial Narrow" w:eastAsia="Times New Roman" w:hAnsi="Arial Narrow"/>
                <w:color w:val="000000"/>
                <w:lang w:val="es-ES" w:eastAsia="es-ES"/>
              </w:rPr>
            </w:pPr>
          </w:p>
        </w:tc>
      </w:tr>
      <w:tr w:rsidR="00601055" w:rsidRPr="00735F66" w:rsidTr="009D19B5">
        <w:trPr>
          <w:trHeight w:val="300"/>
        </w:trPr>
        <w:tc>
          <w:tcPr>
            <w:tcW w:w="977" w:type="dxa"/>
            <w:tcBorders>
              <w:top w:val="nil"/>
              <w:left w:val="single" w:sz="4" w:space="0" w:color="auto"/>
              <w:bottom w:val="single" w:sz="4" w:space="0" w:color="auto"/>
              <w:right w:val="single" w:sz="4" w:space="0" w:color="auto"/>
            </w:tcBorders>
            <w:shd w:val="clear" w:color="auto" w:fill="auto"/>
            <w:noWrap/>
            <w:vAlign w:val="center"/>
            <w:hideMark/>
          </w:tcPr>
          <w:p w:rsidR="00601055" w:rsidRPr="00735F66" w:rsidRDefault="00011EE1"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1.2.3</w:t>
            </w:r>
            <w:r w:rsidR="00601055" w:rsidRPr="00735F66">
              <w:rPr>
                <w:rFonts w:ascii="Arial Narrow" w:eastAsia="Times New Roman" w:hAnsi="Arial Narrow"/>
                <w:color w:val="000000"/>
                <w:lang w:val="es-ES" w:eastAsia="es-ES"/>
              </w:rPr>
              <w:t>.10</w:t>
            </w:r>
          </w:p>
        </w:tc>
        <w:tc>
          <w:tcPr>
            <w:tcW w:w="5119" w:type="dxa"/>
            <w:gridSpan w:val="2"/>
            <w:tcBorders>
              <w:top w:val="single" w:sz="4" w:space="0" w:color="auto"/>
              <w:left w:val="nil"/>
              <w:bottom w:val="single" w:sz="4" w:space="0" w:color="auto"/>
              <w:right w:val="single" w:sz="4" w:space="0" w:color="auto"/>
            </w:tcBorders>
            <w:shd w:val="clear" w:color="auto" w:fill="auto"/>
            <w:vAlign w:val="center"/>
            <w:hideMark/>
          </w:tcPr>
          <w:p w:rsidR="00601055" w:rsidRPr="00735F66" w:rsidRDefault="00601055"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Deudores por avales ejecutados a largo plazo</w:t>
            </w:r>
          </w:p>
        </w:tc>
        <w:tc>
          <w:tcPr>
            <w:tcW w:w="850" w:type="dxa"/>
            <w:tcBorders>
              <w:top w:val="nil"/>
              <w:left w:val="nil"/>
              <w:bottom w:val="single" w:sz="4" w:space="0" w:color="auto"/>
              <w:right w:val="single" w:sz="4" w:space="0" w:color="auto"/>
            </w:tcBorders>
            <w:shd w:val="clear" w:color="auto" w:fill="auto"/>
            <w:noWrap/>
            <w:vAlign w:val="center"/>
            <w:hideMark/>
          </w:tcPr>
          <w:p w:rsidR="00601055" w:rsidRPr="00735F66" w:rsidRDefault="00601055" w:rsidP="009952A7">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single" w:sz="4" w:space="0" w:color="auto"/>
              <w:right w:val="single" w:sz="4" w:space="0" w:color="auto"/>
            </w:tcBorders>
            <w:shd w:val="clear" w:color="auto" w:fill="auto"/>
            <w:noWrap/>
            <w:vAlign w:val="center"/>
            <w:hideMark/>
          </w:tcPr>
          <w:p w:rsidR="00601055" w:rsidRPr="00735F66" w:rsidRDefault="00601055" w:rsidP="009952A7">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vAlign w:val="center"/>
          </w:tcPr>
          <w:p w:rsidR="00601055" w:rsidRPr="00735F66" w:rsidRDefault="00601055" w:rsidP="009952A7">
            <w:pPr>
              <w:spacing w:after="0" w:line="240" w:lineRule="auto"/>
              <w:jc w:val="center"/>
              <w:rPr>
                <w:rFonts w:ascii="Arial Narrow" w:eastAsia="Times New Roman" w:hAnsi="Arial Narrow"/>
                <w:color w:val="000000"/>
                <w:lang w:val="es-ES" w:eastAsia="es-ES"/>
              </w:rPr>
            </w:pPr>
          </w:p>
        </w:tc>
      </w:tr>
      <w:tr w:rsidR="00601055" w:rsidRPr="00735F66" w:rsidTr="009D19B5">
        <w:trPr>
          <w:trHeight w:val="300"/>
        </w:trPr>
        <w:tc>
          <w:tcPr>
            <w:tcW w:w="977" w:type="dxa"/>
            <w:tcBorders>
              <w:top w:val="nil"/>
              <w:left w:val="single" w:sz="4" w:space="0" w:color="auto"/>
              <w:bottom w:val="single" w:sz="4" w:space="0" w:color="auto"/>
              <w:right w:val="single" w:sz="4" w:space="0" w:color="auto"/>
            </w:tcBorders>
            <w:shd w:val="clear" w:color="auto" w:fill="auto"/>
            <w:noWrap/>
            <w:vAlign w:val="center"/>
            <w:hideMark/>
          </w:tcPr>
          <w:p w:rsidR="00601055" w:rsidRPr="00735F66" w:rsidRDefault="00011EE1"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1.2.3</w:t>
            </w:r>
            <w:r w:rsidR="00601055" w:rsidRPr="00735F66">
              <w:rPr>
                <w:rFonts w:ascii="Arial Narrow" w:eastAsia="Times New Roman" w:hAnsi="Arial Narrow"/>
                <w:color w:val="000000"/>
                <w:lang w:val="es-ES" w:eastAsia="es-ES"/>
              </w:rPr>
              <w:t>.98</w:t>
            </w:r>
          </w:p>
        </w:tc>
        <w:tc>
          <w:tcPr>
            <w:tcW w:w="5119" w:type="dxa"/>
            <w:gridSpan w:val="2"/>
            <w:tcBorders>
              <w:top w:val="single" w:sz="4" w:space="0" w:color="auto"/>
              <w:left w:val="nil"/>
              <w:bottom w:val="single" w:sz="4" w:space="0" w:color="auto"/>
              <w:right w:val="single" w:sz="4" w:space="0" w:color="auto"/>
            </w:tcBorders>
            <w:shd w:val="clear" w:color="auto" w:fill="auto"/>
            <w:vAlign w:val="center"/>
            <w:hideMark/>
          </w:tcPr>
          <w:p w:rsidR="00601055" w:rsidRPr="00735F66" w:rsidRDefault="00601055"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Otras cuentas a cobrar a largo plazo</w:t>
            </w:r>
          </w:p>
        </w:tc>
        <w:tc>
          <w:tcPr>
            <w:tcW w:w="850" w:type="dxa"/>
            <w:tcBorders>
              <w:top w:val="nil"/>
              <w:left w:val="nil"/>
              <w:bottom w:val="single" w:sz="4" w:space="0" w:color="auto"/>
              <w:right w:val="single" w:sz="4" w:space="0" w:color="auto"/>
            </w:tcBorders>
            <w:shd w:val="clear" w:color="auto" w:fill="auto"/>
            <w:noWrap/>
            <w:vAlign w:val="center"/>
            <w:hideMark/>
          </w:tcPr>
          <w:p w:rsidR="00601055" w:rsidRPr="00735F66" w:rsidRDefault="00601055" w:rsidP="009952A7">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single" w:sz="4" w:space="0" w:color="auto"/>
              <w:right w:val="single" w:sz="4" w:space="0" w:color="auto"/>
            </w:tcBorders>
            <w:shd w:val="clear" w:color="auto" w:fill="auto"/>
            <w:noWrap/>
            <w:vAlign w:val="center"/>
            <w:hideMark/>
          </w:tcPr>
          <w:p w:rsidR="00601055" w:rsidRPr="00735F66" w:rsidRDefault="00601055" w:rsidP="009952A7">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vAlign w:val="center"/>
          </w:tcPr>
          <w:p w:rsidR="00601055" w:rsidRPr="00735F66" w:rsidRDefault="00601055" w:rsidP="009952A7">
            <w:pPr>
              <w:spacing w:after="0" w:line="240" w:lineRule="auto"/>
              <w:jc w:val="center"/>
              <w:rPr>
                <w:rFonts w:ascii="Arial Narrow" w:eastAsia="Times New Roman" w:hAnsi="Arial Narrow"/>
                <w:color w:val="000000"/>
                <w:lang w:val="es-ES" w:eastAsia="es-ES"/>
              </w:rPr>
            </w:pPr>
          </w:p>
        </w:tc>
      </w:tr>
      <w:tr w:rsidR="00601055" w:rsidRPr="00735F66" w:rsidTr="009D19B5">
        <w:trPr>
          <w:trHeight w:val="322"/>
        </w:trPr>
        <w:tc>
          <w:tcPr>
            <w:tcW w:w="977" w:type="dxa"/>
            <w:tcBorders>
              <w:top w:val="nil"/>
              <w:left w:val="single" w:sz="4" w:space="0" w:color="auto"/>
              <w:bottom w:val="single" w:sz="4" w:space="0" w:color="auto"/>
              <w:right w:val="single" w:sz="4" w:space="0" w:color="auto"/>
            </w:tcBorders>
            <w:shd w:val="clear" w:color="auto" w:fill="auto"/>
            <w:noWrap/>
            <w:vAlign w:val="center"/>
            <w:hideMark/>
          </w:tcPr>
          <w:p w:rsidR="00601055" w:rsidRPr="00735F66" w:rsidRDefault="00011EE1"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1.2.3</w:t>
            </w:r>
            <w:r w:rsidR="00601055" w:rsidRPr="00735F66">
              <w:rPr>
                <w:rFonts w:ascii="Arial Narrow" w:eastAsia="Times New Roman" w:hAnsi="Arial Narrow"/>
                <w:color w:val="000000"/>
                <w:lang w:val="es-ES" w:eastAsia="es-ES"/>
              </w:rPr>
              <w:t>.99</w:t>
            </w:r>
          </w:p>
        </w:tc>
        <w:tc>
          <w:tcPr>
            <w:tcW w:w="5119" w:type="dxa"/>
            <w:gridSpan w:val="2"/>
            <w:tcBorders>
              <w:top w:val="single" w:sz="4" w:space="0" w:color="auto"/>
              <w:left w:val="nil"/>
              <w:bottom w:val="single" w:sz="4" w:space="0" w:color="auto"/>
              <w:right w:val="single" w:sz="4" w:space="0" w:color="auto"/>
            </w:tcBorders>
            <w:shd w:val="clear" w:color="auto" w:fill="auto"/>
            <w:vAlign w:val="center"/>
            <w:hideMark/>
          </w:tcPr>
          <w:p w:rsidR="00601055" w:rsidRPr="00735F66" w:rsidRDefault="008566FD" w:rsidP="009952A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Pr</w:t>
            </w:r>
            <w:r w:rsidR="00601055" w:rsidRPr="00735F66">
              <w:rPr>
                <w:rFonts w:ascii="Arial Narrow" w:eastAsia="Times New Roman" w:hAnsi="Arial Narrow"/>
                <w:color w:val="000000"/>
                <w:lang w:val="es-ES" w:eastAsia="es-ES"/>
              </w:rPr>
              <w:t>evisiones para deterioro de cuentas a cobrar a largo plazo *</w:t>
            </w:r>
          </w:p>
        </w:tc>
        <w:tc>
          <w:tcPr>
            <w:tcW w:w="850" w:type="dxa"/>
            <w:tcBorders>
              <w:top w:val="nil"/>
              <w:left w:val="nil"/>
              <w:bottom w:val="single" w:sz="4" w:space="0" w:color="auto"/>
              <w:right w:val="single" w:sz="4" w:space="0" w:color="auto"/>
            </w:tcBorders>
            <w:shd w:val="clear" w:color="auto" w:fill="auto"/>
            <w:noWrap/>
            <w:vAlign w:val="center"/>
            <w:hideMark/>
          </w:tcPr>
          <w:p w:rsidR="00601055" w:rsidRPr="00735F66" w:rsidRDefault="00601055" w:rsidP="009952A7">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single" w:sz="4" w:space="0" w:color="auto"/>
              <w:right w:val="single" w:sz="4" w:space="0" w:color="auto"/>
            </w:tcBorders>
            <w:shd w:val="clear" w:color="auto" w:fill="auto"/>
            <w:noWrap/>
            <w:vAlign w:val="center"/>
            <w:hideMark/>
          </w:tcPr>
          <w:p w:rsidR="00601055" w:rsidRPr="00735F66" w:rsidRDefault="00601055" w:rsidP="009952A7">
            <w:pPr>
              <w:spacing w:after="0" w:line="240" w:lineRule="auto"/>
              <w:jc w:val="center"/>
              <w:rPr>
                <w:rFonts w:ascii="Arial Narrow" w:eastAsia="Times New Roman" w:hAnsi="Arial Narrow"/>
                <w:color w:val="000000"/>
                <w:lang w:val="es-ES" w:eastAsia="es-ES"/>
              </w:rPr>
            </w:pPr>
          </w:p>
        </w:tc>
        <w:tc>
          <w:tcPr>
            <w:tcW w:w="1134" w:type="dxa"/>
            <w:tcBorders>
              <w:top w:val="nil"/>
              <w:left w:val="nil"/>
              <w:bottom w:val="single" w:sz="4" w:space="0" w:color="auto"/>
              <w:right w:val="single" w:sz="4" w:space="0" w:color="auto"/>
            </w:tcBorders>
            <w:vAlign w:val="center"/>
          </w:tcPr>
          <w:p w:rsidR="00601055" w:rsidRPr="00735F66" w:rsidRDefault="00601055" w:rsidP="009952A7">
            <w:pPr>
              <w:spacing w:after="0" w:line="240" w:lineRule="auto"/>
              <w:jc w:val="center"/>
              <w:rPr>
                <w:rFonts w:ascii="Arial Narrow" w:eastAsia="Times New Roman" w:hAnsi="Arial Narrow"/>
                <w:color w:val="000000"/>
                <w:lang w:val="es-ES" w:eastAsia="es-ES"/>
              </w:rPr>
            </w:pPr>
          </w:p>
        </w:tc>
      </w:tr>
    </w:tbl>
    <w:p w:rsidR="00601055" w:rsidRPr="00735F66" w:rsidRDefault="00601055" w:rsidP="00601055">
      <w:pPr>
        <w:jc w:val="both"/>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2519"/>
        <w:gridCol w:w="1248"/>
        <w:gridCol w:w="191"/>
        <w:gridCol w:w="3777"/>
        <w:gridCol w:w="1352"/>
      </w:tblGrid>
      <w:tr w:rsidR="00E969F7" w:rsidRPr="00735F66" w:rsidTr="003A4280">
        <w:trPr>
          <w:trHeight w:val="315"/>
        </w:trPr>
        <w:tc>
          <w:tcPr>
            <w:tcW w:w="3958" w:type="dxa"/>
            <w:gridSpan w:val="3"/>
            <w:tcBorders>
              <w:top w:val="nil"/>
              <w:left w:val="nil"/>
              <w:bottom w:val="single" w:sz="4" w:space="0" w:color="auto"/>
              <w:right w:val="nil"/>
            </w:tcBorders>
            <w:shd w:val="clear" w:color="auto" w:fill="auto"/>
            <w:noWrap/>
            <w:vAlign w:val="bottom"/>
            <w:hideMark/>
          </w:tcPr>
          <w:p w:rsidR="00E969F7" w:rsidRDefault="00E969F7" w:rsidP="00BD6167">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I</w:t>
            </w:r>
            <w:r w:rsidR="00BD6167">
              <w:rPr>
                <w:rFonts w:ascii="Arial Narrow" w:eastAsia="Times New Roman" w:hAnsi="Arial Narrow"/>
                <w:color w:val="000000"/>
                <w:lang w:val="es-ES" w:eastAsia="es-ES"/>
              </w:rPr>
              <w:t>ndicar el Método Utilizado:</w:t>
            </w:r>
          </w:p>
          <w:p w:rsidR="009D19B5" w:rsidRPr="00735F66" w:rsidRDefault="009D19B5" w:rsidP="00BD6167">
            <w:pPr>
              <w:spacing w:after="0" w:line="240" w:lineRule="auto"/>
              <w:rPr>
                <w:rFonts w:ascii="Arial Narrow" w:eastAsia="Times New Roman" w:hAnsi="Arial Narrow"/>
                <w:color w:val="000000"/>
                <w:lang w:val="es-ES" w:eastAsia="es-ES"/>
              </w:rPr>
            </w:pPr>
          </w:p>
        </w:tc>
        <w:tc>
          <w:tcPr>
            <w:tcW w:w="3777" w:type="dxa"/>
            <w:tcBorders>
              <w:top w:val="nil"/>
              <w:left w:val="nil"/>
              <w:bottom w:val="single" w:sz="4" w:space="0" w:color="auto"/>
              <w:right w:val="nil"/>
            </w:tcBorders>
            <w:shd w:val="clear" w:color="auto" w:fill="auto"/>
            <w:noWrap/>
            <w:vAlign w:val="bottom"/>
            <w:hideMark/>
          </w:tcPr>
          <w:p w:rsidR="00E969F7" w:rsidRPr="00735F66" w:rsidRDefault="00E969F7" w:rsidP="00690F65">
            <w:pPr>
              <w:spacing w:after="0" w:line="240" w:lineRule="auto"/>
              <w:rPr>
                <w:rFonts w:ascii="Arial Narrow" w:eastAsia="Times New Roman" w:hAnsi="Arial Narrow"/>
                <w:color w:val="000000"/>
                <w:lang w:val="es-ES" w:eastAsia="es-ES"/>
              </w:rPr>
            </w:pPr>
          </w:p>
        </w:tc>
        <w:tc>
          <w:tcPr>
            <w:tcW w:w="1352" w:type="dxa"/>
            <w:tcBorders>
              <w:top w:val="nil"/>
              <w:left w:val="nil"/>
              <w:bottom w:val="single" w:sz="4" w:space="0" w:color="auto"/>
              <w:right w:val="nil"/>
            </w:tcBorders>
            <w:shd w:val="clear" w:color="auto" w:fill="auto"/>
            <w:noWrap/>
            <w:vAlign w:val="bottom"/>
            <w:hideMark/>
          </w:tcPr>
          <w:p w:rsidR="00E969F7" w:rsidRPr="00735F66" w:rsidRDefault="00E969F7" w:rsidP="00690F65">
            <w:pPr>
              <w:spacing w:after="0" w:line="240" w:lineRule="auto"/>
              <w:rPr>
                <w:rFonts w:ascii="Arial Narrow" w:eastAsia="Times New Roman" w:hAnsi="Arial Narrow"/>
                <w:color w:val="000000"/>
                <w:lang w:val="es-ES" w:eastAsia="es-ES"/>
              </w:rPr>
            </w:pPr>
          </w:p>
        </w:tc>
      </w:tr>
      <w:tr w:rsidR="00BD6167" w:rsidRPr="00735F66" w:rsidTr="003A4280">
        <w:trPr>
          <w:trHeight w:val="315"/>
        </w:trPr>
        <w:tc>
          <w:tcPr>
            <w:tcW w:w="3958" w:type="dxa"/>
            <w:gridSpan w:val="3"/>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BD6167" w:rsidRPr="00735F66" w:rsidRDefault="00BD6167" w:rsidP="00690F65">
            <w:pPr>
              <w:spacing w:after="0" w:line="240" w:lineRule="auto"/>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Método de estimación por incobrable</w:t>
            </w:r>
          </w:p>
        </w:tc>
        <w:tc>
          <w:tcPr>
            <w:tcW w:w="512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6167" w:rsidRPr="00735F66" w:rsidRDefault="00BD6167" w:rsidP="00BD6167">
            <w:pPr>
              <w:spacing w:after="0" w:line="240" w:lineRule="auto"/>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  </w:t>
            </w:r>
            <w:r w:rsidR="00A6040E">
              <w:rPr>
                <w:rFonts w:ascii="Arial Narrow" w:eastAsia="Times New Roman" w:hAnsi="Arial Narrow"/>
                <w:color w:val="FFFFFF"/>
                <w:lang w:val="es-ES" w:eastAsia="es-ES"/>
              </w:rPr>
              <w:t>X</w:t>
            </w:r>
          </w:p>
        </w:tc>
      </w:tr>
      <w:tr w:rsidR="00E969F7" w:rsidRPr="00735F66" w:rsidTr="003A4280">
        <w:trPr>
          <w:trHeight w:val="315"/>
        </w:trPr>
        <w:tc>
          <w:tcPr>
            <w:tcW w:w="2519" w:type="dxa"/>
            <w:tcBorders>
              <w:top w:val="nil"/>
              <w:left w:val="single" w:sz="4" w:space="0" w:color="auto"/>
              <w:bottom w:val="single" w:sz="4" w:space="0" w:color="auto"/>
              <w:right w:val="nil"/>
            </w:tcBorders>
            <w:shd w:val="clear" w:color="auto" w:fill="365F91"/>
            <w:noWrap/>
            <w:vAlign w:val="center"/>
            <w:hideMark/>
          </w:tcPr>
          <w:p w:rsidR="00E969F7" w:rsidRPr="00735F66" w:rsidRDefault="00E969F7" w:rsidP="00A43BE9">
            <w:pPr>
              <w:spacing w:after="0" w:line="240" w:lineRule="auto"/>
              <w:jc w:val="both"/>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Técnica de valoración</w:t>
            </w:r>
          </w:p>
        </w:tc>
        <w:tc>
          <w:tcPr>
            <w:tcW w:w="1248" w:type="dxa"/>
            <w:tcBorders>
              <w:top w:val="nil"/>
              <w:left w:val="nil"/>
              <w:bottom w:val="single" w:sz="4" w:space="0" w:color="auto"/>
              <w:right w:val="nil"/>
            </w:tcBorders>
            <w:shd w:val="clear" w:color="auto" w:fill="365F91"/>
            <w:noWrap/>
            <w:vAlign w:val="center"/>
            <w:hideMark/>
          </w:tcPr>
          <w:p w:rsidR="00E969F7" w:rsidRPr="00735F66" w:rsidRDefault="00E969F7" w:rsidP="00690F65">
            <w:pPr>
              <w:spacing w:after="0" w:line="240" w:lineRule="auto"/>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 </w:t>
            </w:r>
          </w:p>
        </w:tc>
        <w:tc>
          <w:tcPr>
            <w:tcW w:w="191" w:type="dxa"/>
            <w:tcBorders>
              <w:top w:val="nil"/>
              <w:left w:val="nil"/>
              <w:bottom w:val="single" w:sz="4" w:space="0" w:color="auto"/>
              <w:right w:val="single" w:sz="8" w:space="0" w:color="auto"/>
            </w:tcBorders>
            <w:shd w:val="clear" w:color="auto" w:fill="365F91"/>
            <w:noWrap/>
            <w:vAlign w:val="center"/>
            <w:hideMark/>
          </w:tcPr>
          <w:p w:rsidR="00E969F7" w:rsidRPr="00735F66" w:rsidRDefault="00E969F7" w:rsidP="00690F65">
            <w:pPr>
              <w:spacing w:after="0" w:line="240" w:lineRule="auto"/>
              <w:rPr>
                <w:rFonts w:ascii="Arial Narrow" w:eastAsia="Times New Roman" w:hAnsi="Arial Narrow"/>
                <w:color w:val="FFFFFF"/>
                <w:lang w:val="es-ES" w:eastAsia="es-ES"/>
              </w:rPr>
            </w:pPr>
            <w:r w:rsidRPr="00735F66">
              <w:rPr>
                <w:rFonts w:ascii="Arial Narrow" w:eastAsia="Times New Roman" w:hAnsi="Arial Narrow"/>
                <w:color w:val="FFFFFF"/>
                <w:lang w:val="es-ES" w:eastAsia="es-ES"/>
              </w:rPr>
              <w:t> </w:t>
            </w:r>
          </w:p>
        </w:tc>
        <w:tc>
          <w:tcPr>
            <w:tcW w:w="5129" w:type="dxa"/>
            <w:gridSpan w:val="2"/>
            <w:tcBorders>
              <w:top w:val="nil"/>
              <w:left w:val="nil"/>
              <w:bottom w:val="single" w:sz="4" w:space="0" w:color="auto"/>
              <w:right w:val="single" w:sz="4" w:space="0" w:color="auto"/>
            </w:tcBorders>
            <w:shd w:val="clear" w:color="auto" w:fill="auto"/>
            <w:noWrap/>
            <w:vAlign w:val="center"/>
          </w:tcPr>
          <w:p w:rsidR="00E969F7" w:rsidRPr="00735F66" w:rsidRDefault="00E969F7" w:rsidP="00690F65">
            <w:pPr>
              <w:spacing w:after="0" w:line="240" w:lineRule="auto"/>
              <w:jc w:val="center"/>
              <w:rPr>
                <w:rFonts w:ascii="Arial Narrow" w:eastAsia="Times New Roman" w:hAnsi="Arial Narrow"/>
                <w:color w:val="000000"/>
                <w:lang w:val="es-ES" w:eastAsia="es-ES"/>
              </w:rPr>
            </w:pPr>
          </w:p>
        </w:tc>
      </w:tr>
      <w:tr w:rsidR="00E969F7" w:rsidRPr="00735F66" w:rsidTr="003A4280">
        <w:trPr>
          <w:trHeight w:val="315"/>
        </w:trPr>
        <w:tc>
          <w:tcPr>
            <w:tcW w:w="9087" w:type="dxa"/>
            <w:gridSpan w:val="5"/>
            <w:tcBorders>
              <w:top w:val="single" w:sz="4" w:space="0" w:color="auto"/>
              <w:left w:val="single" w:sz="8" w:space="0" w:color="auto"/>
              <w:bottom w:val="single" w:sz="8" w:space="0" w:color="auto"/>
              <w:right w:val="single" w:sz="8" w:space="0" w:color="auto"/>
            </w:tcBorders>
            <w:shd w:val="clear" w:color="auto" w:fill="auto"/>
            <w:noWrap/>
            <w:vAlign w:val="bottom"/>
            <w:hideMark/>
          </w:tcPr>
          <w:p w:rsidR="00E969F7" w:rsidRPr="00735F66" w:rsidRDefault="00E969F7" w:rsidP="00A43BE9">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Indicar los supuestos aplicados para la determinación de los valores razonables para cada clase de activo financiero:</w:t>
            </w:r>
          </w:p>
        </w:tc>
      </w:tr>
    </w:tbl>
    <w:p w:rsidR="00176EF6" w:rsidRPr="00735F66" w:rsidRDefault="00176EF6" w:rsidP="00601055">
      <w:pPr>
        <w:jc w:val="both"/>
        <w:rPr>
          <w:rFonts w:ascii="Arial Narrow" w:hAnsi="Arial Narrow"/>
          <w:lang w:val="es-ES"/>
        </w:rPr>
      </w:pPr>
    </w:p>
    <w:p w:rsidR="0047700F" w:rsidRPr="00735F66" w:rsidRDefault="0047700F" w:rsidP="00AD2FE1">
      <w:pPr>
        <w:pStyle w:val="NormalWeb"/>
        <w:spacing w:before="0" w:beforeAutospacing="0" w:after="0" w:afterAutospacing="0"/>
        <w:rPr>
          <w:rFonts w:ascii="Arial Narrow" w:hAnsi="Arial Narrow"/>
          <w:sz w:val="22"/>
          <w:szCs w:val="22"/>
          <w:lang w:val="es-ES"/>
        </w:rPr>
      </w:pPr>
      <w:r w:rsidRPr="00735F66">
        <w:rPr>
          <w:rFonts w:ascii="Arial Narrow" w:hAnsi="Arial Narrow"/>
          <w:sz w:val="22"/>
          <w:szCs w:val="22"/>
          <w:lang w:val="es-ES"/>
        </w:rPr>
        <w:t>Detalle de cuentas por cobrar</w:t>
      </w:r>
      <w:r w:rsidR="00011EE1" w:rsidRPr="00735F66">
        <w:rPr>
          <w:rFonts w:ascii="Arial Narrow" w:hAnsi="Arial Narrow"/>
          <w:sz w:val="22"/>
          <w:szCs w:val="22"/>
          <w:lang w:val="es-ES"/>
        </w:rPr>
        <w:t xml:space="preserve"> l/p con otras entidades pú</w:t>
      </w:r>
      <w:r w:rsidRPr="00735F66">
        <w:rPr>
          <w:rFonts w:ascii="Arial Narrow" w:hAnsi="Arial Narrow"/>
          <w:sz w:val="22"/>
          <w:szCs w:val="22"/>
          <w:lang w:val="es-ES"/>
        </w:rPr>
        <w:t>blicas</w:t>
      </w:r>
      <w:r w:rsidR="00AD2FE1">
        <w:rPr>
          <w:rFonts w:ascii="Arial Narrow" w:hAnsi="Arial Narrow"/>
          <w:sz w:val="22"/>
          <w:szCs w:val="22"/>
          <w:lang w:val="es-ES"/>
        </w:rPr>
        <w:t>:</w:t>
      </w:r>
    </w:p>
    <w:tbl>
      <w:tblPr>
        <w:tblW w:w="9142" w:type="dxa"/>
        <w:jc w:val="center"/>
        <w:tblCellMar>
          <w:left w:w="70" w:type="dxa"/>
          <w:right w:w="70" w:type="dxa"/>
        </w:tblCellMar>
        <w:tblLook w:val="04A0" w:firstRow="1" w:lastRow="0" w:firstColumn="1" w:lastColumn="0" w:noHBand="0" w:noVBand="1"/>
      </w:tblPr>
      <w:tblGrid>
        <w:gridCol w:w="3420"/>
        <w:gridCol w:w="2160"/>
        <w:gridCol w:w="3562"/>
      </w:tblGrid>
      <w:tr w:rsidR="0047700F" w:rsidRPr="00735F66" w:rsidTr="008E36B6">
        <w:trPr>
          <w:trHeight w:val="315"/>
          <w:jc w:val="center"/>
        </w:trPr>
        <w:tc>
          <w:tcPr>
            <w:tcW w:w="342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47700F" w:rsidRPr="00735F66" w:rsidRDefault="0047700F"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CODIGO</w:t>
            </w:r>
            <w:r w:rsidR="00011EE1" w:rsidRPr="00735F66">
              <w:rPr>
                <w:rFonts w:ascii="Arial Narrow" w:eastAsia="Times New Roman" w:hAnsi="Arial Narrow"/>
                <w:bCs/>
                <w:color w:val="FFFFFF"/>
                <w:lang w:eastAsia="es-CR"/>
              </w:rPr>
              <w:t xml:space="preserve"> INTITUCIONAL</w:t>
            </w:r>
          </w:p>
        </w:tc>
        <w:tc>
          <w:tcPr>
            <w:tcW w:w="2160" w:type="dxa"/>
            <w:tcBorders>
              <w:top w:val="single" w:sz="4" w:space="0" w:color="auto"/>
              <w:left w:val="nil"/>
              <w:bottom w:val="single" w:sz="8" w:space="0" w:color="auto"/>
              <w:right w:val="single" w:sz="4" w:space="0" w:color="auto"/>
            </w:tcBorders>
            <w:shd w:val="clear" w:color="auto" w:fill="365F91"/>
            <w:vAlign w:val="center"/>
          </w:tcPr>
          <w:p w:rsidR="0047700F" w:rsidRPr="00735F66" w:rsidRDefault="00011EE1"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 xml:space="preserve">NOMBRE </w:t>
            </w:r>
            <w:r w:rsidR="0047700F" w:rsidRPr="00735F66">
              <w:rPr>
                <w:rFonts w:ascii="Arial Narrow" w:eastAsia="Times New Roman" w:hAnsi="Arial Narrow"/>
                <w:bCs/>
                <w:color w:val="FFFFFF"/>
                <w:lang w:eastAsia="es-CR"/>
              </w:rPr>
              <w:t>ENTIDAD</w:t>
            </w:r>
          </w:p>
        </w:tc>
        <w:tc>
          <w:tcPr>
            <w:tcW w:w="3562" w:type="dxa"/>
            <w:tcBorders>
              <w:top w:val="single" w:sz="8" w:space="0" w:color="auto"/>
              <w:left w:val="single" w:sz="4" w:space="0" w:color="auto"/>
              <w:bottom w:val="single" w:sz="8" w:space="0" w:color="auto"/>
              <w:right w:val="single" w:sz="8" w:space="0" w:color="auto"/>
            </w:tcBorders>
            <w:shd w:val="clear" w:color="auto" w:fill="365F91"/>
            <w:noWrap/>
            <w:vAlign w:val="center"/>
            <w:hideMark/>
          </w:tcPr>
          <w:p w:rsidR="0047700F" w:rsidRPr="00735F66" w:rsidRDefault="0047700F"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MONTO</w:t>
            </w:r>
          </w:p>
        </w:tc>
      </w:tr>
      <w:tr w:rsidR="0047700F" w:rsidRPr="00735F66" w:rsidTr="008E36B6">
        <w:trPr>
          <w:trHeight w:val="300"/>
          <w:jc w:val="center"/>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47700F" w:rsidRPr="00735F66" w:rsidRDefault="0047700F" w:rsidP="00D776F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160" w:type="dxa"/>
            <w:tcBorders>
              <w:top w:val="nil"/>
              <w:left w:val="nil"/>
              <w:bottom w:val="single" w:sz="4" w:space="0" w:color="auto"/>
              <w:right w:val="single" w:sz="4" w:space="0" w:color="auto"/>
            </w:tcBorders>
          </w:tcPr>
          <w:p w:rsidR="0047700F" w:rsidRPr="00735F66" w:rsidRDefault="0047700F" w:rsidP="00D776F2">
            <w:pPr>
              <w:spacing w:after="0" w:line="240" w:lineRule="auto"/>
              <w:rPr>
                <w:rFonts w:ascii="Arial Narrow" w:eastAsia="Times New Roman" w:hAnsi="Arial Narrow"/>
                <w:color w:val="000000"/>
                <w:lang w:eastAsia="es-CR"/>
              </w:rPr>
            </w:pPr>
          </w:p>
        </w:tc>
        <w:tc>
          <w:tcPr>
            <w:tcW w:w="3562" w:type="dxa"/>
            <w:tcBorders>
              <w:top w:val="nil"/>
              <w:left w:val="single" w:sz="4" w:space="0" w:color="auto"/>
              <w:bottom w:val="single" w:sz="4" w:space="0" w:color="auto"/>
              <w:right w:val="single" w:sz="4" w:space="0" w:color="auto"/>
            </w:tcBorders>
            <w:shd w:val="clear" w:color="auto" w:fill="auto"/>
            <w:noWrap/>
            <w:vAlign w:val="bottom"/>
            <w:hideMark/>
          </w:tcPr>
          <w:p w:rsidR="0047700F" w:rsidRPr="00735F66" w:rsidRDefault="0047700F" w:rsidP="00D776F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47700F" w:rsidRPr="00735F66" w:rsidTr="008E36B6">
        <w:trPr>
          <w:trHeight w:val="300"/>
          <w:jc w:val="center"/>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47700F" w:rsidRPr="00735F66" w:rsidRDefault="0047700F" w:rsidP="00D776F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160" w:type="dxa"/>
            <w:tcBorders>
              <w:top w:val="nil"/>
              <w:left w:val="nil"/>
              <w:bottom w:val="single" w:sz="4" w:space="0" w:color="auto"/>
              <w:right w:val="single" w:sz="4" w:space="0" w:color="auto"/>
            </w:tcBorders>
          </w:tcPr>
          <w:p w:rsidR="0047700F" w:rsidRPr="00735F66" w:rsidRDefault="0047700F" w:rsidP="00D776F2">
            <w:pPr>
              <w:spacing w:after="0" w:line="240" w:lineRule="auto"/>
              <w:rPr>
                <w:rFonts w:ascii="Arial Narrow" w:eastAsia="Times New Roman" w:hAnsi="Arial Narrow"/>
                <w:color w:val="000000"/>
                <w:lang w:eastAsia="es-CR"/>
              </w:rPr>
            </w:pPr>
          </w:p>
        </w:tc>
        <w:tc>
          <w:tcPr>
            <w:tcW w:w="3562" w:type="dxa"/>
            <w:tcBorders>
              <w:top w:val="nil"/>
              <w:left w:val="single" w:sz="4" w:space="0" w:color="auto"/>
              <w:bottom w:val="single" w:sz="4" w:space="0" w:color="auto"/>
              <w:right w:val="single" w:sz="4" w:space="0" w:color="auto"/>
            </w:tcBorders>
            <w:shd w:val="clear" w:color="auto" w:fill="auto"/>
            <w:noWrap/>
            <w:vAlign w:val="bottom"/>
            <w:hideMark/>
          </w:tcPr>
          <w:p w:rsidR="0047700F" w:rsidRPr="00735F66" w:rsidRDefault="0047700F" w:rsidP="00D776F2">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bl>
    <w:p w:rsidR="00176EF6" w:rsidRPr="0048329A" w:rsidRDefault="00176EF6" w:rsidP="00601055">
      <w:pPr>
        <w:jc w:val="both"/>
        <w:rPr>
          <w:rFonts w:ascii="Arial Narrow" w:hAnsi="Arial Narrow"/>
          <w:sz w:val="2"/>
          <w:lang w:val="es-ES"/>
        </w:rPr>
      </w:pPr>
    </w:p>
    <w:p w:rsidR="0048329A" w:rsidRPr="00A6040E" w:rsidRDefault="0048329A" w:rsidP="00601055">
      <w:pPr>
        <w:jc w:val="both"/>
        <w:rPr>
          <w:rFonts w:ascii="Arial Narrow" w:hAnsi="Arial Narrow"/>
          <w:b/>
          <w:bCs/>
          <w:lang w:val="es-ES"/>
        </w:rPr>
      </w:pPr>
      <w:r w:rsidRPr="009D19B5">
        <w:rPr>
          <w:rFonts w:ascii="Arial Narrow" w:hAnsi="Arial Narrow"/>
          <w:b/>
          <w:bCs/>
          <w:lang w:val="es-ES"/>
        </w:rPr>
        <w:t>Revelación:</w:t>
      </w:r>
      <w:r w:rsidR="00A6040E">
        <w:rPr>
          <w:rFonts w:ascii="Arial Narrow" w:hAnsi="Arial Narrow"/>
          <w:b/>
          <w:bCs/>
          <w:lang w:val="es-ES"/>
        </w:rPr>
        <w:t xml:space="preserve"> </w:t>
      </w:r>
      <w:r w:rsidR="00A6040E" w:rsidRPr="00C13B80">
        <w:rPr>
          <w:rFonts w:ascii="Arial Narrow" w:hAnsi="Arial Narrow"/>
          <w:lang w:val="es-ES"/>
        </w:rPr>
        <w:t>OCIS no posee cuentas por cobrar a largo plazo.  Pero en un futuro se pueden dar.</w:t>
      </w:r>
    </w:p>
    <w:tbl>
      <w:tblPr>
        <w:tblW w:w="9214" w:type="dxa"/>
        <w:tblInd w:w="-72" w:type="dxa"/>
        <w:tblCellMar>
          <w:left w:w="70" w:type="dxa"/>
          <w:right w:w="70" w:type="dxa"/>
        </w:tblCellMar>
        <w:tblLook w:val="04A0" w:firstRow="1" w:lastRow="0" w:firstColumn="1" w:lastColumn="0" w:noHBand="0" w:noVBand="1"/>
      </w:tblPr>
      <w:tblGrid>
        <w:gridCol w:w="3552"/>
        <w:gridCol w:w="1895"/>
        <w:gridCol w:w="190"/>
        <w:gridCol w:w="1222"/>
        <w:gridCol w:w="1363"/>
        <w:gridCol w:w="992"/>
      </w:tblGrid>
      <w:tr w:rsidR="00985C10" w:rsidRPr="00735F66" w:rsidTr="008E36B6">
        <w:trPr>
          <w:trHeight w:val="315"/>
        </w:trPr>
        <w:tc>
          <w:tcPr>
            <w:tcW w:w="3552" w:type="dxa"/>
            <w:tcBorders>
              <w:top w:val="single" w:sz="4" w:space="0" w:color="auto"/>
              <w:left w:val="single" w:sz="8" w:space="0" w:color="auto"/>
              <w:bottom w:val="nil"/>
              <w:right w:val="nil"/>
            </w:tcBorders>
            <w:shd w:val="clear" w:color="auto" w:fill="365F91"/>
            <w:noWrap/>
            <w:vAlign w:val="center"/>
            <w:hideMark/>
          </w:tcPr>
          <w:p w:rsidR="00985C10" w:rsidRPr="00735F66" w:rsidRDefault="000A1B2A" w:rsidP="003E4E04">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10</w:t>
            </w:r>
          </w:p>
        </w:tc>
        <w:tc>
          <w:tcPr>
            <w:tcW w:w="1895" w:type="dxa"/>
            <w:tcBorders>
              <w:top w:val="single" w:sz="4" w:space="0" w:color="auto"/>
              <w:left w:val="nil"/>
              <w:bottom w:val="nil"/>
              <w:right w:val="nil"/>
            </w:tcBorders>
            <w:shd w:val="clear" w:color="auto" w:fill="365F91"/>
            <w:noWrap/>
            <w:vAlign w:val="bottom"/>
            <w:hideMark/>
          </w:tcPr>
          <w:p w:rsidR="00985C10" w:rsidRPr="00735F66" w:rsidRDefault="00985C10" w:rsidP="003E4E04">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985C10" w:rsidRPr="00735F66" w:rsidRDefault="00985C10" w:rsidP="003E4E04">
            <w:pPr>
              <w:spacing w:after="0" w:line="240" w:lineRule="auto"/>
              <w:rPr>
                <w:rFonts w:ascii="Arial Narrow" w:eastAsia="Times New Roman" w:hAnsi="Arial Narrow"/>
                <w:color w:val="FFFFFF"/>
                <w:lang w:val="es-ES" w:eastAsia="es-ES"/>
              </w:rPr>
            </w:pPr>
          </w:p>
        </w:tc>
        <w:tc>
          <w:tcPr>
            <w:tcW w:w="2585" w:type="dxa"/>
            <w:gridSpan w:val="2"/>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985C10" w:rsidRPr="00735F66" w:rsidRDefault="00985C10"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8" w:space="0" w:color="auto"/>
              <w:bottom w:val="single" w:sz="8" w:space="0" w:color="auto"/>
              <w:right w:val="single" w:sz="8" w:space="0" w:color="000000"/>
            </w:tcBorders>
            <w:shd w:val="clear" w:color="auto" w:fill="365F91"/>
            <w:vAlign w:val="center"/>
          </w:tcPr>
          <w:p w:rsidR="00985C10" w:rsidRPr="00735F66" w:rsidRDefault="00985C10" w:rsidP="003E4E04">
            <w:pPr>
              <w:spacing w:after="0" w:line="240" w:lineRule="auto"/>
              <w:jc w:val="center"/>
              <w:rPr>
                <w:rFonts w:ascii="Arial Narrow" w:eastAsia="Times New Roman" w:hAnsi="Arial Narrow"/>
                <w:bCs/>
                <w:color w:val="FFFFFF"/>
                <w:lang w:val="es-ES" w:eastAsia="es-ES"/>
              </w:rPr>
            </w:pPr>
          </w:p>
        </w:tc>
      </w:tr>
      <w:tr w:rsidR="00011EE1" w:rsidRPr="00735F66" w:rsidTr="008E36B6">
        <w:trPr>
          <w:trHeight w:val="315"/>
        </w:trPr>
        <w:tc>
          <w:tcPr>
            <w:tcW w:w="3552"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011EE1" w:rsidRPr="00735F66" w:rsidRDefault="00011EE1"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011EE1" w:rsidRPr="00735F66" w:rsidRDefault="00011EE1"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011EE1" w:rsidRPr="00735F66" w:rsidRDefault="00011EE1" w:rsidP="003E4E04">
            <w:pPr>
              <w:spacing w:after="0" w:line="240" w:lineRule="auto"/>
              <w:jc w:val="center"/>
              <w:rPr>
                <w:rFonts w:ascii="Arial Narrow" w:eastAsia="Times New Roman" w:hAnsi="Arial Narrow"/>
                <w:bCs/>
                <w:color w:val="FFFFFF"/>
                <w:lang w:val="es-ES" w:eastAsia="es-ES"/>
              </w:rPr>
            </w:pPr>
          </w:p>
        </w:tc>
        <w:tc>
          <w:tcPr>
            <w:tcW w:w="1222" w:type="dxa"/>
            <w:tcBorders>
              <w:top w:val="nil"/>
              <w:left w:val="nil"/>
              <w:bottom w:val="single" w:sz="4" w:space="0" w:color="auto"/>
              <w:right w:val="single" w:sz="4" w:space="0" w:color="auto"/>
            </w:tcBorders>
            <w:shd w:val="clear" w:color="auto" w:fill="365F91"/>
            <w:noWrap/>
            <w:vAlign w:val="center"/>
            <w:hideMark/>
          </w:tcPr>
          <w:p w:rsidR="00011EE1" w:rsidRPr="00735F66" w:rsidRDefault="00011EE1"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tcBorders>
              <w:top w:val="nil"/>
              <w:left w:val="nil"/>
              <w:bottom w:val="single" w:sz="4" w:space="0" w:color="auto"/>
              <w:right w:val="single" w:sz="8" w:space="0" w:color="auto"/>
            </w:tcBorders>
            <w:shd w:val="clear" w:color="auto" w:fill="365F91"/>
            <w:noWrap/>
            <w:vAlign w:val="center"/>
            <w:hideMark/>
          </w:tcPr>
          <w:p w:rsidR="00011EE1" w:rsidRPr="00735F66" w:rsidRDefault="00011EE1"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8" w:space="0" w:color="auto"/>
            </w:tcBorders>
            <w:shd w:val="clear" w:color="auto" w:fill="365F91"/>
            <w:vAlign w:val="center"/>
          </w:tcPr>
          <w:p w:rsidR="00011EE1" w:rsidRPr="00735F66" w:rsidRDefault="00011EE1"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985C10" w:rsidRPr="00735F66" w:rsidTr="00EB0289">
        <w:trPr>
          <w:trHeight w:val="315"/>
        </w:trPr>
        <w:tc>
          <w:tcPr>
            <w:tcW w:w="355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85C10" w:rsidRPr="00735F66" w:rsidRDefault="000A1B2A" w:rsidP="000F1E85">
            <w:pPr>
              <w:spacing w:after="0" w:line="240" w:lineRule="auto"/>
              <w:rPr>
                <w:rFonts w:ascii="Arial Narrow" w:eastAsia="Times New Roman" w:hAnsi="Arial Narrow"/>
                <w:lang w:val="es-ES" w:eastAsia="es-ES"/>
              </w:rPr>
            </w:pPr>
            <w:r w:rsidRPr="00735F66">
              <w:rPr>
                <w:rFonts w:ascii="Arial Narrow" w:eastAsia="Times New Roman" w:hAnsi="Arial Narrow"/>
                <w:bCs/>
                <w:lang w:val="es-ES" w:eastAsia="es-ES"/>
              </w:rPr>
              <w:t>Bienes no Concesionados</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985C10" w:rsidRPr="00735F66" w:rsidRDefault="000A1B2A" w:rsidP="000F1E8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1.2.5</w:t>
            </w:r>
          </w:p>
        </w:tc>
        <w:tc>
          <w:tcPr>
            <w:tcW w:w="1222" w:type="dxa"/>
            <w:tcBorders>
              <w:top w:val="nil"/>
              <w:left w:val="single" w:sz="4" w:space="0" w:color="auto"/>
              <w:bottom w:val="single" w:sz="8" w:space="0" w:color="auto"/>
              <w:right w:val="single" w:sz="4" w:space="0" w:color="auto"/>
            </w:tcBorders>
            <w:shd w:val="clear" w:color="auto" w:fill="auto"/>
            <w:noWrap/>
            <w:vAlign w:val="center"/>
          </w:tcPr>
          <w:p w:rsidR="00985C10" w:rsidRPr="00735F66" w:rsidRDefault="00005978" w:rsidP="000F1E8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363" w:type="dxa"/>
            <w:tcBorders>
              <w:top w:val="nil"/>
              <w:left w:val="nil"/>
              <w:bottom w:val="single" w:sz="8" w:space="0" w:color="auto"/>
              <w:right w:val="single" w:sz="8" w:space="0" w:color="auto"/>
            </w:tcBorders>
            <w:shd w:val="clear" w:color="auto" w:fill="auto"/>
            <w:noWrap/>
            <w:vAlign w:val="center"/>
          </w:tcPr>
          <w:p w:rsidR="00985C10" w:rsidRPr="00735F66" w:rsidRDefault="00817822" w:rsidP="000F1E8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1.413.889.21</w:t>
            </w:r>
          </w:p>
        </w:tc>
        <w:tc>
          <w:tcPr>
            <w:tcW w:w="992" w:type="dxa"/>
            <w:tcBorders>
              <w:top w:val="nil"/>
              <w:left w:val="nil"/>
              <w:bottom w:val="single" w:sz="8" w:space="0" w:color="auto"/>
              <w:right w:val="single" w:sz="8" w:space="0" w:color="auto"/>
            </w:tcBorders>
            <w:vAlign w:val="center"/>
          </w:tcPr>
          <w:p w:rsidR="00985C10" w:rsidRPr="00735F66" w:rsidRDefault="00A408D7" w:rsidP="000F1E85">
            <w:pPr>
              <w:spacing w:after="0" w:line="240" w:lineRule="auto"/>
              <w:jc w:val="center"/>
              <w:rPr>
                <w:rFonts w:ascii="Arial Narrow" w:eastAsia="Times New Roman" w:hAnsi="Arial Narrow"/>
                <w:color w:val="000000"/>
                <w:highlight w:val="yellow"/>
                <w:lang w:val="es-ES" w:eastAsia="es-ES"/>
              </w:rPr>
            </w:pPr>
            <w:r w:rsidRPr="00A408D7">
              <w:rPr>
                <w:rFonts w:ascii="Arial Narrow" w:eastAsia="Times New Roman" w:hAnsi="Arial Narrow"/>
                <w:color w:val="000000"/>
                <w:lang w:val="es-ES" w:eastAsia="es-ES"/>
              </w:rPr>
              <w:t>-100.00</w:t>
            </w:r>
          </w:p>
        </w:tc>
      </w:tr>
    </w:tbl>
    <w:p w:rsidR="00985C10" w:rsidRDefault="00985C10" w:rsidP="00601055">
      <w:pPr>
        <w:jc w:val="both"/>
        <w:rPr>
          <w:rFonts w:ascii="Arial Narrow" w:hAnsi="Arial Narrow"/>
          <w:lang w:val="es-ES"/>
        </w:rPr>
      </w:pPr>
    </w:p>
    <w:p w:rsidR="008E36B6" w:rsidRPr="00735F66" w:rsidRDefault="008E36B6" w:rsidP="00601055">
      <w:pPr>
        <w:jc w:val="both"/>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291"/>
        <w:gridCol w:w="4394"/>
        <w:gridCol w:w="1134"/>
        <w:gridCol w:w="1276"/>
        <w:gridCol w:w="992"/>
      </w:tblGrid>
      <w:tr w:rsidR="000A1B2A" w:rsidRPr="00735F66" w:rsidTr="00011EE1">
        <w:trPr>
          <w:trHeight w:val="263"/>
        </w:trPr>
        <w:tc>
          <w:tcPr>
            <w:tcW w:w="5685" w:type="dxa"/>
            <w:gridSpan w:val="2"/>
            <w:tcBorders>
              <w:top w:val="nil"/>
              <w:left w:val="nil"/>
              <w:bottom w:val="nil"/>
              <w:right w:val="nil"/>
            </w:tcBorders>
            <w:shd w:val="clear" w:color="auto" w:fill="auto"/>
            <w:noWrap/>
            <w:vAlign w:val="bottom"/>
            <w:hideMark/>
          </w:tcPr>
          <w:p w:rsidR="000A1B2A" w:rsidRPr="00735F66" w:rsidRDefault="000A1B2A"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Propiedad, Planta y Equipo Explotados</w:t>
            </w:r>
          </w:p>
        </w:tc>
        <w:tc>
          <w:tcPr>
            <w:tcW w:w="2410"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A1B2A" w:rsidRPr="00735F66" w:rsidRDefault="000A1B2A" w:rsidP="0009271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A1B2A" w:rsidRPr="00735F66" w:rsidRDefault="000A1B2A" w:rsidP="00092713">
            <w:pPr>
              <w:spacing w:after="0" w:line="240" w:lineRule="auto"/>
              <w:jc w:val="center"/>
              <w:rPr>
                <w:rFonts w:ascii="Arial Narrow" w:eastAsia="Times New Roman" w:hAnsi="Arial Narrow"/>
                <w:bCs/>
                <w:color w:val="FFFFFF"/>
                <w:lang w:val="es-ES" w:eastAsia="es-ES"/>
              </w:rPr>
            </w:pPr>
          </w:p>
        </w:tc>
      </w:tr>
      <w:tr w:rsidR="000F1E85" w:rsidRPr="00943534" w:rsidTr="00943534">
        <w:trPr>
          <w:trHeight w:val="300"/>
        </w:trPr>
        <w:tc>
          <w:tcPr>
            <w:tcW w:w="129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11EE1" w:rsidRPr="00943534" w:rsidRDefault="00011EE1" w:rsidP="000A1B2A">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394" w:type="dxa"/>
            <w:tcBorders>
              <w:top w:val="single" w:sz="4" w:space="0" w:color="auto"/>
              <w:left w:val="nil"/>
              <w:bottom w:val="single" w:sz="4" w:space="0" w:color="auto"/>
              <w:right w:val="single" w:sz="4" w:space="0" w:color="000000"/>
            </w:tcBorders>
            <w:shd w:val="clear" w:color="auto" w:fill="365F91"/>
            <w:noWrap/>
            <w:vAlign w:val="center"/>
            <w:hideMark/>
          </w:tcPr>
          <w:p w:rsidR="00011EE1" w:rsidRPr="00943534" w:rsidRDefault="00011EE1" w:rsidP="000A1B2A">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134"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011EE1">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011EE1">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11EE1" w:rsidRPr="00943534" w:rsidRDefault="00011EE1" w:rsidP="00011EE1">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601055" w:rsidRPr="00735F66" w:rsidTr="000F1E85">
        <w:trPr>
          <w:trHeight w:val="300"/>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rsidR="00601055" w:rsidRPr="00735F66" w:rsidRDefault="00601055" w:rsidP="000F1E8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1.2.5.01</w:t>
            </w:r>
          </w:p>
        </w:tc>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01055" w:rsidRPr="00735F66" w:rsidRDefault="00601055" w:rsidP="000F1E85">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Propiedad Planta y Equipo Explotados</w:t>
            </w:r>
          </w:p>
        </w:tc>
        <w:tc>
          <w:tcPr>
            <w:tcW w:w="1134" w:type="dxa"/>
            <w:tcBorders>
              <w:top w:val="nil"/>
              <w:left w:val="nil"/>
              <w:bottom w:val="single" w:sz="4" w:space="0" w:color="auto"/>
              <w:right w:val="single" w:sz="4" w:space="0" w:color="auto"/>
            </w:tcBorders>
            <w:shd w:val="clear" w:color="auto" w:fill="auto"/>
            <w:noWrap/>
            <w:vAlign w:val="center"/>
            <w:hideMark/>
          </w:tcPr>
          <w:p w:rsidR="00601055" w:rsidRPr="00735F66" w:rsidRDefault="00A6040E" w:rsidP="000F1E8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601055" w:rsidRPr="00735F66" w:rsidRDefault="00A6040E" w:rsidP="000F1E8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601055" w:rsidRPr="00735F66" w:rsidRDefault="00C61CE3" w:rsidP="000F1E8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011EE1" w:rsidRDefault="00011EE1" w:rsidP="000A1B2A">
      <w:pPr>
        <w:jc w:val="both"/>
        <w:rPr>
          <w:rFonts w:ascii="Arial Narrow" w:hAnsi="Arial Narrow"/>
          <w:lang w:val="es-ES"/>
        </w:rPr>
      </w:pPr>
    </w:p>
    <w:p w:rsidR="00601055" w:rsidRPr="00735F66" w:rsidRDefault="00601055" w:rsidP="00734155">
      <w:pPr>
        <w:numPr>
          <w:ilvl w:val="0"/>
          <w:numId w:val="14"/>
        </w:numPr>
        <w:jc w:val="both"/>
        <w:rPr>
          <w:rFonts w:ascii="Arial Narrow" w:hAnsi="Arial Narrow"/>
          <w:lang w:val="es-ES"/>
        </w:rPr>
      </w:pPr>
      <w:r w:rsidRPr="00735F66">
        <w:rPr>
          <w:rFonts w:ascii="Arial Narrow" w:hAnsi="Arial Narrow"/>
          <w:lang w:val="es-ES"/>
        </w:rPr>
        <w:t>A</w:t>
      </w:r>
      <w:r w:rsidR="00176EF6" w:rsidRPr="00735F66">
        <w:rPr>
          <w:rFonts w:ascii="Arial Narrow" w:hAnsi="Arial Narrow"/>
          <w:lang w:val="es-ES"/>
        </w:rPr>
        <w:t>CTIVOS EN POSESION DE TERCEROS Y NO CONCESIONADOS</w:t>
      </w:r>
    </w:p>
    <w:tbl>
      <w:tblPr>
        <w:tblW w:w="9087" w:type="dxa"/>
        <w:tblInd w:w="55" w:type="dxa"/>
        <w:tblCellMar>
          <w:left w:w="70" w:type="dxa"/>
          <w:right w:w="70" w:type="dxa"/>
        </w:tblCellMar>
        <w:tblLook w:val="04A0" w:firstRow="1" w:lastRow="0" w:firstColumn="1" w:lastColumn="0" w:noHBand="0" w:noVBand="1"/>
      </w:tblPr>
      <w:tblGrid>
        <w:gridCol w:w="1200"/>
        <w:gridCol w:w="2380"/>
        <w:gridCol w:w="1200"/>
        <w:gridCol w:w="1200"/>
        <w:gridCol w:w="1406"/>
        <w:gridCol w:w="1701"/>
      </w:tblGrid>
      <w:tr w:rsidR="001F6C50" w:rsidRPr="00735F66" w:rsidTr="00657B39">
        <w:trPr>
          <w:trHeight w:val="315"/>
        </w:trPr>
        <w:tc>
          <w:tcPr>
            <w:tcW w:w="120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1F6C50" w:rsidRPr="00735F66" w:rsidRDefault="001F6C50" w:rsidP="000A1B2A">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ACTIVO</w:t>
            </w:r>
          </w:p>
        </w:tc>
        <w:tc>
          <w:tcPr>
            <w:tcW w:w="2380" w:type="dxa"/>
            <w:tcBorders>
              <w:top w:val="single" w:sz="8" w:space="0" w:color="auto"/>
              <w:left w:val="nil"/>
              <w:bottom w:val="single" w:sz="8" w:space="0" w:color="auto"/>
              <w:right w:val="single" w:sz="4" w:space="0" w:color="auto"/>
            </w:tcBorders>
            <w:shd w:val="clear" w:color="auto" w:fill="365F91"/>
            <w:noWrap/>
            <w:vAlign w:val="center"/>
            <w:hideMark/>
          </w:tcPr>
          <w:p w:rsidR="001F6C50" w:rsidRPr="00735F66" w:rsidRDefault="001F6C50" w:rsidP="000A1B2A">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PLACA</w:t>
            </w:r>
            <w:r w:rsidR="000A1B2A" w:rsidRPr="00735F66">
              <w:rPr>
                <w:rFonts w:ascii="Arial Narrow" w:eastAsia="Times New Roman" w:hAnsi="Arial Narrow"/>
                <w:bCs/>
                <w:color w:val="FFFFFF"/>
                <w:lang w:eastAsia="es-CR"/>
              </w:rPr>
              <w:t xml:space="preserve"> </w:t>
            </w:r>
            <w:r w:rsidRPr="00735F66">
              <w:rPr>
                <w:rFonts w:ascii="Arial Narrow" w:eastAsia="Times New Roman" w:hAnsi="Arial Narrow"/>
                <w:bCs/>
                <w:color w:val="FFFFFF"/>
                <w:lang w:eastAsia="es-CR"/>
              </w:rPr>
              <w:t>/</w:t>
            </w:r>
            <w:r w:rsidR="000A1B2A" w:rsidRPr="00735F66">
              <w:rPr>
                <w:rFonts w:ascii="Arial Narrow" w:eastAsia="Times New Roman" w:hAnsi="Arial Narrow"/>
                <w:bCs/>
                <w:color w:val="FFFFFF"/>
                <w:lang w:eastAsia="es-CR"/>
              </w:rPr>
              <w:t xml:space="preserve"> </w:t>
            </w:r>
            <w:r w:rsidRPr="00735F66">
              <w:rPr>
                <w:rFonts w:ascii="Arial Narrow" w:eastAsia="Times New Roman" w:hAnsi="Arial Narrow"/>
                <w:bCs/>
                <w:color w:val="FFFFFF"/>
                <w:lang w:eastAsia="es-CR"/>
              </w:rPr>
              <w:t>IDENTIFICACION</w:t>
            </w:r>
          </w:p>
        </w:tc>
        <w:tc>
          <w:tcPr>
            <w:tcW w:w="1200" w:type="dxa"/>
            <w:tcBorders>
              <w:top w:val="single" w:sz="8" w:space="0" w:color="auto"/>
              <w:left w:val="nil"/>
              <w:bottom w:val="single" w:sz="8" w:space="0" w:color="auto"/>
              <w:right w:val="single" w:sz="4" w:space="0" w:color="auto"/>
            </w:tcBorders>
            <w:shd w:val="clear" w:color="auto" w:fill="365F91"/>
            <w:noWrap/>
            <w:vAlign w:val="center"/>
            <w:hideMark/>
          </w:tcPr>
          <w:p w:rsidR="001F6C50" w:rsidRPr="00735F66" w:rsidRDefault="001F6C50" w:rsidP="000A1B2A">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CONVENIO</w:t>
            </w:r>
          </w:p>
        </w:tc>
        <w:tc>
          <w:tcPr>
            <w:tcW w:w="1200" w:type="dxa"/>
            <w:tcBorders>
              <w:top w:val="single" w:sz="8" w:space="0" w:color="auto"/>
              <w:left w:val="nil"/>
              <w:bottom w:val="single" w:sz="8" w:space="0" w:color="auto"/>
              <w:right w:val="single" w:sz="4" w:space="0" w:color="auto"/>
            </w:tcBorders>
            <w:shd w:val="clear" w:color="auto" w:fill="365F91"/>
            <w:noWrap/>
            <w:vAlign w:val="center"/>
            <w:hideMark/>
          </w:tcPr>
          <w:p w:rsidR="001F6C50" w:rsidRPr="00735F66" w:rsidRDefault="001F6C50" w:rsidP="000A1B2A">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PLAZO</w:t>
            </w:r>
          </w:p>
        </w:tc>
        <w:tc>
          <w:tcPr>
            <w:tcW w:w="1406" w:type="dxa"/>
            <w:tcBorders>
              <w:top w:val="single" w:sz="8" w:space="0" w:color="auto"/>
              <w:left w:val="nil"/>
              <w:bottom w:val="single" w:sz="8" w:space="0" w:color="auto"/>
              <w:right w:val="single" w:sz="4" w:space="0" w:color="auto"/>
            </w:tcBorders>
            <w:shd w:val="clear" w:color="auto" w:fill="365F91"/>
            <w:noWrap/>
            <w:vAlign w:val="center"/>
            <w:hideMark/>
          </w:tcPr>
          <w:p w:rsidR="001F6C50" w:rsidRPr="00735F66" w:rsidRDefault="001F6C50" w:rsidP="000A1B2A">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VALOR EN LIBROS</w:t>
            </w:r>
          </w:p>
        </w:tc>
        <w:tc>
          <w:tcPr>
            <w:tcW w:w="1701" w:type="dxa"/>
            <w:tcBorders>
              <w:top w:val="single" w:sz="8" w:space="0" w:color="auto"/>
              <w:left w:val="nil"/>
              <w:bottom w:val="single" w:sz="8" w:space="0" w:color="auto"/>
              <w:right w:val="single" w:sz="8" w:space="0" w:color="auto"/>
            </w:tcBorders>
            <w:shd w:val="clear" w:color="auto" w:fill="365F91"/>
            <w:noWrap/>
            <w:vAlign w:val="center"/>
            <w:hideMark/>
          </w:tcPr>
          <w:p w:rsidR="001F6C50" w:rsidRPr="00735F66" w:rsidRDefault="001F6C50" w:rsidP="000A1B2A">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NOMBRE BENEFICIARIO</w:t>
            </w:r>
          </w:p>
        </w:tc>
      </w:tr>
      <w:tr w:rsidR="001F6C50" w:rsidRPr="00735F66" w:rsidTr="002A4139">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c>
          <w:tcPr>
            <w:tcW w:w="2380" w:type="dxa"/>
            <w:tcBorders>
              <w:top w:val="nil"/>
              <w:left w:val="nil"/>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c>
          <w:tcPr>
            <w:tcW w:w="1200" w:type="dxa"/>
            <w:tcBorders>
              <w:top w:val="nil"/>
              <w:left w:val="nil"/>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c>
          <w:tcPr>
            <w:tcW w:w="1200" w:type="dxa"/>
            <w:tcBorders>
              <w:top w:val="nil"/>
              <w:left w:val="nil"/>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c>
          <w:tcPr>
            <w:tcW w:w="1406" w:type="dxa"/>
            <w:tcBorders>
              <w:top w:val="nil"/>
              <w:left w:val="nil"/>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c>
          <w:tcPr>
            <w:tcW w:w="1701" w:type="dxa"/>
            <w:tcBorders>
              <w:top w:val="nil"/>
              <w:left w:val="nil"/>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r>
      <w:tr w:rsidR="001F6C50" w:rsidRPr="00735F66" w:rsidTr="002A4139">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c>
          <w:tcPr>
            <w:tcW w:w="2380" w:type="dxa"/>
            <w:tcBorders>
              <w:top w:val="nil"/>
              <w:left w:val="nil"/>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c>
          <w:tcPr>
            <w:tcW w:w="1200" w:type="dxa"/>
            <w:tcBorders>
              <w:top w:val="nil"/>
              <w:left w:val="nil"/>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c>
          <w:tcPr>
            <w:tcW w:w="1200" w:type="dxa"/>
            <w:tcBorders>
              <w:top w:val="nil"/>
              <w:left w:val="nil"/>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c>
          <w:tcPr>
            <w:tcW w:w="1406" w:type="dxa"/>
            <w:tcBorders>
              <w:top w:val="nil"/>
              <w:left w:val="nil"/>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c>
          <w:tcPr>
            <w:tcW w:w="1701" w:type="dxa"/>
            <w:tcBorders>
              <w:top w:val="nil"/>
              <w:left w:val="nil"/>
              <w:bottom w:val="single" w:sz="4" w:space="0" w:color="auto"/>
              <w:right w:val="single" w:sz="4" w:space="0" w:color="auto"/>
            </w:tcBorders>
            <w:shd w:val="clear" w:color="auto" w:fill="auto"/>
            <w:noWrap/>
            <w:vAlign w:val="center"/>
            <w:hideMark/>
          </w:tcPr>
          <w:p w:rsidR="001F6C50" w:rsidRPr="00735F66" w:rsidRDefault="001F6C50" w:rsidP="002A4139">
            <w:pPr>
              <w:spacing w:after="0" w:line="240" w:lineRule="auto"/>
              <w:jc w:val="center"/>
              <w:rPr>
                <w:rFonts w:ascii="Arial Narrow" w:eastAsia="Times New Roman" w:hAnsi="Arial Narrow"/>
                <w:color w:val="000000"/>
                <w:lang w:eastAsia="es-CR"/>
              </w:rPr>
            </w:pPr>
          </w:p>
        </w:tc>
      </w:tr>
    </w:tbl>
    <w:p w:rsidR="008B5149" w:rsidRPr="00735F66" w:rsidRDefault="008B5149" w:rsidP="004B1B20">
      <w:pPr>
        <w:jc w:val="center"/>
        <w:rPr>
          <w:rFonts w:ascii="Arial Narrow" w:eastAsia="Times New Roman" w:hAnsi="Arial Narrow"/>
          <w:color w:val="FFFFFF"/>
          <w:lang w:val="es-AR"/>
        </w:rPr>
      </w:pPr>
    </w:p>
    <w:tbl>
      <w:tblPr>
        <w:tblW w:w="9091"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54"/>
        <w:gridCol w:w="740"/>
        <w:gridCol w:w="453"/>
        <w:gridCol w:w="4122"/>
        <w:gridCol w:w="2502"/>
        <w:gridCol w:w="820"/>
      </w:tblGrid>
      <w:tr w:rsidR="00BA251B" w:rsidRPr="00735F66" w:rsidTr="002A4139">
        <w:trPr>
          <w:trHeight w:val="826"/>
        </w:trPr>
        <w:tc>
          <w:tcPr>
            <w:tcW w:w="0" w:type="auto"/>
            <w:gridSpan w:val="3"/>
            <w:shd w:val="clear" w:color="auto" w:fill="365F91"/>
            <w:vAlign w:val="center"/>
          </w:tcPr>
          <w:p w:rsidR="00BA251B" w:rsidRPr="00735F66" w:rsidRDefault="00BA251B" w:rsidP="003E4E04">
            <w:pPr>
              <w:jc w:val="center"/>
              <w:rPr>
                <w:rFonts w:ascii="Arial Narrow" w:eastAsia="Times New Roman" w:hAnsi="Arial Narrow"/>
                <w:color w:val="FFFFFF"/>
                <w:lang w:val="es-AR"/>
              </w:rPr>
            </w:pPr>
            <w:r w:rsidRPr="00735F66">
              <w:rPr>
                <w:rFonts w:ascii="Arial Narrow" w:eastAsia="Times New Roman" w:hAnsi="Arial Narrow"/>
                <w:color w:val="FFFFFF"/>
                <w:lang w:val="es-AR"/>
              </w:rPr>
              <w:t>Norma / Política</w:t>
            </w:r>
          </w:p>
        </w:tc>
        <w:tc>
          <w:tcPr>
            <w:tcW w:w="0" w:type="auto"/>
            <w:shd w:val="clear" w:color="auto" w:fill="365F91"/>
            <w:vAlign w:val="center"/>
          </w:tcPr>
          <w:p w:rsidR="00BA251B" w:rsidRPr="00735F66" w:rsidRDefault="00BA251B" w:rsidP="003E4E04">
            <w:pPr>
              <w:jc w:val="center"/>
              <w:rPr>
                <w:rFonts w:ascii="Arial Narrow" w:eastAsia="Times New Roman" w:hAnsi="Arial Narrow"/>
                <w:color w:val="FFFFFF"/>
                <w:lang w:val="es-AR"/>
              </w:rPr>
            </w:pPr>
            <w:r w:rsidRPr="00735F66">
              <w:rPr>
                <w:rFonts w:ascii="Arial Narrow" w:eastAsia="Times New Roman" w:hAnsi="Arial Narrow"/>
                <w:color w:val="FFFFFF"/>
                <w:lang w:val="es-AR"/>
              </w:rPr>
              <w:t>Concepto</w:t>
            </w:r>
          </w:p>
        </w:tc>
        <w:tc>
          <w:tcPr>
            <w:tcW w:w="0" w:type="auto"/>
            <w:gridSpan w:val="2"/>
            <w:shd w:val="clear" w:color="auto" w:fill="365F91"/>
            <w:vAlign w:val="center"/>
          </w:tcPr>
          <w:p w:rsidR="00BA251B" w:rsidRPr="00735F66" w:rsidRDefault="00BA251B" w:rsidP="003E4E04">
            <w:pPr>
              <w:jc w:val="center"/>
              <w:rPr>
                <w:rFonts w:ascii="Arial Narrow" w:eastAsia="Times New Roman" w:hAnsi="Arial Narrow"/>
                <w:color w:val="FFFFFF"/>
                <w:lang w:val="es-AR"/>
              </w:rPr>
            </w:pPr>
            <w:r w:rsidRPr="00735F66">
              <w:rPr>
                <w:rFonts w:ascii="Arial Narrow" w:eastAsia="Times New Roman" w:hAnsi="Arial Narrow"/>
                <w:color w:val="FFFFFF"/>
                <w:lang w:val="es-AR"/>
              </w:rPr>
              <w:t>Referencia</w:t>
            </w:r>
          </w:p>
          <w:p w:rsidR="00BA251B" w:rsidRPr="00735F66" w:rsidRDefault="00BA251B" w:rsidP="003E4E04">
            <w:pPr>
              <w:jc w:val="center"/>
              <w:rPr>
                <w:rFonts w:ascii="Arial Narrow" w:eastAsia="Times New Roman" w:hAnsi="Arial Narrow"/>
                <w:color w:val="FFFFFF"/>
                <w:lang w:val="es-AR"/>
              </w:rPr>
            </w:pPr>
            <w:r w:rsidRPr="00735F66">
              <w:rPr>
                <w:rFonts w:ascii="Arial Narrow" w:eastAsia="Times New Roman" w:hAnsi="Arial Narrow"/>
                <w:color w:val="FFFFFF"/>
                <w:lang w:val="es-AR"/>
              </w:rPr>
              <w:t>Norma               Política</w:t>
            </w:r>
          </w:p>
        </w:tc>
      </w:tr>
      <w:tr w:rsidR="00BA251B" w:rsidRPr="00735F66" w:rsidTr="002A4139">
        <w:trPr>
          <w:trHeight w:val="258"/>
        </w:trPr>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1</w:t>
            </w:r>
          </w:p>
        </w:tc>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101</w:t>
            </w:r>
          </w:p>
        </w:tc>
        <w:tc>
          <w:tcPr>
            <w:tcW w:w="0" w:type="auto"/>
            <w:vAlign w:val="center"/>
          </w:tcPr>
          <w:p w:rsidR="00BA251B" w:rsidRPr="00735F66" w:rsidRDefault="00BA251B" w:rsidP="004B1B20">
            <w:pPr>
              <w:rPr>
                <w:rFonts w:ascii="Arial Narrow" w:eastAsia="Times New Roman" w:hAnsi="Arial Narrow"/>
                <w:lang w:val="es-AR"/>
              </w:rPr>
            </w:pPr>
          </w:p>
        </w:tc>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Medición y reconocimiento posterior al inicio</w:t>
            </w:r>
          </w:p>
        </w:tc>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NICSP N° 17, Párrafo 42.</w:t>
            </w:r>
          </w:p>
        </w:tc>
        <w:tc>
          <w:tcPr>
            <w:tcW w:w="0" w:type="auto"/>
          </w:tcPr>
          <w:p w:rsidR="00BA251B" w:rsidRPr="00735F66" w:rsidRDefault="00BA251B" w:rsidP="004B1B20">
            <w:pPr>
              <w:jc w:val="center"/>
              <w:rPr>
                <w:rFonts w:ascii="Arial Narrow" w:eastAsia="Times New Roman" w:hAnsi="Arial Narrow"/>
                <w:color w:val="FFFFFF"/>
                <w:lang w:val="es-AR"/>
              </w:rPr>
            </w:pPr>
          </w:p>
        </w:tc>
      </w:tr>
      <w:tr w:rsidR="00BA251B" w:rsidRPr="00735F66" w:rsidTr="004B1B20">
        <w:trPr>
          <w:trHeight w:val="33"/>
        </w:trPr>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1</w:t>
            </w:r>
          </w:p>
        </w:tc>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101</w:t>
            </w:r>
          </w:p>
        </w:tc>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1</w:t>
            </w:r>
          </w:p>
        </w:tc>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Criterio general</w:t>
            </w:r>
          </w:p>
        </w:tc>
        <w:tc>
          <w:tcPr>
            <w:tcW w:w="0" w:type="auto"/>
            <w:vAlign w:val="center"/>
          </w:tcPr>
          <w:p w:rsidR="00BA251B" w:rsidRPr="00735F66" w:rsidRDefault="00BA251B" w:rsidP="004B1B20">
            <w:pPr>
              <w:rPr>
                <w:rFonts w:ascii="Arial Narrow" w:eastAsia="Times New Roman" w:hAnsi="Arial Narrow"/>
                <w:lang w:val="es-AR"/>
              </w:rPr>
            </w:pPr>
          </w:p>
        </w:tc>
        <w:tc>
          <w:tcPr>
            <w:tcW w:w="0" w:type="auto"/>
            <w:vMerge w:val="restart"/>
            <w:vAlign w:val="center"/>
          </w:tcPr>
          <w:p w:rsidR="00BA251B" w:rsidRPr="00735F66" w:rsidRDefault="00BA251B" w:rsidP="004B1B20">
            <w:pPr>
              <w:jc w:val="center"/>
              <w:rPr>
                <w:rFonts w:ascii="Arial Narrow" w:eastAsia="Times New Roman" w:hAnsi="Arial Narrow"/>
                <w:color w:val="FFFFFF"/>
                <w:lang w:val="es-AR"/>
              </w:rPr>
            </w:pPr>
            <w:r w:rsidRPr="00735F66">
              <w:rPr>
                <w:rFonts w:ascii="Arial Narrow" w:eastAsia="Times New Roman" w:hAnsi="Arial Narrow"/>
                <w:color w:val="FFFFFF"/>
                <w:lang w:val="es-AR"/>
              </w:rPr>
              <w:t>DGCN</w:t>
            </w:r>
          </w:p>
        </w:tc>
      </w:tr>
      <w:tr w:rsidR="00BA251B" w:rsidRPr="00735F66" w:rsidTr="002A4139">
        <w:trPr>
          <w:trHeight w:val="244"/>
        </w:trPr>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1</w:t>
            </w:r>
          </w:p>
        </w:tc>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101</w:t>
            </w:r>
          </w:p>
        </w:tc>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2</w:t>
            </w:r>
          </w:p>
        </w:tc>
        <w:tc>
          <w:tcPr>
            <w:tcW w:w="0" w:type="auto"/>
            <w:vAlign w:val="center"/>
          </w:tcPr>
          <w:p w:rsidR="00BA251B" w:rsidRPr="00735F66" w:rsidRDefault="00BA251B" w:rsidP="004B1B20">
            <w:pPr>
              <w:rPr>
                <w:rFonts w:ascii="Arial Narrow" w:eastAsia="Times New Roman" w:hAnsi="Arial Narrow"/>
                <w:lang w:val="es-AR"/>
              </w:rPr>
            </w:pPr>
            <w:r w:rsidRPr="00735F66">
              <w:rPr>
                <w:rFonts w:ascii="Arial Narrow" w:eastAsia="Times New Roman" w:hAnsi="Arial Narrow"/>
                <w:lang w:val="es-AR"/>
              </w:rPr>
              <w:t>Criterio alternativo</w:t>
            </w:r>
          </w:p>
        </w:tc>
        <w:tc>
          <w:tcPr>
            <w:tcW w:w="0" w:type="auto"/>
            <w:vAlign w:val="center"/>
          </w:tcPr>
          <w:p w:rsidR="00BA251B" w:rsidRPr="00735F66" w:rsidRDefault="00BA251B" w:rsidP="004B1B20">
            <w:pPr>
              <w:rPr>
                <w:rFonts w:ascii="Arial Narrow" w:eastAsia="Times New Roman" w:hAnsi="Arial Narrow"/>
                <w:lang w:val="es-AR"/>
              </w:rPr>
            </w:pPr>
          </w:p>
        </w:tc>
        <w:tc>
          <w:tcPr>
            <w:tcW w:w="0" w:type="auto"/>
            <w:vMerge/>
          </w:tcPr>
          <w:p w:rsidR="00BA251B" w:rsidRPr="00735F66" w:rsidRDefault="00BA251B" w:rsidP="004B1B20">
            <w:pPr>
              <w:jc w:val="center"/>
              <w:rPr>
                <w:rFonts w:ascii="Arial Narrow" w:eastAsia="Times New Roman" w:hAnsi="Arial Narrow"/>
                <w:color w:val="FFFFFF"/>
                <w:lang w:val="es-AR"/>
              </w:rPr>
            </w:pPr>
          </w:p>
        </w:tc>
      </w:tr>
    </w:tbl>
    <w:p w:rsidR="00BA251B" w:rsidRDefault="00BA251B" w:rsidP="00601055">
      <w:pPr>
        <w:jc w:val="both"/>
        <w:rPr>
          <w:rFonts w:ascii="Arial Narrow" w:hAnsi="Arial Narrow"/>
          <w:lang w:val="es-ES"/>
        </w:rPr>
      </w:pPr>
    </w:p>
    <w:p w:rsidR="003666FD" w:rsidRDefault="003666FD" w:rsidP="00601055">
      <w:pPr>
        <w:jc w:val="both"/>
        <w:rPr>
          <w:rFonts w:ascii="Arial Narrow" w:hAnsi="Arial Narrow"/>
          <w:lang w:val="es-ES"/>
        </w:rPr>
      </w:pPr>
    </w:p>
    <w:p w:rsidR="003666FD" w:rsidRDefault="003666FD" w:rsidP="00601055">
      <w:pPr>
        <w:jc w:val="both"/>
        <w:rPr>
          <w:rFonts w:ascii="Arial Narrow" w:hAnsi="Arial Narrow"/>
          <w:lang w:val="es-ES"/>
        </w:rPr>
      </w:pPr>
    </w:p>
    <w:p w:rsidR="003666FD" w:rsidRPr="00735F66" w:rsidRDefault="003666FD" w:rsidP="00601055">
      <w:pPr>
        <w:jc w:val="both"/>
        <w:rPr>
          <w:rFonts w:ascii="Arial Narrow" w:hAnsi="Arial Narrow"/>
          <w:lang w:val="es-ES"/>
        </w:rPr>
      </w:pPr>
    </w:p>
    <w:p w:rsidR="000A1B2A" w:rsidRPr="00735F66" w:rsidRDefault="000A1B2A" w:rsidP="00734155">
      <w:pPr>
        <w:numPr>
          <w:ilvl w:val="0"/>
          <w:numId w:val="14"/>
        </w:numPr>
        <w:jc w:val="both"/>
        <w:rPr>
          <w:rFonts w:ascii="Arial Narrow" w:hAnsi="Arial Narrow"/>
          <w:lang w:val="es-ES"/>
        </w:rPr>
      </w:pPr>
      <w:r w:rsidRPr="00735F66">
        <w:rPr>
          <w:rFonts w:ascii="Arial Narrow" w:hAnsi="Arial Narrow"/>
          <w:lang w:val="es-ES"/>
        </w:rPr>
        <w:lastRenderedPageBreak/>
        <w:t>Proceso de Revaluación</w:t>
      </w:r>
    </w:p>
    <w:tbl>
      <w:tblPr>
        <w:tblW w:w="9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4"/>
      </w:tblGrid>
      <w:tr w:rsidR="000A1B2A" w:rsidRPr="00735F66" w:rsidTr="00657B39">
        <w:trPr>
          <w:trHeight w:val="340"/>
        </w:trPr>
        <w:tc>
          <w:tcPr>
            <w:tcW w:w="9184" w:type="dxa"/>
            <w:shd w:val="clear" w:color="auto" w:fill="365F91"/>
          </w:tcPr>
          <w:p w:rsidR="000A1B2A" w:rsidRPr="00735F66" w:rsidRDefault="00C11326" w:rsidP="00657B39">
            <w:pPr>
              <w:jc w:val="both"/>
              <w:rPr>
                <w:rFonts w:ascii="Arial Narrow" w:hAnsi="Arial Narrow"/>
                <w:color w:val="FFFFFF"/>
                <w:lang w:val="es-ES"/>
              </w:rPr>
            </w:pPr>
            <w:r w:rsidRPr="00735F66">
              <w:rPr>
                <w:rFonts w:ascii="Arial Narrow" w:hAnsi="Arial Narrow"/>
                <w:color w:val="FFFFFF"/>
                <w:lang w:val="es-ES"/>
              </w:rPr>
              <w:t>Método de Costo</w:t>
            </w:r>
          </w:p>
        </w:tc>
      </w:tr>
      <w:tr w:rsidR="000A1B2A" w:rsidRPr="00735F66" w:rsidTr="002A4139">
        <w:trPr>
          <w:trHeight w:val="235"/>
        </w:trPr>
        <w:tc>
          <w:tcPr>
            <w:tcW w:w="9184" w:type="dxa"/>
            <w:shd w:val="clear" w:color="auto" w:fill="auto"/>
            <w:vAlign w:val="center"/>
          </w:tcPr>
          <w:p w:rsidR="000A1B2A" w:rsidRPr="00735F66" w:rsidRDefault="000A1B2A" w:rsidP="002A4139">
            <w:pPr>
              <w:rPr>
                <w:rFonts w:ascii="Arial Narrow" w:hAnsi="Arial Narrow"/>
                <w:lang w:val="es-ES"/>
              </w:rPr>
            </w:pPr>
          </w:p>
        </w:tc>
      </w:tr>
    </w:tbl>
    <w:p w:rsidR="002A4139" w:rsidRPr="00735F66" w:rsidRDefault="002A4139" w:rsidP="00601055">
      <w:pPr>
        <w:jc w:val="both"/>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5"/>
        <w:gridCol w:w="993"/>
        <w:gridCol w:w="1299"/>
        <w:gridCol w:w="1977"/>
        <w:gridCol w:w="1260"/>
        <w:gridCol w:w="1275"/>
        <w:gridCol w:w="1276"/>
        <w:gridCol w:w="567"/>
        <w:gridCol w:w="230"/>
        <w:gridCol w:w="195"/>
      </w:tblGrid>
      <w:tr w:rsidR="00BA251B" w:rsidRPr="00735F66" w:rsidTr="00BA251B">
        <w:trPr>
          <w:trHeight w:val="263"/>
        </w:trPr>
        <w:tc>
          <w:tcPr>
            <w:tcW w:w="5544" w:type="dxa"/>
            <w:gridSpan w:val="5"/>
            <w:tcBorders>
              <w:top w:val="nil"/>
              <w:left w:val="nil"/>
              <w:bottom w:val="nil"/>
              <w:right w:val="nil"/>
            </w:tcBorders>
            <w:shd w:val="clear" w:color="auto" w:fill="auto"/>
            <w:noWrap/>
            <w:vAlign w:val="bottom"/>
            <w:hideMark/>
          </w:tcPr>
          <w:p w:rsidR="00BA251B" w:rsidRPr="00735F66" w:rsidRDefault="00BA251B"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Propiedades de Inversión</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BA251B" w:rsidRPr="00735F66" w:rsidRDefault="00BA251B"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gridSpan w:val="3"/>
            <w:tcBorders>
              <w:top w:val="single" w:sz="8" w:space="0" w:color="auto"/>
              <w:left w:val="single" w:sz="8" w:space="0" w:color="auto"/>
              <w:bottom w:val="single" w:sz="8" w:space="0" w:color="auto"/>
              <w:right w:val="single" w:sz="8" w:space="0" w:color="000000"/>
            </w:tcBorders>
            <w:shd w:val="clear" w:color="auto" w:fill="365F91"/>
            <w:vAlign w:val="bottom"/>
          </w:tcPr>
          <w:p w:rsidR="00BA251B" w:rsidRPr="00735F66" w:rsidRDefault="00BA251B" w:rsidP="003E4E04">
            <w:pPr>
              <w:spacing w:after="0" w:line="240" w:lineRule="auto"/>
              <w:jc w:val="center"/>
              <w:rPr>
                <w:rFonts w:ascii="Arial Narrow" w:eastAsia="Times New Roman" w:hAnsi="Arial Narrow"/>
                <w:bCs/>
                <w:color w:val="FFFFFF"/>
                <w:lang w:val="es-ES" w:eastAsia="es-ES"/>
              </w:rPr>
            </w:pPr>
          </w:p>
        </w:tc>
      </w:tr>
      <w:tr w:rsidR="002A4139" w:rsidRPr="00943534" w:rsidTr="00943534">
        <w:trPr>
          <w:trHeight w:val="300"/>
        </w:trPr>
        <w:tc>
          <w:tcPr>
            <w:tcW w:w="1008" w:type="dxa"/>
            <w:gridSpan w:val="2"/>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11EE1" w:rsidRPr="00943534" w:rsidRDefault="00011EE1"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gridSpan w:val="3"/>
            <w:tcBorders>
              <w:top w:val="single" w:sz="4" w:space="0" w:color="auto"/>
              <w:left w:val="nil"/>
              <w:bottom w:val="single" w:sz="4" w:space="0" w:color="auto"/>
              <w:right w:val="single" w:sz="4" w:space="0" w:color="000000"/>
            </w:tcBorders>
            <w:shd w:val="clear" w:color="auto" w:fill="365F91"/>
            <w:noWrap/>
            <w:vAlign w:val="center"/>
            <w:hideMark/>
          </w:tcPr>
          <w:p w:rsidR="00011EE1" w:rsidRPr="00943534" w:rsidRDefault="00011EE1"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gridSpan w:val="3"/>
            <w:tcBorders>
              <w:top w:val="nil"/>
              <w:left w:val="nil"/>
              <w:bottom w:val="single" w:sz="4" w:space="0" w:color="auto"/>
              <w:right w:val="single" w:sz="4" w:space="0" w:color="auto"/>
            </w:tcBorders>
            <w:shd w:val="clear" w:color="auto" w:fill="365F91"/>
            <w:vAlign w:val="center"/>
          </w:tcPr>
          <w:p w:rsidR="00011EE1" w:rsidRPr="00943534" w:rsidRDefault="00011EE1"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BA251B" w:rsidRPr="00735F66" w:rsidTr="002A4139">
        <w:trPr>
          <w:trHeight w:val="300"/>
        </w:trPr>
        <w:tc>
          <w:tcPr>
            <w:tcW w:w="1008" w:type="dxa"/>
            <w:gridSpan w:val="2"/>
            <w:tcBorders>
              <w:top w:val="nil"/>
              <w:left w:val="single" w:sz="4" w:space="0" w:color="auto"/>
              <w:bottom w:val="single" w:sz="4" w:space="0" w:color="auto"/>
              <w:right w:val="single" w:sz="4" w:space="0" w:color="auto"/>
            </w:tcBorders>
            <w:shd w:val="clear" w:color="auto" w:fill="auto"/>
            <w:noWrap/>
            <w:vAlign w:val="center"/>
            <w:hideMark/>
          </w:tcPr>
          <w:p w:rsidR="00BA251B" w:rsidRPr="00735F66" w:rsidRDefault="00BA251B" w:rsidP="002A41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1.2.5.02</w:t>
            </w:r>
          </w:p>
        </w:tc>
        <w:tc>
          <w:tcPr>
            <w:tcW w:w="4536"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A251B" w:rsidRPr="00735F66" w:rsidRDefault="00BA251B" w:rsidP="002A41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Propiedades de Inversión</w:t>
            </w:r>
          </w:p>
        </w:tc>
        <w:tc>
          <w:tcPr>
            <w:tcW w:w="1275" w:type="dxa"/>
            <w:tcBorders>
              <w:top w:val="nil"/>
              <w:left w:val="nil"/>
              <w:bottom w:val="single" w:sz="4" w:space="0" w:color="auto"/>
              <w:right w:val="single" w:sz="4" w:space="0" w:color="auto"/>
            </w:tcBorders>
            <w:shd w:val="clear" w:color="auto" w:fill="auto"/>
            <w:noWrap/>
            <w:vAlign w:val="center"/>
            <w:hideMark/>
          </w:tcPr>
          <w:p w:rsidR="00BA251B" w:rsidRPr="00735F66" w:rsidRDefault="004839A8" w:rsidP="002A413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BA251B" w:rsidRPr="00735F66" w:rsidRDefault="004839A8" w:rsidP="002A413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gridSpan w:val="3"/>
            <w:tcBorders>
              <w:top w:val="nil"/>
              <w:left w:val="nil"/>
              <w:bottom w:val="single" w:sz="4" w:space="0" w:color="auto"/>
              <w:right w:val="single" w:sz="4" w:space="0" w:color="auto"/>
            </w:tcBorders>
            <w:vAlign w:val="center"/>
          </w:tcPr>
          <w:p w:rsidR="00BA251B" w:rsidRPr="00735F66" w:rsidRDefault="00C61CE3" w:rsidP="002A413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601055" w:rsidRPr="00735F66" w:rsidTr="008E36B6">
        <w:trPr>
          <w:gridBefore w:val="1"/>
          <w:gridAfter w:val="1"/>
          <w:wBefore w:w="15" w:type="dxa"/>
          <w:wAfter w:w="195" w:type="dxa"/>
          <w:trHeight w:val="300"/>
        </w:trPr>
        <w:tc>
          <w:tcPr>
            <w:tcW w:w="8647" w:type="dxa"/>
            <w:gridSpan w:val="7"/>
            <w:tcBorders>
              <w:top w:val="nil"/>
              <w:bottom w:val="nil"/>
              <w:right w:val="nil"/>
            </w:tcBorders>
            <w:shd w:val="clear" w:color="auto" w:fill="auto"/>
            <w:noWrap/>
            <w:vAlign w:val="bottom"/>
            <w:hideMark/>
          </w:tcPr>
          <w:p w:rsidR="002A4139" w:rsidRPr="00735F66" w:rsidRDefault="002A4139" w:rsidP="00092713">
            <w:pPr>
              <w:spacing w:after="0" w:line="240" w:lineRule="auto"/>
              <w:jc w:val="center"/>
              <w:rPr>
                <w:rFonts w:ascii="Arial Narrow" w:eastAsia="Times New Roman" w:hAnsi="Arial Narrow"/>
                <w:bCs/>
                <w:color w:val="000000"/>
                <w:lang w:val="es-ES" w:eastAsia="es-ES"/>
              </w:rPr>
            </w:pPr>
          </w:p>
        </w:tc>
        <w:tc>
          <w:tcPr>
            <w:tcW w:w="230" w:type="dxa"/>
            <w:tcBorders>
              <w:top w:val="nil"/>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r>
      <w:tr w:rsidR="00601055" w:rsidRPr="00735F66" w:rsidTr="008E36B6">
        <w:trPr>
          <w:gridBefore w:val="1"/>
          <w:gridAfter w:val="1"/>
          <w:wBefore w:w="15" w:type="dxa"/>
          <w:wAfter w:w="195" w:type="dxa"/>
          <w:trHeight w:val="300"/>
        </w:trPr>
        <w:tc>
          <w:tcPr>
            <w:tcW w:w="2292" w:type="dxa"/>
            <w:gridSpan w:val="2"/>
            <w:tcBorders>
              <w:top w:val="nil"/>
              <w:left w:val="nil"/>
              <w:bottom w:val="nil"/>
              <w:right w:val="nil"/>
            </w:tcBorders>
            <w:shd w:val="clear" w:color="auto" w:fill="auto"/>
            <w:noWrap/>
            <w:vAlign w:val="bottom"/>
            <w:hideMark/>
          </w:tcPr>
          <w:p w:rsidR="00601055" w:rsidRPr="008E36B6" w:rsidRDefault="00601055" w:rsidP="00092713">
            <w:pPr>
              <w:spacing w:after="0" w:line="240" w:lineRule="auto"/>
              <w:rPr>
                <w:rFonts w:ascii="Arial Narrow" w:eastAsia="Times New Roman" w:hAnsi="Arial Narrow"/>
                <w:b/>
                <w:color w:val="000000"/>
                <w:lang w:val="es-ES" w:eastAsia="es-ES"/>
              </w:rPr>
            </w:pPr>
            <w:r w:rsidRPr="008E36B6">
              <w:rPr>
                <w:rFonts w:ascii="Arial Narrow" w:eastAsia="Times New Roman" w:hAnsi="Arial Narrow"/>
                <w:b/>
                <w:color w:val="000000"/>
                <w:lang w:val="es-ES" w:eastAsia="es-ES"/>
              </w:rPr>
              <w:t>BASE CONTABLE</w:t>
            </w:r>
          </w:p>
          <w:p w:rsidR="009D19B5" w:rsidRPr="008E36B6" w:rsidRDefault="009D19B5" w:rsidP="00092713">
            <w:pPr>
              <w:spacing w:after="0" w:line="240" w:lineRule="auto"/>
              <w:rPr>
                <w:rFonts w:ascii="Arial Narrow" w:eastAsia="Times New Roman" w:hAnsi="Arial Narrow"/>
                <w:b/>
                <w:color w:val="000000"/>
                <w:lang w:val="es-ES" w:eastAsia="es-ES"/>
              </w:rPr>
            </w:pPr>
          </w:p>
          <w:p w:rsidR="002A4139" w:rsidRDefault="002A4139" w:rsidP="00092713">
            <w:pPr>
              <w:spacing w:after="0" w:line="240" w:lineRule="auto"/>
              <w:rPr>
                <w:rFonts w:ascii="Arial Narrow" w:eastAsia="Times New Roman" w:hAnsi="Arial Narrow"/>
                <w:bCs/>
                <w:color w:val="000000"/>
                <w:lang w:val="es-ES" w:eastAsia="es-ES"/>
              </w:rPr>
            </w:pPr>
            <w:r>
              <w:rPr>
                <w:rFonts w:ascii="Arial Narrow" w:eastAsia="Times New Roman" w:hAnsi="Arial Narrow"/>
                <w:bCs/>
                <w:color w:val="000000"/>
                <w:lang w:val="es-ES" w:eastAsia="es-ES"/>
              </w:rPr>
              <w:t>Marque con X, sí cumple</w:t>
            </w:r>
          </w:p>
          <w:p w:rsidR="009D19B5" w:rsidRPr="00735F66" w:rsidRDefault="009D19B5" w:rsidP="00092713">
            <w:pPr>
              <w:spacing w:after="0" w:line="240" w:lineRule="auto"/>
              <w:rPr>
                <w:rFonts w:ascii="Arial Narrow" w:eastAsia="Times New Roman" w:hAnsi="Arial Narrow"/>
                <w:bCs/>
                <w:color w:val="000000"/>
                <w:lang w:val="es-ES" w:eastAsia="es-ES"/>
              </w:rPr>
            </w:pPr>
          </w:p>
        </w:tc>
        <w:tc>
          <w:tcPr>
            <w:tcW w:w="1977" w:type="dxa"/>
            <w:tcBorders>
              <w:top w:val="nil"/>
              <w:left w:val="nil"/>
              <w:bottom w:val="nil"/>
              <w:right w:val="nil"/>
            </w:tcBorders>
            <w:shd w:val="clear" w:color="auto" w:fill="auto"/>
            <w:noWrap/>
            <w:vAlign w:val="bottom"/>
            <w:hideMark/>
          </w:tcPr>
          <w:p w:rsidR="002A4139" w:rsidRPr="00735F66" w:rsidRDefault="002A4139" w:rsidP="00092713">
            <w:pPr>
              <w:spacing w:after="0" w:line="240" w:lineRule="auto"/>
              <w:rPr>
                <w:rFonts w:ascii="Arial Narrow" w:eastAsia="Times New Roman" w:hAnsi="Arial Narrow"/>
                <w:color w:val="000000"/>
                <w:lang w:val="es-ES" w:eastAsia="es-ES"/>
              </w:rPr>
            </w:pPr>
          </w:p>
        </w:tc>
        <w:tc>
          <w:tcPr>
            <w:tcW w:w="1260" w:type="dxa"/>
            <w:tcBorders>
              <w:top w:val="nil"/>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3118" w:type="dxa"/>
            <w:gridSpan w:val="3"/>
            <w:tcBorders>
              <w:top w:val="nil"/>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230" w:type="dxa"/>
            <w:tcBorders>
              <w:top w:val="nil"/>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r>
      <w:tr w:rsidR="00601055" w:rsidRPr="00735F66" w:rsidTr="008E36B6">
        <w:trPr>
          <w:gridBefore w:val="1"/>
          <w:gridAfter w:val="1"/>
          <w:wBefore w:w="15" w:type="dxa"/>
          <w:wAfter w:w="195" w:type="dxa"/>
          <w:trHeight w:val="315"/>
        </w:trPr>
        <w:tc>
          <w:tcPr>
            <w:tcW w:w="5529"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601055" w:rsidRPr="00735F66" w:rsidRDefault="00A43BE9"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Propiedades están</w:t>
            </w:r>
            <w:r w:rsidR="00601055" w:rsidRPr="00735F66">
              <w:rPr>
                <w:rFonts w:ascii="Arial Narrow" w:eastAsia="Times New Roman" w:hAnsi="Arial Narrow"/>
                <w:color w:val="000000"/>
                <w:lang w:val="es-ES" w:eastAsia="es-ES"/>
              </w:rPr>
              <w:t xml:space="preserve"> debidamente registrados en Registro Nacional</w:t>
            </w:r>
          </w:p>
        </w:tc>
        <w:tc>
          <w:tcPr>
            <w:tcW w:w="3118" w:type="dxa"/>
            <w:gridSpan w:val="3"/>
            <w:tcBorders>
              <w:top w:val="single" w:sz="8" w:space="0" w:color="auto"/>
              <w:left w:val="nil"/>
              <w:bottom w:val="single" w:sz="8" w:space="0" w:color="auto"/>
              <w:right w:val="single" w:sz="8" w:space="0" w:color="auto"/>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c>
          <w:tcPr>
            <w:tcW w:w="230" w:type="dxa"/>
            <w:tcBorders>
              <w:top w:val="nil"/>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r>
      <w:tr w:rsidR="00601055" w:rsidRPr="00735F66" w:rsidTr="008E36B6">
        <w:trPr>
          <w:gridBefore w:val="1"/>
          <w:gridAfter w:val="1"/>
          <w:wBefore w:w="15" w:type="dxa"/>
          <w:wAfter w:w="195" w:type="dxa"/>
          <w:trHeight w:val="315"/>
        </w:trPr>
        <w:tc>
          <w:tcPr>
            <w:tcW w:w="5529"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Propiedades cuentan con planos inscritos</w:t>
            </w:r>
          </w:p>
        </w:tc>
        <w:tc>
          <w:tcPr>
            <w:tcW w:w="3118" w:type="dxa"/>
            <w:gridSpan w:val="3"/>
            <w:tcBorders>
              <w:top w:val="nil"/>
              <w:left w:val="nil"/>
              <w:bottom w:val="single" w:sz="8" w:space="0" w:color="auto"/>
              <w:right w:val="single" w:sz="8" w:space="0" w:color="auto"/>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c>
          <w:tcPr>
            <w:tcW w:w="230" w:type="dxa"/>
            <w:tcBorders>
              <w:top w:val="nil"/>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r>
      <w:tr w:rsidR="00601055" w:rsidRPr="00735F66" w:rsidTr="008E36B6">
        <w:trPr>
          <w:gridBefore w:val="1"/>
          <w:gridAfter w:val="1"/>
          <w:wBefore w:w="15" w:type="dxa"/>
          <w:wAfter w:w="195" w:type="dxa"/>
          <w:trHeight w:val="315"/>
        </w:trPr>
        <w:tc>
          <w:tcPr>
            <w:tcW w:w="5529"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Se tiene control con el uso de las Propiedades</w:t>
            </w:r>
          </w:p>
        </w:tc>
        <w:tc>
          <w:tcPr>
            <w:tcW w:w="3118" w:type="dxa"/>
            <w:gridSpan w:val="3"/>
            <w:tcBorders>
              <w:top w:val="nil"/>
              <w:left w:val="nil"/>
              <w:bottom w:val="single" w:sz="4" w:space="0" w:color="auto"/>
              <w:right w:val="single" w:sz="8" w:space="0" w:color="auto"/>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c>
          <w:tcPr>
            <w:tcW w:w="230" w:type="dxa"/>
            <w:tcBorders>
              <w:top w:val="nil"/>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r>
      <w:tr w:rsidR="00601055" w:rsidRPr="00735F66" w:rsidTr="008E36B6">
        <w:trPr>
          <w:gridBefore w:val="1"/>
          <w:gridAfter w:val="1"/>
          <w:wBefore w:w="15" w:type="dxa"/>
          <w:wAfter w:w="195" w:type="dxa"/>
          <w:trHeight w:val="315"/>
        </w:trPr>
        <w:tc>
          <w:tcPr>
            <w:tcW w:w="552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xml:space="preserve">Se tiene </w:t>
            </w:r>
            <w:r w:rsidR="00A43BE9" w:rsidRPr="00735F66">
              <w:rPr>
                <w:rFonts w:ascii="Arial Narrow" w:eastAsia="Times New Roman" w:hAnsi="Arial Narrow"/>
                <w:color w:val="000000"/>
                <w:lang w:val="es-ES" w:eastAsia="es-ES"/>
              </w:rPr>
              <w:t>Propiedades ocupados</w:t>
            </w:r>
            <w:r w:rsidRPr="00735F66">
              <w:rPr>
                <w:rFonts w:ascii="Arial Narrow" w:eastAsia="Times New Roman" w:hAnsi="Arial Narrow"/>
                <w:color w:val="000000"/>
                <w:lang w:val="es-ES" w:eastAsia="es-ES"/>
              </w:rPr>
              <w:t xml:space="preserve"> ilegalmente.</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c>
          <w:tcPr>
            <w:tcW w:w="230" w:type="dxa"/>
            <w:tcBorders>
              <w:top w:val="nil"/>
              <w:left w:val="single" w:sz="4" w:space="0" w:color="auto"/>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r>
      <w:tr w:rsidR="00601055" w:rsidRPr="00735F66" w:rsidTr="008E36B6">
        <w:trPr>
          <w:gridBefore w:val="1"/>
          <w:gridAfter w:val="1"/>
          <w:wBefore w:w="15" w:type="dxa"/>
          <w:wAfter w:w="195" w:type="dxa"/>
          <w:trHeight w:val="300"/>
        </w:trPr>
        <w:tc>
          <w:tcPr>
            <w:tcW w:w="2292" w:type="dxa"/>
            <w:gridSpan w:val="2"/>
            <w:tcBorders>
              <w:top w:val="single" w:sz="4" w:space="0" w:color="auto"/>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1977" w:type="dxa"/>
            <w:tcBorders>
              <w:top w:val="single" w:sz="4" w:space="0" w:color="auto"/>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1260" w:type="dxa"/>
            <w:tcBorders>
              <w:top w:val="single" w:sz="4" w:space="0" w:color="auto"/>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3118" w:type="dxa"/>
            <w:gridSpan w:val="3"/>
            <w:tcBorders>
              <w:top w:val="single" w:sz="4" w:space="0" w:color="auto"/>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c>
          <w:tcPr>
            <w:tcW w:w="230" w:type="dxa"/>
            <w:tcBorders>
              <w:top w:val="nil"/>
              <w:left w:val="nil"/>
              <w:bottom w:val="nil"/>
              <w:right w:val="nil"/>
            </w:tcBorders>
            <w:shd w:val="clear" w:color="auto" w:fill="auto"/>
            <w:noWrap/>
            <w:vAlign w:val="bottom"/>
            <w:hideMark/>
          </w:tcPr>
          <w:p w:rsidR="00601055" w:rsidRPr="00735F66" w:rsidRDefault="00601055" w:rsidP="00092713">
            <w:pPr>
              <w:spacing w:after="0" w:line="240" w:lineRule="auto"/>
              <w:rPr>
                <w:rFonts w:ascii="Arial Narrow" w:eastAsia="Times New Roman" w:hAnsi="Arial Narrow"/>
                <w:color w:val="000000"/>
                <w:lang w:val="es-ES" w:eastAsia="es-ES"/>
              </w:rPr>
            </w:pPr>
          </w:p>
        </w:tc>
      </w:tr>
      <w:tr w:rsidR="00BA251B" w:rsidRPr="00735F66" w:rsidTr="00BA251B">
        <w:trPr>
          <w:trHeight w:val="263"/>
        </w:trPr>
        <w:tc>
          <w:tcPr>
            <w:tcW w:w="5544" w:type="dxa"/>
            <w:gridSpan w:val="5"/>
            <w:tcBorders>
              <w:top w:val="nil"/>
              <w:left w:val="nil"/>
              <w:bottom w:val="nil"/>
              <w:right w:val="nil"/>
            </w:tcBorders>
            <w:shd w:val="clear" w:color="auto" w:fill="auto"/>
            <w:noWrap/>
            <w:vAlign w:val="bottom"/>
            <w:hideMark/>
          </w:tcPr>
          <w:p w:rsidR="00BA251B" w:rsidRPr="00735F66" w:rsidRDefault="00BA251B"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Activos Biológicos no Concesionados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BA251B" w:rsidRPr="00735F66" w:rsidRDefault="00BA251B"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gridSpan w:val="3"/>
            <w:tcBorders>
              <w:top w:val="single" w:sz="8" w:space="0" w:color="auto"/>
              <w:left w:val="single" w:sz="8" w:space="0" w:color="auto"/>
              <w:bottom w:val="single" w:sz="8" w:space="0" w:color="auto"/>
              <w:right w:val="single" w:sz="8" w:space="0" w:color="000000"/>
            </w:tcBorders>
            <w:shd w:val="clear" w:color="auto" w:fill="365F91"/>
            <w:vAlign w:val="bottom"/>
          </w:tcPr>
          <w:p w:rsidR="00BA251B" w:rsidRPr="00735F66" w:rsidRDefault="00BA251B"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D91C0D" w:rsidRPr="00943534" w:rsidTr="00943534">
        <w:trPr>
          <w:trHeight w:val="300"/>
        </w:trPr>
        <w:tc>
          <w:tcPr>
            <w:tcW w:w="1008" w:type="dxa"/>
            <w:gridSpan w:val="2"/>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11EE1" w:rsidRPr="00943534" w:rsidRDefault="00011EE1"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gridSpan w:val="3"/>
            <w:tcBorders>
              <w:top w:val="single" w:sz="4" w:space="0" w:color="auto"/>
              <w:left w:val="nil"/>
              <w:bottom w:val="single" w:sz="4" w:space="0" w:color="auto"/>
              <w:right w:val="single" w:sz="4" w:space="0" w:color="000000"/>
            </w:tcBorders>
            <w:shd w:val="clear" w:color="auto" w:fill="365F91"/>
            <w:noWrap/>
            <w:vAlign w:val="center"/>
            <w:hideMark/>
          </w:tcPr>
          <w:p w:rsidR="00011EE1" w:rsidRPr="00943534" w:rsidRDefault="00011EE1"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gridSpan w:val="3"/>
            <w:tcBorders>
              <w:top w:val="nil"/>
              <w:left w:val="nil"/>
              <w:bottom w:val="single" w:sz="4" w:space="0" w:color="auto"/>
              <w:right w:val="single" w:sz="4" w:space="0" w:color="auto"/>
            </w:tcBorders>
            <w:shd w:val="clear" w:color="auto" w:fill="365F91"/>
            <w:vAlign w:val="center"/>
          </w:tcPr>
          <w:p w:rsidR="00011EE1" w:rsidRPr="00943534" w:rsidRDefault="00011EE1"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BA251B" w:rsidRPr="00735F66" w:rsidTr="008B4009">
        <w:trPr>
          <w:trHeight w:val="300"/>
        </w:trPr>
        <w:tc>
          <w:tcPr>
            <w:tcW w:w="1008" w:type="dxa"/>
            <w:gridSpan w:val="2"/>
            <w:tcBorders>
              <w:top w:val="nil"/>
              <w:left w:val="single" w:sz="4" w:space="0" w:color="auto"/>
              <w:bottom w:val="single" w:sz="4" w:space="0" w:color="auto"/>
              <w:right w:val="single" w:sz="4" w:space="0" w:color="auto"/>
            </w:tcBorders>
            <w:shd w:val="clear" w:color="auto" w:fill="auto"/>
            <w:noWrap/>
            <w:vAlign w:val="center"/>
            <w:hideMark/>
          </w:tcPr>
          <w:p w:rsidR="00BA251B" w:rsidRPr="00735F66" w:rsidRDefault="00BA251B"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1.2.5.03</w:t>
            </w:r>
          </w:p>
        </w:tc>
        <w:tc>
          <w:tcPr>
            <w:tcW w:w="4536"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A251B" w:rsidRPr="00735F66" w:rsidRDefault="00BA251B"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Activos Biológicos no Concesionados</w:t>
            </w:r>
          </w:p>
        </w:tc>
        <w:tc>
          <w:tcPr>
            <w:tcW w:w="1275" w:type="dxa"/>
            <w:tcBorders>
              <w:top w:val="nil"/>
              <w:left w:val="nil"/>
              <w:bottom w:val="single" w:sz="4" w:space="0" w:color="auto"/>
              <w:right w:val="single" w:sz="4" w:space="0" w:color="auto"/>
            </w:tcBorders>
            <w:shd w:val="clear" w:color="auto" w:fill="auto"/>
            <w:noWrap/>
            <w:vAlign w:val="center"/>
            <w:hideMark/>
          </w:tcPr>
          <w:p w:rsidR="00BA251B"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BA251B"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gridSpan w:val="3"/>
            <w:tcBorders>
              <w:top w:val="nil"/>
              <w:left w:val="nil"/>
              <w:bottom w:val="single" w:sz="4" w:space="0" w:color="auto"/>
              <w:right w:val="single" w:sz="4" w:space="0" w:color="auto"/>
            </w:tcBorders>
            <w:vAlign w:val="center"/>
          </w:tcPr>
          <w:p w:rsidR="00BA251B" w:rsidRPr="00735F66" w:rsidRDefault="00C61CE3"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jc w:val="both"/>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BA251B"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BA251B" w:rsidRPr="00735F66" w:rsidRDefault="00BA251B"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de Infraestructura de beneficio público en servicio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BA251B" w:rsidRPr="00735F66" w:rsidRDefault="00BA251B"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BA251B" w:rsidRPr="00735F66" w:rsidRDefault="00BA251B" w:rsidP="003E4E04">
            <w:pPr>
              <w:spacing w:after="0" w:line="240" w:lineRule="auto"/>
              <w:jc w:val="center"/>
              <w:rPr>
                <w:rFonts w:ascii="Arial Narrow" w:eastAsia="Times New Roman" w:hAnsi="Arial Narrow"/>
                <w:bCs/>
                <w:color w:val="FFFFFF"/>
                <w:lang w:val="es-ES" w:eastAsia="es-ES"/>
              </w:rPr>
            </w:pPr>
          </w:p>
        </w:tc>
      </w:tr>
      <w:tr w:rsidR="00D91C0D"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11EE1" w:rsidRPr="00943534" w:rsidRDefault="00011EE1"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11EE1" w:rsidRPr="00943534" w:rsidRDefault="00011EE1"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11EE1" w:rsidRPr="00943534" w:rsidRDefault="00011EE1"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11EE1" w:rsidRPr="00943534" w:rsidRDefault="00011EE1"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BA251B" w:rsidRPr="00735F66" w:rsidTr="008B400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BA251B" w:rsidRPr="00735F66" w:rsidRDefault="00BA251B"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1.2.5.04</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A251B" w:rsidRPr="00735F66" w:rsidRDefault="00BA251B"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de Infraestructura de beneficio público en servicio</w:t>
            </w:r>
          </w:p>
        </w:tc>
        <w:tc>
          <w:tcPr>
            <w:tcW w:w="1275" w:type="dxa"/>
            <w:tcBorders>
              <w:top w:val="nil"/>
              <w:left w:val="nil"/>
              <w:bottom w:val="single" w:sz="4" w:space="0" w:color="auto"/>
              <w:right w:val="single" w:sz="4" w:space="0" w:color="auto"/>
            </w:tcBorders>
            <w:shd w:val="clear" w:color="auto" w:fill="auto"/>
            <w:noWrap/>
            <w:vAlign w:val="center"/>
            <w:hideMark/>
          </w:tcPr>
          <w:p w:rsidR="00BA251B"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BA251B"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BA251B" w:rsidRPr="00735F66" w:rsidRDefault="00C61CE3"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jc w:val="both"/>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002F86" w:rsidP="00002F86">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Históricos y Culturales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D91C0D"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91F62" w:rsidRPr="00943534" w:rsidRDefault="00791F62"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91F62" w:rsidRPr="00943534" w:rsidRDefault="00791F62"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91F62" w:rsidRPr="00943534" w:rsidRDefault="00791F62"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91F62" w:rsidRPr="00943534" w:rsidRDefault="00791F62"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91F62" w:rsidRPr="00943534" w:rsidRDefault="00791F62"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02F86" w:rsidRPr="00735F66" w:rsidTr="008B400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1.2.5.05</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Históricos y Culturales</w:t>
            </w:r>
          </w:p>
        </w:tc>
        <w:tc>
          <w:tcPr>
            <w:tcW w:w="1275" w:type="dxa"/>
            <w:tcBorders>
              <w:top w:val="nil"/>
              <w:left w:val="nil"/>
              <w:bottom w:val="single" w:sz="4" w:space="0" w:color="auto"/>
              <w:right w:val="single" w:sz="4" w:space="0" w:color="auto"/>
            </w:tcBorders>
            <w:shd w:val="clear" w:color="auto" w:fill="auto"/>
            <w:noWrap/>
            <w:vAlign w:val="center"/>
            <w:hideMark/>
          </w:tcPr>
          <w:p w:rsidR="00002F86"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02F86"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02F86" w:rsidRPr="00735F66" w:rsidRDefault="00C61CE3"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jc w:val="both"/>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Recursos Naturales en explotación</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8B4009"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02F86" w:rsidRPr="00735F66" w:rsidTr="008B400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1.2.5.06</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Recursos Naturales en explotación</w:t>
            </w:r>
          </w:p>
        </w:tc>
        <w:tc>
          <w:tcPr>
            <w:tcW w:w="1275" w:type="dxa"/>
            <w:tcBorders>
              <w:top w:val="nil"/>
              <w:left w:val="nil"/>
              <w:bottom w:val="single" w:sz="4" w:space="0" w:color="auto"/>
              <w:right w:val="single" w:sz="4" w:space="0" w:color="auto"/>
            </w:tcBorders>
            <w:shd w:val="clear" w:color="auto" w:fill="auto"/>
            <w:noWrap/>
            <w:vAlign w:val="center"/>
            <w:hideMark/>
          </w:tcPr>
          <w:p w:rsidR="00002F86"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02F86"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02F86" w:rsidRPr="00735F66" w:rsidRDefault="00C61CE3"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jc w:val="both"/>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002F86" w:rsidP="00002F86">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lastRenderedPageBreak/>
              <w:t>Recursos Naturales en conservación</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8B4009"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02F86" w:rsidRPr="00735F66" w:rsidTr="008B400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1.2.5.07</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Recursos Naturales en conservación</w:t>
            </w:r>
          </w:p>
        </w:tc>
        <w:tc>
          <w:tcPr>
            <w:tcW w:w="1275" w:type="dxa"/>
            <w:tcBorders>
              <w:top w:val="nil"/>
              <w:left w:val="nil"/>
              <w:bottom w:val="single" w:sz="4" w:space="0" w:color="auto"/>
              <w:right w:val="single" w:sz="4" w:space="0" w:color="auto"/>
            </w:tcBorders>
            <w:shd w:val="clear" w:color="auto" w:fill="auto"/>
            <w:noWrap/>
            <w:vAlign w:val="center"/>
            <w:hideMark/>
          </w:tcPr>
          <w:p w:rsidR="00002F86"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02F86"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02F86" w:rsidRPr="00735F66" w:rsidRDefault="00C61CE3"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jc w:val="both"/>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Intangibles no concesionados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8B4009"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02F86" w:rsidRPr="00735F66" w:rsidTr="008B400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1.2.5.08</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Intangibles no concesionados</w:t>
            </w:r>
          </w:p>
        </w:tc>
        <w:tc>
          <w:tcPr>
            <w:tcW w:w="1275" w:type="dxa"/>
            <w:tcBorders>
              <w:top w:val="nil"/>
              <w:left w:val="nil"/>
              <w:bottom w:val="single" w:sz="4" w:space="0" w:color="auto"/>
              <w:right w:val="single" w:sz="4" w:space="0" w:color="auto"/>
            </w:tcBorders>
            <w:shd w:val="clear" w:color="auto" w:fill="auto"/>
            <w:noWrap/>
            <w:vAlign w:val="center"/>
            <w:hideMark/>
          </w:tcPr>
          <w:p w:rsidR="00002F86" w:rsidRPr="00735F66" w:rsidRDefault="004839A8"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02F86" w:rsidRPr="00735F66" w:rsidRDefault="00EB0289"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1.964.32</w:t>
            </w:r>
          </w:p>
        </w:tc>
        <w:tc>
          <w:tcPr>
            <w:tcW w:w="992" w:type="dxa"/>
            <w:tcBorders>
              <w:top w:val="nil"/>
              <w:left w:val="nil"/>
              <w:bottom w:val="single" w:sz="4" w:space="0" w:color="auto"/>
              <w:right w:val="single" w:sz="4" w:space="0" w:color="auto"/>
            </w:tcBorders>
            <w:vAlign w:val="center"/>
          </w:tcPr>
          <w:p w:rsidR="00002F86" w:rsidRPr="00735F66" w:rsidRDefault="00A408D7" w:rsidP="008B400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w:t>
            </w:r>
            <w:r w:rsidR="00C61CE3">
              <w:rPr>
                <w:rFonts w:ascii="Arial Narrow" w:eastAsia="Times New Roman" w:hAnsi="Arial Narrow"/>
                <w:color w:val="000000"/>
                <w:lang w:val="es-ES" w:eastAsia="es-ES"/>
              </w:rPr>
              <w:t>0.00</w:t>
            </w:r>
          </w:p>
        </w:tc>
      </w:tr>
    </w:tbl>
    <w:p w:rsidR="00601055" w:rsidRPr="00735F66" w:rsidRDefault="00601055" w:rsidP="00601055">
      <w:pPr>
        <w:jc w:val="both"/>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002F86" w:rsidP="00002F86">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no Concesionados en proceso de producción</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8B4009"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AD2B71" w:rsidRPr="00735F66" w:rsidTr="00AE3BFB">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AD2B71" w:rsidRPr="00735F66" w:rsidRDefault="00AD2B71" w:rsidP="00AD2B71">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1.2.5.99</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D2B71" w:rsidRPr="00735F66" w:rsidRDefault="00AD2B71" w:rsidP="00AD2B71">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no Concesionados en proceso de producción</w:t>
            </w:r>
          </w:p>
        </w:tc>
        <w:tc>
          <w:tcPr>
            <w:tcW w:w="1275" w:type="dxa"/>
            <w:tcBorders>
              <w:top w:val="nil"/>
              <w:left w:val="nil"/>
              <w:bottom w:val="single" w:sz="4" w:space="0" w:color="auto"/>
              <w:right w:val="single" w:sz="4" w:space="0" w:color="auto"/>
            </w:tcBorders>
            <w:shd w:val="clear" w:color="auto" w:fill="auto"/>
            <w:noWrap/>
            <w:vAlign w:val="center"/>
          </w:tcPr>
          <w:p w:rsidR="00AD2B71" w:rsidRPr="00735F66" w:rsidRDefault="004C62AA" w:rsidP="00AD2B71">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tcPr>
          <w:p w:rsidR="00AD2B71" w:rsidRPr="00735F66" w:rsidRDefault="00AE3BFB" w:rsidP="00AD2B71">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1.399.999.86</w:t>
            </w:r>
          </w:p>
        </w:tc>
        <w:tc>
          <w:tcPr>
            <w:tcW w:w="992" w:type="dxa"/>
            <w:tcBorders>
              <w:top w:val="nil"/>
              <w:left w:val="nil"/>
              <w:bottom w:val="single" w:sz="4" w:space="0" w:color="auto"/>
              <w:right w:val="single" w:sz="4" w:space="0" w:color="auto"/>
            </w:tcBorders>
            <w:vAlign w:val="center"/>
          </w:tcPr>
          <w:p w:rsidR="00AD2B71" w:rsidRPr="00735F66" w:rsidRDefault="004C62AA" w:rsidP="00AD2B71">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-100.00</w:t>
            </w:r>
          </w:p>
        </w:tc>
      </w:tr>
    </w:tbl>
    <w:p w:rsidR="008B4009" w:rsidRDefault="008B4009" w:rsidP="00A7356F">
      <w:pPr>
        <w:jc w:val="both"/>
        <w:rPr>
          <w:rFonts w:ascii="Arial Narrow" w:hAnsi="Arial Narrow"/>
          <w:lang w:val="es-ES"/>
        </w:rPr>
      </w:pPr>
      <w:r w:rsidRPr="009D19B5">
        <w:rPr>
          <w:rFonts w:ascii="Arial Narrow" w:hAnsi="Arial Narrow"/>
          <w:b/>
          <w:bCs/>
          <w:lang w:val="es-ES"/>
        </w:rPr>
        <w:t>Revelación:</w:t>
      </w:r>
      <w:r w:rsidR="0099335A">
        <w:rPr>
          <w:rFonts w:ascii="Arial Narrow" w:hAnsi="Arial Narrow"/>
          <w:b/>
          <w:bCs/>
          <w:lang w:val="es-ES"/>
        </w:rPr>
        <w:t xml:space="preserve">  </w:t>
      </w:r>
      <w:r w:rsidR="003C3554">
        <w:rPr>
          <w:rFonts w:ascii="Arial Narrow" w:hAnsi="Arial Narrow"/>
          <w:b/>
          <w:bCs/>
          <w:lang w:val="es-ES"/>
        </w:rPr>
        <w:t xml:space="preserve"> </w:t>
      </w:r>
      <w:r w:rsidR="0099335A" w:rsidRPr="00A7356F">
        <w:rPr>
          <w:rFonts w:ascii="Arial Narrow" w:hAnsi="Arial Narrow"/>
          <w:lang w:val="es-ES"/>
        </w:rPr>
        <w:t xml:space="preserve">A la fecha OCIS </w:t>
      </w:r>
      <w:r w:rsidR="000D3162">
        <w:rPr>
          <w:rFonts w:ascii="Arial Narrow" w:hAnsi="Arial Narrow"/>
          <w:lang w:val="es-ES"/>
        </w:rPr>
        <w:t xml:space="preserve">no </w:t>
      </w:r>
      <w:r w:rsidR="0099335A" w:rsidRPr="00A7356F">
        <w:rPr>
          <w:rFonts w:ascii="Arial Narrow" w:hAnsi="Arial Narrow"/>
          <w:lang w:val="es-ES"/>
        </w:rPr>
        <w:t>registra</w:t>
      </w:r>
      <w:r w:rsidR="000D3162">
        <w:rPr>
          <w:rFonts w:ascii="Arial Narrow" w:hAnsi="Arial Narrow"/>
          <w:lang w:val="es-ES"/>
        </w:rPr>
        <w:t xml:space="preserve"> </w:t>
      </w:r>
      <w:r w:rsidR="0099335A" w:rsidRPr="00A7356F">
        <w:rPr>
          <w:rFonts w:ascii="Arial Narrow" w:hAnsi="Arial Narrow"/>
          <w:lang w:val="es-ES"/>
        </w:rPr>
        <w:t xml:space="preserve"> bienes no concesi</w:t>
      </w:r>
      <w:r w:rsidR="000D3162">
        <w:rPr>
          <w:rFonts w:ascii="Arial Narrow" w:hAnsi="Arial Narrow"/>
          <w:lang w:val="es-ES"/>
        </w:rPr>
        <w:t>onados en proceso de producción</w:t>
      </w:r>
      <w:r w:rsidR="00A408D7">
        <w:rPr>
          <w:rFonts w:ascii="Arial Narrow" w:hAnsi="Arial Narrow"/>
          <w:lang w:val="es-ES"/>
        </w:rPr>
        <w:t xml:space="preserve"> al cierre de marzo 2021</w:t>
      </w:r>
      <w:r w:rsidR="000D3162">
        <w:rPr>
          <w:rFonts w:ascii="Arial Narrow" w:hAnsi="Arial Narrow"/>
          <w:lang w:val="es-ES"/>
        </w:rPr>
        <w:t>, el proyecto se liquid</w:t>
      </w:r>
      <w:r w:rsidR="003C3554">
        <w:rPr>
          <w:rFonts w:ascii="Arial Narrow" w:hAnsi="Arial Narrow"/>
          <w:lang w:val="es-ES"/>
        </w:rPr>
        <w:t xml:space="preserve">ó y traslado al gasto </w:t>
      </w:r>
      <w:r w:rsidR="000D3162">
        <w:rPr>
          <w:rFonts w:ascii="Arial Narrow" w:hAnsi="Arial Narrow"/>
          <w:lang w:val="es-ES"/>
        </w:rPr>
        <w:t xml:space="preserve">al cierre </w:t>
      </w:r>
      <w:r w:rsidR="003C3554">
        <w:rPr>
          <w:rFonts w:ascii="Arial Narrow" w:hAnsi="Arial Narrow"/>
          <w:lang w:val="es-ES"/>
        </w:rPr>
        <w:t xml:space="preserve"> 2020  por</w:t>
      </w:r>
      <w:r w:rsidR="00A7356F" w:rsidRPr="00A7356F">
        <w:rPr>
          <w:rFonts w:ascii="Arial Narrow" w:hAnsi="Arial Narrow"/>
          <w:lang w:val="es-ES"/>
        </w:rPr>
        <w:t xml:space="preserve"> la con</w:t>
      </w:r>
      <w:r w:rsidR="00AC3CC0">
        <w:rPr>
          <w:rFonts w:ascii="Arial Narrow" w:hAnsi="Arial Narrow"/>
          <w:lang w:val="es-ES"/>
        </w:rPr>
        <w:t>s</w:t>
      </w:r>
      <w:r w:rsidR="00A7356F" w:rsidRPr="00A7356F">
        <w:rPr>
          <w:rFonts w:ascii="Arial Narrow" w:hAnsi="Arial Narrow"/>
          <w:lang w:val="es-ES"/>
        </w:rPr>
        <w:t xml:space="preserve">trucción de módulos sanitarios con el objeto de dar una solución sanitaria a las familias en condición de pobreza extrema y que están en riesgo de contraer enfermedades que se transmiten por una </w:t>
      </w:r>
      <w:r w:rsidR="00971F75" w:rsidRPr="00A7356F">
        <w:rPr>
          <w:rFonts w:ascii="Arial Narrow" w:hAnsi="Arial Narrow"/>
          <w:lang w:val="es-ES"/>
        </w:rPr>
        <w:t>mala disposición</w:t>
      </w:r>
      <w:r w:rsidR="00A7356F" w:rsidRPr="00A7356F">
        <w:rPr>
          <w:rFonts w:ascii="Arial Narrow" w:hAnsi="Arial Narrow"/>
          <w:lang w:val="es-ES"/>
        </w:rPr>
        <w:t xml:space="preserve"> de las aguas residuales y reservorios que facilitan la reproducción de mosquitos ve</w:t>
      </w:r>
      <w:r w:rsidR="003C3554">
        <w:rPr>
          <w:rFonts w:ascii="Arial Narrow" w:hAnsi="Arial Narrow"/>
          <w:lang w:val="es-ES"/>
        </w:rPr>
        <w:t>ctores y de varias enfermedades esta</w:t>
      </w:r>
      <w:r w:rsidR="00A7356F" w:rsidRPr="00A7356F">
        <w:rPr>
          <w:rFonts w:ascii="Arial Narrow" w:hAnsi="Arial Narrow"/>
          <w:lang w:val="es-ES"/>
        </w:rPr>
        <w:t xml:space="preserve"> </w:t>
      </w:r>
      <w:r w:rsidR="003C3554">
        <w:rPr>
          <w:rFonts w:ascii="Arial Narrow" w:hAnsi="Arial Narrow"/>
          <w:lang w:val="es-ES"/>
        </w:rPr>
        <w:t>s</w:t>
      </w:r>
      <w:r w:rsidR="00A7356F" w:rsidRPr="00A7356F">
        <w:rPr>
          <w:rFonts w:ascii="Arial Narrow" w:hAnsi="Arial Narrow"/>
          <w:lang w:val="es-ES"/>
        </w:rPr>
        <w:t>ituación que se agrav</w:t>
      </w:r>
      <w:r w:rsidR="003C3554">
        <w:rPr>
          <w:rFonts w:ascii="Arial Narrow" w:hAnsi="Arial Narrow"/>
          <w:lang w:val="es-ES"/>
        </w:rPr>
        <w:t>ó</w:t>
      </w:r>
      <w:r w:rsidR="00A7356F" w:rsidRPr="00A7356F">
        <w:rPr>
          <w:rFonts w:ascii="Arial Narrow" w:hAnsi="Arial Narrow"/>
          <w:lang w:val="es-ES"/>
        </w:rPr>
        <w:t xml:space="preserve"> </w:t>
      </w:r>
      <w:r w:rsidR="0096630D">
        <w:rPr>
          <w:rFonts w:ascii="Arial Narrow" w:hAnsi="Arial Narrow"/>
          <w:lang w:val="es-ES"/>
        </w:rPr>
        <w:t xml:space="preserve">en año 2020 </w:t>
      </w:r>
      <w:r w:rsidR="00A7356F" w:rsidRPr="00A7356F">
        <w:rPr>
          <w:rFonts w:ascii="Arial Narrow" w:hAnsi="Arial Narrow"/>
          <w:lang w:val="es-ES"/>
        </w:rPr>
        <w:t xml:space="preserve">con </w:t>
      </w:r>
      <w:r w:rsidR="007B4B35" w:rsidRPr="00A7356F">
        <w:rPr>
          <w:rFonts w:ascii="Arial Narrow" w:hAnsi="Arial Narrow"/>
          <w:lang w:val="es-ES"/>
        </w:rPr>
        <w:t>la</w:t>
      </w:r>
      <w:r w:rsidR="007B4B35">
        <w:rPr>
          <w:rFonts w:ascii="Arial Narrow" w:hAnsi="Arial Narrow"/>
          <w:lang w:val="es-ES"/>
        </w:rPr>
        <w:t xml:space="preserve"> problemática</w:t>
      </w:r>
      <w:r w:rsidR="0096630D">
        <w:rPr>
          <w:rFonts w:ascii="Arial Narrow" w:hAnsi="Arial Narrow"/>
          <w:lang w:val="es-ES"/>
        </w:rPr>
        <w:t xml:space="preserve"> de la</w:t>
      </w:r>
      <w:r w:rsidR="00A7356F" w:rsidRPr="00A7356F">
        <w:rPr>
          <w:rFonts w:ascii="Arial Narrow" w:hAnsi="Arial Narrow"/>
          <w:lang w:val="es-ES"/>
        </w:rPr>
        <w:t xml:space="preserve"> pandemia del COV</w:t>
      </w:r>
      <w:r w:rsidR="0073289D">
        <w:rPr>
          <w:rFonts w:ascii="Arial Narrow" w:hAnsi="Arial Narrow"/>
          <w:lang w:val="es-ES"/>
        </w:rPr>
        <w:t>I</w:t>
      </w:r>
      <w:r w:rsidR="00A7356F" w:rsidRPr="00A7356F">
        <w:rPr>
          <w:rFonts w:ascii="Arial Narrow" w:hAnsi="Arial Narrow"/>
          <w:lang w:val="es-ES"/>
        </w:rPr>
        <w:t>D 19.</w:t>
      </w:r>
      <w:r w:rsidR="00AE3BFB">
        <w:rPr>
          <w:rFonts w:ascii="Arial Narrow" w:hAnsi="Arial Narrow"/>
          <w:lang w:val="es-ES"/>
        </w:rPr>
        <w:t xml:space="preserve"> </w:t>
      </w:r>
    </w:p>
    <w:tbl>
      <w:tblPr>
        <w:tblW w:w="9086" w:type="dxa"/>
        <w:tblInd w:w="56" w:type="dxa"/>
        <w:tblCellMar>
          <w:left w:w="70" w:type="dxa"/>
          <w:right w:w="70" w:type="dxa"/>
        </w:tblCellMar>
        <w:tblLook w:val="04A0" w:firstRow="1" w:lastRow="0" w:firstColumn="1" w:lastColumn="0" w:noHBand="0" w:noVBand="1"/>
      </w:tblPr>
      <w:tblGrid>
        <w:gridCol w:w="3424"/>
        <w:gridCol w:w="1895"/>
        <w:gridCol w:w="190"/>
        <w:gridCol w:w="1222"/>
        <w:gridCol w:w="1363"/>
        <w:gridCol w:w="992"/>
      </w:tblGrid>
      <w:tr w:rsidR="00002F86" w:rsidRPr="00735F66" w:rsidTr="00C539A2">
        <w:trPr>
          <w:trHeight w:val="315"/>
        </w:trPr>
        <w:tc>
          <w:tcPr>
            <w:tcW w:w="3424" w:type="dxa"/>
            <w:tcBorders>
              <w:top w:val="single" w:sz="4" w:space="0" w:color="auto"/>
              <w:left w:val="single" w:sz="8" w:space="0" w:color="auto"/>
              <w:bottom w:val="nil"/>
              <w:right w:val="nil"/>
            </w:tcBorders>
            <w:shd w:val="clear" w:color="auto" w:fill="365F91"/>
            <w:noWrap/>
            <w:vAlign w:val="center"/>
            <w:hideMark/>
          </w:tcPr>
          <w:p w:rsidR="00002F86" w:rsidRPr="00735F66" w:rsidRDefault="00002F86" w:rsidP="003E4E04">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11</w:t>
            </w:r>
          </w:p>
        </w:tc>
        <w:tc>
          <w:tcPr>
            <w:tcW w:w="1895" w:type="dxa"/>
            <w:tcBorders>
              <w:top w:val="single" w:sz="4" w:space="0" w:color="auto"/>
              <w:left w:val="nil"/>
              <w:bottom w:val="nil"/>
              <w:right w:val="nil"/>
            </w:tcBorders>
            <w:shd w:val="clear" w:color="auto" w:fill="365F91"/>
            <w:noWrap/>
            <w:vAlign w:val="bottom"/>
            <w:hideMark/>
          </w:tcPr>
          <w:p w:rsidR="00002F86" w:rsidRPr="00735F66" w:rsidRDefault="00002F86" w:rsidP="003E4E04">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002F86" w:rsidRPr="00735F66" w:rsidRDefault="00002F86" w:rsidP="003E4E04">
            <w:pPr>
              <w:spacing w:after="0" w:line="240" w:lineRule="auto"/>
              <w:rPr>
                <w:rFonts w:ascii="Arial Narrow" w:eastAsia="Times New Roman" w:hAnsi="Arial Narrow"/>
                <w:color w:val="FFFFFF"/>
                <w:lang w:val="es-ES" w:eastAsia="es-ES"/>
              </w:rPr>
            </w:pPr>
          </w:p>
        </w:tc>
        <w:tc>
          <w:tcPr>
            <w:tcW w:w="2585" w:type="dxa"/>
            <w:gridSpan w:val="2"/>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8" w:space="0" w:color="auto"/>
              <w:bottom w:val="single" w:sz="8" w:space="0" w:color="auto"/>
              <w:right w:val="single" w:sz="8" w:space="0" w:color="000000"/>
            </w:tcBorders>
            <w:shd w:val="clear" w:color="auto" w:fill="365F91"/>
            <w:vAlign w:val="center"/>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872F1C" w:rsidRPr="00735F66" w:rsidTr="00C539A2">
        <w:trPr>
          <w:trHeight w:val="315"/>
        </w:trPr>
        <w:tc>
          <w:tcPr>
            <w:tcW w:w="3424"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872F1C" w:rsidRPr="00735F66" w:rsidRDefault="00872F1C"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872F1C" w:rsidRPr="00735F66" w:rsidRDefault="00872F1C"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872F1C" w:rsidRPr="00735F66" w:rsidRDefault="00872F1C" w:rsidP="003E4E04">
            <w:pPr>
              <w:spacing w:after="0" w:line="240" w:lineRule="auto"/>
              <w:jc w:val="center"/>
              <w:rPr>
                <w:rFonts w:ascii="Arial Narrow" w:eastAsia="Times New Roman" w:hAnsi="Arial Narrow"/>
                <w:bCs/>
                <w:color w:val="FFFFFF"/>
                <w:lang w:val="es-ES" w:eastAsia="es-ES"/>
              </w:rPr>
            </w:pPr>
          </w:p>
        </w:tc>
        <w:tc>
          <w:tcPr>
            <w:tcW w:w="1222" w:type="dxa"/>
            <w:tcBorders>
              <w:top w:val="nil"/>
              <w:left w:val="nil"/>
              <w:bottom w:val="single" w:sz="4" w:space="0" w:color="auto"/>
              <w:right w:val="single" w:sz="4" w:space="0" w:color="auto"/>
            </w:tcBorders>
            <w:shd w:val="clear" w:color="auto" w:fill="365F91"/>
            <w:noWrap/>
            <w:vAlign w:val="center"/>
            <w:hideMark/>
          </w:tcPr>
          <w:p w:rsidR="00872F1C" w:rsidRPr="00735F66" w:rsidRDefault="00872F1C"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tcBorders>
              <w:top w:val="nil"/>
              <w:left w:val="nil"/>
              <w:bottom w:val="single" w:sz="4" w:space="0" w:color="auto"/>
              <w:right w:val="single" w:sz="8" w:space="0" w:color="auto"/>
            </w:tcBorders>
            <w:shd w:val="clear" w:color="auto" w:fill="365F91"/>
            <w:noWrap/>
            <w:vAlign w:val="center"/>
            <w:hideMark/>
          </w:tcPr>
          <w:p w:rsidR="00872F1C" w:rsidRPr="00735F66" w:rsidRDefault="00872F1C"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8" w:space="0" w:color="auto"/>
            </w:tcBorders>
            <w:shd w:val="clear" w:color="auto" w:fill="365F91"/>
            <w:vAlign w:val="center"/>
          </w:tcPr>
          <w:p w:rsidR="00872F1C" w:rsidRPr="00735F66" w:rsidRDefault="00872F1C"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002F86" w:rsidRPr="00735F66" w:rsidTr="00C539A2">
        <w:trPr>
          <w:trHeight w:val="315"/>
        </w:trPr>
        <w:tc>
          <w:tcPr>
            <w:tcW w:w="342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02F86" w:rsidRPr="00735F66" w:rsidRDefault="00002F86" w:rsidP="00493B22">
            <w:pPr>
              <w:spacing w:after="0" w:line="240" w:lineRule="auto"/>
              <w:rPr>
                <w:rFonts w:ascii="Arial Narrow" w:eastAsia="Times New Roman" w:hAnsi="Arial Narrow"/>
                <w:lang w:val="es-ES" w:eastAsia="es-ES"/>
              </w:rPr>
            </w:pPr>
            <w:r w:rsidRPr="00735F66">
              <w:rPr>
                <w:rFonts w:ascii="Arial Narrow" w:eastAsia="Times New Roman" w:hAnsi="Arial Narrow"/>
                <w:bCs/>
                <w:lang w:val="es-ES" w:eastAsia="es-ES"/>
              </w:rPr>
              <w:t>Bienes Concesionados</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002F86" w:rsidRPr="00735F66" w:rsidRDefault="00002F86" w:rsidP="00493B22">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1.2.6</w:t>
            </w:r>
          </w:p>
        </w:tc>
        <w:tc>
          <w:tcPr>
            <w:tcW w:w="1222" w:type="dxa"/>
            <w:tcBorders>
              <w:top w:val="nil"/>
              <w:left w:val="single" w:sz="4" w:space="0" w:color="auto"/>
              <w:bottom w:val="single" w:sz="8" w:space="0" w:color="auto"/>
              <w:right w:val="single" w:sz="4" w:space="0" w:color="auto"/>
            </w:tcBorders>
            <w:shd w:val="clear" w:color="auto" w:fill="auto"/>
            <w:noWrap/>
            <w:vAlign w:val="center"/>
            <w:hideMark/>
          </w:tcPr>
          <w:p w:rsidR="00002F86" w:rsidRPr="00735F66" w:rsidRDefault="00971F75" w:rsidP="00493B2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363" w:type="dxa"/>
            <w:tcBorders>
              <w:top w:val="nil"/>
              <w:left w:val="nil"/>
              <w:bottom w:val="single" w:sz="8" w:space="0" w:color="auto"/>
              <w:right w:val="single" w:sz="8" w:space="0" w:color="auto"/>
            </w:tcBorders>
            <w:shd w:val="clear" w:color="auto" w:fill="auto"/>
            <w:noWrap/>
            <w:vAlign w:val="center"/>
            <w:hideMark/>
          </w:tcPr>
          <w:p w:rsidR="00002F86" w:rsidRPr="00735F66" w:rsidRDefault="00971F75" w:rsidP="00493B2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8" w:space="0" w:color="auto"/>
              <w:right w:val="single" w:sz="8" w:space="0" w:color="auto"/>
            </w:tcBorders>
            <w:vAlign w:val="center"/>
          </w:tcPr>
          <w:p w:rsidR="00002F86" w:rsidRPr="00735F66" w:rsidRDefault="00C61CE3" w:rsidP="00493B22">
            <w:pPr>
              <w:spacing w:after="0" w:line="240" w:lineRule="auto"/>
              <w:jc w:val="center"/>
              <w:rPr>
                <w:rFonts w:ascii="Arial Narrow" w:eastAsia="Times New Roman" w:hAnsi="Arial Narrow"/>
                <w:color w:val="000000"/>
                <w:highlight w:val="yellow"/>
                <w:lang w:val="es-ES" w:eastAsia="es-ES"/>
              </w:rPr>
            </w:pPr>
            <w:r w:rsidRPr="00C61CE3">
              <w:rPr>
                <w:rFonts w:ascii="Arial Narrow" w:eastAsia="Times New Roman" w:hAnsi="Arial Narrow"/>
                <w:color w:val="000000"/>
                <w:lang w:val="es-ES" w:eastAsia="es-ES"/>
              </w:rPr>
              <w:t>0.00</w:t>
            </w:r>
          </w:p>
        </w:tc>
      </w:tr>
    </w:tbl>
    <w:p w:rsidR="00002F86" w:rsidRPr="00735F66" w:rsidRDefault="00002F86"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Propiedad, planta y equipo Concesionados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493B22"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02F86" w:rsidRPr="00735F66" w:rsidTr="00493B22">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02F86" w:rsidRPr="00735F66" w:rsidRDefault="00002F86" w:rsidP="00493B22">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1.2.6.01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F86" w:rsidRPr="00735F66" w:rsidRDefault="00002F86" w:rsidP="00493B22">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Propiedad, planta y equipo Concesionados</w:t>
            </w:r>
          </w:p>
        </w:tc>
        <w:tc>
          <w:tcPr>
            <w:tcW w:w="1275"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493B2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493B2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02F86" w:rsidRPr="00735F66" w:rsidRDefault="00C61CE3" w:rsidP="00493B2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Activos Biológicos Concesionados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493B22"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02F86" w:rsidRPr="00735F66" w:rsidTr="00493B22">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1.2.6.03</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Activos Biológicos Concesionados</w:t>
            </w:r>
          </w:p>
        </w:tc>
        <w:tc>
          <w:tcPr>
            <w:tcW w:w="1275"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493B2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493B2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02F86" w:rsidRPr="00735F66" w:rsidRDefault="00C61CE3" w:rsidP="00493B2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002F86" w:rsidP="009D19B5">
            <w:pPr>
              <w:spacing w:after="0" w:line="240" w:lineRule="auto"/>
              <w:jc w:val="center"/>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de Infraestructura de Beneficio Público en servicio concesionados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900889"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02F86" w:rsidRPr="00735F66" w:rsidTr="0090088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02F86" w:rsidRPr="00735F66" w:rsidRDefault="00002F86" w:rsidP="0090088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1.2.6.04</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F86" w:rsidRPr="00735F66" w:rsidRDefault="00002F86" w:rsidP="00A43BE9">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de Infraestructura de Beneficio Público en servicio concesionados</w:t>
            </w:r>
          </w:p>
        </w:tc>
        <w:tc>
          <w:tcPr>
            <w:tcW w:w="1275"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02F86" w:rsidRPr="00735F66" w:rsidRDefault="00C61CE3"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47700F" w:rsidRPr="00735F66" w:rsidRDefault="0047700F"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lastRenderedPageBreak/>
              <w:t>Recursos Naturales Concesionados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900889"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02F86" w:rsidRPr="00735F66" w:rsidTr="0090088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1.2.6.06</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Recursos Naturales Concesionados</w:t>
            </w:r>
          </w:p>
        </w:tc>
        <w:tc>
          <w:tcPr>
            <w:tcW w:w="1275"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02F86" w:rsidRPr="00735F66" w:rsidRDefault="00C61CE3"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Intangibles Concesionados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900889"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02F86" w:rsidRPr="00735F66" w:rsidTr="0090088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1.2.6.08</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F86" w:rsidRPr="00735F66" w:rsidRDefault="00002F86"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Intangibles Concesionados</w:t>
            </w:r>
          </w:p>
        </w:tc>
        <w:tc>
          <w:tcPr>
            <w:tcW w:w="1275"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02F86" w:rsidRPr="00735F66" w:rsidRDefault="00C61CE3"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002F86" w:rsidRPr="00735F66" w:rsidRDefault="00627888" w:rsidP="00627888">
      <w:pPr>
        <w:tabs>
          <w:tab w:val="left" w:pos="5760"/>
        </w:tabs>
        <w:rPr>
          <w:rFonts w:ascii="Arial Narrow" w:hAnsi="Arial Narrow"/>
          <w:lang w:val="es-ES"/>
        </w:rPr>
      </w:pPr>
      <w:r>
        <w:rPr>
          <w:rFonts w:ascii="Arial Narrow" w:hAnsi="Arial Narrow"/>
          <w:lang w:val="es-ES"/>
        </w:rPr>
        <w:tab/>
      </w: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02F86"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002F86" w:rsidRPr="00735F66" w:rsidRDefault="00182E87"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 xml:space="preserve">Bienes </w:t>
            </w:r>
            <w:r w:rsidR="00002F86" w:rsidRPr="00735F66">
              <w:rPr>
                <w:rFonts w:ascii="Arial Narrow" w:eastAsia="Times New Roman" w:hAnsi="Arial Narrow"/>
                <w:bCs/>
                <w:color w:val="000000"/>
                <w:lang w:val="es-ES" w:eastAsia="es-ES"/>
              </w:rPr>
              <w:t>Concesionados</w:t>
            </w:r>
            <w:r w:rsidRPr="00735F66">
              <w:rPr>
                <w:rFonts w:ascii="Arial Narrow" w:eastAsia="Times New Roman" w:hAnsi="Arial Narrow"/>
                <w:bCs/>
                <w:color w:val="000000"/>
                <w:lang w:val="es-ES" w:eastAsia="es-ES"/>
              </w:rPr>
              <w:t xml:space="preserve"> en proceso de producción</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02F86" w:rsidRPr="00735F66" w:rsidRDefault="00002F86"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02F86" w:rsidRPr="00735F66" w:rsidRDefault="00002F86" w:rsidP="003E4E04">
            <w:pPr>
              <w:spacing w:after="0" w:line="240" w:lineRule="auto"/>
              <w:jc w:val="center"/>
              <w:rPr>
                <w:rFonts w:ascii="Arial Narrow" w:eastAsia="Times New Roman" w:hAnsi="Arial Narrow"/>
                <w:bCs/>
                <w:color w:val="FFFFFF"/>
                <w:lang w:val="es-ES" w:eastAsia="es-ES"/>
              </w:rPr>
            </w:pPr>
          </w:p>
        </w:tc>
      </w:tr>
      <w:tr w:rsidR="00900889"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02F86" w:rsidRPr="00735F66" w:rsidTr="0090088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02F86" w:rsidRPr="00735F66" w:rsidRDefault="00182E87"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1.2.6.99</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2F86" w:rsidRPr="00735F66" w:rsidRDefault="00182E87"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Bienes Concesionados en proceso de producción</w:t>
            </w:r>
          </w:p>
        </w:tc>
        <w:tc>
          <w:tcPr>
            <w:tcW w:w="1275"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02F86" w:rsidRPr="00735F66" w:rsidRDefault="00C539A2"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02F86" w:rsidRPr="00735F66" w:rsidRDefault="00C61CE3" w:rsidP="0090088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34E3A" w:rsidRPr="009D19B5" w:rsidRDefault="00634E3A" w:rsidP="00601055">
      <w:pPr>
        <w:rPr>
          <w:rFonts w:ascii="Arial Narrow" w:hAnsi="Arial Narrow"/>
          <w:b/>
          <w:bCs/>
          <w:sz w:val="2"/>
          <w:lang w:val="es-ES"/>
        </w:rPr>
      </w:pPr>
    </w:p>
    <w:p w:rsidR="00C539A2" w:rsidRDefault="001049E8" w:rsidP="00C539A2">
      <w:pPr>
        <w:spacing w:after="0" w:line="240" w:lineRule="auto"/>
        <w:rPr>
          <w:rFonts w:ascii="Arial Narrow" w:eastAsia="Times New Roman" w:hAnsi="Arial Narrow"/>
          <w:bCs/>
          <w:lang w:val="es-ES" w:eastAsia="es-ES"/>
        </w:rPr>
      </w:pPr>
      <w:r w:rsidRPr="009D19B5">
        <w:rPr>
          <w:rFonts w:ascii="Arial Narrow" w:hAnsi="Arial Narrow"/>
          <w:b/>
          <w:bCs/>
          <w:lang w:val="es-ES"/>
        </w:rPr>
        <w:t>Revelación</w:t>
      </w:r>
      <w:proofErr w:type="gramStart"/>
      <w:r>
        <w:rPr>
          <w:rFonts w:ascii="Arial Narrow" w:hAnsi="Arial Narrow"/>
          <w:lang w:val="es-ES"/>
        </w:rPr>
        <w:t>:</w:t>
      </w:r>
      <w:r w:rsidR="00C539A2">
        <w:rPr>
          <w:rFonts w:ascii="Arial Narrow" w:hAnsi="Arial Narrow"/>
          <w:lang w:val="es-ES"/>
        </w:rPr>
        <w:t xml:space="preserve">  OCIS</w:t>
      </w:r>
      <w:proofErr w:type="gramEnd"/>
      <w:r w:rsidR="00C539A2">
        <w:rPr>
          <w:rFonts w:ascii="Arial Narrow" w:hAnsi="Arial Narrow"/>
          <w:lang w:val="es-ES"/>
        </w:rPr>
        <w:t xml:space="preserve"> a la fecha no registra </w:t>
      </w:r>
      <w:r w:rsidR="00C539A2" w:rsidRPr="00735F66">
        <w:rPr>
          <w:rFonts w:ascii="Arial Narrow" w:eastAsia="Times New Roman" w:hAnsi="Arial Narrow"/>
          <w:bCs/>
          <w:lang w:val="es-ES" w:eastAsia="es-ES"/>
        </w:rPr>
        <w:t>Bienes Concesionados</w:t>
      </w:r>
    </w:p>
    <w:p w:rsidR="00AE3BFB" w:rsidRPr="00735F66" w:rsidRDefault="00AE3BFB" w:rsidP="00C539A2">
      <w:pPr>
        <w:spacing w:after="0" w:line="240" w:lineRule="auto"/>
        <w:rPr>
          <w:rFonts w:ascii="Arial Narrow" w:eastAsia="Times New Roman" w:hAnsi="Arial Narrow"/>
          <w:lang w:val="es-ES" w:eastAsia="es-ES"/>
        </w:rPr>
      </w:pPr>
    </w:p>
    <w:p w:rsidR="001049E8" w:rsidRPr="00735F66" w:rsidRDefault="001049E8" w:rsidP="00601055">
      <w:pPr>
        <w:rPr>
          <w:rFonts w:ascii="Arial Narrow" w:hAnsi="Arial Narrow"/>
          <w:lang w:val="es-ES"/>
        </w:rPr>
      </w:pPr>
    </w:p>
    <w:tbl>
      <w:tblPr>
        <w:tblW w:w="9086" w:type="dxa"/>
        <w:tblInd w:w="56" w:type="dxa"/>
        <w:tblCellMar>
          <w:left w:w="70" w:type="dxa"/>
          <w:right w:w="70" w:type="dxa"/>
        </w:tblCellMar>
        <w:tblLook w:val="04A0" w:firstRow="1" w:lastRow="0" w:firstColumn="1" w:lastColumn="0" w:noHBand="0" w:noVBand="1"/>
      </w:tblPr>
      <w:tblGrid>
        <w:gridCol w:w="3424"/>
        <w:gridCol w:w="1895"/>
        <w:gridCol w:w="190"/>
        <w:gridCol w:w="1222"/>
        <w:gridCol w:w="1363"/>
        <w:gridCol w:w="992"/>
      </w:tblGrid>
      <w:tr w:rsidR="000A09A7" w:rsidRPr="00735F66" w:rsidTr="003E4E04">
        <w:trPr>
          <w:trHeight w:val="315"/>
        </w:trPr>
        <w:tc>
          <w:tcPr>
            <w:tcW w:w="3424" w:type="dxa"/>
            <w:tcBorders>
              <w:top w:val="single" w:sz="4" w:space="0" w:color="auto"/>
              <w:left w:val="single" w:sz="8" w:space="0" w:color="auto"/>
              <w:bottom w:val="nil"/>
              <w:right w:val="nil"/>
            </w:tcBorders>
            <w:shd w:val="clear" w:color="auto" w:fill="365F91"/>
            <w:noWrap/>
            <w:vAlign w:val="center"/>
            <w:hideMark/>
          </w:tcPr>
          <w:p w:rsidR="000A09A7" w:rsidRPr="00735F66" w:rsidRDefault="000A09A7" w:rsidP="003E4E04">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12</w:t>
            </w:r>
          </w:p>
        </w:tc>
        <w:tc>
          <w:tcPr>
            <w:tcW w:w="1895" w:type="dxa"/>
            <w:tcBorders>
              <w:top w:val="single" w:sz="4" w:space="0" w:color="auto"/>
              <w:left w:val="nil"/>
              <w:bottom w:val="nil"/>
              <w:right w:val="nil"/>
            </w:tcBorders>
            <w:shd w:val="clear" w:color="auto" w:fill="365F91"/>
            <w:noWrap/>
            <w:vAlign w:val="bottom"/>
            <w:hideMark/>
          </w:tcPr>
          <w:p w:rsidR="000A09A7" w:rsidRPr="00735F66" w:rsidRDefault="000A09A7" w:rsidP="003E4E04">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0A09A7" w:rsidRPr="00735F66" w:rsidRDefault="000A09A7" w:rsidP="003E4E04">
            <w:pPr>
              <w:spacing w:after="0" w:line="240" w:lineRule="auto"/>
              <w:rPr>
                <w:rFonts w:ascii="Arial Narrow" w:eastAsia="Times New Roman" w:hAnsi="Arial Narrow"/>
                <w:color w:val="FFFFFF"/>
                <w:lang w:val="es-ES" w:eastAsia="es-ES"/>
              </w:rPr>
            </w:pPr>
          </w:p>
        </w:tc>
        <w:tc>
          <w:tcPr>
            <w:tcW w:w="2585" w:type="dxa"/>
            <w:gridSpan w:val="2"/>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0A09A7" w:rsidRPr="00735F66" w:rsidRDefault="000A09A7"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8" w:space="0" w:color="auto"/>
              <w:bottom w:val="single" w:sz="8" w:space="0" w:color="auto"/>
              <w:right w:val="single" w:sz="8" w:space="0" w:color="000000"/>
            </w:tcBorders>
            <w:shd w:val="clear" w:color="auto" w:fill="365F91"/>
            <w:vAlign w:val="center"/>
          </w:tcPr>
          <w:p w:rsidR="000A09A7" w:rsidRPr="00735F66" w:rsidRDefault="000A09A7" w:rsidP="003E4E04">
            <w:pPr>
              <w:spacing w:after="0" w:line="240" w:lineRule="auto"/>
              <w:jc w:val="center"/>
              <w:rPr>
                <w:rFonts w:ascii="Arial Narrow" w:eastAsia="Times New Roman" w:hAnsi="Arial Narrow"/>
                <w:bCs/>
                <w:color w:val="FFFFFF"/>
                <w:lang w:val="es-ES" w:eastAsia="es-ES"/>
              </w:rPr>
            </w:pPr>
          </w:p>
        </w:tc>
      </w:tr>
      <w:tr w:rsidR="00872F1C" w:rsidRPr="00735F66" w:rsidTr="003E4E04">
        <w:trPr>
          <w:trHeight w:val="315"/>
        </w:trPr>
        <w:tc>
          <w:tcPr>
            <w:tcW w:w="3424"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872F1C" w:rsidRPr="00735F66" w:rsidRDefault="00872F1C"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872F1C" w:rsidRPr="00735F66" w:rsidRDefault="00872F1C"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872F1C" w:rsidRPr="00735F66" w:rsidRDefault="00872F1C" w:rsidP="003E4E04">
            <w:pPr>
              <w:spacing w:after="0" w:line="240" w:lineRule="auto"/>
              <w:jc w:val="center"/>
              <w:rPr>
                <w:rFonts w:ascii="Arial Narrow" w:eastAsia="Times New Roman" w:hAnsi="Arial Narrow"/>
                <w:bCs/>
                <w:color w:val="FFFFFF"/>
                <w:lang w:val="es-ES" w:eastAsia="es-ES"/>
              </w:rPr>
            </w:pPr>
          </w:p>
        </w:tc>
        <w:tc>
          <w:tcPr>
            <w:tcW w:w="1222" w:type="dxa"/>
            <w:tcBorders>
              <w:top w:val="nil"/>
              <w:left w:val="nil"/>
              <w:bottom w:val="single" w:sz="4" w:space="0" w:color="auto"/>
              <w:right w:val="single" w:sz="4" w:space="0" w:color="auto"/>
            </w:tcBorders>
            <w:shd w:val="clear" w:color="auto" w:fill="365F91"/>
            <w:noWrap/>
            <w:vAlign w:val="center"/>
            <w:hideMark/>
          </w:tcPr>
          <w:p w:rsidR="00872F1C" w:rsidRPr="00735F66" w:rsidRDefault="00872F1C"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tcBorders>
              <w:top w:val="nil"/>
              <w:left w:val="nil"/>
              <w:bottom w:val="single" w:sz="4" w:space="0" w:color="auto"/>
              <w:right w:val="single" w:sz="8" w:space="0" w:color="auto"/>
            </w:tcBorders>
            <w:shd w:val="clear" w:color="auto" w:fill="365F91"/>
            <w:noWrap/>
            <w:vAlign w:val="center"/>
            <w:hideMark/>
          </w:tcPr>
          <w:p w:rsidR="00872F1C" w:rsidRPr="00735F66" w:rsidRDefault="00872F1C"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8" w:space="0" w:color="auto"/>
            </w:tcBorders>
            <w:shd w:val="clear" w:color="auto" w:fill="365F91"/>
            <w:vAlign w:val="center"/>
          </w:tcPr>
          <w:p w:rsidR="00872F1C" w:rsidRPr="00735F66" w:rsidRDefault="00872F1C"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0A09A7" w:rsidRPr="00735F66" w:rsidTr="001049E8">
        <w:trPr>
          <w:trHeight w:val="315"/>
        </w:trPr>
        <w:tc>
          <w:tcPr>
            <w:tcW w:w="342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A09A7" w:rsidRPr="00735F66" w:rsidRDefault="000A09A7" w:rsidP="009D19B5">
            <w:pPr>
              <w:spacing w:after="0" w:line="240" w:lineRule="auto"/>
              <w:jc w:val="both"/>
              <w:rPr>
                <w:rFonts w:ascii="Arial Narrow" w:eastAsia="Times New Roman" w:hAnsi="Arial Narrow"/>
                <w:lang w:val="es-ES" w:eastAsia="es-ES"/>
              </w:rPr>
            </w:pPr>
            <w:r w:rsidRPr="00735F66">
              <w:rPr>
                <w:rFonts w:ascii="Arial Narrow" w:eastAsia="Times New Roman" w:hAnsi="Arial Narrow"/>
                <w:bCs/>
                <w:lang w:val="es-ES" w:eastAsia="es-ES"/>
              </w:rPr>
              <w:t>Inversiones Patrimoniales- Método de Participación</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0A09A7" w:rsidRPr="00735F66" w:rsidRDefault="000A09A7" w:rsidP="003E4E04">
            <w:pPr>
              <w:spacing w:after="0" w:line="240" w:lineRule="auto"/>
              <w:jc w:val="center"/>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1.2.7</w:t>
            </w:r>
          </w:p>
        </w:tc>
        <w:tc>
          <w:tcPr>
            <w:tcW w:w="1222" w:type="dxa"/>
            <w:tcBorders>
              <w:top w:val="nil"/>
              <w:left w:val="single" w:sz="4" w:space="0" w:color="auto"/>
              <w:bottom w:val="single" w:sz="8" w:space="0" w:color="auto"/>
              <w:right w:val="single" w:sz="4" w:space="0" w:color="auto"/>
            </w:tcBorders>
            <w:shd w:val="clear" w:color="auto" w:fill="auto"/>
            <w:noWrap/>
            <w:vAlign w:val="center"/>
            <w:hideMark/>
          </w:tcPr>
          <w:p w:rsidR="000A09A7" w:rsidRPr="00735F66" w:rsidRDefault="001C4ECB" w:rsidP="001049E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363" w:type="dxa"/>
            <w:tcBorders>
              <w:top w:val="nil"/>
              <w:left w:val="nil"/>
              <w:bottom w:val="single" w:sz="8" w:space="0" w:color="auto"/>
              <w:right w:val="single" w:sz="8" w:space="0" w:color="auto"/>
            </w:tcBorders>
            <w:shd w:val="clear" w:color="auto" w:fill="auto"/>
            <w:noWrap/>
            <w:vAlign w:val="center"/>
            <w:hideMark/>
          </w:tcPr>
          <w:p w:rsidR="000A09A7" w:rsidRPr="00735F66" w:rsidRDefault="001C4ECB" w:rsidP="001049E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8" w:space="0" w:color="auto"/>
              <w:right w:val="single" w:sz="8" w:space="0" w:color="auto"/>
            </w:tcBorders>
            <w:vAlign w:val="center"/>
          </w:tcPr>
          <w:p w:rsidR="000A09A7" w:rsidRPr="00735F66" w:rsidRDefault="00C61CE3" w:rsidP="001049E8">
            <w:pPr>
              <w:spacing w:after="0" w:line="240" w:lineRule="auto"/>
              <w:jc w:val="center"/>
              <w:rPr>
                <w:rFonts w:ascii="Arial Narrow" w:eastAsia="Times New Roman" w:hAnsi="Arial Narrow"/>
                <w:color w:val="000000"/>
                <w:highlight w:val="yellow"/>
                <w:lang w:val="es-ES" w:eastAsia="es-ES"/>
              </w:rPr>
            </w:pPr>
            <w:r w:rsidRPr="00C61CE3">
              <w:rPr>
                <w:rFonts w:ascii="Arial Narrow" w:eastAsia="Times New Roman" w:hAnsi="Arial Narrow"/>
                <w:color w:val="000000"/>
                <w:lang w:val="es-ES" w:eastAsia="es-ES"/>
              </w:rPr>
              <w:t>0.00</w:t>
            </w:r>
          </w:p>
        </w:tc>
      </w:tr>
    </w:tbl>
    <w:p w:rsidR="00601055" w:rsidRPr="001049E8" w:rsidRDefault="00601055" w:rsidP="00601055">
      <w:pPr>
        <w:rPr>
          <w:rFonts w:ascii="Arial Narrow" w:hAnsi="Arial Narrow"/>
          <w:sz w:val="2"/>
          <w:lang w:val="es-ES"/>
        </w:rPr>
      </w:pPr>
    </w:p>
    <w:p w:rsidR="001049E8" w:rsidRDefault="001049E8" w:rsidP="00601055">
      <w:pPr>
        <w:rPr>
          <w:rFonts w:ascii="Arial Narrow" w:hAnsi="Arial Narrow"/>
          <w:lang w:val="es-ES"/>
        </w:rPr>
      </w:pPr>
      <w:r w:rsidRPr="009D19B5">
        <w:rPr>
          <w:rFonts w:ascii="Arial Narrow" w:hAnsi="Arial Narrow"/>
          <w:b/>
          <w:bCs/>
          <w:lang w:val="es-ES"/>
        </w:rPr>
        <w:t>Revelación</w:t>
      </w:r>
      <w:proofErr w:type="gramStart"/>
      <w:r w:rsidRPr="009D19B5">
        <w:rPr>
          <w:rFonts w:ascii="Arial Narrow" w:hAnsi="Arial Narrow"/>
          <w:b/>
          <w:bCs/>
          <w:lang w:val="es-ES"/>
        </w:rPr>
        <w:t>:</w:t>
      </w:r>
      <w:r w:rsidR="001C4ECB">
        <w:rPr>
          <w:rFonts w:ascii="Arial Narrow" w:hAnsi="Arial Narrow"/>
          <w:b/>
          <w:bCs/>
          <w:lang w:val="es-ES"/>
        </w:rPr>
        <w:t xml:space="preserve">  </w:t>
      </w:r>
      <w:r w:rsidR="001C4ECB" w:rsidRPr="00A53C7E">
        <w:rPr>
          <w:rFonts w:ascii="Arial Narrow" w:hAnsi="Arial Narrow"/>
          <w:lang w:val="es-ES"/>
        </w:rPr>
        <w:t>OCIS</w:t>
      </w:r>
      <w:proofErr w:type="gramEnd"/>
      <w:r w:rsidR="001C4ECB" w:rsidRPr="00A53C7E">
        <w:rPr>
          <w:rFonts w:ascii="Arial Narrow" w:hAnsi="Arial Narrow"/>
          <w:lang w:val="es-ES"/>
        </w:rPr>
        <w:t xml:space="preserve"> a la fecha no posee Inversiones Patrimoniales en Método de participación.</w:t>
      </w:r>
    </w:p>
    <w:p w:rsidR="00AE3BFB" w:rsidRPr="0073289D" w:rsidRDefault="00AE3BFB" w:rsidP="00601055">
      <w:pPr>
        <w:rPr>
          <w:rFonts w:ascii="Arial Narrow" w:hAnsi="Arial Narrow"/>
          <w:b/>
          <w:bCs/>
          <w:lang w:val="es-ES"/>
        </w:rPr>
      </w:pPr>
    </w:p>
    <w:tbl>
      <w:tblPr>
        <w:tblW w:w="9086" w:type="dxa"/>
        <w:tblInd w:w="56" w:type="dxa"/>
        <w:tblCellMar>
          <w:left w:w="70" w:type="dxa"/>
          <w:right w:w="70" w:type="dxa"/>
        </w:tblCellMar>
        <w:tblLook w:val="04A0" w:firstRow="1" w:lastRow="0" w:firstColumn="1" w:lastColumn="0" w:noHBand="0" w:noVBand="1"/>
      </w:tblPr>
      <w:tblGrid>
        <w:gridCol w:w="3424"/>
        <w:gridCol w:w="1895"/>
        <w:gridCol w:w="190"/>
        <w:gridCol w:w="1222"/>
        <w:gridCol w:w="1363"/>
        <w:gridCol w:w="992"/>
      </w:tblGrid>
      <w:tr w:rsidR="000A09A7" w:rsidRPr="00735F66" w:rsidTr="003E4E04">
        <w:trPr>
          <w:trHeight w:val="315"/>
        </w:trPr>
        <w:tc>
          <w:tcPr>
            <w:tcW w:w="3424" w:type="dxa"/>
            <w:tcBorders>
              <w:top w:val="single" w:sz="4" w:space="0" w:color="auto"/>
              <w:left w:val="single" w:sz="8" w:space="0" w:color="auto"/>
              <w:bottom w:val="nil"/>
              <w:right w:val="nil"/>
            </w:tcBorders>
            <w:shd w:val="clear" w:color="auto" w:fill="365F91"/>
            <w:noWrap/>
            <w:vAlign w:val="center"/>
            <w:hideMark/>
          </w:tcPr>
          <w:p w:rsidR="000A09A7" w:rsidRPr="00735F66" w:rsidRDefault="000A09A7" w:rsidP="003E4E04">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13</w:t>
            </w:r>
          </w:p>
        </w:tc>
        <w:tc>
          <w:tcPr>
            <w:tcW w:w="1895" w:type="dxa"/>
            <w:tcBorders>
              <w:top w:val="single" w:sz="4" w:space="0" w:color="auto"/>
              <w:left w:val="nil"/>
              <w:bottom w:val="nil"/>
              <w:right w:val="nil"/>
            </w:tcBorders>
            <w:shd w:val="clear" w:color="auto" w:fill="365F91"/>
            <w:noWrap/>
            <w:vAlign w:val="bottom"/>
            <w:hideMark/>
          </w:tcPr>
          <w:p w:rsidR="000A09A7" w:rsidRPr="00735F66" w:rsidRDefault="000A09A7" w:rsidP="003E4E04">
            <w:pPr>
              <w:spacing w:after="0" w:line="240" w:lineRule="auto"/>
              <w:rPr>
                <w:rFonts w:ascii="Arial Narrow" w:eastAsia="Times New Roman" w:hAnsi="Arial Narrow"/>
                <w:bCs/>
                <w:color w:val="FFFFFF"/>
                <w:lang w:val="es-ES" w:eastAsia="es-ES"/>
              </w:rPr>
            </w:pPr>
          </w:p>
        </w:tc>
        <w:tc>
          <w:tcPr>
            <w:tcW w:w="190" w:type="dxa"/>
            <w:tcBorders>
              <w:top w:val="single" w:sz="4" w:space="0" w:color="auto"/>
              <w:left w:val="nil"/>
              <w:bottom w:val="nil"/>
              <w:right w:val="nil"/>
            </w:tcBorders>
            <w:shd w:val="clear" w:color="auto" w:fill="365F91"/>
            <w:noWrap/>
            <w:vAlign w:val="bottom"/>
            <w:hideMark/>
          </w:tcPr>
          <w:p w:rsidR="000A09A7" w:rsidRPr="00735F66" w:rsidRDefault="000A09A7" w:rsidP="003E4E04">
            <w:pPr>
              <w:spacing w:after="0" w:line="240" w:lineRule="auto"/>
              <w:rPr>
                <w:rFonts w:ascii="Arial Narrow" w:eastAsia="Times New Roman" w:hAnsi="Arial Narrow"/>
                <w:color w:val="FFFFFF"/>
                <w:lang w:val="es-ES" w:eastAsia="es-ES"/>
              </w:rPr>
            </w:pPr>
          </w:p>
        </w:tc>
        <w:tc>
          <w:tcPr>
            <w:tcW w:w="2585" w:type="dxa"/>
            <w:gridSpan w:val="2"/>
            <w:tcBorders>
              <w:top w:val="single" w:sz="4" w:space="0" w:color="auto"/>
              <w:left w:val="single" w:sz="8" w:space="0" w:color="auto"/>
              <w:bottom w:val="single" w:sz="8" w:space="0" w:color="auto"/>
              <w:right w:val="single" w:sz="8" w:space="0" w:color="000000"/>
            </w:tcBorders>
            <w:shd w:val="clear" w:color="auto" w:fill="365F91"/>
            <w:noWrap/>
            <w:vAlign w:val="bottom"/>
            <w:hideMark/>
          </w:tcPr>
          <w:p w:rsidR="000A09A7" w:rsidRPr="00735F66" w:rsidRDefault="000A09A7"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8" w:space="0" w:color="auto"/>
              <w:bottom w:val="single" w:sz="8" w:space="0" w:color="auto"/>
              <w:right w:val="single" w:sz="8" w:space="0" w:color="000000"/>
            </w:tcBorders>
            <w:shd w:val="clear" w:color="auto" w:fill="365F91"/>
            <w:vAlign w:val="center"/>
          </w:tcPr>
          <w:p w:rsidR="000A09A7" w:rsidRPr="00735F66" w:rsidRDefault="000A09A7" w:rsidP="003E4E04">
            <w:pPr>
              <w:spacing w:after="0" w:line="240" w:lineRule="auto"/>
              <w:jc w:val="center"/>
              <w:rPr>
                <w:rFonts w:ascii="Arial Narrow" w:eastAsia="Times New Roman" w:hAnsi="Arial Narrow"/>
                <w:bCs/>
                <w:color w:val="FFFFFF"/>
                <w:lang w:val="es-ES" w:eastAsia="es-ES"/>
              </w:rPr>
            </w:pPr>
          </w:p>
        </w:tc>
      </w:tr>
      <w:tr w:rsidR="00872F1C" w:rsidRPr="00735F66" w:rsidTr="003E4E04">
        <w:trPr>
          <w:trHeight w:val="315"/>
        </w:trPr>
        <w:tc>
          <w:tcPr>
            <w:tcW w:w="3424" w:type="dxa"/>
            <w:tcBorders>
              <w:top w:val="single" w:sz="4" w:space="0" w:color="auto"/>
              <w:left w:val="single" w:sz="8" w:space="0" w:color="auto"/>
              <w:bottom w:val="single" w:sz="4" w:space="0" w:color="auto"/>
              <w:right w:val="single" w:sz="4" w:space="0" w:color="auto"/>
            </w:tcBorders>
            <w:shd w:val="clear" w:color="auto" w:fill="365F91"/>
            <w:noWrap/>
            <w:vAlign w:val="center"/>
            <w:hideMark/>
          </w:tcPr>
          <w:p w:rsidR="00872F1C" w:rsidRPr="00735F66" w:rsidRDefault="00872F1C"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95" w:type="dxa"/>
            <w:tcBorders>
              <w:top w:val="single" w:sz="4" w:space="0" w:color="auto"/>
              <w:left w:val="nil"/>
              <w:bottom w:val="single" w:sz="4" w:space="0" w:color="auto"/>
              <w:right w:val="nil"/>
            </w:tcBorders>
            <w:shd w:val="clear" w:color="auto" w:fill="365F91"/>
            <w:noWrap/>
            <w:vAlign w:val="center"/>
            <w:hideMark/>
          </w:tcPr>
          <w:p w:rsidR="00872F1C" w:rsidRPr="00735F66" w:rsidRDefault="00872F1C"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90" w:type="dxa"/>
            <w:tcBorders>
              <w:top w:val="single" w:sz="4" w:space="0" w:color="auto"/>
              <w:left w:val="nil"/>
              <w:bottom w:val="single" w:sz="4" w:space="0" w:color="auto"/>
              <w:right w:val="single" w:sz="4" w:space="0" w:color="auto"/>
            </w:tcBorders>
            <w:shd w:val="clear" w:color="auto" w:fill="365F91"/>
            <w:noWrap/>
            <w:vAlign w:val="center"/>
            <w:hideMark/>
          </w:tcPr>
          <w:p w:rsidR="00872F1C" w:rsidRPr="00735F66" w:rsidRDefault="00872F1C" w:rsidP="003E4E04">
            <w:pPr>
              <w:spacing w:after="0" w:line="240" w:lineRule="auto"/>
              <w:jc w:val="center"/>
              <w:rPr>
                <w:rFonts w:ascii="Arial Narrow" w:eastAsia="Times New Roman" w:hAnsi="Arial Narrow"/>
                <w:bCs/>
                <w:color w:val="FFFFFF"/>
                <w:lang w:val="es-ES" w:eastAsia="es-ES"/>
              </w:rPr>
            </w:pPr>
          </w:p>
        </w:tc>
        <w:tc>
          <w:tcPr>
            <w:tcW w:w="1222" w:type="dxa"/>
            <w:tcBorders>
              <w:top w:val="nil"/>
              <w:left w:val="nil"/>
              <w:bottom w:val="single" w:sz="4" w:space="0" w:color="auto"/>
              <w:right w:val="single" w:sz="4" w:space="0" w:color="auto"/>
            </w:tcBorders>
            <w:shd w:val="clear" w:color="auto" w:fill="365F91"/>
            <w:noWrap/>
            <w:vAlign w:val="center"/>
            <w:hideMark/>
          </w:tcPr>
          <w:p w:rsidR="00872F1C" w:rsidRPr="00735F66" w:rsidRDefault="00872F1C"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63" w:type="dxa"/>
            <w:tcBorders>
              <w:top w:val="nil"/>
              <w:left w:val="nil"/>
              <w:bottom w:val="single" w:sz="4" w:space="0" w:color="auto"/>
              <w:right w:val="single" w:sz="8" w:space="0" w:color="auto"/>
            </w:tcBorders>
            <w:shd w:val="clear" w:color="auto" w:fill="365F91"/>
            <w:noWrap/>
            <w:vAlign w:val="center"/>
            <w:hideMark/>
          </w:tcPr>
          <w:p w:rsidR="00872F1C" w:rsidRPr="00735F66" w:rsidRDefault="00872F1C"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8" w:space="0" w:color="auto"/>
            </w:tcBorders>
            <w:shd w:val="clear" w:color="auto" w:fill="365F91"/>
            <w:vAlign w:val="center"/>
          </w:tcPr>
          <w:p w:rsidR="00872F1C" w:rsidRPr="00735F66" w:rsidRDefault="00872F1C"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0A09A7" w:rsidRPr="00735F66" w:rsidTr="001049E8">
        <w:trPr>
          <w:trHeight w:val="315"/>
        </w:trPr>
        <w:tc>
          <w:tcPr>
            <w:tcW w:w="342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A09A7" w:rsidRPr="00735F66" w:rsidRDefault="000A09A7" w:rsidP="001049E8">
            <w:pPr>
              <w:spacing w:after="0" w:line="240" w:lineRule="auto"/>
              <w:rPr>
                <w:rFonts w:ascii="Arial Narrow" w:eastAsia="Times New Roman" w:hAnsi="Arial Narrow"/>
                <w:lang w:val="es-ES" w:eastAsia="es-ES"/>
              </w:rPr>
            </w:pPr>
            <w:r w:rsidRPr="00735F66">
              <w:rPr>
                <w:rFonts w:ascii="Arial Narrow" w:eastAsia="Times New Roman" w:hAnsi="Arial Narrow"/>
                <w:bCs/>
                <w:lang w:val="es-ES" w:eastAsia="es-ES"/>
              </w:rPr>
              <w:t>Otros Activos a largo plazo</w:t>
            </w:r>
          </w:p>
        </w:tc>
        <w:tc>
          <w:tcPr>
            <w:tcW w:w="2085" w:type="dxa"/>
            <w:gridSpan w:val="2"/>
            <w:tcBorders>
              <w:top w:val="single" w:sz="8" w:space="0" w:color="auto"/>
              <w:left w:val="single" w:sz="8" w:space="0" w:color="auto"/>
              <w:bottom w:val="single" w:sz="8" w:space="0" w:color="auto"/>
              <w:right w:val="nil"/>
            </w:tcBorders>
            <w:shd w:val="clear" w:color="auto" w:fill="auto"/>
            <w:noWrap/>
            <w:vAlign w:val="center"/>
            <w:hideMark/>
          </w:tcPr>
          <w:p w:rsidR="000A09A7" w:rsidRPr="00735F66" w:rsidRDefault="000A09A7" w:rsidP="001049E8">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1.2.9</w:t>
            </w:r>
          </w:p>
        </w:tc>
        <w:tc>
          <w:tcPr>
            <w:tcW w:w="1222" w:type="dxa"/>
            <w:tcBorders>
              <w:top w:val="nil"/>
              <w:left w:val="single" w:sz="4" w:space="0" w:color="auto"/>
              <w:bottom w:val="single" w:sz="8" w:space="0" w:color="auto"/>
              <w:right w:val="single" w:sz="4" w:space="0" w:color="auto"/>
            </w:tcBorders>
            <w:shd w:val="clear" w:color="auto" w:fill="auto"/>
            <w:noWrap/>
            <w:vAlign w:val="center"/>
            <w:hideMark/>
          </w:tcPr>
          <w:p w:rsidR="000A09A7" w:rsidRPr="00735F66" w:rsidRDefault="003666FD" w:rsidP="001049E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363" w:type="dxa"/>
            <w:tcBorders>
              <w:top w:val="nil"/>
              <w:left w:val="nil"/>
              <w:bottom w:val="single" w:sz="8" w:space="0" w:color="auto"/>
              <w:right w:val="single" w:sz="8" w:space="0" w:color="auto"/>
            </w:tcBorders>
            <w:shd w:val="clear" w:color="auto" w:fill="auto"/>
            <w:noWrap/>
            <w:vAlign w:val="center"/>
            <w:hideMark/>
          </w:tcPr>
          <w:p w:rsidR="000A09A7" w:rsidRPr="00735F66" w:rsidRDefault="001C4ECB" w:rsidP="001049E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8" w:space="0" w:color="auto"/>
              <w:right w:val="single" w:sz="8" w:space="0" w:color="auto"/>
            </w:tcBorders>
            <w:vAlign w:val="center"/>
          </w:tcPr>
          <w:p w:rsidR="000A09A7" w:rsidRPr="00735F66" w:rsidRDefault="00C61CE3" w:rsidP="001049E8">
            <w:pPr>
              <w:spacing w:after="0" w:line="240" w:lineRule="auto"/>
              <w:jc w:val="center"/>
              <w:rPr>
                <w:rFonts w:ascii="Arial Narrow" w:eastAsia="Times New Roman" w:hAnsi="Arial Narrow"/>
                <w:color w:val="000000"/>
                <w:highlight w:val="yellow"/>
                <w:lang w:val="es-ES" w:eastAsia="es-ES"/>
              </w:rPr>
            </w:pPr>
            <w:r w:rsidRPr="00C61CE3">
              <w:rPr>
                <w:rFonts w:ascii="Arial Narrow" w:eastAsia="Times New Roman" w:hAnsi="Arial Narrow"/>
                <w:color w:val="000000"/>
                <w:lang w:val="es-ES" w:eastAsia="es-ES"/>
              </w:rPr>
              <w:t>0.00</w:t>
            </w:r>
          </w:p>
        </w:tc>
      </w:tr>
    </w:tbl>
    <w:p w:rsidR="000A09A7" w:rsidRDefault="000A09A7"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2D4B7E"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2D4B7E" w:rsidRPr="00735F66" w:rsidRDefault="002D4B7E"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Gastos a devengar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2D4B7E" w:rsidRPr="00735F66" w:rsidRDefault="002D4B7E"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2D4B7E" w:rsidRPr="00735F66" w:rsidRDefault="002D4B7E" w:rsidP="003E4E04">
            <w:pPr>
              <w:spacing w:after="0" w:line="240" w:lineRule="auto"/>
              <w:jc w:val="center"/>
              <w:rPr>
                <w:rFonts w:ascii="Arial Narrow" w:eastAsia="Times New Roman" w:hAnsi="Arial Narrow"/>
                <w:bCs/>
                <w:color w:val="FFFFFF"/>
                <w:lang w:val="es-ES" w:eastAsia="es-ES"/>
              </w:rPr>
            </w:pPr>
          </w:p>
        </w:tc>
      </w:tr>
      <w:tr w:rsidR="001049E8"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2D4B7E" w:rsidRPr="00735F66" w:rsidTr="003E4E04">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2D4B7E" w:rsidRPr="00735F66" w:rsidRDefault="002D4B7E"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1.2.9.01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4B7E" w:rsidRPr="00735F66" w:rsidRDefault="002D4B7E"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Gastos a devengar a largo plazo</w:t>
            </w:r>
          </w:p>
        </w:tc>
        <w:tc>
          <w:tcPr>
            <w:tcW w:w="1275" w:type="dxa"/>
            <w:tcBorders>
              <w:top w:val="nil"/>
              <w:left w:val="nil"/>
              <w:bottom w:val="single" w:sz="4" w:space="0" w:color="auto"/>
              <w:right w:val="single" w:sz="4" w:space="0" w:color="auto"/>
            </w:tcBorders>
            <w:shd w:val="clear" w:color="auto" w:fill="auto"/>
            <w:noWrap/>
            <w:vAlign w:val="bottom"/>
            <w:hideMark/>
          </w:tcPr>
          <w:p w:rsidR="002D4B7E" w:rsidRPr="00735F66" w:rsidRDefault="001C4ECB" w:rsidP="00C61CE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bottom"/>
            <w:hideMark/>
          </w:tcPr>
          <w:p w:rsidR="002D4B7E" w:rsidRPr="00735F66" w:rsidRDefault="001C4ECB" w:rsidP="00C61CE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tcPr>
          <w:p w:rsidR="002D4B7E" w:rsidRPr="00735F66" w:rsidRDefault="00C61CE3" w:rsidP="00C61CE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2D4B7E"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2D4B7E" w:rsidRPr="00735F66" w:rsidRDefault="002D4B7E"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Objetos de valor</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2D4B7E" w:rsidRPr="00735F66" w:rsidRDefault="002D4B7E"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2D4B7E" w:rsidRPr="00735F66" w:rsidRDefault="002D4B7E" w:rsidP="003E4E04">
            <w:pPr>
              <w:spacing w:after="0" w:line="240" w:lineRule="auto"/>
              <w:jc w:val="center"/>
              <w:rPr>
                <w:rFonts w:ascii="Arial Narrow" w:eastAsia="Times New Roman" w:hAnsi="Arial Narrow"/>
                <w:bCs/>
                <w:color w:val="FFFFFF"/>
                <w:lang w:val="es-ES" w:eastAsia="es-ES"/>
              </w:rPr>
            </w:pPr>
          </w:p>
        </w:tc>
      </w:tr>
      <w:tr w:rsidR="001049E8"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2D4B7E" w:rsidRPr="00735F66" w:rsidTr="001049E8">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2D4B7E" w:rsidRPr="00735F66" w:rsidRDefault="002D4B7E"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1.2.9.03</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4B7E" w:rsidRPr="00735F66" w:rsidRDefault="002D4B7E" w:rsidP="00872F1C">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Objetos de valor</w:t>
            </w:r>
          </w:p>
        </w:tc>
        <w:tc>
          <w:tcPr>
            <w:tcW w:w="1275" w:type="dxa"/>
            <w:tcBorders>
              <w:top w:val="nil"/>
              <w:left w:val="nil"/>
              <w:bottom w:val="single" w:sz="4" w:space="0" w:color="auto"/>
              <w:right w:val="single" w:sz="4" w:space="0" w:color="auto"/>
            </w:tcBorders>
            <w:shd w:val="clear" w:color="auto" w:fill="auto"/>
            <w:noWrap/>
            <w:vAlign w:val="center"/>
            <w:hideMark/>
          </w:tcPr>
          <w:p w:rsidR="002D4B7E" w:rsidRPr="00735F66" w:rsidRDefault="001C4ECB" w:rsidP="001049E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2D4B7E" w:rsidRPr="00735F66" w:rsidRDefault="001C4ECB" w:rsidP="001049E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2D4B7E" w:rsidRPr="00735F66" w:rsidRDefault="00C61CE3" w:rsidP="001049E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Default="00601055" w:rsidP="00601055">
      <w:pPr>
        <w:rPr>
          <w:rFonts w:ascii="Arial Narrow" w:hAnsi="Arial Narrow"/>
          <w:lang w:val="es-ES"/>
        </w:rPr>
      </w:pPr>
    </w:p>
    <w:p w:rsidR="00AE3BFB" w:rsidRPr="00735F66" w:rsidRDefault="00AE3BFB"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2D4B7E"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2D4B7E" w:rsidRPr="00735F66" w:rsidRDefault="002D4B7E"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Activos a largo plazo sujetos a Depuración Contable</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2D4B7E" w:rsidRPr="00735F66" w:rsidRDefault="002D4B7E"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2D4B7E" w:rsidRPr="00735F66" w:rsidRDefault="002D4B7E" w:rsidP="003E4E04">
            <w:pPr>
              <w:spacing w:after="0" w:line="240" w:lineRule="auto"/>
              <w:jc w:val="center"/>
              <w:rPr>
                <w:rFonts w:ascii="Arial Narrow" w:eastAsia="Times New Roman" w:hAnsi="Arial Narrow"/>
                <w:bCs/>
                <w:color w:val="FFFFFF"/>
                <w:lang w:val="es-ES" w:eastAsia="es-ES"/>
              </w:rPr>
            </w:pPr>
          </w:p>
        </w:tc>
      </w:tr>
      <w:tr w:rsidR="001049E8"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2D4B7E" w:rsidRPr="00735F66" w:rsidTr="001049E8">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2D4B7E" w:rsidRPr="00735F66" w:rsidRDefault="002D4B7E"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1.2.9.99</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D4B7E" w:rsidRPr="00735F66" w:rsidRDefault="002D4B7E"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Activos a largo plazo sujetos a Depuración Contable</w:t>
            </w:r>
          </w:p>
        </w:tc>
        <w:tc>
          <w:tcPr>
            <w:tcW w:w="1275" w:type="dxa"/>
            <w:tcBorders>
              <w:top w:val="nil"/>
              <w:left w:val="nil"/>
              <w:bottom w:val="single" w:sz="4" w:space="0" w:color="auto"/>
              <w:right w:val="single" w:sz="4" w:space="0" w:color="auto"/>
            </w:tcBorders>
            <w:shd w:val="clear" w:color="auto" w:fill="auto"/>
            <w:noWrap/>
            <w:vAlign w:val="center"/>
            <w:hideMark/>
          </w:tcPr>
          <w:p w:rsidR="002D4B7E" w:rsidRPr="00735F66" w:rsidRDefault="001C4ECB" w:rsidP="001049E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2D4B7E" w:rsidRPr="00735F66" w:rsidRDefault="001C4ECB" w:rsidP="001049E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2D4B7E" w:rsidRPr="00735F66" w:rsidRDefault="00C61CE3" w:rsidP="001049E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p w:rsidR="006B4FDD" w:rsidRDefault="006B4FDD" w:rsidP="006B4FDD">
      <w:pPr>
        <w:rPr>
          <w:rFonts w:ascii="Arial Narrow" w:hAnsi="Arial Narrow"/>
          <w:lang w:val="es-ES"/>
        </w:rPr>
      </w:pPr>
      <w:r w:rsidRPr="009D19B5">
        <w:rPr>
          <w:rFonts w:ascii="Arial Narrow" w:hAnsi="Arial Narrow"/>
          <w:b/>
          <w:bCs/>
          <w:lang w:val="es-ES"/>
        </w:rPr>
        <w:t>Revelación</w:t>
      </w:r>
      <w:proofErr w:type="gramStart"/>
      <w:r>
        <w:rPr>
          <w:rFonts w:ascii="Arial Narrow" w:hAnsi="Arial Narrow"/>
          <w:lang w:val="es-ES"/>
        </w:rPr>
        <w:t>:</w:t>
      </w:r>
      <w:r w:rsidR="001C4ECB">
        <w:rPr>
          <w:rFonts w:ascii="Arial Narrow" w:hAnsi="Arial Narrow"/>
          <w:lang w:val="es-ES"/>
        </w:rPr>
        <w:t xml:space="preserve">  OCIS</w:t>
      </w:r>
      <w:proofErr w:type="gramEnd"/>
      <w:r w:rsidR="001C4ECB">
        <w:rPr>
          <w:rFonts w:ascii="Arial Narrow" w:hAnsi="Arial Narrow"/>
          <w:lang w:val="es-ES"/>
        </w:rPr>
        <w:t xml:space="preserve"> a la fecha no registra Otros activos a largo plazo.</w:t>
      </w:r>
    </w:p>
    <w:tbl>
      <w:tblPr>
        <w:tblW w:w="9163" w:type="dxa"/>
        <w:tblInd w:w="56" w:type="dxa"/>
        <w:tblCellMar>
          <w:left w:w="70" w:type="dxa"/>
          <w:right w:w="70" w:type="dxa"/>
        </w:tblCellMar>
        <w:tblLook w:val="04A0" w:firstRow="1" w:lastRow="0" w:firstColumn="1" w:lastColumn="0" w:noHBand="0" w:noVBand="1"/>
      </w:tblPr>
      <w:tblGrid>
        <w:gridCol w:w="3133"/>
        <w:gridCol w:w="1559"/>
        <w:gridCol w:w="1701"/>
        <w:gridCol w:w="1297"/>
        <w:gridCol w:w="195"/>
        <w:gridCol w:w="67"/>
        <w:gridCol w:w="128"/>
        <w:gridCol w:w="892"/>
        <w:gridCol w:w="134"/>
        <w:gridCol w:w="57"/>
      </w:tblGrid>
      <w:tr w:rsidR="00893E4D" w:rsidRPr="00735F66" w:rsidTr="000D3168">
        <w:trPr>
          <w:trHeight w:val="300"/>
        </w:trPr>
        <w:tc>
          <w:tcPr>
            <w:tcW w:w="7690" w:type="dxa"/>
            <w:gridSpan w:val="4"/>
            <w:shd w:val="clear" w:color="auto" w:fill="auto"/>
            <w:noWrap/>
            <w:vAlign w:val="center"/>
            <w:hideMark/>
          </w:tcPr>
          <w:p w:rsidR="00893E4D" w:rsidRPr="009D19B5" w:rsidRDefault="00893E4D" w:rsidP="00734155">
            <w:pPr>
              <w:numPr>
                <w:ilvl w:val="0"/>
                <w:numId w:val="15"/>
              </w:num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PASIVO</w:t>
            </w:r>
          </w:p>
        </w:tc>
        <w:tc>
          <w:tcPr>
            <w:tcW w:w="195" w:type="dxa"/>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p>
        </w:tc>
        <w:tc>
          <w:tcPr>
            <w:tcW w:w="195" w:type="dxa"/>
            <w:gridSpan w:val="2"/>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p>
        </w:tc>
        <w:tc>
          <w:tcPr>
            <w:tcW w:w="892" w:type="dxa"/>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p>
        </w:tc>
        <w:tc>
          <w:tcPr>
            <w:tcW w:w="191" w:type="dxa"/>
            <w:gridSpan w:val="2"/>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r>
      <w:tr w:rsidR="00893E4D" w:rsidRPr="00735F66" w:rsidTr="000D3168">
        <w:trPr>
          <w:trHeight w:val="300"/>
        </w:trPr>
        <w:tc>
          <w:tcPr>
            <w:tcW w:w="7690" w:type="dxa"/>
            <w:gridSpan w:val="4"/>
            <w:tcBorders>
              <w:bottom w:val="single" w:sz="4" w:space="0" w:color="auto"/>
            </w:tcBorders>
            <w:shd w:val="clear" w:color="auto" w:fill="auto"/>
            <w:noWrap/>
            <w:vAlign w:val="center"/>
            <w:hideMark/>
          </w:tcPr>
          <w:p w:rsidR="005B0EF4" w:rsidRPr="009D19B5" w:rsidRDefault="00893E4D" w:rsidP="006B4FDD">
            <w:p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 xml:space="preserve">      </w:t>
            </w:r>
            <w:r w:rsidR="00A43BE9" w:rsidRPr="009D19B5">
              <w:rPr>
                <w:rFonts w:ascii="Arial Narrow" w:eastAsia="Times New Roman" w:hAnsi="Arial Narrow"/>
                <w:b/>
                <w:color w:val="000000"/>
                <w:lang w:val="es-ES" w:eastAsia="es-ES"/>
              </w:rPr>
              <w:t>2.1 PASIVO</w:t>
            </w:r>
            <w:r w:rsidRPr="009D19B5">
              <w:rPr>
                <w:rFonts w:ascii="Arial Narrow" w:eastAsia="Times New Roman" w:hAnsi="Arial Narrow"/>
                <w:b/>
                <w:color w:val="000000"/>
                <w:lang w:val="es-ES" w:eastAsia="es-ES"/>
              </w:rPr>
              <w:t xml:space="preserve"> CORRIENTE</w:t>
            </w:r>
          </w:p>
        </w:tc>
        <w:tc>
          <w:tcPr>
            <w:tcW w:w="195" w:type="dxa"/>
            <w:tcBorders>
              <w:bottom w:val="single" w:sz="4" w:space="0" w:color="auto"/>
            </w:tcBorders>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p>
        </w:tc>
        <w:tc>
          <w:tcPr>
            <w:tcW w:w="195" w:type="dxa"/>
            <w:gridSpan w:val="2"/>
            <w:tcBorders>
              <w:bottom w:val="single" w:sz="4" w:space="0" w:color="auto"/>
            </w:tcBorders>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p>
        </w:tc>
        <w:tc>
          <w:tcPr>
            <w:tcW w:w="892" w:type="dxa"/>
            <w:tcBorders>
              <w:bottom w:val="single" w:sz="4" w:space="0" w:color="auto"/>
            </w:tcBorders>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p>
        </w:tc>
        <w:tc>
          <w:tcPr>
            <w:tcW w:w="191" w:type="dxa"/>
            <w:gridSpan w:val="2"/>
            <w:tcBorders>
              <w:bottom w:val="single" w:sz="4" w:space="0" w:color="auto"/>
            </w:tcBorders>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r>
      <w:tr w:rsidR="005B0EF4" w:rsidRPr="00735F66" w:rsidTr="000D3168">
        <w:trPr>
          <w:gridAfter w:val="1"/>
          <w:wAfter w:w="57" w:type="dxa"/>
          <w:trHeight w:val="300"/>
        </w:trPr>
        <w:tc>
          <w:tcPr>
            <w:tcW w:w="4692"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5B0EF4" w:rsidRPr="00735F66" w:rsidRDefault="005B0EF4" w:rsidP="003E4E04">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14</w:t>
            </w:r>
          </w:p>
        </w:tc>
        <w:tc>
          <w:tcPr>
            <w:tcW w:w="3260" w:type="dxa"/>
            <w:gridSpan w:val="4"/>
            <w:tcBorders>
              <w:top w:val="single" w:sz="4" w:space="0" w:color="auto"/>
              <w:left w:val="single" w:sz="4" w:space="0" w:color="auto"/>
              <w:bottom w:val="single" w:sz="4" w:space="0" w:color="auto"/>
              <w:right w:val="single" w:sz="4" w:space="0" w:color="auto"/>
            </w:tcBorders>
            <w:shd w:val="clear" w:color="auto" w:fill="365F91"/>
            <w:vAlign w:val="center"/>
          </w:tcPr>
          <w:p w:rsidR="005B0EF4" w:rsidRPr="00735F66" w:rsidRDefault="005B0EF4" w:rsidP="005B0EF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154" w:type="dxa"/>
            <w:gridSpan w:val="3"/>
            <w:tcBorders>
              <w:top w:val="single" w:sz="4" w:space="0" w:color="auto"/>
              <w:left w:val="single" w:sz="4" w:space="0" w:color="auto"/>
              <w:bottom w:val="single" w:sz="4" w:space="0" w:color="auto"/>
              <w:right w:val="single" w:sz="4" w:space="0" w:color="auto"/>
            </w:tcBorders>
            <w:shd w:val="clear" w:color="auto" w:fill="365F91"/>
            <w:vAlign w:val="bottom"/>
          </w:tcPr>
          <w:p w:rsidR="005B0EF4" w:rsidRPr="00735F66" w:rsidRDefault="005B0EF4" w:rsidP="00893E4D">
            <w:pPr>
              <w:spacing w:after="0" w:line="240" w:lineRule="auto"/>
              <w:rPr>
                <w:rFonts w:ascii="Arial Narrow" w:eastAsia="Times New Roman" w:hAnsi="Arial Narrow"/>
                <w:bCs/>
                <w:color w:val="FFFFFF"/>
                <w:lang w:val="es-ES" w:eastAsia="es-ES"/>
              </w:rPr>
            </w:pPr>
          </w:p>
        </w:tc>
      </w:tr>
      <w:tr w:rsidR="00872F1C" w:rsidRPr="00735F66" w:rsidTr="000D3168">
        <w:trPr>
          <w:gridAfter w:val="1"/>
          <w:wAfter w:w="57" w:type="dxa"/>
          <w:trHeight w:val="315"/>
        </w:trPr>
        <w:tc>
          <w:tcPr>
            <w:tcW w:w="3133"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735F66" w:rsidRDefault="00872F1C" w:rsidP="005B0EF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55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735F66" w:rsidRDefault="00872F1C" w:rsidP="005B0EF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70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735F66" w:rsidRDefault="00872F1C"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559" w:type="dxa"/>
            <w:gridSpan w:val="3"/>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735F66" w:rsidRDefault="00872F1C"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154" w:type="dxa"/>
            <w:gridSpan w:val="3"/>
            <w:tcBorders>
              <w:top w:val="single" w:sz="4" w:space="0" w:color="auto"/>
              <w:left w:val="single" w:sz="4" w:space="0" w:color="auto"/>
              <w:bottom w:val="single" w:sz="4" w:space="0" w:color="auto"/>
              <w:right w:val="single" w:sz="4" w:space="0" w:color="auto"/>
            </w:tcBorders>
            <w:shd w:val="clear" w:color="auto" w:fill="365F91"/>
            <w:vAlign w:val="center"/>
          </w:tcPr>
          <w:p w:rsidR="00872F1C" w:rsidRPr="00735F66" w:rsidRDefault="00872F1C" w:rsidP="005B0EF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AD2B71" w:rsidRPr="00735F66" w:rsidTr="00AE3BFB">
        <w:trPr>
          <w:gridAfter w:val="1"/>
          <w:wAfter w:w="57" w:type="dxa"/>
          <w:trHeight w:val="315"/>
        </w:trPr>
        <w:tc>
          <w:tcPr>
            <w:tcW w:w="31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D2B71" w:rsidRPr="00735F66" w:rsidRDefault="00AD2B71" w:rsidP="00AD2B71">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Deudas a corto plazo</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D2B71" w:rsidRPr="00735F66" w:rsidRDefault="00AD2B71" w:rsidP="00AD2B71">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2.1.1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D2B71" w:rsidRPr="00735F66" w:rsidRDefault="00AE36E9" w:rsidP="00AD2B71">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559"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AD2B71" w:rsidRPr="00735F66" w:rsidRDefault="00817822" w:rsidP="00AD2B71">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13.850.02</w:t>
            </w:r>
          </w:p>
        </w:tc>
        <w:tc>
          <w:tcPr>
            <w:tcW w:w="1154" w:type="dxa"/>
            <w:gridSpan w:val="3"/>
            <w:tcBorders>
              <w:top w:val="single" w:sz="4" w:space="0" w:color="auto"/>
              <w:left w:val="single" w:sz="4" w:space="0" w:color="auto"/>
              <w:bottom w:val="single" w:sz="4" w:space="0" w:color="auto"/>
              <w:right w:val="single" w:sz="4" w:space="0" w:color="auto"/>
            </w:tcBorders>
            <w:vAlign w:val="center"/>
          </w:tcPr>
          <w:p w:rsidR="00AD2B71" w:rsidRPr="00735F66" w:rsidRDefault="00AE36E9" w:rsidP="00AD2B71">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-100</w:t>
            </w:r>
            <w:r w:rsidR="00817822">
              <w:rPr>
                <w:rFonts w:ascii="Arial Narrow" w:eastAsia="Times New Roman" w:hAnsi="Arial Narrow"/>
                <w:bCs/>
                <w:lang w:val="es-ES" w:eastAsia="es-ES"/>
              </w:rPr>
              <w:t>.00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93E4D"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comerciales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93E4D" w:rsidRPr="00735F66" w:rsidRDefault="00893E4D"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93E4D" w:rsidRPr="00735F66" w:rsidRDefault="00893E4D" w:rsidP="003E4E04">
            <w:pPr>
              <w:spacing w:after="0" w:line="240" w:lineRule="auto"/>
              <w:jc w:val="center"/>
              <w:rPr>
                <w:rFonts w:ascii="Arial Narrow" w:eastAsia="Times New Roman" w:hAnsi="Arial Narrow"/>
                <w:bCs/>
                <w:color w:val="FFFFFF"/>
                <w:lang w:val="es-ES" w:eastAsia="es-ES"/>
              </w:rPr>
            </w:pPr>
          </w:p>
        </w:tc>
      </w:tr>
      <w:tr w:rsidR="0039237C"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872F1C" w:rsidRPr="00943534" w:rsidRDefault="00872F1C"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872F1C" w:rsidRPr="00943534" w:rsidRDefault="00872F1C"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872F1C" w:rsidRPr="00943534" w:rsidRDefault="00872F1C"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93E4D" w:rsidRPr="00735F66" w:rsidTr="00AE3BFB">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93E4D" w:rsidRPr="00735F66" w:rsidRDefault="00893E4D" w:rsidP="0039237C">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2.1.1.01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93E4D" w:rsidRPr="00735F66" w:rsidRDefault="00893E4D" w:rsidP="0039237C">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comerciales a corto plazo</w:t>
            </w:r>
          </w:p>
        </w:tc>
        <w:tc>
          <w:tcPr>
            <w:tcW w:w="1275" w:type="dxa"/>
            <w:tcBorders>
              <w:top w:val="nil"/>
              <w:left w:val="nil"/>
              <w:bottom w:val="single" w:sz="4" w:space="0" w:color="auto"/>
              <w:right w:val="single" w:sz="4" w:space="0" w:color="auto"/>
            </w:tcBorders>
            <w:shd w:val="clear" w:color="auto" w:fill="auto"/>
            <w:noWrap/>
            <w:vAlign w:val="center"/>
          </w:tcPr>
          <w:p w:rsidR="00893E4D" w:rsidRPr="00735F66" w:rsidRDefault="00817822" w:rsidP="0039237C">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tcPr>
          <w:p w:rsidR="00893E4D" w:rsidRPr="00735F66" w:rsidRDefault="00817822" w:rsidP="0081782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13.849.23</w:t>
            </w:r>
          </w:p>
        </w:tc>
        <w:tc>
          <w:tcPr>
            <w:tcW w:w="992" w:type="dxa"/>
            <w:tcBorders>
              <w:top w:val="nil"/>
              <w:left w:val="nil"/>
              <w:bottom w:val="single" w:sz="4" w:space="0" w:color="auto"/>
              <w:right w:val="single" w:sz="4" w:space="0" w:color="auto"/>
            </w:tcBorders>
            <w:vAlign w:val="center"/>
          </w:tcPr>
          <w:p w:rsidR="00893E4D" w:rsidRPr="00735F66" w:rsidRDefault="00817822" w:rsidP="0039237C">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93E4D"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893E4D" w:rsidRPr="00735F66" w:rsidRDefault="00893E4D" w:rsidP="00893E4D">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sociales y fiscales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93E4D" w:rsidRPr="00735F66" w:rsidRDefault="00893E4D"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93E4D" w:rsidRPr="00735F66" w:rsidRDefault="00893E4D" w:rsidP="003E4E04">
            <w:pPr>
              <w:spacing w:after="0" w:line="240" w:lineRule="auto"/>
              <w:jc w:val="center"/>
              <w:rPr>
                <w:rFonts w:ascii="Arial Narrow" w:eastAsia="Times New Roman" w:hAnsi="Arial Narrow"/>
                <w:bCs/>
                <w:color w:val="FFFFFF"/>
                <w:lang w:val="es-ES" w:eastAsia="es-ES"/>
              </w:rPr>
            </w:pPr>
          </w:p>
        </w:tc>
      </w:tr>
      <w:tr w:rsidR="0039237C"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93E4D" w:rsidRPr="00735F66" w:rsidTr="0039237C">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93E4D" w:rsidRPr="00735F66" w:rsidRDefault="00893E4D" w:rsidP="0039237C">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2.1.1.02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93E4D" w:rsidRPr="00735F66" w:rsidRDefault="000B01C3" w:rsidP="0039237C">
            <w:pPr>
              <w:spacing w:after="0" w:line="240" w:lineRule="auto"/>
              <w:rPr>
                <w:rFonts w:ascii="Arial Narrow" w:eastAsia="Times New Roman" w:hAnsi="Arial Narrow"/>
                <w:color w:val="000000"/>
                <w:lang w:val="es-ES" w:eastAsia="es-ES"/>
              </w:rPr>
            </w:pPr>
            <w:r w:rsidRPr="0039237C">
              <w:rPr>
                <w:rFonts w:ascii="Arial Narrow" w:eastAsia="Times New Roman" w:hAnsi="Arial Narrow"/>
                <w:color w:val="000000"/>
                <w:lang w:val="es-ES" w:eastAsia="es-ES"/>
              </w:rPr>
              <w:t>Deudas sociales y fiscales a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39237C">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39237C">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93E4D" w:rsidRPr="00735F66" w:rsidRDefault="004C62AA" w:rsidP="0039237C">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47700F" w:rsidRDefault="0047700F" w:rsidP="00601055">
      <w:pPr>
        <w:rPr>
          <w:rFonts w:ascii="Arial Narrow" w:hAnsi="Arial Narrow"/>
          <w:lang w:val="es-ES"/>
        </w:rPr>
      </w:pPr>
    </w:p>
    <w:p w:rsidR="00F9057B" w:rsidRDefault="00F9057B" w:rsidP="00601055">
      <w:pPr>
        <w:rPr>
          <w:rFonts w:ascii="Arial Narrow" w:hAnsi="Arial Narrow"/>
          <w:lang w:val="es-ES"/>
        </w:rPr>
      </w:pPr>
    </w:p>
    <w:p w:rsidR="00F9057B" w:rsidRPr="00735F66" w:rsidRDefault="00F9057B"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93E4D"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Transferencias a pagar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93E4D" w:rsidRPr="00735F66" w:rsidRDefault="00893E4D"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93E4D" w:rsidRPr="00735F66" w:rsidRDefault="00893E4D" w:rsidP="003E4E04">
            <w:pPr>
              <w:spacing w:after="0" w:line="240" w:lineRule="auto"/>
              <w:jc w:val="center"/>
              <w:rPr>
                <w:rFonts w:ascii="Arial Narrow" w:eastAsia="Times New Roman" w:hAnsi="Arial Narrow"/>
                <w:bCs/>
                <w:color w:val="FFFFFF"/>
                <w:lang w:val="es-ES" w:eastAsia="es-ES"/>
              </w:rPr>
            </w:pPr>
          </w:p>
        </w:tc>
      </w:tr>
      <w:tr w:rsidR="00EE4083"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93E4D" w:rsidRPr="00735F66" w:rsidTr="00EE408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93E4D" w:rsidRPr="00735F66" w:rsidRDefault="00893E4D" w:rsidP="00EE408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2.1.1.03</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93E4D" w:rsidRPr="00735F66" w:rsidRDefault="00893E4D" w:rsidP="00EE408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Transferencias a pagar a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EE408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93E4D" w:rsidRPr="00735F66" w:rsidRDefault="00AD2B71" w:rsidP="00EE408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0.79</w:t>
            </w:r>
          </w:p>
        </w:tc>
        <w:tc>
          <w:tcPr>
            <w:tcW w:w="992" w:type="dxa"/>
            <w:tcBorders>
              <w:top w:val="nil"/>
              <w:left w:val="nil"/>
              <w:bottom w:val="single" w:sz="4" w:space="0" w:color="auto"/>
              <w:right w:val="single" w:sz="4" w:space="0" w:color="auto"/>
            </w:tcBorders>
            <w:vAlign w:val="center"/>
          </w:tcPr>
          <w:p w:rsidR="00893E4D" w:rsidRPr="00735F66" w:rsidRDefault="0003025A" w:rsidP="00EE408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93E4D"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Documentos a pagar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93E4D" w:rsidRPr="00735F66" w:rsidRDefault="00893E4D"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93E4D" w:rsidRPr="00735F66" w:rsidRDefault="00893E4D" w:rsidP="003E4E04">
            <w:pPr>
              <w:spacing w:after="0" w:line="240" w:lineRule="auto"/>
              <w:jc w:val="center"/>
              <w:rPr>
                <w:rFonts w:ascii="Arial Narrow" w:eastAsia="Times New Roman" w:hAnsi="Arial Narrow"/>
                <w:bCs/>
                <w:color w:val="FFFFFF"/>
                <w:lang w:val="es-ES" w:eastAsia="es-ES"/>
              </w:rPr>
            </w:pPr>
          </w:p>
        </w:tc>
      </w:tr>
      <w:tr w:rsidR="00833EB2"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93E4D" w:rsidRPr="00735F66" w:rsidTr="00EE408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93E4D" w:rsidRPr="00735F66" w:rsidRDefault="00893E4D" w:rsidP="00EE408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2.1.1.04</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93E4D" w:rsidRPr="00735F66" w:rsidRDefault="00893E4D" w:rsidP="00EE408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Documentos a pagar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EE408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EE408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93E4D" w:rsidRPr="00735F66" w:rsidRDefault="00C61CE3" w:rsidP="00EE408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03025A" w:rsidRPr="00735F66" w:rsidTr="00EE408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tcPr>
          <w:p w:rsidR="0003025A" w:rsidRPr="00735F66" w:rsidRDefault="0003025A" w:rsidP="00EE4083">
            <w:pPr>
              <w:spacing w:after="0" w:line="240" w:lineRule="auto"/>
              <w:rPr>
                <w:rFonts w:ascii="Arial Narrow" w:eastAsia="Times New Roman" w:hAnsi="Arial Narrow"/>
                <w:color w:val="000000"/>
                <w:lang w:val="es-ES" w:eastAsia="es-ES"/>
              </w:rPr>
            </w:pP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tcPr>
          <w:p w:rsidR="0003025A" w:rsidRPr="00735F66" w:rsidRDefault="0003025A" w:rsidP="00EE4083">
            <w:pPr>
              <w:spacing w:after="0" w:line="240" w:lineRule="auto"/>
              <w:rPr>
                <w:rFonts w:ascii="Arial Narrow" w:eastAsia="Times New Roman" w:hAnsi="Arial Narrow"/>
                <w:bCs/>
                <w:color w:val="000000"/>
                <w:lang w:val="es-ES" w:eastAsia="es-ES"/>
              </w:rPr>
            </w:pPr>
          </w:p>
        </w:tc>
        <w:tc>
          <w:tcPr>
            <w:tcW w:w="1275" w:type="dxa"/>
            <w:tcBorders>
              <w:top w:val="nil"/>
              <w:left w:val="nil"/>
              <w:bottom w:val="single" w:sz="4" w:space="0" w:color="auto"/>
              <w:right w:val="single" w:sz="4" w:space="0" w:color="auto"/>
            </w:tcBorders>
            <w:shd w:val="clear" w:color="auto" w:fill="auto"/>
            <w:noWrap/>
            <w:vAlign w:val="center"/>
          </w:tcPr>
          <w:p w:rsidR="0003025A" w:rsidRPr="00735F66" w:rsidRDefault="0003025A" w:rsidP="00EE4083">
            <w:pPr>
              <w:spacing w:after="0" w:line="240" w:lineRule="auto"/>
              <w:jc w:val="center"/>
              <w:rPr>
                <w:rFonts w:ascii="Arial Narrow" w:eastAsia="Times New Roman" w:hAnsi="Arial Narrow"/>
                <w:color w:val="000000"/>
                <w:lang w:val="es-ES" w:eastAsia="es-ES"/>
              </w:rPr>
            </w:pPr>
          </w:p>
        </w:tc>
        <w:tc>
          <w:tcPr>
            <w:tcW w:w="1276" w:type="dxa"/>
            <w:tcBorders>
              <w:top w:val="nil"/>
              <w:left w:val="nil"/>
              <w:bottom w:val="single" w:sz="4" w:space="0" w:color="auto"/>
              <w:right w:val="single" w:sz="4" w:space="0" w:color="auto"/>
            </w:tcBorders>
            <w:shd w:val="clear" w:color="auto" w:fill="auto"/>
            <w:noWrap/>
            <w:vAlign w:val="center"/>
          </w:tcPr>
          <w:p w:rsidR="0003025A" w:rsidRPr="00735F66" w:rsidRDefault="0003025A" w:rsidP="00EE4083">
            <w:pPr>
              <w:spacing w:after="0" w:line="240" w:lineRule="auto"/>
              <w:jc w:val="center"/>
              <w:rPr>
                <w:rFonts w:ascii="Arial Narrow" w:eastAsia="Times New Roman" w:hAnsi="Arial Narrow"/>
                <w:color w:val="000000"/>
                <w:lang w:val="es-ES" w:eastAsia="es-ES"/>
              </w:rPr>
            </w:pPr>
          </w:p>
        </w:tc>
        <w:tc>
          <w:tcPr>
            <w:tcW w:w="992" w:type="dxa"/>
            <w:tcBorders>
              <w:top w:val="nil"/>
              <w:left w:val="nil"/>
              <w:bottom w:val="single" w:sz="4" w:space="0" w:color="auto"/>
              <w:right w:val="single" w:sz="4" w:space="0" w:color="auto"/>
            </w:tcBorders>
            <w:vAlign w:val="center"/>
          </w:tcPr>
          <w:p w:rsidR="0003025A" w:rsidRPr="00735F66" w:rsidRDefault="0003025A" w:rsidP="00EE4083">
            <w:pPr>
              <w:spacing w:after="0" w:line="240" w:lineRule="auto"/>
              <w:jc w:val="center"/>
              <w:rPr>
                <w:rFonts w:ascii="Arial Narrow" w:eastAsia="Times New Roman" w:hAnsi="Arial Narrow"/>
                <w:color w:val="000000"/>
                <w:lang w:val="es-ES" w:eastAsia="es-ES"/>
              </w:rPr>
            </w:pPr>
          </w:p>
        </w:tc>
      </w:tr>
      <w:tr w:rsidR="00893E4D"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AE3BFB" w:rsidRDefault="00AE3BFB" w:rsidP="003E4E04">
            <w:pPr>
              <w:spacing w:after="0" w:line="240" w:lineRule="auto"/>
              <w:rPr>
                <w:rFonts w:ascii="Arial Narrow" w:eastAsia="Times New Roman" w:hAnsi="Arial Narrow"/>
                <w:bCs/>
                <w:color w:val="000000"/>
                <w:lang w:val="es-ES" w:eastAsia="es-ES"/>
              </w:rPr>
            </w:pPr>
          </w:p>
          <w:p w:rsidR="00893E4D" w:rsidRPr="00735F66" w:rsidRDefault="00893E4D"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Inversiones patrimoniales a pagar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93E4D" w:rsidRPr="00735F66" w:rsidRDefault="00893E4D"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93E4D" w:rsidRPr="00735F66" w:rsidRDefault="00893E4D" w:rsidP="003E4E04">
            <w:pPr>
              <w:spacing w:after="0" w:line="240" w:lineRule="auto"/>
              <w:jc w:val="center"/>
              <w:rPr>
                <w:rFonts w:ascii="Arial Narrow" w:eastAsia="Times New Roman" w:hAnsi="Arial Narrow"/>
                <w:bCs/>
                <w:color w:val="FFFFFF"/>
                <w:lang w:val="es-ES" w:eastAsia="es-ES"/>
              </w:rPr>
            </w:pPr>
          </w:p>
        </w:tc>
      </w:tr>
      <w:tr w:rsidR="000B01C3" w:rsidRPr="00735F66"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93E4D" w:rsidRPr="00735F66" w:rsidTr="00897C32">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93E4D" w:rsidRPr="00735F66" w:rsidRDefault="00893E4D" w:rsidP="00897C32">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2.1.1.05</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93E4D" w:rsidRPr="00735F66" w:rsidRDefault="000B01C3" w:rsidP="00897C32">
            <w:pPr>
              <w:spacing w:after="0" w:line="240" w:lineRule="auto"/>
              <w:rPr>
                <w:rFonts w:ascii="Arial Narrow" w:eastAsia="Times New Roman" w:hAnsi="Arial Narrow"/>
                <w:color w:val="000000"/>
                <w:highlight w:val="magenta"/>
                <w:lang w:val="es-ES" w:eastAsia="es-ES"/>
              </w:rPr>
            </w:pPr>
            <w:r w:rsidRPr="00735F66">
              <w:rPr>
                <w:rFonts w:ascii="Arial Narrow" w:eastAsia="Times New Roman" w:hAnsi="Arial Narrow"/>
                <w:bCs/>
                <w:color w:val="000000"/>
                <w:lang w:val="es-ES" w:eastAsia="es-ES"/>
              </w:rPr>
              <w:t>Inversiones patrimoniales a pagar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897C3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897C3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93E4D" w:rsidRPr="00735F66" w:rsidRDefault="00C61CE3" w:rsidP="00897C3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0B01C3" w:rsidRPr="00735F66" w:rsidRDefault="000B01C3"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93E4D"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893E4D" w:rsidRPr="00735F66" w:rsidRDefault="00893E4D"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avales ejecutados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93E4D" w:rsidRPr="00735F66" w:rsidRDefault="00893E4D"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93E4D" w:rsidRPr="00735F66" w:rsidRDefault="00893E4D" w:rsidP="003E4E04">
            <w:pPr>
              <w:spacing w:after="0" w:line="240" w:lineRule="auto"/>
              <w:jc w:val="center"/>
              <w:rPr>
                <w:rFonts w:ascii="Arial Narrow" w:eastAsia="Times New Roman" w:hAnsi="Arial Narrow"/>
                <w:bCs/>
                <w:color w:val="FFFFFF"/>
                <w:lang w:val="es-ES" w:eastAsia="es-ES"/>
              </w:rPr>
            </w:pPr>
          </w:p>
        </w:tc>
      </w:tr>
      <w:tr w:rsidR="00065CDD"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93E4D" w:rsidRPr="00735F66" w:rsidTr="00065CDD">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93E4D" w:rsidRPr="00735F66" w:rsidRDefault="00893E4D" w:rsidP="00065CDD">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2.1.1.06</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93E4D" w:rsidRPr="00735F66" w:rsidRDefault="00893E4D" w:rsidP="00065CDD">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avales ejecutados a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93E4D" w:rsidRPr="00735F66" w:rsidRDefault="00C61CE3"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93E4D"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893E4D" w:rsidRPr="00735F66" w:rsidRDefault="00893E4D" w:rsidP="00893E4D">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anticipos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93E4D" w:rsidRPr="00735F66" w:rsidRDefault="00893E4D"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93E4D" w:rsidRPr="00735F66" w:rsidRDefault="00893E4D" w:rsidP="003E4E04">
            <w:pPr>
              <w:spacing w:after="0" w:line="240" w:lineRule="auto"/>
              <w:jc w:val="center"/>
              <w:rPr>
                <w:rFonts w:ascii="Arial Narrow" w:eastAsia="Times New Roman" w:hAnsi="Arial Narrow"/>
                <w:bCs/>
                <w:color w:val="FFFFFF"/>
                <w:lang w:val="es-ES" w:eastAsia="es-ES"/>
              </w:rPr>
            </w:pPr>
          </w:p>
        </w:tc>
      </w:tr>
      <w:tr w:rsidR="00065CDD"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93E4D" w:rsidRPr="00735F66" w:rsidTr="00065CDD">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93E4D" w:rsidRPr="00735F66" w:rsidRDefault="00893E4D" w:rsidP="00065CDD">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2.1.1.07</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93E4D" w:rsidRPr="00735F66" w:rsidRDefault="00893E4D" w:rsidP="00065CDD">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anticipos a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93E4D" w:rsidRPr="00735F66" w:rsidRDefault="0003025A"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93E4D" w:rsidRPr="00735F66" w:rsidRDefault="00C61CE3"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AC641B"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AC641B" w:rsidRPr="00735F66" w:rsidRDefault="00AC641B" w:rsidP="00AC641B">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planillas salariales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AC641B" w:rsidRPr="00735F66" w:rsidRDefault="00AC641B"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AC641B" w:rsidRPr="00735F66" w:rsidRDefault="00AC641B" w:rsidP="003E4E04">
            <w:pPr>
              <w:spacing w:after="0" w:line="240" w:lineRule="auto"/>
              <w:jc w:val="center"/>
              <w:rPr>
                <w:rFonts w:ascii="Arial Narrow" w:eastAsia="Times New Roman" w:hAnsi="Arial Narrow"/>
                <w:bCs/>
                <w:color w:val="FFFFFF"/>
                <w:lang w:val="es-ES" w:eastAsia="es-ES"/>
              </w:rPr>
            </w:pPr>
          </w:p>
        </w:tc>
      </w:tr>
      <w:tr w:rsidR="00065CDD"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AC641B" w:rsidRPr="00735F66" w:rsidTr="00065CDD">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AC641B" w:rsidRPr="00735F66" w:rsidRDefault="00AC641B"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2.1.1.08</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C641B" w:rsidRPr="00735F66" w:rsidRDefault="000B01C3" w:rsidP="003E4E04">
            <w:pPr>
              <w:spacing w:after="0" w:line="240" w:lineRule="auto"/>
              <w:rPr>
                <w:rFonts w:ascii="Arial Narrow" w:eastAsia="Times New Roman" w:hAnsi="Arial Narrow"/>
                <w:color w:val="000000"/>
                <w:highlight w:val="magenta"/>
                <w:lang w:val="es-ES" w:eastAsia="es-ES"/>
              </w:rPr>
            </w:pPr>
            <w:r w:rsidRPr="00735F66">
              <w:rPr>
                <w:rFonts w:ascii="Arial Narrow" w:eastAsia="Times New Roman" w:hAnsi="Arial Narrow"/>
                <w:bCs/>
                <w:color w:val="000000"/>
                <w:lang w:val="es-ES" w:eastAsia="es-ES"/>
              </w:rPr>
              <w:t>Deudas por planillas salariales</w:t>
            </w:r>
          </w:p>
        </w:tc>
        <w:tc>
          <w:tcPr>
            <w:tcW w:w="1275" w:type="dxa"/>
            <w:tcBorders>
              <w:top w:val="nil"/>
              <w:left w:val="nil"/>
              <w:bottom w:val="single" w:sz="4" w:space="0" w:color="auto"/>
              <w:right w:val="single" w:sz="4" w:space="0" w:color="auto"/>
            </w:tcBorders>
            <w:shd w:val="clear" w:color="auto" w:fill="auto"/>
            <w:noWrap/>
            <w:vAlign w:val="center"/>
            <w:hideMark/>
          </w:tcPr>
          <w:p w:rsidR="00AC641B" w:rsidRPr="00735F66" w:rsidRDefault="004F6C10"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AC641B" w:rsidRPr="00735F66" w:rsidRDefault="0003025A"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AC641B" w:rsidRPr="00735F66" w:rsidRDefault="00C61CE3"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AC641B"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AC641B" w:rsidRPr="00735F66" w:rsidRDefault="00AC641B" w:rsidP="00AC641B">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créditos fiscales a favor de terceros c/p</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AC641B" w:rsidRPr="00735F66" w:rsidRDefault="00AC641B"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AC641B" w:rsidRPr="00735F66" w:rsidRDefault="00AC641B" w:rsidP="003E4E04">
            <w:pPr>
              <w:spacing w:after="0" w:line="240" w:lineRule="auto"/>
              <w:jc w:val="center"/>
              <w:rPr>
                <w:rFonts w:ascii="Arial Narrow" w:eastAsia="Times New Roman" w:hAnsi="Arial Narrow"/>
                <w:bCs/>
                <w:color w:val="FFFFFF"/>
                <w:lang w:val="es-ES" w:eastAsia="es-ES"/>
              </w:rPr>
            </w:pPr>
          </w:p>
        </w:tc>
      </w:tr>
      <w:tr w:rsidR="00065CDD"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AC641B" w:rsidRPr="00735F66" w:rsidTr="00065CDD">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AC641B" w:rsidRPr="00735F66" w:rsidRDefault="00AC641B" w:rsidP="00AC641B">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2.1.1.13</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C641B" w:rsidRPr="00735F66" w:rsidRDefault="00AC641B" w:rsidP="00AC641B">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créditos fiscales a favor de terceros c/p</w:t>
            </w:r>
          </w:p>
        </w:tc>
        <w:tc>
          <w:tcPr>
            <w:tcW w:w="1275" w:type="dxa"/>
            <w:tcBorders>
              <w:top w:val="nil"/>
              <w:left w:val="nil"/>
              <w:bottom w:val="single" w:sz="4" w:space="0" w:color="auto"/>
              <w:right w:val="single" w:sz="4" w:space="0" w:color="auto"/>
            </w:tcBorders>
            <w:shd w:val="clear" w:color="auto" w:fill="auto"/>
            <w:noWrap/>
            <w:vAlign w:val="center"/>
            <w:hideMark/>
          </w:tcPr>
          <w:p w:rsidR="00AC641B" w:rsidRPr="00735F66" w:rsidRDefault="0003025A"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AC641B" w:rsidRPr="00735F66" w:rsidRDefault="0003025A"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AC641B" w:rsidRPr="00735F66" w:rsidRDefault="004C62AA" w:rsidP="00065CD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AC641B"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AC641B" w:rsidRPr="00735F66" w:rsidRDefault="00AC641B"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Otras deudas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AC641B" w:rsidRPr="00735F66" w:rsidRDefault="00AC641B"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AC641B" w:rsidRPr="00735F66" w:rsidRDefault="00AC641B" w:rsidP="003E4E04">
            <w:pPr>
              <w:spacing w:after="0" w:line="240" w:lineRule="auto"/>
              <w:jc w:val="center"/>
              <w:rPr>
                <w:rFonts w:ascii="Arial Narrow" w:eastAsia="Times New Roman" w:hAnsi="Arial Narrow"/>
                <w:bCs/>
                <w:color w:val="FFFFFF"/>
                <w:lang w:val="es-ES" w:eastAsia="es-ES"/>
              </w:rPr>
            </w:pPr>
          </w:p>
        </w:tc>
      </w:tr>
      <w:tr w:rsidR="004A5951"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4C62AA">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562925" w:rsidRPr="00735F66" w:rsidTr="00562925">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2925" w:rsidRPr="00735F66" w:rsidRDefault="00562925" w:rsidP="00AC641B">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2.1.1.99</w:t>
            </w: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2925" w:rsidRPr="00735F66" w:rsidRDefault="00562925" w:rsidP="00AC641B">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Otras deudas a corto plazo</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62925" w:rsidRPr="00735F66" w:rsidRDefault="00817822" w:rsidP="004F6C1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562925" w:rsidRPr="00735F66" w:rsidRDefault="0003025A" w:rsidP="004C62AA">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single" w:sz="4" w:space="0" w:color="auto"/>
              <w:left w:val="nil"/>
              <w:bottom w:val="single" w:sz="4" w:space="0" w:color="auto"/>
              <w:right w:val="single" w:sz="4" w:space="0" w:color="auto"/>
            </w:tcBorders>
          </w:tcPr>
          <w:p w:rsidR="00562925" w:rsidRPr="00735F66" w:rsidRDefault="00817822" w:rsidP="004C62AA">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0B01C3" w:rsidRPr="00735F66" w:rsidTr="007245A9">
        <w:trPr>
          <w:trHeight w:val="574"/>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0B01C3" w:rsidRPr="00735F66" w:rsidRDefault="000B01C3" w:rsidP="00AC641B">
            <w:pPr>
              <w:spacing w:after="0" w:line="240" w:lineRule="auto"/>
              <w:rPr>
                <w:rFonts w:ascii="Arial Narrow" w:eastAsia="Times New Roman" w:hAnsi="Arial Narrow"/>
                <w:color w:val="000000"/>
                <w:highlight w:val="yellow"/>
                <w:lang w:val="es-ES" w:eastAsia="es-ES"/>
              </w:rPr>
            </w:pPr>
            <w:r w:rsidRPr="00735F66">
              <w:rPr>
                <w:rFonts w:ascii="Arial Narrow" w:eastAsia="Times New Roman" w:hAnsi="Arial Narrow"/>
                <w:color w:val="000000"/>
                <w:lang w:val="es-ES" w:eastAsia="es-ES"/>
              </w:rPr>
              <w:t>Justificar</w:t>
            </w:r>
          </w:p>
        </w:tc>
        <w:tc>
          <w:tcPr>
            <w:tcW w:w="8079"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0B01C3" w:rsidRPr="00735F66" w:rsidRDefault="000B01C3" w:rsidP="003E4E04">
            <w:pPr>
              <w:spacing w:after="0" w:line="240" w:lineRule="auto"/>
              <w:rPr>
                <w:rFonts w:ascii="Arial Narrow" w:eastAsia="Times New Roman" w:hAnsi="Arial Narrow"/>
                <w:color w:val="000000"/>
                <w:highlight w:val="yellow"/>
                <w:lang w:val="es-ES" w:eastAsia="es-ES"/>
              </w:rPr>
            </w:pPr>
          </w:p>
        </w:tc>
      </w:tr>
    </w:tbl>
    <w:p w:rsidR="000440B7" w:rsidRPr="00291B04" w:rsidRDefault="000440B7" w:rsidP="000440B7">
      <w:pPr>
        <w:rPr>
          <w:rFonts w:ascii="Arial Narrow" w:hAnsi="Arial Narrow"/>
          <w:bCs/>
          <w:lang w:val="es-ES"/>
        </w:rPr>
      </w:pPr>
      <w:r w:rsidRPr="009D19B5">
        <w:rPr>
          <w:rFonts w:ascii="Arial Narrow" w:hAnsi="Arial Narrow"/>
          <w:b/>
          <w:bCs/>
          <w:lang w:val="es-ES"/>
        </w:rPr>
        <w:t>Revelación</w:t>
      </w:r>
      <w:proofErr w:type="gramStart"/>
      <w:r w:rsidRPr="009D19B5">
        <w:rPr>
          <w:rFonts w:ascii="Arial Narrow" w:hAnsi="Arial Narrow"/>
          <w:b/>
          <w:bCs/>
          <w:lang w:val="es-ES"/>
        </w:rPr>
        <w:t>:</w:t>
      </w:r>
      <w:r w:rsidR="0003025A">
        <w:rPr>
          <w:rFonts w:ascii="Arial Narrow" w:hAnsi="Arial Narrow"/>
          <w:b/>
          <w:bCs/>
          <w:lang w:val="es-ES"/>
        </w:rPr>
        <w:t xml:space="preserve">  </w:t>
      </w:r>
      <w:r w:rsidR="00291B04">
        <w:rPr>
          <w:rFonts w:ascii="Arial Narrow" w:hAnsi="Arial Narrow"/>
          <w:bCs/>
          <w:lang w:val="es-ES"/>
        </w:rPr>
        <w:t>Para</w:t>
      </w:r>
      <w:proofErr w:type="gramEnd"/>
      <w:r w:rsidR="00291B04">
        <w:rPr>
          <w:rFonts w:ascii="Arial Narrow" w:hAnsi="Arial Narrow"/>
          <w:bCs/>
          <w:lang w:val="es-ES"/>
        </w:rPr>
        <w:t xml:space="preserve">  el I trimestre del 2021 no se tienen movimientos por pagar.</w:t>
      </w:r>
    </w:p>
    <w:p w:rsidR="000440B7" w:rsidRDefault="000440B7" w:rsidP="008676E5">
      <w:pPr>
        <w:pStyle w:val="NormalWeb"/>
        <w:spacing w:before="0" w:beforeAutospacing="0" w:after="0" w:afterAutospacing="0"/>
        <w:jc w:val="center"/>
        <w:rPr>
          <w:rFonts w:ascii="Arial Narrow" w:eastAsia="Calibri" w:hAnsi="Arial Narrow"/>
          <w:sz w:val="22"/>
          <w:szCs w:val="22"/>
          <w:lang w:val="es-ES" w:eastAsia="en-US"/>
        </w:rPr>
      </w:pPr>
    </w:p>
    <w:p w:rsidR="008676E5" w:rsidRPr="00735F66" w:rsidRDefault="000B01C3" w:rsidP="000440B7">
      <w:pPr>
        <w:pStyle w:val="NormalWeb"/>
        <w:spacing w:before="0" w:beforeAutospacing="0" w:after="0" w:afterAutospacing="0"/>
        <w:rPr>
          <w:rFonts w:ascii="Arial Narrow" w:hAnsi="Arial Narrow"/>
          <w:sz w:val="22"/>
          <w:szCs w:val="22"/>
          <w:lang w:val="es-ES"/>
        </w:rPr>
      </w:pPr>
      <w:r w:rsidRPr="00735F66">
        <w:rPr>
          <w:rFonts w:ascii="Arial Narrow" w:hAnsi="Arial Narrow"/>
          <w:sz w:val="22"/>
          <w:szCs w:val="22"/>
          <w:lang w:val="es-ES"/>
        </w:rPr>
        <w:t>Detalle de cuentas por pagar c/p</w:t>
      </w:r>
      <w:r w:rsidR="008676E5" w:rsidRPr="00735F66">
        <w:rPr>
          <w:rFonts w:ascii="Arial Narrow" w:hAnsi="Arial Narrow"/>
          <w:sz w:val="22"/>
          <w:szCs w:val="22"/>
          <w:lang w:val="es-ES"/>
        </w:rPr>
        <w:t xml:space="preserve"> con otras entidades </w:t>
      </w:r>
      <w:r w:rsidR="00A43BE9">
        <w:rPr>
          <w:rFonts w:ascii="Arial Narrow" w:hAnsi="Arial Narrow"/>
          <w:sz w:val="22"/>
          <w:szCs w:val="22"/>
          <w:lang w:val="es-ES"/>
        </w:rPr>
        <w:t>públicas</w:t>
      </w:r>
    </w:p>
    <w:tbl>
      <w:tblPr>
        <w:tblW w:w="9142" w:type="dxa"/>
        <w:jc w:val="center"/>
        <w:tblCellMar>
          <w:left w:w="70" w:type="dxa"/>
          <w:right w:w="70" w:type="dxa"/>
        </w:tblCellMar>
        <w:tblLook w:val="04A0" w:firstRow="1" w:lastRow="0" w:firstColumn="1" w:lastColumn="0" w:noHBand="0" w:noVBand="1"/>
      </w:tblPr>
      <w:tblGrid>
        <w:gridCol w:w="2622"/>
        <w:gridCol w:w="3685"/>
        <w:gridCol w:w="2835"/>
      </w:tblGrid>
      <w:tr w:rsidR="008676E5" w:rsidRPr="00735F66" w:rsidTr="003A4280">
        <w:trPr>
          <w:trHeight w:val="315"/>
          <w:jc w:val="center"/>
        </w:trPr>
        <w:tc>
          <w:tcPr>
            <w:tcW w:w="2622"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CODIGO</w:t>
            </w:r>
            <w:r w:rsidR="000B01C3" w:rsidRPr="00735F66">
              <w:rPr>
                <w:rFonts w:ascii="Arial Narrow" w:eastAsia="Times New Roman" w:hAnsi="Arial Narrow"/>
                <w:bCs/>
                <w:color w:val="FFFFFF"/>
                <w:lang w:eastAsia="es-CR"/>
              </w:rPr>
              <w:t xml:space="preserve"> INSTITUCIONAL</w:t>
            </w:r>
          </w:p>
        </w:tc>
        <w:tc>
          <w:tcPr>
            <w:tcW w:w="3685" w:type="dxa"/>
            <w:tcBorders>
              <w:top w:val="single" w:sz="4" w:space="0" w:color="auto"/>
              <w:left w:val="nil"/>
              <w:bottom w:val="single" w:sz="8" w:space="0" w:color="auto"/>
              <w:right w:val="single" w:sz="4" w:space="0" w:color="auto"/>
            </w:tcBorders>
            <w:shd w:val="clear" w:color="auto" w:fill="365F91"/>
            <w:vAlign w:val="center"/>
          </w:tcPr>
          <w:p w:rsidR="008676E5" w:rsidRPr="00735F66" w:rsidRDefault="000B01C3"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 xml:space="preserve">NOMBRE </w:t>
            </w:r>
            <w:r w:rsidR="008676E5" w:rsidRPr="00735F66">
              <w:rPr>
                <w:rFonts w:ascii="Arial Narrow" w:eastAsia="Times New Roman" w:hAnsi="Arial Narrow"/>
                <w:bCs/>
                <w:color w:val="FFFFFF"/>
                <w:lang w:eastAsia="es-CR"/>
              </w:rPr>
              <w:t>ENTIDAD</w:t>
            </w:r>
          </w:p>
        </w:tc>
        <w:tc>
          <w:tcPr>
            <w:tcW w:w="2835" w:type="dxa"/>
            <w:tcBorders>
              <w:top w:val="single" w:sz="8" w:space="0" w:color="auto"/>
              <w:left w:val="single" w:sz="4" w:space="0" w:color="auto"/>
              <w:bottom w:val="single" w:sz="8" w:space="0" w:color="auto"/>
              <w:right w:val="single" w:sz="8"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MONTO</w:t>
            </w:r>
          </w:p>
        </w:tc>
      </w:tr>
      <w:tr w:rsidR="008676E5" w:rsidRPr="00735F66" w:rsidTr="003A4280">
        <w:trPr>
          <w:trHeight w:val="300"/>
          <w:jc w:val="center"/>
        </w:trPr>
        <w:tc>
          <w:tcPr>
            <w:tcW w:w="2622" w:type="dxa"/>
            <w:tcBorders>
              <w:top w:val="nil"/>
              <w:left w:val="single" w:sz="4" w:space="0" w:color="auto"/>
              <w:bottom w:val="single" w:sz="4" w:space="0" w:color="auto"/>
              <w:right w:val="single" w:sz="4" w:space="0" w:color="auto"/>
            </w:tcBorders>
            <w:shd w:val="clear" w:color="auto" w:fill="auto"/>
            <w:noWrap/>
            <w:vAlign w:val="center"/>
            <w:hideMark/>
          </w:tcPr>
          <w:p w:rsidR="008676E5" w:rsidRPr="00735F66" w:rsidRDefault="008676E5" w:rsidP="000440B7">
            <w:pPr>
              <w:spacing w:after="0" w:line="240" w:lineRule="auto"/>
              <w:jc w:val="center"/>
              <w:rPr>
                <w:rFonts w:ascii="Arial Narrow" w:eastAsia="Times New Roman" w:hAnsi="Arial Narrow"/>
                <w:color w:val="000000"/>
                <w:lang w:eastAsia="es-CR"/>
              </w:rPr>
            </w:pPr>
          </w:p>
        </w:tc>
        <w:tc>
          <w:tcPr>
            <w:tcW w:w="3685" w:type="dxa"/>
            <w:tcBorders>
              <w:top w:val="nil"/>
              <w:left w:val="nil"/>
              <w:bottom w:val="single" w:sz="4" w:space="0" w:color="auto"/>
              <w:right w:val="single" w:sz="4" w:space="0" w:color="auto"/>
            </w:tcBorders>
            <w:vAlign w:val="center"/>
          </w:tcPr>
          <w:p w:rsidR="008676E5" w:rsidRPr="00735F66" w:rsidRDefault="008676E5" w:rsidP="0003025A">
            <w:pPr>
              <w:spacing w:after="0" w:line="240" w:lineRule="auto"/>
              <w:rPr>
                <w:rFonts w:ascii="Arial Narrow" w:eastAsia="Times New Roman" w:hAnsi="Arial Narrow"/>
                <w:color w:val="000000"/>
                <w:lang w:eastAsia="es-CR"/>
              </w:rPr>
            </w:pPr>
          </w:p>
        </w:tc>
        <w:tc>
          <w:tcPr>
            <w:tcW w:w="2835" w:type="dxa"/>
            <w:tcBorders>
              <w:top w:val="nil"/>
              <w:left w:val="single" w:sz="4" w:space="0" w:color="auto"/>
              <w:bottom w:val="single" w:sz="4" w:space="0" w:color="auto"/>
              <w:right w:val="single" w:sz="4" w:space="0" w:color="auto"/>
            </w:tcBorders>
            <w:shd w:val="clear" w:color="auto" w:fill="auto"/>
            <w:noWrap/>
            <w:vAlign w:val="center"/>
            <w:hideMark/>
          </w:tcPr>
          <w:p w:rsidR="008676E5" w:rsidRPr="00735F66" w:rsidRDefault="008676E5" w:rsidP="000440B7">
            <w:pPr>
              <w:spacing w:after="0" w:line="240" w:lineRule="auto"/>
              <w:jc w:val="center"/>
              <w:rPr>
                <w:rFonts w:ascii="Arial Narrow" w:eastAsia="Times New Roman" w:hAnsi="Arial Narrow"/>
                <w:color w:val="000000"/>
                <w:lang w:eastAsia="es-CR"/>
              </w:rPr>
            </w:pPr>
          </w:p>
        </w:tc>
      </w:tr>
      <w:tr w:rsidR="008676E5" w:rsidRPr="00735F66" w:rsidTr="003A4280">
        <w:trPr>
          <w:trHeight w:val="300"/>
          <w:jc w:val="center"/>
        </w:trPr>
        <w:tc>
          <w:tcPr>
            <w:tcW w:w="2622" w:type="dxa"/>
            <w:tcBorders>
              <w:top w:val="nil"/>
              <w:left w:val="single" w:sz="4" w:space="0" w:color="auto"/>
              <w:bottom w:val="single" w:sz="4" w:space="0" w:color="auto"/>
              <w:right w:val="single" w:sz="4" w:space="0" w:color="auto"/>
            </w:tcBorders>
            <w:shd w:val="clear" w:color="auto" w:fill="auto"/>
            <w:noWrap/>
            <w:vAlign w:val="center"/>
            <w:hideMark/>
          </w:tcPr>
          <w:p w:rsidR="008676E5" w:rsidRPr="00735F66" w:rsidRDefault="008676E5" w:rsidP="000440B7">
            <w:pPr>
              <w:spacing w:after="0" w:line="240" w:lineRule="auto"/>
              <w:jc w:val="center"/>
              <w:rPr>
                <w:rFonts w:ascii="Arial Narrow" w:eastAsia="Times New Roman" w:hAnsi="Arial Narrow"/>
                <w:color w:val="000000"/>
                <w:lang w:eastAsia="es-CR"/>
              </w:rPr>
            </w:pPr>
          </w:p>
        </w:tc>
        <w:tc>
          <w:tcPr>
            <w:tcW w:w="3685" w:type="dxa"/>
            <w:tcBorders>
              <w:top w:val="nil"/>
              <w:left w:val="nil"/>
              <w:bottom w:val="single" w:sz="4" w:space="0" w:color="auto"/>
              <w:right w:val="single" w:sz="4" w:space="0" w:color="auto"/>
            </w:tcBorders>
            <w:vAlign w:val="center"/>
          </w:tcPr>
          <w:p w:rsidR="008676E5" w:rsidRPr="00735F66" w:rsidRDefault="008676E5" w:rsidP="000440B7">
            <w:pPr>
              <w:spacing w:after="0" w:line="240" w:lineRule="auto"/>
              <w:jc w:val="center"/>
              <w:rPr>
                <w:rFonts w:ascii="Arial Narrow" w:eastAsia="Times New Roman" w:hAnsi="Arial Narrow"/>
                <w:color w:val="000000"/>
                <w:lang w:eastAsia="es-CR"/>
              </w:rPr>
            </w:pPr>
          </w:p>
        </w:tc>
        <w:tc>
          <w:tcPr>
            <w:tcW w:w="2835" w:type="dxa"/>
            <w:tcBorders>
              <w:top w:val="nil"/>
              <w:left w:val="single" w:sz="4" w:space="0" w:color="auto"/>
              <w:bottom w:val="single" w:sz="4" w:space="0" w:color="auto"/>
              <w:right w:val="single" w:sz="4" w:space="0" w:color="auto"/>
            </w:tcBorders>
            <w:shd w:val="clear" w:color="auto" w:fill="auto"/>
            <w:noWrap/>
            <w:vAlign w:val="center"/>
            <w:hideMark/>
          </w:tcPr>
          <w:p w:rsidR="008676E5" w:rsidRPr="00735F66" w:rsidRDefault="008676E5" w:rsidP="000440B7">
            <w:pPr>
              <w:spacing w:after="0" w:line="240" w:lineRule="auto"/>
              <w:jc w:val="center"/>
              <w:rPr>
                <w:rFonts w:ascii="Arial Narrow" w:eastAsia="Times New Roman" w:hAnsi="Arial Narrow"/>
                <w:color w:val="000000"/>
                <w:lang w:eastAsia="es-CR"/>
              </w:rPr>
            </w:pPr>
          </w:p>
        </w:tc>
      </w:tr>
    </w:tbl>
    <w:p w:rsidR="00AC641B" w:rsidRPr="00735F66" w:rsidRDefault="00AC641B" w:rsidP="00601055">
      <w:pPr>
        <w:rPr>
          <w:rFonts w:ascii="Arial Narrow" w:hAnsi="Arial Narrow"/>
          <w:lang w:val="es-ES"/>
        </w:rPr>
      </w:pPr>
    </w:p>
    <w:tbl>
      <w:tblPr>
        <w:tblW w:w="9086" w:type="dxa"/>
        <w:tblInd w:w="56" w:type="dxa"/>
        <w:tblCellMar>
          <w:left w:w="70" w:type="dxa"/>
          <w:right w:w="70" w:type="dxa"/>
        </w:tblCellMar>
        <w:tblLook w:val="04A0" w:firstRow="1" w:lastRow="0" w:firstColumn="1" w:lastColumn="0" w:noHBand="0" w:noVBand="1"/>
      </w:tblPr>
      <w:tblGrid>
        <w:gridCol w:w="3424"/>
        <w:gridCol w:w="2085"/>
        <w:gridCol w:w="1244"/>
        <w:gridCol w:w="1492"/>
        <w:gridCol w:w="841"/>
      </w:tblGrid>
      <w:tr w:rsidR="005B0EF4" w:rsidRPr="00735F66" w:rsidTr="0003025A">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5B0EF4" w:rsidRPr="00735F66" w:rsidRDefault="005B0EF4" w:rsidP="003E4E04">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NOTA 15</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5B0EF4" w:rsidRPr="00735F66" w:rsidRDefault="005B0EF4"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bottom"/>
          </w:tcPr>
          <w:p w:rsidR="005B0EF4" w:rsidRPr="00735F66" w:rsidRDefault="005B0EF4" w:rsidP="003E4E04">
            <w:pPr>
              <w:spacing w:after="0" w:line="240" w:lineRule="auto"/>
              <w:rPr>
                <w:rFonts w:ascii="Arial Narrow" w:eastAsia="Times New Roman" w:hAnsi="Arial Narrow"/>
                <w:bCs/>
                <w:color w:val="FFFFFF"/>
                <w:lang w:val="es-ES" w:eastAsia="es-ES"/>
              </w:rPr>
            </w:pPr>
          </w:p>
        </w:tc>
      </w:tr>
      <w:tr w:rsidR="000B01C3" w:rsidRPr="00735F66" w:rsidTr="0003025A">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735F66" w:rsidRDefault="000B01C3"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735F66" w:rsidRDefault="000B01C3"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735F66" w:rsidRDefault="000B01C3"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735F66" w:rsidRDefault="000B01C3"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center"/>
          </w:tcPr>
          <w:p w:rsidR="000B01C3" w:rsidRPr="00735F66" w:rsidRDefault="000B01C3"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5B0EF4" w:rsidRPr="00735F66" w:rsidTr="0003025A">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0EF4" w:rsidRPr="00735F66" w:rsidRDefault="005B0EF4" w:rsidP="003E4E0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Endeudamiento Público a corto plazo</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B0EF4" w:rsidRPr="00735F66" w:rsidRDefault="005B0EF4" w:rsidP="003E4E04">
            <w:pPr>
              <w:spacing w:after="0" w:line="240" w:lineRule="auto"/>
              <w:jc w:val="center"/>
              <w:rPr>
                <w:rFonts w:ascii="Arial Narrow" w:eastAsia="Times New Roman" w:hAnsi="Arial Narrow"/>
                <w:bCs/>
                <w:lang w:val="es-ES" w:eastAsia="es-ES"/>
              </w:rPr>
            </w:pPr>
            <w:r w:rsidRPr="00735F66">
              <w:rPr>
                <w:rFonts w:ascii="Arial Narrow" w:eastAsia="Times New Roman" w:hAnsi="Arial Narrow"/>
                <w:bCs/>
                <w:lang w:val="es-ES" w:eastAsia="es-ES"/>
              </w:rPr>
              <w:t>2.1.2</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B0EF4" w:rsidRPr="00735F66" w:rsidRDefault="0003025A" w:rsidP="008372D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B0EF4" w:rsidRPr="00735F66" w:rsidRDefault="0003025A" w:rsidP="008372D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841" w:type="dxa"/>
            <w:tcBorders>
              <w:top w:val="single" w:sz="4" w:space="0" w:color="auto"/>
              <w:left w:val="single" w:sz="4" w:space="0" w:color="auto"/>
              <w:bottom w:val="single" w:sz="4" w:space="0" w:color="auto"/>
              <w:right w:val="single" w:sz="4" w:space="0" w:color="auto"/>
            </w:tcBorders>
            <w:vAlign w:val="center"/>
          </w:tcPr>
          <w:p w:rsidR="005B0EF4" w:rsidRPr="00735F66" w:rsidRDefault="004C62AA" w:rsidP="008372D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9D19B5" w:rsidRPr="00735F66" w:rsidRDefault="009D19B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5B0EF4"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5B0EF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Títulos y valores d</w:t>
            </w:r>
            <w:r w:rsidR="005B0EF4" w:rsidRPr="00735F66">
              <w:rPr>
                <w:rFonts w:ascii="Arial Narrow" w:eastAsia="Times New Roman" w:hAnsi="Arial Narrow"/>
                <w:bCs/>
                <w:color w:val="000000"/>
                <w:lang w:val="es-ES" w:eastAsia="es-ES"/>
              </w:rPr>
              <w:t>e</w:t>
            </w:r>
            <w:r w:rsidRPr="00735F66">
              <w:rPr>
                <w:rFonts w:ascii="Arial Narrow" w:eastAsia="Times New Roman" w:hAnsi="Arial Narrow"/>
                <w:bCs/>
                <w:color w:val="000000"/>
                <w:lang w:val="es-ES" w:eastAsia="es-ES"/>
              </w:rPr>
              <w:t xml:space="preserve"> </w:t>
            </w:r>
            <w:r w:rsidR="005B0EF4" w:rsidRPr="00735F66">
              <w:rPr>
                <w:rFonts w:ascii="Arial Narrow" w:eastAsia="Times New Roman" w:hAnsi="Arial Narrow"/>
                <w:bCs/>
                <w:color w:val="000000"/>
                <w:lang w:val="es-ES" w:eastAsia="es-ES"/>
              </w:rPr>
              <w:t>la Deuda Pública a pagar a c/p</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5B0EF4" w:rsidRPr="00735F66" w:rsidRDefault="005B0EF4"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5B0EF4" w:rsidRPr="00735F66" w:rsidRDefault="005B0EF4" w:rsidP="003E4E04">
            <w:pPr>
              <w:spacing w:after="0" w:line="240" w:lineRule="auto"/>
              <w:jc w:val="center"/>
              <w:rPr>
                <w:rFonts w:ascii="Arial Narrow" w:eastAsia="Times New Roman" w:hAnsi="Arial Narrow"/>
                <w:bCs/>
                <w:color w:val="FFFFFF"/>
                <w:lang w:val="es-ES" w:eastAsia="es-ES"/>
              </w:rPr>
            </w:pPr>
          </w:p>
        </w:tc>
      </w:tr>
      <w:tr w:rsidR="008372D7"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5B0EF4" w:rsidRPr="00735F66" w:rsidTr="008372D7">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5B0EF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2.1.2.01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B0EF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Títulos y valores de la Deuda Pública a pagar a c/p</w:t>
            </w:r>
          </w:p>
        </w:tc>
        <w:tc>
          <w:tcPr>
            <w:tcW w:w="1275" w:type="dxa"/>
            <w:tcBorders>
              <w:top w:val="nil"/>
              <w:left w:val="nil"/>
              <w:bottom w:val="single" w:sz="4" w:space="0" w:color="auto"/>
              <w:right w:val="single" w:sz="4" w:space="0" w:color="auto"/>
            </w:tcBorders>
            <w:shd w:val="clear" w:color="auto" w:fill="auto"/>
            <w:noWrap/>
            <w:vAlign w:val="center"/>
            <w:hideMark/>
          </w:tcPr>
          <w:p w:rsidR="005B0EF4" w:rsidRPr="00735F66" w:rsidRDefault="0003025A" w:rsidP="008372D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5B0EF4" w:rsidRPr="00735F66" w:rsidRDefault="0003025A" w:rsidP="008372D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5B0EF4" w:rsidRPr="00735F66" w:rsidRDefault="004C62AA" w:rsidP="008372D7">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3E4E04"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3E4E0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Préstamos a pagar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3E4E04" w:rsidRPr="00735F66" w:rsidRDefault="003E4E04"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3E4E04" w:rsidRPr="00735F66" w:rsidRDefault="003E4E04" w:rsidP="003E4E04">
            <w:pPr>
              <w:spacing w:after="0" w:line="240" w:lineRule="auto"/>
              <w:jc w:val="center"/>
              <w:rPr>
                <w:rFonts w:ascii="Arial Narrow" w:eastAsia="Times New Roman" w:hAnsi="Arial Narrow"/>
                <w:bCs/>
                <w:color w:val="FFFFFF"/>
                <w:lang w:val="es-ES" w:eastAsia="es-ES"/>
              </w:rPr>
            </w:pPr>
          </w:p>
        </w:tc>
      </w:tr>
      <w:tr w:rsidR="008372D7"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3E4E04" w:rsidRPr="00735F66" w:rsidTr="00A733E5">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3E4E0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2.1.2.02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E4E0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Préstamos a pagar a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3E4E04" w:rsidRPr="00735F66" w:rsidRDefault="0003025A" w:rsidP="00A733E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3E4E04" w:rsidRPr="00735F66" w:rsidRDefault="0003025A" w:rsidP="0003025A">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3E4E04" w:rsidRPr="00735F66" w:rsidRDefault="004C62AA" w:rsidP="00A733E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3E4E04"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3E4E0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asumidas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3E4E04" w:rsidRPr="00735F66" w:rsidRDefault="003E4E04"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3E4E04" w:rsidRPr="00735F66" w:rsidRDefault="003E4E04" w:rsidP="003E4E04">
            <w:pPr>
              <w:spacing w:after="0" w:line="240" w:lineRule="auto"/>
              <w:jc w:val="center"/>
              <w:rPr>
                <w:rFonts w:ascii="Arial Narrow" w:eastAsia="Times New Roman" w:hAnsi="Arial Narrow"/>
                <w:bCs/>
                <w:color w:val="FFFFFF"/>
                <w:lang w:val="es-ES" w:eastAsia="es-ES"/>
              </w:rPr>
            </w:pPr>
          </w:p>
        </w:tc>
      </w:tr>
      <w:tr w:rsidR="00A733E5"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3E4E04" w:rsidRPr="00735F66" w:rsidTr="00A733E5">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3E4E0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2.1.2.03</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E4E0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asumidas a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3E4E04" w:rsidRPr="00735F66" w:rsidRDefault="0003025A" w:rsidP="00A733E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3E4E04" w:rsidRPr="00735F66" w:rsidRDefault="0003025A" w:rsidP="00A733E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3E4E04" w:rsidRPr="00735F66" w:rsidRDefault="004C62AA" w:rsidP="00A733E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3E4E04" w:rsidRPr="00735F66" w:rsidRDefault="003E4E04"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3E4E04" w:rsidRPr="00735F66" w:rsidTr="003E4E04">
        <w:trPr>
          <w:trHeight w:val="263"/>
        </w:trPr>
        <w:tc>
          <w:tcPr>
            <w:tcW w:w="5544" w:type="dxa"/>
            <w:gridSpan w:val="2"/>
            <w:tcBorders>
              <w:top w:val="nil"/>
              <w:left w:val="nil"/>
              <w:bottom w:val="nil"/>
              <w:right w:val="nil"/>
            </w:tcBorders>
            <w:shd w:val="clear" w:color="auto" w:fill="auto"/>
            <w:noWrap/>
            <w:vAlign w:val="bottom"/>
            <w:hideMark/>
          </w:tcPr>
          <w:p w:rsidR="003E4E0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Endeudamiento de Tesorería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3E4E04" w:rsidRPr="00735F66" w:rsidRDefault="003E4E04" w:rsidP="003E4E04">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3E4E04" w:rsidRPr="00735F66" w:rsidRDefault="003E4E04" w:rsidP="003E4E04">
            <w:pPr>
              <w:spacing w:after="0" w:line="240" w:lineRule="auto"/>
              <w:jc w:val="center"/>
              <w:rPr>
                <w:rFonts w:ascii="Arial Narrow" w:eastAsia="Times New Roman" w:hAnsi="Arial Narrow"/>
                <w:bCs/>
                <w:color w:val="FFFFFF"/>
                <w:lang w:val="es-ES" w:eastAsia="es-ES"/>
              </w:rPr>
            </w:pPr>
          </w:p>
        </w:tc>
      </w:tr>
      <w:tr w:rsidR="00A733E5"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3E4E04">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3E4E04" w:rsidRPr="00735F66" w:rsidTr="003E4E04">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3E4E0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2.1.2.04</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E4E04" w:rsidRPr="00735F66" w:rsidRDefault="003E4E04" w:rsidP="003E4E04">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Endeudamiento de Tesorería a corto plazo</w:t>
            </w:r>
          </w:p>
        </w:tc>
        <w:tc>
          <w:tcPr>
            <w:tcW w:w="1275" w:type="dxa"/>
            <w:tcBorders>
              <w:top w:val="nil"/>
              <w:left w:val="nil"/>
              <w:bottom w:val="single" w:sz="4" w:space="0" w:color="auto"/>
              <w:right w:val="single" w:sz="4" w:space="0" w:color="auto"/>
            </w:tcBorders>
            <w:shd w:val="clear" w:color="auto" w:fill="auto"/>
            <w:noWrap/>
            <w:vAlign w:val="bottom"/>
            <w:hideMark/>
          </w:tcPr>
          <w:p w:rsidR="003E4E04" w:rsidRPr="00735F66" w:rsidRDefault="0003025A" w:rsidP="0003025A">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bottom"/>
            <w:hideMark/>
          </w:tcPr>
          <w:p w:rsidR="003E4E04" w:rsidRPr="00735F66" w:rsidRDefault="0003025A" w:rsidP="0003025A">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tcPr>
          <w:p w:rsidR="003E4E04" w:rsidRPr="00735F66" w:rsidRDefault="004C62AA" w:rsidP="0003025A">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A7700"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4A7700" w:rsidRPr="00735F66" w:rsidRDefault="004A7700" w:rsidP="004A7700">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Endeudamiento público a valor razonable</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A7700" w:rsidRPr="00735F66" w:rsidRDefault="004A7700" w:rsidP="00657B39">
            <w:pPr>
              <w:spacing w:after="0" w:line="240" w:lineRule="auto"/>
              <w:jc w:val="center"/>
              <w:rPr>
                <w:rFonts w:ascii="Arial Narrow" w:eastAsia="Times New Roman" w:hAnsi="Arial Narrow"/>
                <w:bCs/>
                <w:color w:val="FFFFFF"/>
                <w:lang w:val="es-ES" w:eastAsia="es-ES"/>
              </w:rPr>
            </w:pPr>
          </w:p>
        </w:tc>
      </w:tr>
      <w:tr w:rsidR="0067728D"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A7700" w:rsidRPr="00735F66" w:rsidTr="0067728D">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67728D">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2.1.2.05</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7700" w:rsidRPr="00735F66" w:rsidRDefault="004A7700" w:rsidP="0067728D">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Endeudamiento público a valor razonable</w:t>
            </w:r>
          </w:p>
        </w:tc>
        <w:tc>
          <w:tcPr>
            <w:tcW w:w="1275" w:type="dxa"/>
            <w:tcBorders>
              <w:top w:val="nil"/>
              <w:left w:val="nil"/>
              <w:bottom w:val="single" w:sz="4" w:space="0" w:color="auto"/>
              <w:right w:val="single" w:sz="4" w:space="0" w:color="auto"/>
            </w:tcBorders>
            <w:shd w:val="clear" w:color="auto" w:fill="auto"/>
            <w:noWrap/>
            <w:vAlign w:val="center"/>
            <w:hideMark/>
          </w:tcPr>
          <w:p w:rsidR="004A7700" w:rsidRPr="00735F66" w:rsidRDefault="0003025A" w:rsidP="0067728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4A7700" w:rsidRPr="00735F66" w:rsidRDefault="0003025A" w:rsidP="0067728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4A7700" w:rsidRPr="00735F66" w:rsidRDefault="004C62AA" w:rsidP="0067728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67728D" w:rsidRDefault="00601055" w:rsidP="00601055">
      <w:pPr>
        <w:rPr>
          <w:rFonts w:ascii="Arial Narrow" w:hAnsi="Arial Narrow"/>
          <w:sz w:val="2"/>
          <w:lang w:val="es-ES"/>
        </w:rPr>
      </w:pPr>
    </w:p>
    <w:p w:rsidR="0003025A" w:rsidRPr="00735F66" w:rsidRDefault="0067728D" w:rsidP="0003025A">
      <w:pPr>
        <w:spacing w:after="0" w:line="240" w:lineRule="auto"/>
        <w:rPr>
          <w:rFonts w:ascii="Arial Narrow" w:eastAsia="Times New Roman" w:hAnsi="Arial Narrow"/>
          <w:bCs/>
          <w:lang w:val="es-ES" w:eastAsia="es-ES"/>
        </w:rPr>
      </w:pPr>
      <w:r w:rsidRPr="009D19B5">
        <w:rPr>
          <w:rFonts w:ascii="Arial Narrow" w:hAnsi="Arial Narrow"/>
          <w:b/>
          <w:bCs/>
          <w:lang w:val="es-ES"/>
        </w:rPr>
        <w:t>Revelación:</w:t>
      </w:r>
      <w:r w:rsidR="0003025A">
        <w:rPr>
          <w:rFonts w:ascii="Arial Narrow" w:hAnsi="Arial Narrow"/>
          <w:b/>
          <w:bCs/>
          <w:lang w:val="es-ES"/>
        </w:rPr>
        <w:t xml:space="preserve"> </w:t>
      </w:r>
      <w:r w:rsidR="0003025A" w:rsidRPr="0003025A">
        <w:rPr>
          <w:rFonts w:ascii="Arial Narrow" w:hAnsi="Arial Narrow"/>
          <w:lang w:val="es-ES"/>
        </w:rPr>
        <w:t>OCIS a la fecha no registra</w:t>
      </w:r>
      <w:r w:rsidR="0003025A">
        <w:rPr>
          <w:rFonts w:ascii="Arial Narrow" w:hAnsi="Arial Narrow"/>
          <w:b/>
          <w:bCs/>
          <w:lang w:val="es-ES"/>
        </w:rPr>
        <w:t xml:space="preserve"> </w:t>
      </w:r>
      <w:r w:rsidR="0003025A">
        <w:rPr>
          <w:rFonts w:ascii="Arial Narrow" w:eastAsia="Times New Roman" w:hAnsi="Arial Narrow"/>
          <w:bCs/>
          <w:lang w:val="es-ES" w:eastAsia="es-ES"/>
        </w:rPr>
        <w:t>e</w:t>
      </w:r>
      <w:r w:rsidR="0003025A" w:rsidRPr="00735F66">
        <w:rPr>
          <w:rFonts w:ascii="Arial Narrow" w:eastAsia="Times New Roman" w:hAnsi="Arial Narrow"/>
          <w:bCs/>
          <w:lang w:val="es-ES" w:eastAsia="es-ES"/>
        </w:rPr>
        <w:t>ndeudamiento Público a corto plazo</w:t>
      </w:r>
    </w:p>
    <w:p w:rsidR="009D19B5" w:rsidRPr="009D19B5" w:rsidRDefault="009D19B5" w:rsidP="0067728D">
      <w:pPr>
        <w:rPr>
          <w:rFonts w:ascii="Arial Narrow" w:hAnsi="Arial Narrow"/>
          <w:b/>
          <w:bCs/>
          <w:lang w:val="es-ES"/>
        </w:rPr>
      </w:pPr>
    </w:p>
    <w:tbl>
      <w:tblPr>
        <w:tblW w:w="9086" w:type="dxa"/>
        <w:tblInd w:w="56" w:type="dxa"/>
        <w:tblCellMar>
          <w:left w:w="70" w:type="dxa"/>
          <w:right w:w="70" w:type="dxa"/>
        </w:tblCellMar>
        <w:tblLook w:val="04A0" w:firstRow="1" w:lastRow="0" w:firstColumn="1" w:lastColumn="0" w:noHBand="0" w:noVBand="1"/>
      </w:tblPr>
      <w:tblGrid>
        <w:gridCol w:w="3133"/>
        <w:gridCol w:w="1559"/>
        <w:gridCol w:w="1843"/>
        <w:gridCol w:w="1710"/>
        <w:gridCol w:w="841"/>
      </w:tblGrid>
      <w:tr w:rsidR="004A7700" w:rsidRPr="00735F66" w:rsidTr="00EE7397">
        <w:trPr>
          <w:trHeight w:val="300"/>
        </w:trPr>
        <w:tc>
          <w:tcPr>
            <w:tcW w:w="4692"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A7700" w:rsidRPr="00735F66" w:rsidRDefault="004A7700" w:rsidP="00657B3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16</w:t>
            </w:r>
          </w:p>
        </w:tc>
        <w:tc>
          <w:tcPr>
            <w:tcW w:w="3553"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bottom"/>
          </w:tcPr>
          <w:p w:rsidR="004A7700" w:rsidRPr="00735F66" w:rsidRDefault="004A7700" w:rsidP="00657B39">
            <w:pPr>
              <w:spacing w:after="0" w:line="240" w:lineRule="auto"/>
              <w:rPr>
                <w:rFonts w:ascii="Arial Narrow" w:eastAsia="Times New Roman" w:hAnsi="Arial Narrow"/>
                <w:bCs/>
                <w:color w:val="FFFFFF"/>
                <w:lang w:val="es-ES" w:eastAsia="es-ES"/>
              </w:rPr>
            </w:pPr>
          </w:p>
        </w:tc>
      </w:tr>
      <w:tr w:rsidR="000B01C3" w:rsidRPr="00735F66" w:rsidTr="00EE7397">
        <w:trPr>
          <w:trHeight w:val="315"/>
        </w:trPr>
        <w:tc>
          <w:tcPr>
            <w:tcW w:w="3133"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735F66" w:rsidRDefault="000B01C3"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55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735F66" w:rsidRDefault="000B01C3"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843"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735F66" w:rsidRDefault="000B01C3"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710"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735F66" w:rsidRDefault="000B01C3"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center"/>
          </w:tcPr>
          <w:p w:rsidR="000B01C3" w:rsidRPr="00735F66" w:rsidRDefault="000B01C3"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EC436A" w:rsidRPr="0073289D" w:rsidTr="00AE3BFB">
        <w:trPr>
          <w:trHeight w:val="315"/>
        </w:trPr>
        <w:tc>
          <w:tcPr>
            <w:tcW w:w="31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436A" w:rsidRPr="00AE3BFB" w:rsidRDefault="00EC436A" w:rsidP="00EC436A">
            <w:pPr>
              <w:spacing w:after="0" w:line="240" w:lineRule="auto"/>
              <w:rPr>
                <w:rFonts w:ascii="Arial Narrow" w:eastAsia="Times New Roman" w:hAnsi="Arial Narrow"/>
                <w:bCs/>
                <w:lang w:val="es-ES" w:eastAsia="es-ES"/>
              </w:rPr>
            </w:pPr>
            <w:r w:rsidRPr="00AE3BFB">
              <w:rPr>
                <w:rFonts w:ascii="Arial Narrow" w:eastAsia="Times New Roman" w:hAnsi="Arial Narrow"/>
                <w:bCs/>
                <w:lang w:val="es-ES" w:eastAsia="es-ES"/>
              </w:rPr>
              <w:t>Fondos de terceros y en Garantía</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C436A" w:rsidRPr="00AE3BFB" w:rsidRDefault="00EC436A" w:rsidP="00EC436A">
            <w:pPr>
              <w:spacing w:after="0" w:line="240" w:lineRule="auto"/>
              <w:jc w:val="center"/>
              <w:rPr>
                <w:rFonts w:ascii="Arial Narrow" w:eastAsia="Times New Roman" w:hAnsi="Arial Narrow"/>
                <w:bCs/>
                <w:lang w:val="es-ES" w:eastAsia="es-ES"/>
              </w:rPr>
            </w:pPr>
            <w:r w:rsidRPr="00AE3BFB">
              <w:rPr>
                <w:rFonts w:ascii="Arial Narrow" w:eastAsia="Times New Roman" w:hAnsi="Arial Narrow"/>
                <w:bCs/>
                <w:lang w:val="es-ES" w:eastAsia="es-ES"/>
              </w:rPr>
              <w:t>2.1.3</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436A" w:rsidRPr="00AE3BFB" w:rsidRDefault="00F9057B" w:rsidP="004C62AA">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19.154.14</w:t>
            </w:r>
          </w:p>
        </w:tc>
        <w:tc>
          <w:tcPr>
            <w:tcW w:w="171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436A" w:rsidRPr="00AE3BFB" w:rsidRDefault="00817822" w:rsidP="00EC436A">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28.591.06</w:t>
            </w:r>
          </w:p>
        </w:tc>
        <w:tc>
          <w:tcPr>
            <w:tcW w:w="841" w:type="dxa"/>
            <w:tcBorders>
              <w:top w:val="single" w:sz="4" w:space="0" w:color="auto"/>
              <w:left w:val="single" w:sz="4" w:space="0" w:color="auto"/>
              <w:bottom w:val="single" w:sz="4" w:space="0" w:color="auto"/>
              <w:right w:val="single" w:sz="4" w:space="0" w:color="auto"/>
            </w:tcBorders>
          </w:tcPr>
          <w:p w:rsidR="00EC436A" w:rsidRPr="00AE3BFB" w:rsidRDefault="00F9057B" w:rsidP="00F9057B">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-33.00</w:t>
            </w:r>
          </w:p>
        </w:tc>
      </w:tr>
    </w:tbl>
    <w:p w:rsidR="008676E5" w:rsidRDefault="008676E5" w:rsidP="00601055">
      <w:pPr>
        <w:rPr>
          <w:rFonts w:ascii="Arial Narrow" w:hAnsi="Arial Narrow"/>
          <w:sz w:val="10"/>
          <w:u w:val="single"/>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A7700"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Fondos de terceros en Caja Única</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A7700" w:rsidRPr="00735F66" w:rsidRDefault="004A7700" w:rsidP="00657B39">
            <w:pPr>
              <w:spacing w:after="0" w:line="240" w:lineRule="auto"/>
              <w:jc w:val="center"/>
              <w:rPr>
                <w:rFonts w:ascii="Arial Narrow" w:eastAsia="Times New Roman" w:hAnsi="Arial Narrow"/>
                <w:bCs/>
                <w:color w:val="FFFFFF"/>
                <w:lang w:val="es-ES" w:eastAsia="es-ES"/>
              </w:rPr>
            </w:pPr>
          </w:p>
        </w:tc>
      </w:tr>
      <w:tr w:rsidR="00656102"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656102">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656102">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656102">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A7700" w:rsidRPr="00735F66" w:rsidTr="00656102">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2.1.3.01</w:t>
            </w: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Fondos de terceros en Caja Única</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66683A"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66683A"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single" w:sz="4" w:space="0" w:color="auto"/>
              <w:left w:val="single" w:sz="4" w:space="0" w:color="auto"/>
              <w:bottom w:val="single" w:sz="4" w:space="0" w:color="auto"/>
              <w:right w:val="single" w:sz="4" w:space="0" w:color="auto"/>
            </w:tcBorders>
            <w:vAlign w:val="center"/>
          </w:tcPr>
          <w:p w:rsidR="004A7700" w:rsidRPr="00735F66" w:rsidRDefault="004C62AA"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0B01C3" w:rsidRPr="00735F66" w:rsidTr="000B01C3">
        <w:trPr>
          <w:trHeight w:val="300"/>
        </w:trPr>
        <w:tc>
          <w:tcPr>
            <w:tcW w:w="1008" w:type="dxa"/>
            <w:tcBorders>
              <w:top w:val="single" w:sz="4" w:space="0" w:color="auto"/>
            </w:tcBorders>
            <w:shd w:val="clear" w:color="auto" w:fill="auto"/>
            <w:noWrap/>
            <w:vAlign w:val="center"/>
          </w:tcPr>
          <w:p w:rsidR="000B01C3" w:rsidRPr="00735F66" w:rsidRDefault="000B01C3" w:rsidP="00657B39">
            <w:pPr>
              <w:spacing w:after="0" w:line="240" w:lineRule="auto"/>
              <w:rPr>
                <w:rFonts w:ascii="Arial Narrow" w:eastAsia="Times New Roman" w:hAnsi="Arial Narrow"/>
                <w:color w:val="000000"/>
                <w:lang w:val="es-ES" w:eastAsia="es-ES"/>
              </w:rPr>
            </w:pPr>
          </w:p>
        </w:tc>
        <w:tc>
          <w:tcPr>
            <w:tcW w:w="4536" w:type="dxa"/>
            <w:tcBorders>
              <w:top w:val="single" w:sz="4" w:space="0" w:color="auto"/>
            </w:tcBorders>
            <w:shd w:val="clear" w:color="auto" w:fill="auto"/>
            <w:noWrap/>
            <w:vAlign w:val="center"/>
          </w:tcPr>
          <w:p w:rsidR="000B01C3" w:rsidRPr="00735F66" w:rsidRDefault="000B01C3" w:rsidP="00657B39">
            <w:pPr>
              <w:spacing w:after="0" w:line="240" w:lineRule="auto"/>
              <w:rPr>
                <w:rFonts w:ascii="Arial Narrow" w:eastAsia="Times New Roman" w:hAnsi="Arial Narrow"/>
                <w:bCs/>
                <w:color w:val="000000"/>
                <w:lang w:val="es-ES" w:eastAsia="es-ES"/>
              </w:rPr>
            </w:pPr>
          </w:p>
        </w:tc>
        <w:tc>
          <w:tcPr>
            <w:tcW w:w="1275" w:type="dxa"/>
            <w:tcBorders>
              <w:top w:val="single" w:sz="4" w:space="0" w:color="auto"/>
            </w:tcBorders>
            <w:shd w:val="clear" w:color="auto" w:fill="auto"/>
            <w:noWrap/>
            <w:vAlign w:val="bottom"/>
          </w:tcPr>
          <w:p w:rsidR="000B01C3" w:rsidRPr="00735F66" w:rsidRDefault="000B01C3" w:rsidP="00657B39">
            <w:pPr>
              <w:spacing w:after="0" w:line="240" w:lineRule="auto"/>
              <w:rPr>
                <w:rFonts w:ascii="Arial Narrow" w:eastAsia="Times New Roman" w:hAnsi="Arial Narrow"/>
                <w:color w:val="000000"/>
                <w:lang w:val="es-ES" w:eastAsia="es-ES"/>
              </w:rPr>
            </w:pPr>
          </w:p>
        </w:tc>
        <w:tc>
          <w:tcPr>
            <w:tcW w:w="1276" w:type="dxa"/>
            <w:tcBorders>
              <w:top w:val="single" w:sz="4" w:space="0" w:color="auto"/>
            </w:tcBorders>
            <w:shd w:val="clear" w:color="auto" w:fill="auto"/>
            <w:noWrap/>
            <w:vAlign w:val="bottom"/>
          </w:tcPr>
          <w:p w:rsidR="000B01C3" w:rsidRPr="00735F66" w:rsidRDefault="000B01C3" w:rsidP="00657B39">
            <w:pPr>
              <w:spacing w:after="0" w:line="240" w:lineRule="auto"/>
              <w:rPr>
                <w:rFonts w:ascii="Arial Narrow" w:eastAsia="Times New Roman" w:hAnsi="Arial Narrow"/>
                <w:color w:val="000000"/>
                <w:lang w:val="es-ES" w:eastAsia="es-ES"/>
              </w:rPr>
            </w:pPr>
          </w:p>
        </w:tc>
        <w:tc>
          <w:tcPr>
            <w:tcW w:w="992" w:type="dxa"/>
            <w:tcBorders>
              <w:top w:val="single" w:sz="4" w:space="0" w:color="auto"/>
            </w:tcBorders>
          </w:tcPr>
          <w:p w:rsidR="000B01C3" w:rsidRPr="00735F66" w:rsidRDefault="000B01C3" w:rsidP="00657B39">
            <w:pPr>
              <w:spacing w:after="0" w:line="240" w:lineRule="auto"/>
              <w:rPr>
                <w:rFonts w:ascii="Arial Narrow" w:eastAsia="Times New Roman" w:hAnsi="Arial Narrow"/>
                <w:color w:val="000000"/>
                <w:lang w:val="es-ES" w:eastAsia="es-ES"/>
              </w:rPr>
            </w:pPr>
          </w:p>
        </w:tc>
      </w:tr>
      <w:tr w:rsidR="004A7700" w:rsidRPr="00735F66" w:rsidTr="000B01C3">
        <w:trPr>
          <w:trHeight w:val="263"/>
        </w:trPr>
        <w:tc>
          <w:tcPr>
            <w:tcW w:w="5544" w:type="dxa"/>
            <w:gridSpan w:val="2"/>
            <w:tcBorders>
              <w:left w:val="nil"/>
              <w:bottom w:val="nil"/>
              <w:right w:val="nil"/>
            </w:tcBorders>
            <w:shd w:val="clear" w:color="auto" w:fill="auto"/>
            <w:noWrap/>
            <w:vAlign w:val="bottom"/>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Recaudación por cuentas de terceros</w:t>
            </w:r>
          </w:p>
        </w:tc>
        <w:tc>
          <w:tcPr>
            <w:tcW w:w="2551" w:type="dxa"/>
            <w:gridSpan w:val="2"/>
            <w:tcBorders>
              <w:left w:val="single" w:sz="8" w:space="0" w:color="auto"/>
              <w:bottom w:val="single" w:sz="8" w:space="0" w:color="auto"/>
              <w:right w:val="single" w:sz="8" w:space="0" w:color="000000"/>
            </w:tcBorders>
            <w:shd w:val="clear" w:color="auto" w:fill="365F91"/>
            <w:noWrap/>
            <w:vAlign w:val="bottom"/>
            <w:hideMark/>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left w:val="single" w:sz="8" w:space="0" w:color="auto"/>
              <w:bottom w:val="single" w:sz="8" w:space="0" w:color="auto"/>
              <w:right w:val="single" w:sz="8" w:space="0" w:color="000000"/>
            </w:tcBorders>
            <w:shd w:val="clear" w:color="auto" w:fill="365F91"/>
            <w:vAlign w:val="bottom"/>
          </w:tcPr>
          <w:p w:rsidR="004A7700" w:rsidRPr="00735F66" w:rsidRDefault="004A7700" w:rsidP="00657B39">
            <w:pPr>
              <w:spacing w:after="0" w:line="240" w:lineRule="auto"/>
              <w:jc w:val="center"/>
              <w:rPr>
                <w:rFonts w:ascii="Arial Narrow" w:eastAsia="Times New Roman" w:hAnsi="Arial Narrow"/>
                <w:bCs/>
                <w:color w:val="FFFFFF"/>
                <w:lang w:val="es-ES" w:eastAsia="es-ES"/>
              </w:rPr>
            </w:pPr>
          </w:p>
        </w:tc>
      </w:tr>
      <w:tr w:rsidR="00656102"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B01C3" w:rsidRPr="00943534" w:rsidRDefault="000B01C3"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0B01C3" w:rsidRPr="00943534" w:rsidRDefault="000B01C3"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0B01C3" w:rsidRPr="00943534" w:rsidRDefault="000B01C3"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0B01C3" w:rsidRPr="00943534" w:rsidRDefault="000B01C3"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A7700" w:rsidRPr="00735F66" w:rsidTr="00C74114">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2.1.3.02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Recaudación por cuentas de terceros</w:t>
            </w:r>
          </w:p>
        </w:tc>
        <w:tc>
          <w:tcPr>
            <w:tcW w:w="1275" w:type="dxa"/>
            <w:tcBorders>
              <w:top w:val="nil"/>
              <w:left w:val="nil"/>
              <w:bottom w:val="single" w:sz="4" w:space="0" w:color="auto"/>
              <w:right w:val="single" w:sz="4" w:space="0" w:color="auto"/>
            </w:tcBorders>
            <w:shd w:val="clear" w:color="auto" w:fill="auto"/>
            <w:noWrap/>
            <w:vAlign w:val="center"/>
          </w:tcPr>
          <w:p w:rsidR="004A7700" w:rsidRPr="00735F66" w:rsidRDefault="00817822"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977.78</w:t>
            </w:r>
          </w:p>
        </w:tc>
        <w:tc>
          <w:tcPr>
            <w:tcW w:w="1276" w:type="dxa"/>
            <w:tcBorders>
              <w:top w:val="nil"/>
              <w:left w:val="nil"/>
              <w:bottom w:val="single" w:sz="4" w:space="0" w:color="auto"/>
              <w:right w:val="single" w:sz="4" w:space="0" w:color="auto"/>
            </w:tcBorders>
            <w:shd w:val="clear" w:color="auto" w:fill="auto"/>
            <w:noWrap/>
            <w:vAlign w:val="center"/>
          </w:tcPr>
          <w:p w:rsidR="004A7700" w:rsidRPr="00735F66" w:rsidRDefault="00817822"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2.222.22</w:t>
            </w:r>
          </w:p>
        </w:tc>
        <w:tc>
          <w:tcPr>
            <w:tcW w:w="992" w:type="dxa"/>
            <w:tcBorders>
              <w:top w:val="nil"/>
              <w:left w:val="nil"/>
              <w:bottom w:val="single" w:sz="4" w:space="0" w:color="auto"/>
              <w:right w:val="single" w:sz="4" w:space="0" w:color="auto"/>
            </w:tcBorders>
            <w:vAlign w:val="center"/>
          </w:tcPr>
          <w:p w:rsidR="004A7700" w:rsidRPr="00735F66" w:rsidRDefault="00F9057B"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-56.00</w:t>
            </w:r>
          </w:p>
        </w:tc>
      </w:tr>
    </w:tbl>
    <w:p w:rsidR="003C3554" w:rsidRPr="00735F66" w:rsidRDefault="003C3554"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A7700"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Depósitos en garantía</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A7700" w:rsidRPr="00735F66" w:rsidRDefault="004A7700" w:rsidP="00657B39">
            <w:pPr>
              <w:spacing w:after="0" w:line="240" w:lineRule="auto"/>
              <w:jc w:val="center"/>
              <w:rPr>
                <w:rFonts w:ascii="Arial Narrow" w:eastAsia="Times New Roman" w:hAnsi="Arial Narrow"/>
                <w:bCs/>
                <w:color w:val="FFFFFF"/>
                <w:lang w:val="es-ES" w:eastAsia="es-ES"/>
              </w:rPr>
            </w:pPr>
          </w:p>
        </w:tc>
      </w:tr>
      <w:tr w:rsidR="00656102"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A7700" w:rsidRPr="00735F66" w:rsidTr="00C74114">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2.1.3.03</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Depósitos en garantía</w:t>
            </w:r>
          </w:p>
        </w:tc>
        <w:tc>
          <w:tcPr>
            <w:tcW w:w="1275" w:type="dxa"/>
            <w:tcBorders>
              <w:top w:val="nil"/>
              <w:left w:val="nil"/>
              <w:bottom w:val="single" w:sz="4" w:space="0" w:color="auto"/>
              <w:right w:val="single" w:sz="4" w:space="0" w:color="auto"/>
            </w:tcBorders>
            <w:shd w:val="clear" w:color="auto" w:fill="auto"/>
            <w:noWrap/>
            <w:vAlign w:val="center"/>
          </w:tcPr>
          <w:p w:rsidR="004A7700" w:rsidRPr="00735F66" w:rsidRDefault="00F9057B"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18.176.36</w:t>
            </w:r>
          </w:p>
        </w:tc>
        <w:tc>
          <w:tcPr>
            <w:tcW w:w="1276" w:type="dxa"/>
            <w:tcBorders>
              <w:top w:val="nil"/>
              <w:left w:val="nil"/>
              <w:bottom w:val="single" w:sz="4" w:space="0" w:color="auto"/>
              <w:right w:val="single" w:sz="4" w:space="0" w:color="auto"/>
            </w:tcBorders>
            <w:shd w:val="clear" w:color="auto" w:fill="auto"/>
            <w:noWrap/>
            <w:vAlign w:val="center"/>
          </w:tcPr>
          <w:p w:rsidR="004A7700" w:rsidRPr="00735F66" w:rsidRDefault="00291B04"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26.331.99</w:t>
            </w:r>
          </w:p>
        </w:tc>
        <w:tc>
          <w:tcPr>
            <w:tcW w:w="992" w:type="dxa"/>
            <w:tcBorders>
              <w:top w:val="nil"/>
              <w:left w:val="nil"/>
              <w:bottom w:val="single" w:sz="4" w:space="0" w:color="auto"/>
              <w:right w:val="single" w:sz="4" w:space="0" w:color="auto"/>
            </w:tcBorders>
            <w:vAlign w:val="center"/>
          </w:tcPr>
          <w:p w:rsidR="004A7700" w:rsidRPr="00735F66" w:rsidRDefault="00F9057B"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-31.00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A7700"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Otros fondos de terceros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A7700" w:rsidRPr="00735F66" w:rsidRDefault="004A7700" w:rsidP="00657B39">
            <w:pPr>
              <w:spacing w:after="0" w:line="240" w:lineRule="auto"/>
              <w:jc w:val="center"/>
              <w:rPr>
                <w:rFonts w:ascii="Arial Narrow" w:eastAsia="Times New Roman" w:hAnsi="Arial Narrow"/>
                <w:bCs/>
                <w:color w:val="FFFFFF"/>
                <w:lang w:val="es-ES" w:eastAsia="es-ES"/>
              </w:rPr>
            </w:pPr>
          </w:p>
        </w:tc>
      </w:tr>
      <w:tr w:rsidR="00656102"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A7700" w:rsidRPr="00735F66" w:rsidTr="00656102">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2.1.3.99</w:t>
            </w: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Otros fondos de terceros</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913532"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817822"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36.85</w:t>
            </w:r>
          </w:p>
        </w:tc>
        <w:tc>
          <w:tcPr>
            <w:tcW w:w="992" w:type="dxa"/>
            <w:tcBorders>
              <w:top w:val="single" w:sz="4" w:space="0" w:color="auto"/>
              <w:left w:val="single" w:sz="4" w:space="0" w:color="auto"/>
              <w:bottom w:val="single" w:sz="4" w:space="0" w:color="auto"/>
              <w:right w:val="single" w:sz="4" w:space="0" w:color="auto"/>
            </w:tcBorders>
            <w:vAlign w:val="center"/>
          </w:tcPr>
          <w:p w:rsidR="004A7700" w:rsidRPr="00735F66" w:rsidRDefault="00817822" w:rsidP="00656102">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-100.00</w:t>
            </w:r>
          </w:p>
        </w:tc>
      </w:tr>
      <w:tr w:rsidR="007245A9" w:rsidRPr="00735F66" w:rsidTr="007245A9">
        <w:trPr>
          <w:trHeight w:val="457"/>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7245A9" w:rsidRPr="00735F66" w:rsidRDefault="007245A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Justificar</w:t>
            </w:r>
          </w:p>
        </w:tc>
        <w:tc>
          <w:tcPr>
            <w:tcW w:w="8079"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7245A9" w:rsidRPr="00735F66" w:rsidRDefault="0066683A" w:rsidP="00657B39">
            <w:pPr>
              <w:spacing w:after="0" w:line="240" w:lineRule="auto"/>
              <w:rPr>
                <w:rFonts w:ascii="Arial Narrow" w:eastAsia="Times New Roman" w:hAnsi="Arial Narrow"/>
                <w:color w:val="000000"/>
                <w:lang w:val="es-ES" w:eastAsia="es-ES"/>
              </w:rPr>
            </w:pPr>
            <w:r>
              <w:rPr>
                <w:rFonts w:ascii="Arial Narrow" w:eastAsia="Times New Roman" w:hAnsi="Arial Narrow"/>
                <w:color w:val="000000"/>
                <w:lang w:val="es-ES" w:eastAsia="es-ES"/>
              </w:rPr>
              <w:t>Es el registro de intereses a la vista por saldos en cuentas corrientes, dineros que le pertenecen a la Tesorería Nacional.</w:t>
            </w:r>
          </w:p>
        </w:tc>
      </w:tr>
    </w:tbl>
    <w:p w:rsidR="004A7700" w:rsidRPr="00656102" w:rsidRDefault="004A7700" w:rsidP="00601055">
      <w:pPr>
        <w:rPr>
          <w:rFonts w:ascii="Arial Narrow" w:hAnsi="Arial Narrow"/>
          <w:sz w:val="6"/>
          <w:lang w:val="es-ES"/>
        </w:rPr>
      </w:pPr>
    </w:p>
    <w:p w:rsidR="0073289D" w:rsidRDefault="00656102" w:rsidP="0073289D">
      <w:pPr>
        <w:jc w:val="both"/>
        <w:rPr>
          <w:rFonts w:ascii="Arial Narrow" w:hAnsi="Arial Narrow"/>
          <w:lang w:val="es-ES"/>
        </w:rPr>
      </w:pPr>
      <w:r w:rsidRPr="00913532">
        <w:rPr>
          <w:rFonts w:ascii="Arial Narrow" w:hAnsi="Arial Narrow"/>
          <w:b/>
          <w:bCs/>
          <w:lang w:val="es-ES"/>
        </w:rPr>
        <w:t>Revelación</w:t>
      </w:r>
      <w:r w:rsidRPr="00913532">
        <w:rPr>
          <w:rFonts w:ascii="Arial Narrow" w:hAnsi="Arial Narrow"/>
          <w:lang w:val="es-ES"/>
        </w:rPr>
        <w:t>:</w:t>
      </w:r>
      <w:r w:rsidR="00885536" w:rsidRPr="00913532">
        <w:rPr>
          <w:rFonts w:ascii="Arial Narrow" w:hAnsi="Arial Narrow"/>
          <w:lang w:val="es-ES"/>
        </w:rPr>
        <w:t xml:space="preserve">  Los depósitos</w:t>
      </w:r>
      <w:r w:rsidR="00885536">
        <w:rPr>
          <w:rFonts w:ascii="Arial Narrow" w:hAnsi="Arial Narrow"/>
          <w:lang w:val="es-ES"/>
        </w:rPr>
        <w:t xml:space="preserve"> en garantía de empresas privadas corresponde a depósitos </w:t>
      </w:r>
      <w:r w:rsidR="0073289D">
        <w:rPr>
          <w:rFonts w:ascii="Arial Narrow" w:hAnsi="Arial Narrow"/>
          <w:lang w:val="es-ES"/>
        </w:rPr>
        <w:t>por</w:t>
      </w:r>
      <w:r w:rsidR="00885536">
        <w:rPr>
          <w:rFonts w:ascii="Arial Narrow" w:hAnsi="Arial Narrow"/>
          <w:lang w:val="es-ES"/>
        </w:rPr>
        <w:t xml:space="preserve"> participación y cumplimiento de nuestros proveedores de las licitaciones públicas y privadas</w:t>
      </w:r>
      <w:r w:rsidR="000404A4">
        <w:rPr>
          <w:rFonts w:ascii="Arial Narrow" w:hAnsi="Arial Narrow"/>
          <w:lang w:val="es-ES"/>
        </w:rPr>
        <w:t xml:space="preserve"> dichas garantías </w:t>
      </w:r>
      <w:r w:rsidR="000A3528">
        <w:rPr>
          <w:rFonts w:ascii="Arial Narrow" w:hAnsi="Arial Narrow"/>
          <w:lang w:val="es-ES"/>
        </w:rPr>
        <w:t>están desglosadas en</w:t>
      </w:r>
      <w:r w:rsidR="000404A4">
        <w:rPr>
          <w:rFonts w:ascii="Arial Narrow" w:hAnsi="Arial Narrow"/>
          <w:lang w:val="es-ES"/>
        </w:rPr>
        <w:t xml:space="preserve"> un auxiliar en el que se detalla según los requerimientos del informe de Auditoría Interna No.MS-AI-149-2020, punto 4.11</w:t>
      </w:r>
      <w:r w:rsidR="00885536">
        <w:rPr>
          <w:rFonts w:ascii="Arial Narrow" w:hAnsi="Arial Narrow"/>
          <w:lang w:val="es-ES"/>
        </w:rPr>
        <w:t>.  La recaudación por parte de terceros corresponde al 2%</w:t>
      </w:r>
      <w:r w:rsidR="00817822">
        <w:rPr>
          <w:rFonts w:ascii="Arial Narrow" w:hAnsi="Arial Narrow"/>
          <w:lang w:val="es-ES"/>
        </w:rPr>
        <w:t xml:space="preserve"> </w:t>
      </w:r>
      <w:r w:rsidR="00885536">
        <w:rPr>
          <w:rFonts w:ascii="Arial Narrow" w:hAnsi="Arial Narrow"/>
          <w:lang w:val="es-ES"/>
        </w:rPr>
        <w:t xml:space="preserve">IR retenido </w:t>
      </w:r>
      <w:r w:rsidR="00817822">
        <w:rPr>
          <w:rFonts w:ascii="Arial Narrow" w:hAnsi="Arial Narrow"/>
          <w:lang w:val="es-ES"/>
        </w:rPr>
        <w:t>a pagos de nuestros proveedores.</w:t>
      </w:r>
    </w:p>
    <w:p w:rsidR="00F9057B" w:rsidRPr="00735F66" w:rsidRDefault="00F9057B" w:rsidP="0073289D">
      <w:pPr>
        <w:jc w:val="both"/>
        <w:rPr>
          <w:rFonts w:ascii="Arial Narrow" w:hAnsi="Arial Narrow"/>
          <w:lang w:val="es-ES"/>
        </w:rPr>
      </w:pPr>
    </w:p>
    <w:tbl>
      <w:tblPr>
        <w:tblW w:w="9086" w:type="dxa"/>
        <w:tblInd w:w="56" w:type="dxa"/>
        <w:tblCellMar>
          <w:left w:w="70" w:type="dxa"/>
          <w:right w:w="70" w:type="dxa"/>
        </w:tblCellMar>
        <w:tblLook w:val="04A0" w:firstRow="1" w:lastRow="0" w:firstColumn="1" w:lastColumn="0" w:noHBand="0" w:noVBand="1"/>
      </w:tblPr>
      <w:tblGrid>
        <w:gridCol w:w="3842"/>
        <w:gridCol w:w="1417"/>
        <w:gridCol w:w="1559"/>
        <w:gridCol w:w="1427"/>
        <w:gridCol w:w="841"/>
      </w:tblGrid>
      <w:tr w:rsidR="004A7700" w:rsidRPr="00735F66" w:rsidTr="00FE6D36">
        <w:trPr>
          <w:trHeight w:val="300"/>
        </w:trPr>
        <w:tc>
          <w:tcPr>
            <w:tcW w:w="525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A7700" w:rsidRPr="00735F66" w:rsidRDefault="004A7700" w:rsidP="00657B3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17</w:t>
            </w:r>
          </w:p>
        </w:tc>
        <w:tc>
          <w:tcPr>
            <w:tcW w:w="298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bottom"/>
          </w:tcPr>
          <w:p w:rsidR="004A7700" w:rsidRPr="00735F66" w:rsidRDefault="004A7700" w:rsidP="00657B39">
            <w:pPr>
              <w:spacing w:after="0" w:line="240" w:lineRule="auto"/>
              <w:rPr>
                <w:rFonts w:ascii="Arial Narrow" w:eastAsia="Times New Roman" w:hAnsi="Arial Narrow"/>
                <w:bCs/>
                <w:color w:val="FFFFFF"/>
                <w:lang w:val="es-ES" w:eastAsia="es-ES"/>
              </w:rPr>
            </w:pPr>
          </w:p>
        </w:tc>
      </w:tr>
      <w:tr w:rsidR="007245A9" w:rsidRPr="00735F66" w:rsidTr="00FE6D36">
        <w:trPr>
          <w:trHeight w:val="315"/>
        </w:trPr>
        <w:tc>
          <w:tcPr>
            <w:tcW w:w="384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41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55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center"/>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4A7700" w:rsidRPr="00735F66" w:rsidTr="00E725F4">
        <w:trPr>
          <w:trHeight w:val="315"/>
        </w:trPr>
        <w:tc>
          <w:tcPr>
            <w:tcW w:w="3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E725F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Provisiones y reservas técnicas a corto plazo</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E725F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2.1.4</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5E3335" w:rsidP="00E725F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5E3335" w:rsidP="00E725F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841" w:type="dxa"/>
            <w:tcBorders>
              <w:top w:val="single" w:sz="4" w:space="0" w:color="auto"/>
              <w:left w:val="single" w:sz="4" w:space="0" w:color="auto"/>
              <w:bottom w:val="single" w:sz="4" w:space="0" w:color="auto"/>
              <w:right w:val="single" w:sz="4" w:space="0" w:color="auto"/>
            </w:tcBorders>
            <w:vAlign w:val="center"/>
          </w:tcPr>
          <w:p w:rsidR="004A7700" w:rsidRPr="00735F66" w:rsidRDefault="00913532" w:rsidP="00E725F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A7700"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Provisiones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A7700" w:rsidRPr="00735F66" w:rsidRDefault="004A7700" w:rsidP="00657B39">
            <w:pPr>
              <w:spacing w:after="0" w:line="240" w:lineRule="auto"/>
              <w:jc w:val="center"/>
              <w:rPr>
                <w:rFonts w:ascii="Arial Narrow" w:eastAsia="Times New Roman" w:hAnsi="Arial Narrow"/>
                <w:bCs/>
                <w:color w:val="FFFFFF"/>
                <w:lang w:val="es-ES" w:eastAsia="es-ES"/>
              </w:rPr>
            </w:pPr>
          </w:p>
        </w:tc>
      </w:tr>
      <w:tr w:rsidR="001D3F0B"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A7700" w:rsidRPr="00735F66" w:rsidTr="00E725F4">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2.1.4.01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Provisiones a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4A7700" w:rsidRPr="00735F66" w:rsidRDefault="005E3335" w:rsidP="00E725F4">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4A7700" w:rsidRPr="00735F66" w:rsidRDefault="005E3335" w:rsidP="00E725F4">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4A7700" w:rsidRPr="00735F66" w:rsidRDefault="00913532" w:rsidP="00E725F4">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4A7700" w:rsidRPr="00735F66" w:rsidRDefault="004A7700"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A7700"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Reservas técnicas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A7700" w:rsidRPr="00735F66" w:rsidRDefault="004A7700" w:rsidP="00657B39">
            <w:pPr>
              <w:spacing w:after="0" w:line="240" w:lineRule="auto"/>
              <w:jc w:val="center"/>
              <w:rPr>
                <w:rFonts w:ascii="Arial Narrow" w:eastAsia="Times New Roman" w:hAnsi="Arial Narrow"/>
                <w:bCs/>
                <w:color w:val="FFFFFF"/>
                <w:lang w:val="es-ES" w:eastAsia="es-ES"/>
              </w:rPr>
            </w:pPr>
          </w:p>
        </w:tc>
      </w:tr>
      <w:tr w:rsidR="001D3F0B"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A7700" w:rsidRPr="00735F66" w:rsidTr="00E725F4">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2.1.4.02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Reservas técnicas a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4A7700" w:rsidRPr="00735F66" w:rsidRDefault="005E3335" w:rsidP="00E725F4">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4A7700" w:rsidRPr="00735F66" w:rsidRDefault="005E3335" w:rsidP="00E725F4">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4A7700" w:rsidRPr="00735F66" w:rsidRDefault="00913532" w:rsidP="00E725F4">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AE5B4F" w:rsidRDefault="00601055" w:rsidP="00601055">
      <w:pPr>
        <w:rPr>
          <w:rFonts w:ascii="Arial Narrow" w:hAnsi="Arial Narrow"/>
          <w:sz w:val="6"/>
          <w:lang w:val="es-ES"/>
        </w:rPr>
      </w:pPr>
    </w:p>
    <w:p w:rsidR="004A7700" w:rsidRPr="005E3335" w:rsidRDefault="00AE5B4F" w:rsidP="00601055">
      <w:pPr>
        <w:rPr>
          <w:rFonts w:ascii="Arial Narrow" w:hAnsi="Arial Narrow"/>
          <w:b/>
          <w:bCs/>
          <w:lang w:val="es-ES"/>
        </w:rPr>
      </w:pPr>
      <w:r w:rsidRPr="009D19B5">
        <w:rPr>
          <w:rFonts w:ascii="Arial Narrow" w:hAnsi="Arial Narrow"/>
          <w:b/>
          <w:bCs/>
          <w:lang w:val="es-ES"/>
        </w:rPr>
        <w:t>Revelación</w:t>
      </w:r>
      <w:proofErr w:type="gramStart"/>
      <w:r w:rsidRPr="009D19B5">
        <w:rPr>
          <w:rFonts w:ascii="Arial Narrow" w:hAnsi="Arial Narrow"/>
          <w:b/>
          <w:bCs/>
          <w:lang w:val="es-ES"/>
        </w:rPr>
        <w:t>:</w:t>
      </w:r>
      <w:r w:rsidR="005E3335">
        <w:rPr>
          <w:rFonts w:ascii="Arial Narrow" w:hAnsi="Arial Narrow"/>
          <w:b/>
          <w:bCs/>
          <w:lang w:val="es-ES"/>
        </w:rPr>
        <w:t xml:space="preserve"> </w:t>
      </w:r>
      <w:r w:rsidR="005E3335" w:rsidRPr="005E3335">
        <w:rPr>
          <w:rFonts w:ascii="Arial Narrow" w:hAnsi="Arial Narrow"/>
          <w:lang w:val="es-ES"/>
        </w:rPr>
        <w:t xml:space="preserve"> OCIS</w:t>
      </w:r>
      <w:proofErr w:type="gramEnd"/>
      <w:r w:rsidR="005E3335" w:rsidRPr="005E3335">
        <w:rPr>
          <w:rFonts w:ascii="Arial Narrow" w:hAnsi="Arial Narrow"/>
          <w:lang w:val="es-ES"/>
        </w:rPr>
        <w:t xml:space="preserve"> no registra provisiones y reservas técnicas a corto plazo.</w:t>
      </w:r>
    </w:p>
    <w:tbl>
      <w:tblPr>
        <w:tblW w:w="9086" w:type="dxa"/>
        <w:tblInd w:w="56" w:type="dxa"/>
        <w:tblCellMar>
          <w:left w:w="70" w:type="dxa"/>
          <w:right w:w="70" w:type="dxa"/>
        </w:tblCellMar>
        <w:tblLook w:val="04A0" w:firstRow="1" w:lastRow="0" w:firstColumn="1" w:lastColumn="0" w:noHBand="0" w:noVBand="1"/>
      </w:tblPr>
      <w:tblGrid>
        <w:gridCol w:w="3424"/>
        <w:gridCol w:w="2085"/>
        <w:gridCol w:w="1244"/>
        <w:gridCol w:w="1492"/>
        <w:gridCol w:w="841"/>
      </w:tblGrid>
      <w:tr w:rsidR="004A7700" w:rsidRPr="00735F66" w:rsidTr="00747E3F">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A7700" w:rsidRPr="00735F66" w:rsidRDefault="004A7700" w:rsidP="00657B3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NOTA 18</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bottom"/>
          </w:tcPr>
          <w:p w:rsidR="004A7700" w:rsidRPr="00735F66" w:rsidRDefault="004A7700" w:rsidP="00657B39">
            <w:pPr>
              <w:spacing w:after="0" w:line="240" w:lineRule="auto"/>
              <w:rPr>
                <w:rFonts w:ascii="Arial Narrow" w:eastAsia="Times New Roman" w:hAnsi="Arial Narrow"/>
                <w:bCs/>
                <w:color w:val="FFFFFF"/>
                <w:lang w:val="es-ES" w:eastAsia="es-ES"/>
              </w:rPr>
            </w:pPr>
          </w:p>
        </w:tc>
      </w:tr>
      <w:tr w:rsidR="007245A9" w:rsidRPr="00735F66" w:rsidTr="00747E3F">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center"/>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4A7700" w:rsidRPr="00735F66" w:rsidTr="00747E3F">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E725F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Otros Pasivos a corto plazo</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4A7700" w:rsidP="00E725F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2.1.9</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817822" w:rsidP="00E725F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7700" w:rsidRPr="00735F66" w:rsidRDefault="005E3335" w:rsidP="00E725F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841" w:type="dxa"/>
            <w:tcBorders>
              <w:top w:val="single" w:sz="4" w:space="0" w:color="auto"/>
              <w:left w:val="single" w:sz="4" w:space="0" w:color="auto"/>
              <w:bottom w:val="single" w:sz="4" w:space="0" w:color="auto"/>
              <w:right w:val="single" w:sz="4" w:space="0" w:color="auto"/>
            </w:tcBorders>
            <w:vAlign w:val="center"/>
          </w:tcPr>
          <w:p w:rsidR="004A7700" w:rsidRPr="00735F66" w:rsidRDefault="005E3335" w:rsidP="00E725F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A7700"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4A7700" w:rsidRPr="00735F66" w:rsidRDefault="004A7700"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Ingresos a devengar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A7700" w:rsidRPr="00735F66" w:rsidRDefault="004A7700"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A7700" w:rsidRPr="00735F66" w:rsidRDefault="004A7700" w:rsidP="00657B39">
            <w:pPr>
              <w:spacing w:after="0" w:line="240" w:lineRule="auto"/>
              <w:jc w:val="center"/>
              <w:rPr>
                <w:rFonts w:ascii="Arial Narrow" w:eastAsia="Times New Roman" w:hAnsi="Arial Narrow"/>
                <w:bCs/>
                <w:color w:val="FFFFFF"/>
                <w:lang w:val="es-ES" w:eastAsia="es-ES"/>
              </w:rPr>
            </w:pPr>
          </w:p>
        </w:tc>
      </w:tr>
      <w:tr w:rsidR="00747E3F"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A7700" w:rsidRPr="00735F66" w:rsidTr="00747E3F">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4A7700" w:rsidRPr="003666FD" w:rsidRDefault="004A7700" w:rsidP="00657B39">
            <w:pPr>
              <w:spacing w:after="0" w:line="240" w:lineRule="auto"/>
              <w:rPr>
                <w:rFonts w:ascii="Arial Narrow" w:eastAsia="Times New Roman" w:hAnsi="Arial Narrow"/>
                <w:color w:val="000000"/>
                <w:lang w:val="es-ES" w:eastAsia="es-ES"/>
              </w:rPr>
            </w:pPr>
            <w:r w:rsidRPr="003666FD">
              <w:rPr>
                <w:rFonts w:ascii="Arial Narrow" w:eastAsia="Times New Roman" w:hAnsi="Arial Narrow"/>
                <w:color w:val="000000"/>
                <w:lang w:val="es-ES" w:eastAsia="es-ES"/>
              </w:rPr>
              <w:t>2.1.9.01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7700" w:rsidRPr="003666FD" w:rsidRDefault="004A7700" w:rsidP="00657B39">
            <w:pPr>
              <w:spacing w:after="0" w:line="240" w:lineRule="auto"/>
              <w:rPr>
                <w:rFonts w:ascii="Arial Narrow" w:eastAsia="Times New Roman" w:hAnsi="Arial Narrow"/>
                <w:color w:val="000000"/>
                <w:lang w:val="es-ES" w:eastAsia="es-ES"/>
              </w:rPr>
            </w:pPr>
            <w:r w:rsidRPr="003666FD">
              <w:rPr>
                <w:rFonts w:ascii="Arial Narrow" w:eastAsia="Times New Roman" w:hAnsi="Arial Narrow"/>
                <w:bCs/>
                <w:color w:val="000000"/>
                <w:lang w:val="es-ES" w:eastAsia="es-ES"/>
              </w:rPr>
              <w:t>Ingresos a devengar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4A7700" w:rsidRPr="003666FD" w:rsidRDefault="003666FD" w:rsidP="00747E3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70.900.79</w:t>
            </w:r>
          </w:p>
        </w:tc>
        <w:tc>
          <w:tcPr>
            <w:tcW w:w="1276" w:type="dxa"/>
            <w:tcBorders>
              <w:top w:val="nil"/>
              <w:left w:val="nil"/>
              <w:bottom w:val="single" w:sz="4" w:space="0" w:color="auto"/>
              <w:right w:val="single" w:sz="4" w:space="0" w:color="auto"/>
            </w:tcBorders>
            <w:shd w:val="clear" w:color="auto" w:fill="auto"/>
            <w:noWrap/>
            <w:vAlign w:val="center"/>
            <w:hideMark/>
          </w:tcPr>
          <w:p w:rsidR="004A7700" w:rsidRPr="003666FD" w:rsidRDefault="005E3335" w:rsidP="00747E3F">
            <w:pPr>
              <w:spacing w:after="0" w:line="240" w:lineRule="auto"/>
              <w:jc w:val="center"/>
              <w:rPr>
                <w:rFonts w:ascii="Arial Narrow" w:eastAsia="Times New Roman" w:hAnsi="Arial Narrow"/>
                <w:color w:val="000000"/>
                <w:lang w:val="es-ES" w:eastAsia="es-ES"/>
              </w:rPr>
            </w:pPr>
            <w:r w:rsidRPr="003666FD">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4A7700" w:rsidRPr="00735F66" w:rsidRDefault="003666FD" w:rsidP="00747E3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10</w:t>
            </w:r>
            <w:r w:rsidR="002341EC" w:rsidRPr="003666FD">
              <w:rPr>
                <w:rFonts w:ascii="Arial Narrow" w:eastAsia="Times New Roman" w:hAnsi="Arial Narrow"/>
                <w:color w:val="000000"/>
                <w:lang w:val="es-ES" w:eastAsia="es-ES"/>
              </w:rPr>
              <w:t>0.00</w:t>
            </w:r>
          </w:p>
        </w:tc>
      </w:tr>
    </w:tbl>
    <w:p w:rsidR="007245A9" w:rsidRPr="00735F66" w:rsidRDefault="007245A9"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C6354"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0C6354" w:rsidRPr="00735F66" w:rsidRDefault="000C6354"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Instrumentos derivados a pagar a corto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C6354" w:rsidRPr="00735F66" w:rsidRDefault="000C6354"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C6354" w:rsidRPr="00735F66" w:rsidRDefault="000C6354" w:rsidP="00657B39">
            <w:pPr>
              <w:spacing w:after="0" w:line="240" w:lineRule="auto"/>
              <w:jc w:val="center"/>
              <w:rPr>
                <w:rFonts w:ascii="Arial Narrow" w:eastAsia="Times New Roman" w:hAnsi="Arial Narrow"/>
                <w:bCs/>
                <w:color w:val="FFFFFF"/>
                <w:lang w:val="es-ES" w:eastAsia="es-ES"/>
              </w:rPr>
            </w:pPr>
          </w:p>
        </w:tc>
      </w:tr>
      <w:tr w:rsidR="00747E3F"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C6354" w:rsidRPr="00735F66" w:rsidTr="00747E3F">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C6354" w:rsidRPr="00735F66" w:rsidRDefault="000C6354"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2.1.9.02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6354" w:rsidRPr="00735F66" w:rsidRDefault="000C6354"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Instrumentos derivados a pagar a corto plazo</w:t>
            </w:r>
          </w:p>
        </w:tc>
        <w:tc>
          <w:tcPr>
            <w:tcW w:w="1275" w:type="dxa"/>
            <w:tcBorders>
              <w:top w:val="nil"/>
              <w:left w:val="nil"/>
              <w:bottom w:val="single" w:sz="4" w:space="0" w:color="auto"/>
              <w:right w:val="single" w:sz="4" w:space="0" w:color="auto"/>
            </w:tcBorders>
            <w:shd w:val="clear" w:color="auto" w:fill="auto"/>
            <w:noWrap/>
            <w:vAlign w:val="center"/>
            <w:hideMark/>
          </w:tcPr>
          <w:p w:rsidR="000C6354" w:rsidRPr="00735F66" w:rsidRDefault="005E3335" w:rsidP="00747E3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C6354" w:rsidRPr="00735F66" w:rsidRDefault="005E3335" w:rsidP="00747E3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C6354" w:rsidRPr="00735F66" w:rsidRDefault="002341EC" w:rsidP="00747E3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0C6354"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0C6354" w:rsidRPr="00735F66" w:rsidRDefault="000C6354"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Pasivos a corto plazo sujetos a depuración contable</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0C6354" w:rsidRPr="00735F66" w:rsidRDefault="000C6354"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0C6354" w:rsidRPr="00735F66" w:rsidRDefault="000C6354" w:rsidP="00657B39">
            <w:pPr>
              <w:spacing w:after="0" w:line="240" w:lineRule="auto"/>
              <w:jc w:val="center"/>
              <w:rPr>
                <w:rFonts w:ascii="Arial Narrow" w:eastAsia="Times New Roman" w:hAnsi="Arial Narrow"/>
                <w:bCs/>
                <w:color w:val="FFFFFF"/>
                <w:lang w:val="es-ES" w:eastAsia="es-ES"/>
              </w:rPr>
            </w:pPr>
          </w:p>
        </w:tc>
      </w:tr>
      <w:tr w:rsidR="008B688F"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0C6354" w:rsidRPr="00735F66" w:rsidTr="008B688F">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0C6354" w:rsidRPr="00F9057B" w:rsidRDefault="000C6354" w:rsidP="00657B39">
            <w:pPr>
              <w:spacing w:after="0" w:line="240" w:lineRule="auto"/>
              <w:rPr>
                <w:rFonts w:ascii="Arial Narrow" w:eastAsia="Times New Roman" w:hAnsi="Arial Narrow"/>
                <w:color w:val="000000"/>
                <w:lang w:val="es-ES" w:eastAsia="es-ES"/>
              </w:rPr>
            </w:pPr>
            <w:r w:rsidRPr="00F9057B">
              <w:rPr>
                <w:rFonts w:ascii="Arial Narrow" w:eastAsia="Times New Roman" w:hAnsi="Arial Narrow"/>
                <w:color w:val="000000"/>
                <w:lang w:val="es-ES" w:eastAsia="es-ES"/>
              </w:rPr>
              <w:t>2.1.9.99</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6354" w:rsidRPr="00F9057B" w:rsidRDefault="000C6354" w:rsidP="00657B39">
            <w:pPr>
              <w:spacing w:after="0" w:line="240" w:lineRule="auto"/>
              <w:rPr>
                <w:rFonts w:ascii="Arial Narrow" w:eastAsia="Times New Roman" w:hAnsi="Arial Narrow"/>
                <w:color w:val="000000"/>
                <w:lang w:val="es-ES" w:eastAsia="es-ES"/>
              </w:rPr>
            </w:pPr>
            <w:r w:rsidRPr="00F9057B">
              <w:rPr>
                <w:rFonts w:ascii="Arial Narrow" w:eastAsia="Times New Roman" w:hAnsi="Arial Narrow"/>
                <w:bCs/>
                <w:color w:val="000000"/>
                <w:lang w:val="es-ES" w:eastAsia="es-ES"/>
              </w:rPr>
              <w:t>Pasivos a corto plazo sujetos a depuración contable</w:t>
            </w:r>
          </w:p>
        </w:tc>
        <w:tc>
          <w:tcPr>
            <w:tcW w:w="1275" w:type="dxa"/>
            <w:tcBorders>
              <w:top w:val="nil"/>
              <w:left w:val="nil"/>
              <w:bottom w:val="single" w:sz="4" w:space="0" w:color="auto"/>
              <w:right w:val="single" w:sz="4" w:space="0" w:color="auto"/>
            </w:tcBorders>
            <w:shd w:val="clear" w:color="auto" w:fill="auto"/>
            <w:noWrap/>
            <w:vAlign w:val="center"/>
            <w:hideMark/>
          </w:tcPr>
          <w:p w:rsidR="000C6354" w:rsidRPr="00F9057B" w:rsidRDefault="00817822" w:rsidP="008B688F">
            <w:pPr>
              <w:spacing w:after="0" w:line="240" w:lineRule="auto"/>
              <w:jc w:val="center"/>
              <w:rPr>
                <w:rFonts w:ascii="Arial Narrow" w:eastAsia="Times New Roman" w:hAnsi="Arial Narrow"/>
                <w:color w:val="000000"/>
                <w:lang w:val="es-ES" w:eastAsia="es-ES"/>
              </w:rPr>
            </w:pPr>
            <w:r w:rsidRPr="00F9057B">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0C6354" w:rsidRPr="00F9057B" w:rsidRDefault="005E3335" w:rsidP="008B688F">
            <w:pPr>
              <w:spacing w:after="0" w:line="240" w:lineRule="auto"/>
              <w:jc w:val="center"/>
              <w:rPr>
                <w:rFonts w:ascii="Arial Narrow" w:eastAsia="Times New Roman" w:hAnsi="Arial Narrow"/>
                <w:color w:val="000000"/>
                <w:lang w:val="es-ES" w:eastAsia="es-ES"/>
              </w:rPr>
            </w:pPr>
            <w:r w:rsidRPr="00F9057B">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0C6354" w:rsidRPr="00735F66" w:rsidRDefault="00F9057B" w:rsidP="008B688F">
            <w:pPr>
              <w:spacing w:after="0" w:line="240" w:lineRule="auto"/>
              <w:jc w:val="center"/>
              <w:rPr>
                <w:rFonts w:ascii="Arial Narrow" w:eastAsia="Times New Roman" w:hAnsi="Arial Narrow"/>
                <w:color w:val="000000"/>
                <w:lang w:val="es-ES" w:eastAsia="es-ES"/>
              </w:rPr>
            </w:pPr>
            <w:r w:rsidRPr="00F9057B">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163" w:type="dxa"/>
        <w:tblInd w:w="55" w:type="dxa"/>
        <w:tblCellMar>
          <w:left w:w="70" w:type="dxa"/>
          <w:right w:w="70" w:type="dxa"/>
        </w:tblCellMar>
        <w:tblLook w:val="04A0" w:firstRow="1" w:lastRow="0" w:firstColumn="1" w:lastColumn="0" w:noHBand="0" w:noVBand="1"/>
      </w:tblPr>
      <w:tblGrid>
        <w:gridCol w:w="3276"/>
        <w:gridCol w:w="1842"/>
        <w:gridCol w:w="1560"/>
        <w:gridCol w:w="1012"/>
        <w:gridCol w:w="195"/>
        <w:gridCol w:w="195"/>
        <w:gridCol w:w="165"/>
        <w:gridCol w:w="727"/>
        <w:gridCol w:w="135"/>
        <w:gridCol w:w="56"/>
      </w:tblGrid>
      <w:tr w:rsidR="000C6354" w:rsidRPr="00735F66" w:rsidTr="0080115D">
        <w:trPr>
          <w:trHeight w:val="300"/>
        </w:trPr>
        <w:tc>
          <w:tcPr>
            <w:tcW w:w="7690" w:type="dxa"/>
            <w:gridSpan w:val="4"/>
            <w:shd w:val="clear" w:color="auto" w:fill="auto"/>
            <w:noWrap/>
            <w:vAlign w:val="bottom"/>
            <w:hideMark/>
          </w:tcPr>
          <w:p w:rsidR="000C6354" w:rsidRPr="009D19B5" w:rsidRDefault="000C6354" w:rsidP="00734155">
            <w:pPr>
              <w:numPr>
                <w:ilvl w:val="0"/>
                <w:numId w:val="16"/>
              </w:num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PASIVO</w:t>
            </w:r>
          </w:p>
        </w:tc>
        <w:tc>
          <w:tcPr>
            <w:tcW w:w="195" w:type="dxa"/>
            <w:shd w:val="clear" w:color="auto" w:fill="auto"/>
            <w:noWrap/>
            <w:vAlign w:val="bottom"/>
            <w:hideMark/>
          </w:tcPr>
          <w:p w:rsidR="000C6354" w:rsidRPr="00735F66" w:rsidRDefault="000C6354" w:rsidP="00657B39">
            <w:pPr>
              <w:spacing w:after="0" w:line="240" w:lineRule="auto"/>
              <w:rPr>
                <w:rFonts w:ascii="Arial Narrow" w:eastAsia="Times New Roman" w:hAnsi="Arial Narrow"/>
                <w:color w:val="000000"/>
                <w:lang w:val="es-ES" w:eastAsia="es-ES"/>
              </w:rPr>
            </w:pPr>
          </w:p>
        </w:tc>
        <w:tc>
          <w:tcPr>
            <w:tcW w:w="195" w:type="dxa"/>
            <w:shd w:val="clear" w:color="auto" w:fill="auto"/>
            <w:noWrap/>
            <w:vAlign w:val="bottom"/>
            <w:hideMark/>
          </w:tcPr>
          <w:p w:rsidR="000C6354" w:rsidRPr="00735F66" w:rsidRDefault="000C6354" w:rsidP="00657B39">
            <w:pPr>
              <w:spacing w:after="0" w:line="240" w:lineRule="auto"/>
              <w:rPr>
                <w:rFonts w:ascii="Arial Narrow" w:eastAsia="Times New Roman" w:hAnsi="Arial Narrow"/>
                <w:color w:val="000000"/>
                <w:lang w:val="es-ES" w:eastAsia="es-ES"/>
              </w:rPr>
            </w:pPr>
          </w:p>
        </w:tc>
        <w:tc>
          <w:tcPr>
            <w:tcW w:w="892" w:type="dxa"/>
            <w:gridSpan w:val="2"/>
            <w:shd w:val="clear" w:color="auto" w:fill="auto"/>
            <w:noWrap/>
            <w:vAlign w:val="bottom"/>
            <w:hideMark/>
          </w:tcPr>
          <w:p w:rsidR="000C6354" w:rsidRPr="00735F66" w:rsidRDefault="000C6354" w:rsidP="00657B39">
            <w:pPr>
              <w:spacing w:after="0" w:line="240" w:lineRule="auto"/>
              <w:rPr>
                <w:rFonts w:ascii="Arial Narrow" w:eastAsia="Times New Roman" w:hAnsi="Arial Narrow"/>
                <w:color w:val="000000"/>
                <w:lang w:val="es-ES" w:eastAsia="es-ES"/>
              </w:rPr>
            </w:pPr>
          </w:p>
        </w:tc>
        <w:tc>
          <w:tcPr>
            <w:tcW w:w="191" w:type="dxa"/>
            <w:gridSpan w:val="2"/>
            <w:shd w:val="clear" w:color="auto" w:fill="auto"/>
            <w:noWrap/>
            <w:vAlign w:val="bottom"/>
            <w:hideMark/>
          </w:tcPr>
          <w:p w:rsidR="000C6354" w:rsidRPr="00735F66" w:rsidRDefault="000C6354"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r>
      <w:tr w:rsidR="000C6354" w:rsidRPr="00735F66" w:rsidTr="0080115D">
        <w:trPr>
          <w:trHeight w:val="300"/>
        </w:trPr>
        <w:tc>
          <w:tcPr>
            <w:tcW w:w="7690" w:type="dxa"/>
            <w:gridSpan w:val="4"/>
            <w:tcBorders>
              <w:bottom w:val="single" w:sz="4" w:space="0" w:color="auto"/>
            </w:tcBorders>
            <w:shd w:val="clear" w:color="auto" w:fill="auto"/>
            <w:noWrap/>
            <w:vAlign w:val="bottom"/>
            <w:hideMark/>
          </w:tcPr>
          <w:p w:rsidR="000C6354" w:rsidRPr="009D19B5" w:rsidRDefault="00190F96" w:rsidP="00657B39">
            <w:p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 xml:space="preserve">      </w:t>
            </w:r>
            <w:r w:rsidR="0073289D" w:rsidRPr="009D19B5">
              <w:rPr>
                <w:rFonts w:ascii="Arial Narrow" w:eastAsia="Times New Roman" w:hAnsi="Arial Narrow"/>
                <w:b/>
                <w:color w:val="000000"/>
                <w:lang w:val="es-ES" w:eastAsia="es-ES"/>
              </w:rPr>
              <w:t>2.2 PASIVO</w:t>
            </w:r>
            <w:r w:rsidRPr="009D19B5">
              <w:rPr>
                <w:rFonts w:ascii="Arial Narrow" w:eastAsia="Times New Roman" w:hAnsi="Arial Narrow"/>
                <w:b/>
                <w:color w:val="000000"/>
                <w:lang w:val="es-ES" w:eastAsia="es-ES"/>
              </w:rPr>
              <w:t xml:space="preserve"> NO CORRIENTE</w:t>
            </w:r>
          </w:p>
        </w:tc>
        <w:tc>
          <w:tcPr>
            <w:tcW w:w="195" w:type="dxa"/>
            <w:tcBorders>
              <w:bottom w:val="single" w:sz="4" w:space="0" w:color="auto"/>
            </w:tcBorders>
            <w:shd w:val="clear" w:color="auto" w:fill="auto"/>
            <w:noWrap/>
            <w:vAlign w:val="bottom"/>
            <w:hideMark/>
          </w:tcPr>
          <w:p w:rsidR="000C6354" w:rsidRPr="00735F66" w:rsidRDefault="000C6354" w:rsidP="00657B39">
            <w:pPr>
              <w:spacing w:after="0" w:line="240" w:lineRule="auto"/>
              <w:rPr>
                <w:rFonts w:ascii="Arial Narrow" w:eastAsia="Times New Roman" w:hAnsi="Arial Narrow"/>
                <w:color w:val="000000"/>
                <w:lang w:val="es-ES" w:eastAsia="es-ES"/>
              </w:rPr>
            </w:pPr>
          </w:p>
        </w:tc>
        <w:tc>
          <w:tcPr>
            <w:tcW w:w="195" w:type="dxa"/>
            <w:tcBorders>
              <w:bottom w:val="single" w:sz="4" w:space="0" w:color="auto"/>
            </w:tcBorders>
            <w:shd w:val="clear" w:color="auto" w:fill="auto"/>
            <w:noWrap/>
            <w:vAlign w:val="bottom"/>
            <w:hideMark/>
          </w:tcPr>
          <w:p w:rsidR="000C6354" w:rsidRPr="00735F66" w:rsidRDefault="000C6354" w:rsidP="00657B39">
            <w:pPr>
              <w:spacing w:after="0" w:line="240" w:lineRule="auto"/>
              <w:rPr>
                <w:rFonts w:ascii="Arial Narrow" w:eastAsia="Times New Roman" w:hAnsi="Arial Narrow"/>
                <w:color w:val="000000"/>
                <w:lang w:val="es-ES" w:eastAsia="es-ES"/>
              </w:rPr>
            </w:pPr>
          </w:p>
        </w:tc>
        <w:tc>
          <w:tcPr>
            <w:tcW w:w="892" w:type="dxa"/>
            <w:gridSpan w:val="2"/>
            <w:tcBorders>
              <w:bottom w:val="single" w:sz="4" w:space="0" w:color="auto"/>
            </w:tcBorders>
            <w:shd w:val="clear" w:color="auto" w:fill="auto"/>
            <w:noWrap/>
            <w:vAlign w:val="bottom"/>
            <w:hideMark/>
          </w:tcPr>
          <w:p w:rsidR="000C6354" w:rsidRPr="00735F66" w:rsidRDefault="000C6354" w:rsidP="00657B39">
            <w:pPr>
              <w:spacing w:after="0" w:line="240" w:lineRule="auto"/>
              <w:rPr>
                <w:rFonts w:ascii="Arial Narrow" w:eastAsia="Times New Roman" w:hAnsi="Arial Narrow"/>
                <w:color w:val="000000"/>
                <w:lang w:val="es-ES" w:eastAsia="es-ES"/>
              </w:rPr>
            </w:pPr>
          </w:p>
        </w:tc>
        <w:tc>
          <w:tcPr>
            <w:tcW w:w="191" w:type="dxa"/>
            <w:gridSpan w:val="2"/>
            <w:tcBorders>
              <w:bottom w:val="single" w:sz="4" w:space="0" w:color="auto"/>
            </w:tcBorders>
            <w:shd w:val="clear" w:color="auto" w:fill="auto"/>
            <w:noWrap/>
            <w:vAlign w:val="bottom"/>
            <w:hideMark/>
          </w:tcPr>
          <w:p w:rsidR="000C6354" w:rsidRPr="00735F66" w:rsidRDefault="000C6354"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c>
      </w:tr>
      <w:tr w:rsidR="000C6354" w:rsidRPr="00735F66" w:rsidTr="0080115D">
        <w:trPr>
          <w:gridAfter w:val="1"/>
          <w:wAfter w:w="56" w:type="dxa"/>
          <w:trHeight w:val="300"/>
        </w:trPr>
        <w:tc>
          <w:tcPr>
            <w:tcW w:w="5118"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0C6354" w:rsidRPr="00735F66" w:rsidRDefault="008306A7" w:rsidP="00657B3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19</w:t>
            </w:r>
          </w:p>
        </w:tc>
        <w:tc>
          <w:tcPr>
            <w:tcW w:w="3127" w:type="dxa"/>
            <w:gridSpan w:val="5"/>
            <w:tcBorders>
              <w:top w:val="single" w:sz="4" w:space="0" w:color="auto"/>
              <w:left w:val="single" w:sz="4" w:space="0" w:color="auto"/>
              <w:bottom w:val="single" w:sz="4" w:space="0" w:color="auto"/>
              <w:right w:val="single" w:sz="4" w:space="0" w:color="auto"/>
            </w:tcBorders>
            <w:shd w:val="clear" w:color="auto" w:fill="365F91"/>
            <w:vAlign w:val="center"/>
          </w:tcPr>
          <w:p w:rsidR="000C6354" w:rsidRPr="00735F66" w:rsidRDefault="000C6354"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62" w:type="dxa"/>
            <w:gridSpan w:val="2"/>
            <w:tcBorders>
              <w:top w:val="single" w:sz="4" w:space="0" w:color="auto"/>
              <w:left w:val="single" w:sz="4" w:space="0" w:color="auto"/>
              <w:bottom w:val="single" w:sz="4" w:space="0" w:color="auto"/>
              <w:right w:val="single" w:sz="4" w:space="0" w:color="auto"/>
            </w:tcBorders>
            <w:shd w:val="clear" w:color="auto" w:fill="365F91"/>
            <w:vAlign w:val="bottom"/>
          </w:tcPr>
          <w:p w:rsidR="000C6354" w:rsidRPr="00735F66" w:rsidRDefault="000C6354" w:rsidP="00657B39">
            <w:pPr>
              <w:spacing w:after="0" w:line="240" w:lineRule="auto"/>
              <w:rPr>
                <w:rFonts w:ascii="Arial Narrow" w:eastAsia="Times New Roman" w:hAnsi="Arial Narrow"/>
                <w:bCs/>
                <w:color w:val="FFFFFF"/>
                <w:lang w:val="es-ES" w:eastAsia="es-ES"/>
              </w:rPr>
            </w:pPr>
          </w:p>
        </w:tc>
      </w:tr>
      <w:tr w:rsidR="007245A9" w:rsidRPr="00735F66" w:rsidTr="0080115D">
        <w:trPr>
          <w:gridAfter w:val="1"/>
          <w:wAfter w:w="56" w:type="dxa"/>
          <w:trHeight w:val="315"/>
        </w:trPr>
        <w:tc>
          <w:tcPr>
            <w:tcW w:w="3276"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84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560"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567" w:type="dxa"/>
            <w:gridSpan w:val="4"/>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62"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0C6354" w:rsidRPr="00735F66" w:rsidTr="0080115D">
        <w:trPr>
          <w:gridAfter w:val="1"/>
          <w:wAfter w:w="56" w:type="dxa"/>
          <w:trHeight w:val="315"/>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6354" w:rsidRPr="00735F66" w:rsidRDefault="008306A7" w:rsidP="00190F96">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Deudas a largo</w:t>
            </w:r>
            <w:r w:rsidR="000C6354" w:rsidRPr="00735F66">
              <w:rPr>
                <w:rFonts w:ascii="Arial Narrow" w:eastAsia="Times New Roman" w:hAnsi="Arial Narrow"/>
                <w:bCs/>
                <w:lang w:val="es-ES" w:eastAsia="es-ES"/>
              </w:rPr>
              <w:t xml:space="preserve"> plazo</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6354" w:rsidRPr="00735F66" w:rsidRDefault="008306A7" w:rsidP="00190F96">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2.2.1</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6354" w:rsidRPr="00735F66" w:rsidRDefault="005E3335" w:rsidP="00190F9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567"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6354" w:rsidRPr="00735F66" w:rsidRDefault="005E3335" w:rsidP="00190F9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862" w:type="dxa"/>
            <w:gridSpan w:val="2"/>
            <w:tcBorders>
              <w:top w:val="single" w:sz="4" w:space="0" w:color="auto"/>
              <w:left w:val="single" w:sz="4" w:space="0" w:color="auto"/>
              <w:bottom w:val="single" w:sz="4" w:space="0" w:color="auto"/>
              <w:right w:val="single" w:sz="4" w:space="0" w:color="auto"/>
            </w:tcBorders>
            <w:vAlign w:val="center"/>
          </w:tcPr>
          <w:p w:rsidR="000C6354" w:rsidRPr="00735F66" w:rsidRDefault="002341EC" w:rsidP="00190F9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F9057B" w:rsidRPr="00735F66" w:rsidRDefault="00F9057B"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306A7"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8306A7" w:rsidRPr="00735F66" w:rsidRDefault="008306A7"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comerciales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306A7" w:rsidRPr="00735F66" w:rsidRDefault="008306A7"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306A7" w:rsidRPr="00735F66" w:rsidRDefault="008306A7" w:rsidP="00657B39">
            <w:pPr>
              <w:spacing w:after="0" w:line="240" w:lineRule="auto"/>
              <w:jc w:val="center"/>
              <w:rPr>
                <w:rFonts w:ascii="Arial Narrow" w:eastAsia="Times New Roman" w:hAnsi="Arial Narrow"/>
                <w:bCs/>
                <w:color w:val="FFFFFF"/>
                <w:lang w:val="es-ES" w:eastAsia="es-ES"/>
              </w:rPr>
            </w:pPr>
          </w:p>
        </w:tc>
      </w:tr>
      <w:tr w:rsidR="009A4423"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306A7" w:rsidRPr="00735F66" w:rsidTr="009A442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306A7" w:rsidRPr="00735F66" w:rsidRDefault="008306A7"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2.2.1.01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06A7" w:rsidRPr="00735F66" w:rsidRDefault="008306A7"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comerciales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8306A7" w:rsidRPr="00735F66" w:rsidRDefault="005E3335"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306A7" w:rsidRPr="00735F66" w:rsidRDefault="005E3335"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306A7" w:rsidRPr="00735F66" w:rsidRDefault="002341EC"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8306A7" w:rsidRPr="00735F66" w:rsidRDefault="008306A7"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306A7"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8306A7" w:rsidRPr="00735F66" w:rsidRDefault="008306A7" w:rsidP="008306A7">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sociales y fiscales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306A7" w:rsidRPr="00735F66" w:rsidRDefault="008306A7"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306A7" w:rsidRPr="00735F66" w:rsidRDefault="008306A7" w:rsidP="00657B39">
            <w:pPr>
              <w:spacing w:after="0" w:line="240" w:lineRule="auto"/>
              <w:jc w:val="center"/>
              <w:rPr>
                <w:rFonts w:ascii="Arial Narrow" w:eastAsia="Times New Roman" w:hAnsi="Arial Narrow"/>
                <w:bCs/>
                <w:color w:val="FFFFFF"/>
                <w:lang w:val="es-ES" w:eastAsia="es-ES"/>
              </w:rPr>
            </w:pPr>
          </w:p>
        </w:tc>
      </w:tr>
      <w:tr w:rsidR="009A4423"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306A7" w:rsidRPr="00735F66" w:rsidTr="009A442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306A7" w:rsidRPr="00735F66" w:rsidRDefault="008306A7"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2.2.1.02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06A7" w:rsidRPr="00735F66" w:rsidRDefault="008306A7"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sociales y fiscales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8306A7" w:rsidRPr="00735F66" w:rsidRDefault="005E3335"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306A7" w:rsidRPr="00735F66" w:rsidRDefault="005E3335"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306A7" w:rsidRPr="00735F66" w:rsidRDefault="002341EC"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Default="00601055" w:rsidP="00601055">
      <w:pPr>
        <w:rPr>
          <w:rFonts w:ascii="Arial Narrow" w:hAnsi="Arial Narrow"/>
          <w:lang w:val="es-ES"/>
        </w:rPr>
      </w:pPr>
    </w:p>
    <w:p w:rsidR="003666FD" w:rsidRDefault="003666FD" w:rsidP="00601055">
      <w:pPr>
        <w:rPr>
          <w:rFonts w:ascii="Arial Narrow" w:hAnsi="Arial Narrow"/>
          <w:lang w:val="es-ES"/>
        </w:rPr>
      </w:pPr>
    </w:p>
    <w:p w:rsidR="003666FD" w:rsidRPr="00735F66" w:rsidRDefault="003666FD"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306A7"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8306A7" w:rsidRPr="00735F66" w:rsidRDefault="008306A7"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lastRenderedPageBreak/>
              <w:t>Documentos a pagar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306A7" w:rsidRPr="00735F66" w:rsidRDefault="008306A7"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306A7" w:rsidRPr="00735F66" w:rsidRDefault="008306A7" w:rsidP="00657B39">
            <w:pPr>
              <w:spacing w:after="0" w:line="240" w:lineRule="auto"/>
              <w:jc w:val="center"/>
              <w:rPr>
                <w:rFonts w:ascii="Arial Narrow" w:eastAsia="Times New Roman" w:hAnsi="Arial Narrow"/>
                <w:bCs/>
                <w:color w:val="FFFFFF"/>
                <w:lang w:val="es-ES" w:eastAsia="es-ES"/>
              </w:rPr>
            </w:pPr>
          </w:p>
        </w:tc>
      </w:tr>
      <w:tr w:rsidR="009A4423"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306A7" w:rsidRPr="00735F66" w:rsidTr="009A442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306A7"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2.2.1.04</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06A7" w:rsidRPr="00735F66" w:rsidRDefault="008306A7"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Documentos a pagar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8306A7" w:rsidRPr="00735F66" w:rsidRDefault="005E3335"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306A7" w:rsidRPr="00735F66" w:rsidRDefault="005E3335"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306A7" w:rsidRPr="00735F66" w:rsidRDefault="002341EC"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3C3554" w:rsidRPr="00735F66" w:rsidRDefault="003C3554"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76118"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Inversiones Patrimoniales a pagar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76118" w:rsidRPr="00735F66" w:rsidRDefault="00876118"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76118" w:rsidRPr="00735F66" w:rsidRDefault="00876118" w:rsidP="00657B39">
            <w:pPr>
              <w:spacing w:after="0" w:line="240" w:lineRule="auto"/>
              <w:jc w:val="center"/>
              <w:rPr>
                <w:rFonts w:ascii="Arial Narrow" w:eastAsia="Times New Roman" w:hAnsi="Arial Narrow"/>
                <w:bCs/>
                <w:color w:val="FFFFFF"/>
                <w:lang w:val="es-ES" w:eastAsia="es-ES"/>
              </w:rPr>
            </w:pPr>
          </w:p>
        </w:tc>
      </w:tr>
      <w:tr w:rsidR="009A4423"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76118" w:rsidRPr="00735F66" w:rsidTr="009A442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2.2.1.05</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Inversiones Patrimoniales a pagar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876118" w:rsidRPr="00735F66" w:rsidRDefault="005E3335"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76118" w:rsidRPr="00735F66" w:rsidRDefault="005E3335"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76118" w:rsidRPr="00735F66" w:rsidRDefault="002341EC" w:rsidP="009A44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C74114" w:rsidRPr="00735F66" w:rsidRDefault="00C74114"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76118"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avales ejecutados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76118" w:rsidRPr="00735F66" w:rsidRDefault="00876118"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76118" w:rsidRPr="00735F66" w:rsidRDefault="00876118" w:rsidP="00657B39">
            <w:pPr>
              <w:spacing w:after="0" w:line="240" w:lineRule="auto"/>
              <w:jc w:val="center"/>
              <w:rPr>
                <w:rFonts w:ascii="Arial Narrow" w:eastAsia="Times New Roman" w:hAnsi="Arial Narrow"/>
                <w:bCs/>
                <w:color w:val="FFFFFF"/>
                <w:lang w:val="es-ES" w:eastAsia="es-ES"/>
              </w:rPr>
            </w:pPr>
          </w:p>
        </w:tc>
      </w:tr>
      <w:tr w:rsidR="009A4423"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76118" w:rsidRPr="00735F66" w:rsidTr="008E474D">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2.2.1.06</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avales ejecutados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876118" w:rsidRPr="00735F66" w:rsidRDefault="005E3335" w:rsidP="008E474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76118" w:rsidRPr="00735F66" w:rsidRDefault="005E3335" w:rsidP="008E474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76118" w:rsidRPr="00735F66" w:rsidRDefault="002341EC" w:rsidP="008E474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76118"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anticipos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76118" w:rsidRPr="00735F66" w:rsidRDefault="00876118"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76118" w:rsidRPr="00735F66" w:rsidRDefault="00876118" w:rsidP="00657B39">
            <w:pPr>
              <w:spacing w:after="0" w:line="240" w:lineRule="auto"/>
              <w:jc w:val="center"/>
              <w:rPr>
                <w:rFonts w:ascii="Arial Narrow" w:eastAsia="Times New Roman" w:hAnsi="Arial Narrow"/>
                <w:bCs/>
                <w:color w:val="FFFFFF"/>
                <w:lang w:val="es-ES" w:eastAsia="es-ES"/>
              </w:rPr>
            </w:pPr>
          </w:p>
        </w:tc>
      </w:tr>
      <w:tr w:rsidR="008E474D"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76118" w:rsidRPr="00735F66" w:rsidTr="008E474D">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2.2.1.07</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por anticipos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876118" w:rsidRPr="00735F66" w:rsidRDefault="005E3335" w:rsidP="008E474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76118" w:rsidRPr="00735F66" w:rsidRDefault="005E3335" w:rsidP="008E474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76118" w:rsidRPr="00735F66" w:rsidRDefault="002341EC" w:rsidP="008E474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76118"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Otras Deudas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76118" w:rsidRPr="00735F66" w:rsidRDefault="00876118"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76118" w:rsidRPr="00735F66" w:rsidRDefault="00876118" w:rsidP="00657B39">
            <w:pPr>
              <w:spacing w:after="0" w:line="240" w:lineRule="auto"/>
              <w:jc w:val="center"/>
              <w:rPr>
                <w:rFonts w:ascii="Arial Narrow" w:eastAsia="Times New Roman" w:hAnsi="Arial Narrow"/>
                <w:bCs/>
                <w:color w:val="FFFFFF"/>
                <w:lang w:val="es-ES" w:eastAsia="es-ES"/>
              </w:rPr>
            </w:pPr>
          </w:p>
        </w:tc>
      </w:tr>
      <w:tr w:rsidR="008E474D"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76118" w:rsidRPr="00735F66" w:rsidTr="00657B3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76118" w:rsidRPr="00735F66" w:rsidRDefault="00876118" w:rsidP="005E3335">
            <w:pPr>
              <w:spacing w:after="0" w:line="240" w:lineRule="auto"/>
              <w:jc w:val="center"/>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2.2.1.99</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76118" w:rsidRPr="00735F66" w:rsidRDefault="00876118" w:rsidP="005E3335">
            <w:pPr>
              <w:spacing w:after="0" w:line="240" w:lineRule="auto"/>
              <w:jc w:val="center"/>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Otras Deudas a largo plazo</w:t>
            </w:r>
          </w:p>
        </w:tc>
        <w:tc>
          <w:tcPr>
            <w:tcW w:w="1275" w:type="dxa"/>
            <w:tcBorders>
              <w:top w:val="nil"/>
              <w:left w:val="nil"/>
              <w:bottom w:val="single" w:sz="4" w:space="0" w:color="auto"/>
              <w:right w:val="single" w:sz="4" w:space="0" w:color="auto"/>
            </w:tcBorders>
            <w:shd w:val="clear" w:color="auto" w:fill="auto"/>
            <w:noWrap/>
            <w:vAlign w:val="bottom"/>
            <w:hideMark/>
          </w:tcPr>
          <w:p w:rsidR="00876118" w:rsidRPr="00735F66" w:rsidRDefault="005E3335" w:rsidP="005E333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bottom"/>
            <w:hideMark/>
          </w:tcPr>
          <w:p w:rsidR="00876118" w:rsidRPr="00735F66" w:rsidRDefault="005E3335" w:rsidP="005E333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tcPr>
          <w:p w:rsidR="00876118" w:rsidRPr="00735F66" w:rsidRDefault="002341EC" w:rsidP="005E333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8E474D" w:rsidRDefault="00601055" w:rsidP="005E3335">
      <w:pPr>
        <w:jc w:val="center"/>
        <w:rPr>
          <w:rFonts w:ascii="Arial Narrow" w:hAnsi="Arial Narrow"/>
          <w:sz w:val="2"/>
          <w:lang w:val="es-ES"/>
        </w:rPr>
      </w:pPr>
    </w:p>
    <w:p w:rsidR="008E474D" w:rsidRPr="00B00E1D" w:rsidRDefault="008E474D" w:rsidP="008E474D">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5E3335">
        <w:rPr>
          <w:rFonts w:ascii="Arial Narrow" w:hAnsi="Arial Narrow"/>
          <w:b/>
          <w:bCs/>
          <w:lang w:val="es-ES"/>
        </w:rPr>
        <w:t xml:space="preserve"> </w:t>
      </w:r>
      <w:r w:rsidR="005E3335" w:rsidRPr="005E3335">
        <w:rPr>
          <w:rFonts w:ascii="Arial Narrow" w:hAnsi="Arial Narrow"/>
          <w:lang w:val="es-ES"/>
        </w:rPr>
        <w:t xml:space="preserve"> OCIS</w:t>
      </w:r>
      <w:proofErr w:type="gramEnd"/>
      <w:r w:rsidR="005E3335" w:rsidRPr="005E3335">
        <w:rPr>
          <w:rFonts w:ascii="Arial Narrow" w:hAnsi="Arial Narrow"/>
          <w:lang w:val="es-ES"/>
        </w:rPr>
        <w:t xml:space="preserve"> no registra</w:t>
      </w:r>
      <w:r w:rsidR="005E3335">
        <w:rPr>
          <w:rFonts w:ascii="Arial Narrow" w:hAnsi="Arial Narrow"/>
          <w:b/>
          <w:bCs/>
          <w:lang w:val="es-ES"/>
        </w:rPr>
        <w:t xml:space="preserve"> </w:t>
      </w:r>
      <w:r w:rsidR="005E3335">
        <w:rPr>
          <w:rFonts w:ascii="Arial Narrow" w:eastAsia="Times New Roman" w:hAnsi="Arial Narrow"/>
          <w:bCs/>
          <w:lang w:val="es-ES" w:eastAsia="es-ES"/>
        </w:rPr>
        <w:t>d</w:t>
      </w:r>
      <w:r w:rsidR="005E3335" w:rsidRPr="00735F66">
        <w:rPr>
          <w:rFonts w:ascii="Arial Narrow" w:eastAsia="Times New Roman" w:hAnsi="Arial Narrow"/>
          <w:bCs/>
          <w:lang w:val="es-ES" w:eastAsia="es-ES"/>
        </w:rPr>
        <w:t>eudas a largo plazo</w:t>
      </w:r>
      <w:r w:rsidR="005E3335">
        <w:rPr>
          <w:rFonts w:ascii="Arial Narrow" w:eastAsia="Times New Roman" w:hAnsi="Arial Narrow"/>
          <w:bCs/>
          <w:lang w:val="es-ES" w:eastAsia="es-ES"/>
        </w:rPr>
        <w:t>.</w:t>
      </w:r>
    </w:p>
    <w:p w:rsidR="008676E5" w:rsidRPr="00735F66" w:rsidRDefault="007245A9" w:rsidP="008E474D">
      <w:pPr>
        <w:pStyle w:val="NormalWeb"/>
        <w:spacing w:before="0" w:beforeAutospacing="0" w:after="0" w:afterAutospacing="0"/>
        <w:rPr>
          <w:rFonts w:ascii="Arial Narrow" w:hAnsi="Arial Narrow"/>
          <w:sz w:val="22"/>
          <w:szCs w:val="22"/>
          <w:lang w:val="es-ES"/>
        </w:rPr>
      </w:pPr>
      <w:r w:rsidRPr="00735F66">
        <w:rPr>
          <w:rFonts w:ascii="Arial Narrow" w:hAnsi="Arial Narrow"/>
          <w:sz w:val="22"/>
          <w:szCs w:val="22"/>
          <w:lang w:val="es-ES"/>
        </w:rPr>
        <w:t>Detalle de cuentas por pagar l/p</w:t>
      </w:r>
      <w:r w:rsidR="008676E5" w:rsidRPr="00735F66">
        <w:rPr>
          <w:rFonts w:ascii="Arial Narrow" w:hAnsi="Arial Narrow"/>
          <w:sz w:val="22"/>
          <w:szCs w:val="22"/>
          <w:lang w:val="es-ES"/>
        </w:rPr>
        <w:t xml:space="preserve"> con otras entidades p</w:t>
      </w:r>
      <w:r w:rsidR="00A43BE9">
        <w:rPr>
          <w:rFonts w:ascii="Arial Narrow" w:hAnsi="Arial Narrow"/>
          <w:sz w:val="22"/>
          <w:szCs w:val="22"/>
          <w:lang w:val="es-ES"/>
        </w:rPr>
        <w:t>ú</w:t>
      </w:r>
      <w:r w:rsidR="008676E5" w:rsidRPr="00735F66">
        <w:rPr>
          <w:rFonts w:ascii="Arial Narrow" w:hAnsi="Arial Narrow"/>
          <w:sz w:val="22"/>
          <w:szCs w:val="22"/>
          <w:lang w:val="es-ES"/>
        </w:rPr>
        <w:t>blicas</w:t>
      </w:r>
    </w:p>
    <w:tbl>
      <w:tblPr>
        <w:tblW w:w="9223" w:type="dxa"/>
        <w:jc w:val="center"/>
        <w:tblCellMar>
          <w:left w:w="70" w:type="dxa"/>
          <w:right w:w="70" w:type="dxa"/>
        </w:tblCellMar>
        <w:tblLook w:val="04A0" w:firstRow="1" w:lastRow="0" w:firstColumn="1" w:lastColumn="0" w:noHBand="0" w:noVBand="1"/>
      </w:tblPr>
      <w:tblGrid>
        <w:gridCol w:w="2460"/>
        <w:gridCol w:w="3989"/>
        <w:gridCol w:w="2774"/>
      </w:tblGrid>
      <w:tr w:rsidR="008676E5" w:rsidRPr="00735F66" w:rsidTr="00B33650">
        <w:trPr>
          <w:trHeight w:val="315"/>
          <w:jc w:val="center"/>
        </w:trPr>
        <w:tc>
          <w:tcPr>
            <w:tcW w:w="246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CODIGO</w:t>
            </w:r>
            <w:r w:rsidR="007245A9" w:rsidRPr="00735F66">
              <w:rPr>
                <w:rFonts w:ascii="Arial Narrow" w:eastAsia="Times New Roman" w:hAnsi="Arial Narrow"/>
                <w:bCs/>
                <w:color w:val="FFFFFF"/>
                <w:lang w:eastAsia="es-CR"/>
              </w:rPr>
              <w:t xml:space="preserve"> INSTITUCIONAL</w:t>
            </w:r>
          </w:p>
        </w:tc>
        <w:tc>
          <w:tcPr>
            <w:tcW w:w="3989" w:type="dxa"/>
            <w:tcBorders>
              <w:top w:val="single" w:sz="4" w:space="0" w:color="auto"/>
              <w:left w:val="nil"/>
              <w:bottom w:val="single" w:sz="8" w:space="0" w:color="auto"/>
              <w:right w:val="single" w:sz="4" w:space="0" w:color="auto"/>
            </w:tcBorders>
            <w:shd w:val="clear" w:color="auto" w:fill="365F91"/>
            <w:vAlign w:val="center"/>
          </w:tcPr>
          <w:p w:rsidR="008676E5" w:rsidRPr="00735F66" w:rsidRDefault="007245A9"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 xml:space="preserve">NOMBRE </w:t>
            </w:r>
            <w:r w:rsidR="008676E5" w:rsidRPr="00735F66">
              <w:rPr>
                <w:rFonts w:ascii="Arial Narrow" w:eastAsia="Times New Roman" w:hAnsi="Arial Narrow"/>
                <w:bCs/>
                <w:color w:val="FFFFFF"/>
                <w:lang w:eastAsia="es-CR"/>
              </w:rPr>
              <w:t>ENTIDAD</w:t>
            </w:r>
          </w:p>
        </w:tc>
        <w:tc>
          <w:tcPr>
            <w:tcW w:w="2774" w:type="dxa"/>
            <w:tcBorders>
              <w:top w:val="single" w:sz="8" w:space="0" w:color="auto"/>
              <w:left w:val="single" w:sz="4" w:space="0" w:color="auto"/>
              <w:bottom w:val="single" w:sz="8" w:space="0" w:color="auto"/>
              <w:right w:val="single" w:sz="8"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MONTO</w:t>
            </w:r>
          </w:p>
        </w:tc>
      </w:tr>
      <w:tr w:rsidR="008676E5" w:rsidRPr="00735F66" w:rsidTr="00B33650">
        <w:trPr>
          <w:trHeight w:val="300"/>
          <w:jc w:val="center"/>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rsidR="008676E5" w:rsidRPr="00735F66" w:rsidRDefault="008676E5" w:rsidP="008E474D">
            <w:pPr>
              <w:spacing w:after="0" w:line="240" w:lineRule="auto"/>
              <w:jc w:val="center"/>
              <w:rPr>
                <w:rFonts w:ascii="Arial Narrow" w:eastAsia="Times New Roman" w:hAnsi="Arial Narrow"/>
                <w:color w:val="000000"/>
                <w:lang w:eastAsia="es-CR"/>
              </w:rPr>
            </w:pPr>
          </w:p>
        </w:tc>
        <w:tc>
          <w:tcPr>
            <w:tcW w:w="3989" w:type="dxa"/>
            <w:tcBorders>
              <w:top w:val="nil"/>
              <w:left w:val="nil"/>
              <w:bottom w:val="single" w:sz="4" w:space="0" w:color="auto"/>
              <w:right w:val="single" w:sz="4" w:space="0" w:color="auto"/>
            </w:tcBorders>
          </w:tcPr>
          <w:p w:rsidR="008676E5" w:rsidRPr="00735F66" w:rsidRDefault="008676E5" w:rsidP="008E474D">
            <w:pPr>
              <w:spacing w:after="0" w:line="240" w:lineRule="auto"/>
              <w:jc w:val="center"/>
              <w:rPr>
                <w:rFonts w:ascii="Arial Narrow" w:eastAsia="Times New Roman" w:hAnsi="Arial Narrow"/>
                <w:color w:val="000000"/>
                <w:lang w:eastAsia="es-CR"/>
              </w:rPr>
            </w:pPr>
          </w:p>
        </w:tc>
        <w:tc>
          <w:tcPr>
            <w:tcW w:w="2774" w:type="dxa"/>
            <w:tcBorders>
              <w:top w:val="nil"/>
              <w:left w:val="single" w:sz="4" w:space="0" w:color="auto"/>
              <w:bottom w:val="single" w:sz="4" w:space="0" w:color="auto"/>
              <w:right w:val="single" w:sz="4" w:space="0" w:color="auto"/>
            </w:tcBorders>
            <w:shd w:val="clear" w:color="auto" w:fill="auto"/>
            <w:noWrap/>
            <w:vAlign w:val="bottom"/>
            <w:hideMark/>
          </w:tcPr>
          <w:p w:rsidR="008676E5" w:rsidRPr="00735F66" w:rsidRDefault="008676E5" w:rsidP="008E474D">
            <w:pPr>
              <w:spacing w:after="0" w:line="240" w:lineRule="auto"/>
              <w:jc w:val="center"/>
              <w:rPr>
                <w:rFonts w:ascii="Arial Narrow" w:eastAsia="Times New Roman" w:hAnsi="Arial Narrow"/>
                <w:color w:val="000000"/>
                <w:lang w:eastAsia="es-CR"/>
              </w:rPr>
            </w:pPr>
          </w:p>
        </w:tc>
      </w:tr>
    </w:tbl>
    <w:p w:rsidR="008E275E" w:rsidRPr="00735F66" w:rsidRDefault="008E275E" w:rsidP="00601055">
      <w:pPr>
        <w:rPr>
          <w:rFonts w:ascii="Arial Narrow" w:hAnsi="Arial Narrow"/>
          <w:lang w:val="es-ES"/>
        </w:rPr>
      </w:pPr>
    </w:p>
    <w:tbl>
      <w:tblPr>
        <w:tblW w:w="9214" w:type="dxa"/>
        <w:tblInd w:w="-72" w:type="dxa"/>
        <w:tblCellMar>
          <w:left w:w="70" w:type="dxa"/>
          <w:right w:w="70" w:type="dxa"/>
        </w:tblCellMar>
        <w:tblLook w:val="04A0" w:firstRow="1" w:lastRow="0" w:firstColumn="1" w:lastColumn="0" w:noHBand="0" w:noVBand="1"/>
      </w:tblPr>
      <w:tblGrid>
        <w:gridCol w:w="3552"/>
        <w:gridCol w:w="1552"/>
        <w:gridCol w:w="1559"/>
        <w:gridCol w:w="1559"/>
        <w:gridCol w:w="992"/>
      </w:tblGrid>
      <w:tr w:rsidR="00876118" w:rsidRPr="00735F66" w:rsidTr="00B33650">
        <w:trPr>
          <w:trHeight w:val="300"/>
        </w:trPr>
        <w:tc>
          <w:tcPr>
            <w:tcW w:w="5104"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76118" w:rsidRPr="00735F66" w:rsidRDefault="00876118" w:rsidP="00657B3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20</w:t>
            </w:r>
          </w:p>
        </w:tc>
        <w:tc>
          <w:tcPr>
            <w:tcW w:w="3118"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876118" w:rsidRPr="00735F66" w:rsidRDefault="00876118"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4" w:space="0" w:color="auto"/>
              <w:bottom w:val="single" w:sz="4" w:space="0" w:color="auto"/>
              <w:right w:val="single" w:sz="4" w:space="0" w:color="auto"/>
            </w:tcBorders>
            <w:shd w:val="clear" w:color="auto" w:fill="365F91"/>
            <w:vAlign w:val="bottom"/>
          </w:tcPr>
          <w:p w:rsidR="00876118" w:rsidRPr="00735F66" w:rsidRDefault="00876118" w:rsidP="00657B39">
            <w:pPr>
              <w:spacing w:after="0" w:line="240" w:lineRule="auto"/>
              <w:rPr>
                <w:rFonts w:ascii="Arial Narrow" w:eastAsia="Times New Roman" w:hAnsi="Arial Narrow"/>
                <w:bCs/>
                <w:color w:val="FFFFFF"/>
                <w:lang w:val="es-ES" w:eastAsia="es-ES"/>
              </w:rPr>
            </w:pPr>
          </w:p>
        </w:tc>
      </w:tr>
      <w:tr w:rsidR="007245A9" w:rsidRPr="00735F66" w:rsidTr="00B33650">
        <w:trPr>
          <w:trHeight w:val="315"/>
        </w:trPr>
        <w:tc>
          <w:tcPr>
            <w:tcW w:w="355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55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55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55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single" w:sz="4" w:space="0" w:color="auto"/>
              <w:left w:val="single" w:sz="4" w:space="0" w:color="auto"/>
              <w:bottom w:val="single" w:sz="4" w:space="0" w:color="auto"/>
              <w:right w:val="single" w:sz="4" w:space="0" w:color="auto"/>
            </w:tcBorders>
            <w:shd w:val="clear" w:color="auto" w:fill="365F91"/>
            <w:vAlign w:val="center"/>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876118" w:rsidRPr="00735F66" w:rsidTr="00B33650">
        <w:trPr>
          <w:trHeight w:val="315"/>
        </w:trPr>
        <w:tc>
          <w:tcPr>
            <w:tcW w:w="35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6118" w:rsidRPr="00735F66" w:rsidRDefault="00876118" w:rsidP="00B33650">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Endeudamiento Público a largo plazo</w:t>
            </w:r>
          </w:p>
        </w:tc>
        <w:tc>
          <w:tcPr>
            <w:tcW w:w="15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6118" w:rsidRPr="00735F66" w:rsidRDefault="00876118" w:rsidP="00B33650">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2.2.2</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6118" w:rsidRPr="00735F66" w:rsidRDefault="005E3335" w:rsidP="00B3365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6118" w:rsidRPr="00735F66" w:rsidRDefault="005E3335" w:rsidP="00B3365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992" w:type="dxa"/>
            <w:tcBorders>
              <w:top w:val="single" w:sz="4" w:space="0" w:color="auto"/>
              <w:left w:val="single" w:sz="4" w:space="0" w:color="auto"/>
              <w:bottom w:val="single" w:sz="4" w:space="0" w:color="auto"/>
              <w:right w:val="single" w:sz="4" w:space="0" w:color="auto"/>
            </w:tcBorders>
            <w:vAlign w:val="center"/>
          </w:tcPr>
          <w:p w:rsidR="00876118" w:rsidRPr="00735F66" w:rsidRDefault="002341EC" w:rsidP="00B3365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76118"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876118" w:rsidRPr="00735F66" w:rsidRDefault="00876118"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Títulos y valores de la Deuda Pública a pagar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76118" w:rsidRPr="00735F66" w:rsidRDefault="00876118"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76118" w:rsidRPr="00735F66" w:rsidRDefault="00876118" w:rsidP="00657B39">
            <w:pPr>
              <w:spacing w:after="0" w:line="240" w:lineRule="auto"/>
              <w:jc w:val="center"/>
              <w:rPr>
                <w:rFonts w:ascii="Arial Narrow" w:eastAsia="Times New Roman" w:hAnsi="Arial Narrow"/>
                <w:bCs/>
                <w:color w:val="FFFFFF"/>
                <w:lang w:val="es-ES" w:eastAsia="es-ES"/>
              </w:rPr>
            </w:pPr>
          </w:p>
        </w:tc>
      </w:tr>
      <w:tr w:rsidR="008D49C3"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76118" w:rsidRPr="00735F66" w:rsidTr="008D49C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76118" w:rsidRPr="00735F66" w:rsidRDefault="00876118" w:rsidP="008D49C3">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2.2.2.01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76118" w:rsidRPr="00735F66" w:rsidRDefault="00876118" w:rsidP="008D49C3">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Títulos y valores de la Deuda Pública a pagar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876118" w:rsidRPr="00735F66" w:rsidRDefault="005E3335" w:rsidP="008D49C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76118" w:rsidRPr="00735F66" w:rsidRDefault="005E3335" w:rsidP="008D49C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76118" w:rsidRPr="00735F66" w:rsidRDefault="002341EC" w:rsidP="008D49C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Default="00601055" w:rsidP="00601055">
      <w:pPr>
        <w:rPr>
          <w:rFonts w:ascii="Arial Narrow" w:hAnsi="Arial Narrow"/>
          <w:lang w:val="es-ES"/>
        </w:rPr>
      </w:pPr>
    </w:p>
    <w:p w:rsidR="003C3554" w:rsidRPr="00735F66" w:rsidRDefault="003C3554"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76118"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876118"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Préstamos a pagar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76118" w:rsidRPr="00735F66" w:rsidRDefault="00876118"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76118" w:rsidRPr="00735F66" w:rsidRDefault="00876118" w:rsidP="00657B39">
            <w:pPr>
              <w:spacing w:after="0" w:line="240" w:lineRule="auto"/>
              <w:jc w:val="center"/>
              <w:rPr>
                <w:rFonts w:ascii="Arial Narrow" w:eastAsia="Times New Roman" w:hAnsi="Arial Narrow"/>
                <w:bCs/>
                <w:color w:val="FFFFFF"/>
                <w:lang w:val="es-ES" w:eastAsia="es-ES"/>
              </w:rPr>
            </w:pPr>
          </w:p>
        </w:tc>
      </w:tr>
      <w:tr w:rsidR="008D49C3"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76118" w:rsidRPr="00735F66" w:rsidTr="008D49C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76118"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2.2.2.02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76118"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Préstamos a pagar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876118" w:rsidRPr="00735F66" w:rsidRDefault="005E3335" w:rsidP="008D49C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76118" w:rsidRPr="00735F66" w:rsidRDefault="005E3335" w:rsidP="008D49C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76118" w:rsidRPr="00735F66" w:rsidRDefault="002341EC" w:rsidP="008D49C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304AD2"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asumidas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304AD2" w:rsidRPr="00735F66" w:rsidRDefault="00304AD2"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304AD2" w:rsidRPr="00735F66" w:rsidRDefault="00304AD2" w:rsidP="00657B39">
            <w:pPr>
              <w:spacing w:after="0" w:line="240" w:lineRule="auto"/>
              <w:jc w:val="center"/>
              <w:rPr>
                <w:rFonts w:ascii="Arial Narrow" w:eastAsia="Times New Roman" w:hAnsi="Arial Narrow"/>
                <w:bCs/>
                <w:color w:val="FFFFFF"/>
                <w:lang w:val="es-ES" w:eastAsia="es-ES"/>
              </w:rPr>
            </w:pPr>
          </w:p>
        </w:tc>
      </w:tr>
      <w:tr w:rsidR="007245A9" w:rsidRPr="00735F66"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304AD2" w:rsidRPr="00735F66" w:rsidTr="008D49C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2.2.2.03</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Deudas asumidas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304AD2" w:rsidRPr="00735F66" w:rsidRDefault="005E3335" w:rsidP="008D49C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304AD2" w:rsidRPr="00735F66" w:rsidRDefault="005E3335" w:rsidP="008D49C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304AD2" w:rsidRPr="00735F66" w:rsidRDefault="002341EC" w:rsidP="008D49C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304AD2" w:rsidRPr="005E3335" w:rsidRDefault="006259A0" w:rsidP="00601055">
      <w:pPr>
        <w:rPr>
          <w:rFonts w:ascii="Arial Narrow" w:hAnsi="Arial Narrow"/>
          <w:b/>
          <w:bCs/>
          <w:lang w:val="es-ES"/>
        </w:rPr>
      </w:pPr>
      <w:r w:rsidRPr="00A43BE9">
        <w:rPr>
          <w:rFonts w:ascii="Arial Narrow" w:hAnsi="Arial Narrow"/>
          <w:b/>
          <w:bCs/>
          <w:lang w:val="es-ES"/>
        </w:rPr>
        <w:t>Revelación</w:t>
      </w:r>
      <w:proofErr w:type="gramStart"/>
      <w:r w:rsidRPr="00A43BE9">
        <w:rPr>
          <w:rFonts w:ascii="Arial Narrow" w:hAnsi="Arial Narrow"/>
          <w:b/>
          <w:bCs/>
          <w:lang w:val="es-ES"/>
        </w:rPr>
        <w:t>:</w:t>
      </w:r>
      <w:r w:rsidR="005E3335">
        <w:rPr>
          <w:rFonts w:ascii="Arial Narrow" w:hAnsi="Arial Narrow"/>
          <w:b/>
          <w:bCs/>
          <w:lang w:val="es-ES"/>
        </w:rPr>
        <w:t xml:space="preserve">  </w:t>
      </w:r>
      <w:r w:rsidR="005E3335" w:rsidRPr="005E3335">
        <w:rPr>
          <w:rFonts w:ascii="Arial Narrow" w:hAnsi="Arial Narrow"/>
          <w:lang w:val="es-ES"/>
        </w:rPr>
        <w:t>OCIS</w:t>
      </w:r>
      <w:proofErr w:type="gramEnd"/>
      <w:r w:rsidR="005E3335" w:rsidRPr="005E3335">
        <w:rPr>
          <w:rFonts w:ascii="Arial Narrow" w:hAnsi="Arial Narrow"/>
          <w:lang w:val="es-ES"/>
        </w:rPr>
        <w:t xml:space="preserve"> no registra</w:t>
      </w:r>
      <w:r w:rsidR="005E3335">
        <w:rPr>
          <w:rFonts w:ascii="Arial Narrow" w:hAnsi="Arial Narrow"/>
          <w:b/>
          <w:bCs/>
          <w:lang w:val="es-ES"/>
        </w:rPr>
        <w:t xml:space="preserve"> </w:t>
      </w:r>
      <w:r w:rsidR="005E3335">
        <w:rPr>
          <w:rFonts w:ascii="Arial Narrow" w:eastAsia="Times New Roman" w:hAnsi="Arial Narrow"/>
          <w:bCs/>
          <w:lang w:val="es-ES" w:eastAsia="es-ES"/>
        </w:rPr>
        <w:t>e</w:t>
      </w:r>
      <w:r w:rsidR="005E3335" w:rsidRPr="00735F66">
        <w:rPr>
          <w:rFonts w:ascii="Arial Narrow" w:eastAsia="Times New Roman" w:hAnsi="Arial Narrow"/>
          <w:bCs/>
          <w:lang w:val="es-ES" w:eastAsia="es-ES"/>
        </w:rPr>
        <w:t>ndeudamiento Público a largo plazo</w:t>
      </w:r>
    </w:p>
    <w:tbl>
      <w:tblPr>
        <w:tblW w:w="9086" w:type="dxa"/>
        <w:tblInd w:w="56" w:type="dxa"/>
        <w:tblCellMar>
          <w:left w:w="70" w:type="dxa"/>
          <w:right w:w="70" w:type="dxa"/>
        </w:tblCellMar>
        <w:tblLook w:val="04A0" w:firstRow="1" w:lastRow="0" w:firstColumn="1" w:lastColumn="0" w:noHBand="0" w:noVBand="1"/>
      </w:tblPr>
      <w:tblGrid>
        <w:gridCol w:w="3424"/>
        <w:gridCol w:w="2085"/>
        <w:gridCol w:w="1451"/>
        <w:gridCol w:w="1285"/>
        <w:gridCol w:w="841"/>
      </w:tblGrid>
      <w:tr w:rsidR="00304AD2" w:rsidRPr="00735F66" w:rsidTr="00D555A9">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304AD2" w:rsidRPr="00735F66" w:rsidRDefault="00304AD2" w:rsidP="00657B3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21</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304AD2" w:rsidRPr="00735F66" w:rsidRDefault="00304AD2"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bottom"/>
          </w:tcPr>
          <w:p w:rsidR="00304AD2" w:rsidRPr="00735F66" w:rsidRDefault="00304AD2" w:rsidP="00657B39">
            <w:pPr>
              <w:spacing w:after="0" w:line="240" w:lineRule="auto"/>
              <w:rPr>
                <w:rFonts w:ascii="Arial Narrow" w:eastAsia="Times New Roman" w:hAnsi="Arial Narrow"/>
                <w:bCs/>
                <w:color w:val="FFFFFF"/>
                <w:lang w:val="es-ES" w:eastAsia="es-ES"/>
              </w:rPr>
            </w:pPr>
          </w:p>
        </w:tc>
      </w:tr>
      <w:tr w:rsidR="007245A9" w:rsidRPr="00735F66" w:rsidTr="00D555A9">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center"/>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304AD2" w:rsidRPr="00735F66" w:rsidTr="00D555A9">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4AD2" w:rsidRPr="00735F66" w:rsidRDefault="00304AD2" w:rsidP="006259A0">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Fondos de terceros y en garantía</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4AD2" w:rsidRPr="00735F66" w:rsidRDefault="00304AD2" w:rsidP="006259A0">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2.2.3</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4AD2" w:rsidRPr="00735F66" w:rsidRDefault="005E3335" w:rsidP="006259A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4AD2" w:rsidRPr="00735F66" w:rsidRDefault="005E3335" w:rsidP="006259A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841" w:type="dxa"/>
            <w:tcBorders>
              <w:top w:val="single" w:sz="4" w:space="0" w:color="auto"/>
              <w:left w:val="single" w:sz="4" w:space="0" w:color="auto"/>
              <w:bottom w:val="single" w:sz="4" w:space="0" w:color="auto"/>
              <w:right w:val="single" w:sz="4" w:space="0" w:color="auto"/>
            </w:tcBorders>
            <w:vAlign w:val="center"/>
          </w:tcPr>
          <w:p w:rsidR="00304AD2" w:rsidRPr="00735F66" w:rsidRDefault="002341EC" w:rsidP="006259A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304AD2" w:rsidRPr="00735F66" w:rsidRDefault="00304AD2"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304AD2"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Fondos de terceros en Caja Única</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304AD2" w:rsidRPr="00735F66" w:rsidRDefault="00304AD2"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304AD2" w:rsidRPr="00735F66" w:rsidRDefault="00304AD2" w:rsidP="00657B39">
            <w:pPr>
              <w:spacing w:after="0" w:line="240" w:lineRule="auto"/>
              <w:jc w:val="center"/>
              <w:rPr>
                <w:rFonts w:ascii="Arial Narrow" w:eastAsia="Times New Roman" w:hAnsi="Arial Narrow"/>
                <w:bCs/>
                <w:color w:val="FFFFFF"/>
                <w:lang w:val="es-ES" w:eastAsia="es-ES"/>
              </w:rPr>
            </w:pPr>
          </w:p>
        </w:tc>
      </w:tr>
      <w:tr w:rsidR="004A5C78"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304AD2" w:rsidRPr="00735F66" w:rsidTr="00D555A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2.2.3.01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Fondos de terceros en Caja Única</w:t>
            </w:r>
          </w:p>
        </w:tc>
        <w:tc>
          <w:tcPr>
            <w:tcW w:w="1275" w:type="dxa"/>
            <w:tcBorders>
              <w:top w:val="nil"/>
              <w:left w:val="nil"/>
              <w:bottom w:val="single" w:sz="4" w:space="0" w:color="auto"/>
              <w:right w:val="single" w:sz="4" w:space="0" w:color="auto"/>
            </w:tcBorders>
            <w:shd w:val="clear" w:color="auto" w:fill="auto"/>
            <w:noWrap/>
            <w:vAlign w:val="center"/>
            <w:hideMark/>
          </w:tcPr>
          <w:p w:rsidR="00304AD2" w:rsidRPr="00735F66" w:rsidRDefault="005E3335" w:rsidP="00D555A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304AD2" w:rsidRPr="00735F66" w:rsidRDefault="005E3335" w:rsidP="00D555A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304AD2" w:rsidRPr="00735F66" w:rsidRDefault="002341EC" w:rsidP="00D555A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7245A9" w:rsidRPr="00735F66" w:rsidRDefault="007245A9"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304AD2"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Otros fondos de terceros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304AD2" w:rsidRPr="00735F66" w:rsidRDefault="00304AD2"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304AD2" w:rsidRPr="00735F66" w:rsidRDefault="00304AD2" w:rsidP="00657B39">
            <w:pPr>
              <w:spacing w:after="0" w:line="240" w:lineRule="auto"/>
              <w:jc w:val="center"/>
              <w:rPr>
                <w:rFonts w:ascii="Arial Narrow" w:eastAsia="Times New Roman" w:hAnsi="Arial Narrow"/>
                <w:bCs/>
                <w:color w:val="FFFFFF"/>
                <w:lang w:val="es-ES" w:eastAsia="es-ES"/>
              </w:rPr>
            </w:pPr>
          </w:p>
        </w:tc>
      </w:tr>
      <w:tr w:rsidR="004A5C78"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304AD2" w:rsidRPr="00735F66" w:rsidTr="004A5C78">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2.2.3.99</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Otros fondos de terceros</w:t>
            </w:r>
          </w:p>
        </w:tc>
        <w:tc>
          <w:tcPr>
            <w:tcW w:w="1275" w:type="dxa"/>
            <w:tcBorders>
              <w:top w:val="nil"/>
              <w:left w:val="nil"/>
              <w:bottom w:val="single" w:sz="4" w:space="0" w:color="auto"/>
              <w:right w:val="single" w:sz="4" w:space="0" w:color="auto"/>
            </w:tcBorders>
            <w:shd w:val="clear" w:color="auto" w:fill="auto"/>
            <w:noWrap/>
            <w:vAlign w:val="center"/>
            <w:hideMark/>
          </w:tcPr>
          <w:p w:rsidR="00304AD2" w:rsidRPr="00735F66" w:rsidRDefault="005E3335" w:rsidP="004A5C7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304AD2" w:rsidRPr="00735F66" w:rsidRDefault="005E3335" w:rsidP="004A5C7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304AD2" w:rsidRPr="00735F66" w:rsidRDefault="002341EC" w:rsidP="004A5C78">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A43BE9" w:rsidRDefault="00601055" w:rsidP="00601055">
      <w:pPr>
        <w:rPr>
          <w:rFonts w:ascii="Arial Narrow" w:hAnsi="Arial Narrow"/>
          <w:b/>
          <w:bCs/>
          <w:sz w:val="2"/>
          <w:lang w:val="es-ES"/>
        </w:rPr>
      </w:pPr>
    </w:p>
    <w:p w:rsidR="000A4A68" w:rsidRPr="0073289D" w:rsidRDefault="004A5C78" w:rsidP="00601055">
      <w:pPr>
        <w:rPr>
          <w:rFonts w:ascii="Arial Narrow" w:hAnsi="Arial Narrow"/>
          <w:lang w:val="es-ES"/>
        </w:rPr>
      </w:pPr>
      <w:r w:rsidRPr="00A43BE9">
        <w:rPr>
          <w:rFonts w:ascii="Arial Narrow" w:hAnsi="Arial Narrow"/>
          <w:b/>
          <w:bCs/>
          <w:lang w:val="es-ES"/>
        </w:rPr>
        <w:t>Revelación</w:t>
      </w:r>
      <w:proofErr w:type="gramStart"/>
      <w:r w:rsidRPr="00A43BE9">
        <w:rPr>
          <w:rFonts w:ascii="Arial Narrow" w:hAnsi="Arial Narrow"/>
          <w:b/>
          <w:bCs/>
          <w:lang w:val="es-ES"/>
        </w:rPr>
        <w:t>:</w:t>
      </w:r>
      <w:r w:rsidR="005E3335">
        <w:rPr>
          <w:rFonts w:ascii="Arial Narrow" w:hAnsi="Arial Narrow"/>
          <w:b/>
          <w:bCs/>
          <w:lang w:val="es-ES"/>
        </w:rPr>
        <w:t xml:space="preserve">  </w:t>
      </w:r>
      <w:r w:rsidR="005E3335" w:rsidRPr="000A4A68">
        <w:rPr>
          <w:rFonts w:ascii="Arial Narrow" w:hAnsi="Arial Narrow"/>
          <w:lang w:val="es-ES"/>
        </w:rPr>
        <w:t>OCIS</w:t>
      </w:r>
      <w:proofErr w:type="gramEnd"/>
      <w:r w:rsidR="005E3335" w:rsidRPr="000A4A68">
        <w:rPr>
          <w:rFonts w:ascii="Arial Narrow" w:hAnsi="Arial Narrow"/>
          <w:lang w:val="es-ES"/>
        </w:rPr>
        <w:t xml:space="preserve"> no registra </w:t>
      </w:r>
      <w:r w:rsidR="000A4A68" w:rsidRPr="000A4A68">
        <w:rPr>
          <w:rFonts w:ascii="Arial Narrow" w:hAnsi="Arial Narrow"/>
          <w:lang w:val="es-ES"/>
        </w:rPr>
        <w:t>Fondos de terceros y en garantía.</w:t>
      </w:r>
    </w:p>
    <w:tbl>
      <w:tblPr>
        <w:tblW w:w="9086" w:type="dxa"/>
        <w:tblInd w:w="56" w:type="dxa"/>
        <w:tblCellMar>
          <w:left w:w="70" w:type="dxa"/>
          <w:right w:w="70" w:type="dxa"/>
        </w:tblCellMar>
        <w:tblLook w:val="04A0" w:firstRow="1" w:lastRow="0" w:firstColumn="1" w:lastColumn="0" w:noHBand="0" w:noVBand="1"/>
      </w:tblPr>
      <w:tblGrid>
        <w:gridCol w:w="3424"/>
        <w:gridCol w:w="2085"/>
        <w:gridCol w:w="1451"/>
        <w:gridCol w:w="1285"/>
        <w:gridCol w:w="841"/>
      </w:tblGrid>
      <w:tr w:rsidR="00304AD2" w:rsidRPr="00735F66" w:rsidTr="004A5C78">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304AD2" w:rsidRPr="00735F66" w:rsidRDefault="00304AD2" w:rsidP="00657B3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22</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304AD2" w:rsidRPr="00735F66" w:rsidRDefault="00304AD2"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bottom"/>
          </w:tcPr>
          <w:p w:rsidR="00304AD2" w:rsidRPr="00735F66" w:rsidRDefault="00304AD2" w:rsidP="00657B39">
            <w:pPr>
              <w:spacing w:after="0" w:line="240" w:lineRule="auto"/>
              <w:rPr>
                <w:rFonts w:ascii="Arial Narrow" w:eastAsia="Times New Roman" w:hAnsi="Arial Narrow"/>
                <w:bCs/>
                <w:color w:val="FFFFFF"/>
                <w:lang w:val="es-ES" w:eastAsia="es-ES"/>
              </w:rPr>
            </w:pPr>
          </w:p>
        </w:tc>
      </w:tr>
      <w:tr w:rsidR="007245A9" w:rsidRPr="00735F66" w:rsidTr="004A5C78">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center"/>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304AD2" w:rsidRPr="00735F66" w:rsidTr="004A5C78">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4AD2" w:rsidRPr="00735F66" w:rsidRDefault="00304AD2" w:rsidP="00657B39">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Provisiones y reservas técnicas a largo plazo</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4AD2" w:rsidRPr="00735F66" w:rsidRDefault="00304AD2" w:rsidP="00657B39">
            <w:pPr>
              <w:spacing w:after="0" w:line="240" w:lineRule="auto"/>
              <w:jc w:val="center"/>
              <w:rPr>
                <w:rFonts w:ascii="Arial Narrow" w:eastAsia="Times New Roman" w:hAnsi="Arial Narrow"/>
                <w:bCs/>
                <w:lang w:val="es-ES" w:eastAsia="es-ES"/>
              </w:rPr>
            </w:pPr>
            <w:r w:rsidRPr="00735F66">
              <w:rPr>
                <w:rFonts w:ascii="Arial Narrow" w:eastAsia="Times New Roman" w:hAnsi="Arial Narrow"/>
                <w:bCs/>
                <w:lang w:val="es-ES" w:eastAsia="es-ES"/>
              </w:rPr>
              <w:t>2.2.4</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4AD2" w:rsidRPr="00735F66" w:rsidRDefault="000A4A68" w:rsidP="000A4A68">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4AD2" w:rsidRPr="00735F66" w:rsidRDefault="000A4A68" w:rsidP="000A4A68">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841" w:type="dxa"/>
            <w:tcBorders>
              <w:top w:val="single" w:sz="4" w:space="0" w:color="auto"/>
              <w:left w:val="single" w:sz="4" w:space="0" w:color="auto"/>
              <w:bottom w:val="single" w:sz="4" w:space="0" w:color="auto"/>
              <w:right w:val="single" w:sz="4" w:space="0" w:color="auto"/>
            </w:tcBorders>
          </w:tcPr>
          <w:p w:rsidR="00304AD2" w:rsidRPr="00735F66" w:rsidRDefault="002341EC" w:rsidP="002341EC">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304AD2" w:rsidRPr="00735F66" w:rsidRDefault="00304AD2"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304AD2"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Provisiones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304AD2" w:rsidRPr="00735F66" w:rsidRDefault="00304AD2"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304AD2" w:rsidRPr="00735F66" w:rsidRDefault="00304AD2" w:rsidP="00657B39">
            <w:pPr>
              <w:spacing w:after="0" w:line="240" w:lineRule="auto"/>
              <w:jc w:val="center"/>
              <w:rPr>
                <w:rFonts w:ascii="Arial Narrow" w:eastAsia="Times New Roman" w:hAnsi="Arial Narrow"/>
                <w:bCs/>
                <w:color w:val="FFFFFF"/>
                <w:lang w:val="es-ES" w:eastAsia="es-ES"/>
              </w:rPr>
            </w:pPr>
          </w:p>
        </w:tc>
      </w:tr>
      <w:tr w:rsidR="002E45DF"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304AD2" w:rsidRPr="00735F66" w:rsidTr="002E45DF">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2.2.4.01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Provisiones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304AD2" w:rsidRPr="00735F66" w:rsidRDefault="000A4A68" w:rsidP="002E45D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304AD2" w:rsidRPr="00735F66" w:rsidRDefault="000A4A68" w:rsidP="002E45D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304AD2" w:rsidRPr="00735F66" w:rsidRDefault="002341EC" w:rsidP="002E45D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304AD2"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AE36E9" w:rsidRDefault="00AE36E9" w:rsidP="00657B39">
            <w:pPr>
              <w:spacing w:after="0" w:line="240" w:lineRule="auto"/>
              <w:rPr>
                <w:rFonts w:ascii="Arial Narrow" w:eastAsia="Times New Roman" w:hAnsi="Arial Narrow"/>
                <w:bCs/>
                <w:color w:val="000000"/>
                <w:lang w:val="es-ES" w:eastAsia="es-ES"/>
              </w:rPr>
            </w:pPr>
          </w:p>
          <w:p w:rsidR="00AE36E9" w:rsidRDefault="00AE36E9" w:rsidP="00657B39">
            <w:pPr>
              <w:spacing w:after="0" w:line="240" w:lineRule="auto"/>
              <w:rPr>
                <w:rFonts w:ascii="Arial Narrow" w:eastAsia="Times New Roman" w:hAnsi="Arial Narrow"/>
                <w:bCs/>
                <w:color w:val="000000"/>
                <w:lang w:val="es-ES" w:eastAsia="es-ES"/>
              </w:rPr>
            </w:pPr>
          </w:p>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Reservas Técnicas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304AD2" w:rsidRPr="00735F66" w:rsidRDefault="00304AD2"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304AD2" w:rsidRPr="00735F66" w:rsidRDefault="00304AD2" w:rsidP="00657B39">
            <w:pPr>
              <w:spacing w:after="0" w:line="240" w:lineRule="auto"/>
              <w:jc w:val="center"/>
              <w:rPr>
                <w:rFonts w:ascii="Arial Narrow" w:eastAsia="Times New Roman" w:hAnsi="Arial Narrow"/>
                <w:bCs/>
                <w:color w:val="FFFFFF"/>
                <w:lang w:val="es-ES" w:eastAsia="es-ES"/>
              </w:rPr>
            </w:pPr>
          </w:p>
        </w:tc>
      </w:tr>
      <w:tr w:rsidR="002E45DF"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lastRenderedPageBreak/>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304AD2" w:rsidRPr="00735F66" w:rsidTr="002E45DF">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2.2.4.02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04AD2" w:rsidRPr="00735F66" w:rsidRDefault="00304AD2"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Reservas Técnicas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304AD2" w:rsidRPr="00735F66" w:rsidRDefault="000A4A68" w:rsidP="002E45D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304AD2" w:rsidRPr="00735F66" w:rsidRDefault="000A4A68" w:rsidP="002E45D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304AD2" w:rsidRPr="00735F66" w:rsidRDefault="002341EC" w:rsidP="002E45D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B02554" w:rsidP="00601055">
      <w:pPr>
        <w:rPr>
          <w:rFonts w:ascii="Arial Narrow" w:hAnsi="Arial Narrow"/>
          <w:lang w:val="es-ES"/>
        </w:rPr>
      </w:pPr>
      <w:r w:rsidRPr="00A43BE9">
        <w:rPr>
          <w:rFonts w:ascii="Arial Narrow" w:hAnsi="Arial Narrow"/>
          <w:b/>
          <w:bCs/>
          <w:lang w:val="es-ES"/>
        </w:rPr>
        <w:t>Revelación</w:t>
      </w:r>
      <w:r>
        <w:rPr>
          <w:rFonts w:ascii="Arial Narrow" w:hAnsi="Arial Narrow"/>
          <w:lang w:val="es-ES"/>
        </w:rPr>
        <w:t>:</w:t>
      </w:r>
      <w:r w:rsidR="000A4A68">
        <w:rPr>
          <w:rFonts w:ascii="Arial Narrow" w:hAnsi="Arial Narrow"/>
          <w:lang w:val="es-ES"/>
        </w:rPr>
        <w:t xml:space="preserve"> OCIS no registra provisiones y reservas técnicas a largo plazo.</w:t>
      </w:r>
    </w:p>
    <w:tbl>
      <w:tblPr>
        <w:tblW w:w="9086" w:type="dxa"/>
        <w:tblInd w:w="56" w:type="dxa"/>
        <w:tblCellMar>
          <w:left w:w="70" w:type="dxa"/>
          <w:right w:w="70" w:type="dxa"/>
        </w:tblCellMar>
        <w:tblLook w:val="04A0" w:firstRow="1" w:lastRow="0" w:firstColumn="1" w:lastColumn="0" w:noHBand="0" w:noVBand="1"/>
      </w:tblPr>
      <w:tblGrid>
        <w:gridCol w:w="3424"/>
        <w:gridCol w:w="2085"/>
        <w:gridCol w:w="1309"/>
        <w:gridCol w:w="1427"/>
        <w:gridCol w:w="841"/>
      </w:tblGrid>
      <w:tr w:rsidR="00304AD2" w:rsidRPr="00735F66" w:rsidTr="00B02554">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304AD2" w:rsidRPr="00735F66" w:rsidRDefault="00304AD2" w:rsidP="00657B3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23</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304AD2" w:rsidRPr="00735F66" w:rsidRDefault="00304AD2"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bottom"/>
          </w:tcPr>
          <w:p w:rsidR="00304AD2" w:rsidRPr="00735F66" w:rsidRDefault="00304AD2" w:rsidP="00657B39">
            <w:pPr>
              <w:spacing w:after="0" w:line="240" w:lineRule="auto"/>
              <w:rPr>
                <w:rFonts w:ascii="Arial Narrow" w:eastAsia="Times New Roman" w:hAnsi="Arial Narrow"/>
                <w:bCs/>
                <w:color w:val="FFFFFF"/>
                <w:lang w:val="es-ES" w:eastAsia="es-ES"/>
              </w:rPr>
            </w:pPr>
          </w:p>
        </w:tc>
      </w:tr>
      <w:tr w:rsidR="007245A9" w:rsidRPr="00735F66" w:rsidTr="00B02554">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30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735F66" w:rsidRDefault="007245A9" w:rsidP="007245A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center"/>
          </w:tcPr>
          <w:p w:rsidR="007245A9" w:rsidRPr="00735F66" w:rsidRDefault="007245A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304AD2" w:rsidRPr="00735F66" w:rsidTr="00F1452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4AD2" w:rsidRPr="00735F66" w:rsidRDefault="00783379" w:rsidP="00F1452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Otros Pasivos a largo plazo</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4AD2" w:rsidRPr="00735F66" w:rsidRDefault="00783379" w:rsidP="00F1452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2.2.9</w:t>
            </w:r>
          </w:p>
        </w:tc>
        <w:tc>
          <w:tcPr>
            <w:tcW w:w="13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4AD2" w:rsidRPr="00735F66" w:rsidRDefault="000A4A68" w:rsidP="00B0255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4AD2" w:rsidRPr="00735F66" w:rsidRDefault="000A4A68" w:rsidP="00B0255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841" w:type="dxa"/>
            <w:tcBorders>
              <w:top w:val="single" w:sz="4" w:space="0" w:color="auto"/>
              <w:left w:val="single" w:sz="4" w:space="0" w:color="auto"/>
              <w:bottom w:val="single" w:sz="4" w:space="0" w:color="auto"/>
              <w:right w:val="single" w:sz="4" w:space="0" w:color="auto"/>
            </w:tcBorders>
            <w:vAlign w:val="center"/>
          </w:tcPr>
          <w:p w:rsidR="00304AD2" w:rsidRPr="00735F66" w:rsidRDefault="002341EC" w:rsidP="00B0255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7245A9" w:rsidRPr="00735F66" w:rsidRDefault="007245A9"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783379"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Ingresos a devengar a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783379" w:rsidRPr="00735F66" w:rsidRDefault="0078337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783379" w:rsidRPr="00735F66" w:rsidRDefault="00783379" w:rsidP="00657B39">
            <w:pPr>
              <w:spacing w:after="0" w:line="240" w:lineRule="auto"/>
              <w:jc w:val="center"/>
              <w:rPr>
                <w:rFonts w:ascii="Arial Narrow" w:eastAsia="Times New Roman" w:hAnsi="Arial Narrow"/>
                <w:bCs/>
                <w:color w:val="FFFFFF"/>
                <w:lang w:val="es-ES" w:eastAsia="es-ES"/>
              </w:rPr>
            </w:pPr>
          </w:p>
        </w:tc>
      </w:tr>
      <w:tr w:rsidR="00F14523"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783379" w:rsidRPr="00735F66" w:rsidTr="00F1452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2.2.9.01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83379" w:rsidRPr="00735F66" w:rsidRDefault="00783379" w:rsidP="0078337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Ingresos a devengar a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783379" w:rsidRPr="00735F66" w:rsidRDefault="000A4A68" w:rsidP="00F145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783379" w:rsidRPr="00735F66" w:rsidRDefault="000A4A68" w:rsidP="00F145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783379" w:rsidRPr="00735F66" w:rsidRDefault="002341EC" w:rsidP="00F145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783379" w:rsidRPr="00735F66" w:rsidRDefault="00783379"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783379"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Instrumentos derivados a pagar largo plazo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783379" w:rsidRPr="00735F66" w:rsidRDefault="0078337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783379" w:rsidRPr="00735F66" w:rsidRDefault="00783379" w:rsidP="00657B39">
            <w:pPr>
              <w:spacing w:after="0" w:line="240" w:lineRule="auto"/>
              <w:jc w:val="center"/>
              <w:rPr>
                <w:rFonts w:ascii="Arial Narrow" w:eastAsia="Times New Roman" w:hAnsi="Arial Narrow"/>
                <w:bCs/>
                <w:color w:val="FFFFFF"/>
                <w:lang w:val="es-ES" w:eastAsia="es-ES"/>
              </w:rPr>
            </w:pPr>
          </w:p>
        </w:tc>
      </w:tr>
      <w:tr w:rsidR="00F14523"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783379" w:rsidRPr="00735F66" w:rsidTr="00F1452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2.2.9.02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Instrumentos derivados a pagar largo plazo</w:t>
            </w:r>
          </w:p>
        </w:tc>
        <w:tc>
          <w:tcPr>
            <w:tcW w:w="1275" w:type="dxa"/>
            <w:tcBorders>
              <w:top w:val="nil"/>
              <w:left w:val="nil"/>
              <w:bottom w:val="single" w:sz="4" w:space="0" w:color="auto"/>
              <w:right w:val="single" w:sz="4" w:space="0" w:color="auto"/>
            </w:tcBorders>
            <w:shd w:val="clear" w:color="auto" w:fill="auto"/>
            <w:noWrap/>
            <w:vAlign w:val="center"/>
            <w:hideMark/>
          </w:tcPr>
          <w:p w:rsidR="00783379" w:rsidRPr="00735F66" w:rsidRDefault="000A4A68" w:rsidP="00F145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783379" w:rsidRPr="00735F66" w:rsidRDefault="000A4A68" w:rsidP="00F145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783379" w:rsidRPr="00735F66" w:rsidRDefault="002341EC" w:rsidP="00F14523">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783379"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Pasivos a largo plazo sujetos a Depuración Contable</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783379" w:rsidRPr="00735F66" w:rsidRDefault="0078337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783379" w:rsidRPr="00735F66" w:rsidRDefault="00783379" w:rsidP="00657B39">
            <w:pPr>
              <w:spacing w:after="0" w:line="240" w:lineRule="auto"/>
              <w:jc w:val="center"/>
              <w:rPr>
                <w:rFonts w:ascii="Arial Narrow" w:eastAsia="Times New Roman" w:hAnsi="Arial Narrow"/>
                <w:bCs/>
                <w:color w:val="FFFFFF"/>
                <w:lang w:val="es-ES" w:eastAsia="es-ES"/>
              </w:rPr>
            </w:pPr>
          </w:p>
        </w:tc>
      </w:tr>
      <w:tr w:rsidR="002308AB"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783379" w:rsidRPr="00735F66" w:rsidTr="002308AB">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2.2.9.99</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Pasivos a largo plazo sujetos a Depuración Contable</w:t>
            </w:r>
          </w:p>
        </w:tc>
        <w:tc>
          <w:tcPr>
            <w:tcW w:w="1275" w:type="dxa"/>
            <w:tcBorders>
              <w:top w:val="nil"/>
              <w:left w:val="nil"/>
              <w:bottom w:val="single" w:sz="4" w:space="0" w:color="auto"/>
              <w:right w:val="single" w:sz="4" w:space="0" w:color="auto"/>
            </w:tcBorders>
            <w:shd w:val="clear" w:color="auto" w:fill="auto"/>
            <w:noWrap/>
            <w:vAlign w:val="center"/>
            <w:hideMark/>
          </w:tcPr>
          <w:p w:rsidR="00783379" w:rsidRPr="00735F66" w:rsidRDefault="000A4A68" w:rsidP="002308A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783379" w:rsidRPr="00735F66" w:rsidRDefault="000A4A68" w:rsidP="002308A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783379" w:rsidRPr="00735F66" w:rsidRDefault="002341EC" w:rsidP="002308A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4D166E" w:rsidRDefault="00601055" w:rsidP="00601055">
      <w:pPr>
        <w:rPr>
          <w:rFonts w:ascii="Arial Narrow" w:hAnsi="Arial Narrow"/>
          <w:sz w:val="2"/>
          <w:lang w:val="es-ES"/>
        </w:rPr>
      </w:pPr>
    </w:p>
    <w:p w:rsidR="00601055" w:rsidRDefault="004D166E" w:rsidP="0073289D">
      <w:pPr>
        <w:tabs>
          <w:tab w:val="left" w:pos="1454"/>
        </w:tabs>
        <w:rPr>
          <w:rFonts w:ascii="Arial Narrow" w:hAnsi="Arial Narrow"/>
          <w:lang w:val="es-ES"/>
        </w:rPr>
      </w:pPr>
      <w:r w:rsidRPr="00A43BE9">
        <w:rPr>
          <w:rFonts w:ascii="Arial Narrow" w:hAnsi="Arial Narrow"/>
          <w:b/>
          <w:bCs/>
          <w:lang w:val="es-ES"/>
        </w:rPr>
        <w:t>Revelació</w:t>
      </w:r>
      <w:r w:rsidR="000A4A68">
        <w:rPr>
          <w:rFonts w:ascii="Arial Narrow" w:hAnsi="Arial Narrow"/>
          <w:b/>
          <w:bCs/>
          <w:lang w:val="es-ES"/>
        </w:rPr>
        <w:t>n</w:t>
      </w:r>
      <w:proofErr w:type="gramStart"/>
      <w:r w:rsidR="000A4A68">
        <w:rPr>
          <w:rFonts w:ascii="Arial Narrow" w:hAnsi="Arial Narrow"/>
          <w:b/>
          <w:bCs/>
          <w:lang w:val="es-ES"/>
        </w:rPr>
        <w:t xml:space="preserve">:  </w:t>
      </w:r>
      <w:r w:rsidR="000A4A68" w:rsidRPr="000A4A68">
        <w:rPr>
          <w:rFonts w:ascii="Arial Narrow" w:hAnsi="Arial Narrow"/>
          <w:lang w:val="es-ES"/>
        </w:rPr>
        <w:t>OCIS</w:t>
      </w:r>
      <w:proofErr w:type="gramEnd"/>
      <w:r w:rsidR="000A4A68" w:rsidRPr="000A4A68">
        <w:rPr>
          <w:rFonts w:ascii="Arial Narrow" w:hAnsi="Arial Narrow"/>
          <w:lang w:val="es-ES"/>
        </w:rPr>
        <w:t xml:space="preserve"> a la fecha no registra pasivos a largo plazo sujetos a depuración.</w:t>
      </w:r>
    </w:p>
    <w:tbl>
      <w:tblPr>
        <w:tblW w:w="9163" w:type="dxa"/>
        <w:tblInd w:w="55" w:type="dxa"/>
        <w:tblCellMar>
          <w:left w:w="70" w:type="dxa"/>
          <w:right w:w="70" w:type="dxa"/>
        </w:tblCellMar>
        <w:tblLook w:val="04A0" w:firstRow="1" w:lastRow="0" w:firstColumn="1" w:lastColumn="0" w:noHBand="0" w:noVBand="1"/>
      </w:tblPr>
      <w:tblGrid>
        <w:gridCol w:w="9163"/>
      </w:tblGrid>
      <w:tr w:rsidR="00C74114" w:rsidRPr="009D19B5" w:rsidTr="007C4BD3">
        <w:trPr>
          <w:trHeight w:val="300"/>
        </w:trPr>
        <w:tc>
          <w:tcPr>
            <w:tcW w:w="9163" w:type="dxa"/>
            <w:shd w:val="clear" w:color="auto" w:fill="auto"/>
            <w:noWrap/>
            <w:vAlign w:val="bottom"/>
            <w:hideMark/>
          </w:tcPr>
          <w:p w:rsidR="00C74114" w:rsidRPr="009D19B5" w:rsidRDefault="00C74114" w:rsidP="007C4BD3">
            <w:pPr>
              <w:numPr>
                <w:ilvl w:val="0"/>
                <w:numId w:val="16"/>
              </w:num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PA</w:t>
            </w:r>
            <w:r w:rsidR="007C4BD3">
              <w:rPr>
                <w:rFonts w:ascii="Arial Narrow" w:eastAsia="Times New Roman" w:hAnsi="Arial Narrow"/>
                <w:b/>
                <w:color w:val="000000"/>
                <w:lang w:val="es-ES" w:eastAsia="es-ES"/>
              </w:rPr>
              <w:t>TRIMONIO</w:t>
            </w:r>
          </w:p>
        </w:tc>
      </w:tr>
      <w:tr w:rsidR="00C74114" w:rsidRPr="009D19B5" w:rsidTr="007C4BD3">
        <w:trPr>
          <w:trHeight w:val="300"/>
        </w:trPr>
        <w:tc>
          <w:tcPr>
            <w:tcW w:w="9163" w:type="dxa"/>
            <w:shd w:val="clear" w:color="auto" w:fill="auto"/>
            <w:noWrap/>
            <w:vAlign w:val="bottom"/>
            <w:hideMark/>
          </w:tcPr>
          <w:p w:rsidR="00C74114" w:rsidRPr="009D19B5" w:rsidRDefault="00C74114" w:rsidP="007C4BD3">
            <w:pPr>
              <w:spacing w:after="0" w:line="240" w:lineRule="auto"/>
              <w:rPr>
                <w:rFonts w:ascii="Arial Narrow" w:eastAsia="Times New Roman" w:hAnsi="Arial Narrow"/>
                <w:b/>
                <w:color w:val="000000"/>
                <w:lang w:val="es-ES" w:eastAsia="es-ES"/>
              </w:rPr>
            </w:pPr>
            <w:r w:rsidRPr="009D19B5">
              <w:rPr>
                <w:rFonts w:ascii="Arial Narrow" w:eastAsia="Times New Roman" w:hAnsi="Arial Narrow"/>
                <w:b/>
                <w:color w:val="000000"/>
                <w:lang w:val="es-ES" w:eastAsia="es-ES"/>
              </w:rPr>
              <w:t xml:space="preserve">      </w:t>
            </w:r>
            <w:r w:rsidR="007C4BD3">
              <w:rPr>
                <w:rFonts w:ascii="Arial Narrow" w:eastAsia="Times New Roman" w:hAnsi="Arial Narrow"/>
                <w:b/>
                <w:color w:val="000000"/>
                <w:lang w:val="es-ES" w:eastAsia="es-ES"/>
              </w:rPr>
              <w:t xml:space="preserve"> 3.1 </w:t>
            </w:r>
            <w:r w:rsidRPr="009D19B5">
              <w:rPr>
                <w:rFonts w:ascii="Arial Narrow" w:eastAsia="Times New Roman" w:hAnsi="Arial Narrow"/>
                <w:b/>
                <w:color w:val="000000"/>
                <w:lang w:val="es-ES" w:eastAsia="es-ES"/>
              </w:rPr>
              <w:t xml:space="preserve"> </w:t>
            </w:r>
            <w:r w:rsidR="007C4BD3">
              <w:rPr>
                <w:rFonts w:ascii="Arial Narrow" w:eastAsia="Times New Roman" w:hAnsi="Arial Narrow"/>
                <w:b/>
                <w:color w:val="000000"/>
                <w:lang w:val="es-ES" w:eastAsia="es-ES"/>
              </w:rPr>
              <w:t>PATRIMONIO PÚBLICO</w:t>
            </w:r>
          </w:p>
        </w:tc>
      </w:tr>
    </w:tbl>
    <w:p w:rsidR="00C74114" w:rsidRDefault="00C74114" w:rsidP="00C74114">
      <w:pPr>
        <w:tabs>
          <w:tab w:val="left" w:pos="1454"/>
        </w:tabs>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783379"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Capital Inicial</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783379" w:rsidRPr="00735F66" w:rsidRDefault="0078337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783379" w:rsidRPr="00735F66" w:rsidRDefault="00783379" w:rsidP="00657B39">
            <w:pPr>
              <w:spacing w:after="0" w:line="240" w:lineRule="auto"/>
              <w:jc w:val="center"/>
              <w:rPr>
                <w:rFonts w:ascii="Arial Narrow" w:eastAsia="Times New Roman" w:hAnsi="Arial Narrow"/>
                <w:bCs/>
                <w:color w:val="FFFFFF"/>
                <w:lang w:val="es-ES" w:eastAsia="es-ES"/>
              </w:rPr>
            </w:pPr>
          </w:p>
        </w:tc>
      </w:tr>
      <w:tr w:rsidR="004D166E"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7245A9" w:rsidRPr="00943534" w:rsidRDefault="007245A9"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7245A9" w:rsidRPr="00943534" w:rsidRDefault="007245A9" w:rsidP="007245A9">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7245A9" w:rsidRPr="00943534" w:rsidRDefault="007245A9" w:rsidP="007245A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783379" w:rsidRPr="00735F66" w:rsidTr="004D166E">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3.1.1.01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83379" w:rsidRPr="00735F66" w:rsidRDefault="00783379" w:rsidP="0078337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Capital Inicial</w:t>
            </w:r>
          </w:p>
        </w:tc>
        <w:tc>
          <w:tcPr>
            <w:tcW w:w="1275" w:type="dxa"/>
            <w:tcBorders>
              <w:top w:val="nil"/>
              <w:left w:val="nil"/>
              <w:bottom w:val="single" w:sz="4" w:space="0" w:color="auto"/>
              <w:right w:val="single" w:sz="4" w:space="0" w:color="auto"/>
            </w:tcBorders>
            <w:shd w:val="clear" w:color="auto" w:fill="auto"/>
            <w:noWrap/>
            <w:vAlign w:val="center"/>
            <w:hideMark/>
          </w:tcPr>
          <w:p w:rsidR="00783379" w:rsidRPr="00735F66" w:rsidRDefault="000A4A68" w:rsidP="00291B04">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2.920.689,</w:t>
            </w:r>
            <w:r w:rsidR="00291B04">
              <w:rPr>
                <w:rFonts w:ascii="Arial Narrow" w:eastAsia="Times New Roman" w:hAnsi="Arial Narrow"/>
                <w:color w:val="000000"/>
                <w:lang w:val="es-ES" w:eastAsia="es-ES"/>
              </w:rPr>
              <w:t>53</w:t>
            </w:r>
          </w:p>
        </w:tc>
        <w:tc>
          <w:tcPr>
            <w:tcW w:w="1276" w:type="dxa"/>
            <w:tcBorders>
              <w:top w:val="nil"/>
              <w:left w:val="nil"/>
              <w:bottom w:val="single" w:sz="4" w:space="0" w:color="auto"/>
              <w:right w:val="single" w:sz="4" w:space="0" w:color="auto"/>
            </w:tcBorders>
            <w:shd w:val="clear" w:color="auto" w:fill="auto"/>
            <w:noWrap/>
            <w:vAlign w:val="center"/>
            <w:hideMark/>
          </w:tcPr>
          <w:p w:rsidR="00783379" w:rsidRPr="00735F66" w:rsidRDefault="001E645D" w:rsidP="005D667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2</w:t>
            </w:r>
            <w:r w:rsidR="000A4A68">
              <w:rPr>
                <w:rFonts w:ascii="Arial Narrow" w:eastAsia="Times New Roman" w:hAnsi="Arial Narrow"/>
                <w:color w:val="000000"/>
                <w:lang w:val="es-ES" w:eastAsia="es-ES"/>
              </w:rPr>
              <w:t>.</w:t>
            </w:r>
            <w:r>
              <w:rPr>
                <w:rFonts w:ascii="Arial Narrow" w:eastAsia="Times New Roman" w:hAnsi="Arial Narrow"/>
                <w:color w:val="000000"/>
                <w:lang w:val="es-ES" w:eastAsia="es-ES"/>
              </w:rPr>
              <w:t>920</w:t>
            </w:r>
            <w:r w:rsidR="000A4A68">
              <w:rPr>
                <w:rFonts w:ascii="Arial Narrow" w:eastAsia="Times New Roman" w:hAnsi="Arial Narrow"/>
                <w:color w:val="000000"/>
                <w:lang w:val="es-ES" w:eastAsia="es-ES"/>
              </w:rPr>
              <w:t>.</w:t>
            </w:r>
            <w:r>
              <w:rPr>
                <w:rFonts w:ascii="Arial Narrow" w:eastAsia="Times New Roman" w:hAnsi="Arial Narrow"/>
                <w:color w:val="000000"/>
                <w:lang w:val="es-ES" w:eastAsia="es-ES"/>
              </w:rPr>
              <w:t>689.</w:t>
            </w:r>
            <w:r w:rsidR="005D667B">
              <w:rPr>
                <w:rFonts w:ascii="Arial Narrow" w:eastAsia="Times New Roman" w:hAnsi="Arial Narrow"/>
                <w:color w:val="000000"/>
                <w:lang w:val="es-ES" w:eastAsia="es-ES"/>
              </w:rPr>
              <w:t>3</w:t>
            </w:r>
            <w:r>
              <w:rPr>
                <w:rFonts w:ascii="Arial Narrow" w:eastAsia="Times New Roman" w:hAnsi="Arial Narrow"/>
                <w:color w:val="000000"/>
                <w:lang w:val="es-ES" w:eastAsia="es-ES"/>
              </w:rPr>
              <w:t>3</w:t>
            </w:r>
          </w:p>
        </w:tc>
        <w:tc>
          <w:tcPr>
            <w:tcW w:w="992" w:type="dxa"/>
            <w:tcBorders>
              <w:top w:val="nil"/>
              <w:left w:val="nil"/>
              <w:bottom w:val="single" w:sz="4" w:space="0" w:color="auto"/>
              <w:right w:val="single" w:sz="4" w:space="0" w:color="auto"/>
            </w:tcBorders>
            <w:vAlign w:val="center"/>
          </w:tcPr>
          <w:p w:rsidR="00783379" w:rsidRPr="00735F66" w:rsidRDefault="000A4A68" w:rsidP="004D166E">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w:t>
            </w:r>
            <w:r w:rsidR="002341EC">
              <w:rPr>
                <w:rFonts w:ascii="Arial Narrow" w:eastAsia="Times New Roman" w:hAnsi="Arial Narrow"/>
                <w:color w:val="000000"/>
                <w:lang w:val="es-ES" w:eastAsia="es-ES"/>
              </w:rPr>
              <w:t>.00</w:t>
            </w:r>
          </w:p>
        </w:tc>
      </w:tr>
    </w:tbl>
    <w:p w:rsidR="00783379" w:rsidRPr="00735F66" w:rsidRDefault="00783379"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783379"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Incorporaciones al Capital</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783379" w:rsidRPr="00735F66" w:rsidRDefault="0078337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783379" w:rsidRPr="00735F66" w:rsidRDefault="00783379" w:rsidP="00657B39">
            <w:pPr>
              <w:spacing w:after="0" w:line="240" w:lineRule="auto"/>
              <w:jc w:val="center"/>
              <w:rPr>
                <w:rFonts w:ascii="Arial Narrow" w:eastAsia="Times New Roman" w:hAnsi="Arial Narrow"/>
                <w:bCs/>
                <w:color w:val="FFFFFF"/>
                <w:lang w:val="es-ES" w:eastAsia="es-ES"/>
              </w:rPr>
            </w:pPr>
          </w:p>
        </w:tc>
      </w:tr>
      <w:tr w:rsidR="004D166E"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93B2A" w:rsidRPr="00943534" w:rsidRDefault="00993B2A"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993B2A" w:rsidRPr="00943534" w:rsidRDefault="00993B2A"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993B2A" w:rsidRPr="00943534" w:rsidRDefault="00993B2A"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993B2A" w:rsidRPr="00943534" w:rsidRDefault="00993B2A"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993B2A" w:rsidRPr="00943534" w:rsidRDefault="00993B2A"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783379" w:rsidRPr="00735F66" w:rsidTr="004D166E">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783379" w:rsidRPr="00735F66" w:rsidRDefault="00783379"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3.1.1.02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83379" w:rsidRPr="00735F66" w:rsidRDefault="00783379" w:rsidP="0078337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Incorporaciones al Capital</w:t>
            </w:r>
          </w:p>
        </w:tc>
        <w:tc>
          <w:tcPr>
            <w:tcW w:w="1275" w:type="dxa"/>
            <w:tcBorders>
              <w:top w:val="nil"/>
              <w:left w:val="nil"/>
              <w:bottom w:val="single" w:sz="4" w:space="0" w:color="auto"/>
              <w:right w:val="single" w:sz="4" w:space="0" w:color="auto"/>
            </w:tcBorders>
            <w:shd w:val="clear" w:color="auto" w:fill="auto"/>
            <w:noWrap/>
            <w:vAlign w:val="center"/>
            <w:hideMark/>
          </w:tcPr>
          <w:p w:rsidR="00783379" w:rsidRPr="00735F66" w:rsidRDefault="000A4A68" w:rsidP="004D166E">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783379" w:rsidRPr="00735F66" w:rsidRDefault="000A4A68" w:rsidP="004D166E">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783379" w:rsidRPr="00735F66" w:rsidRDefault="002341EC" w:rsidP="004D166E">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8676E5" w:rsidRDefault="004D166E" w:rsidP="00601055">
      <w:pPr>
        <w:rPr>
          <w:rFonts w:ascii="Arial Narrow" w:hAnsi="Arial Narrow"/>
          <w:lang w:val="es-ES"/>
        </w:rPr>
      </w:pPr>
      <w:r w:rsidRPr="00A43BE9">
        <w:rPr>
          <w:rFonts w:ascii="Arial Narrow" w:hAnsi="Arial Narrow"/>
          <w:b/>
          <w:bCs/>
          <w:lang w:val="es-ES"/>
        </w:rPr>
        <w:lastRenderedPageBreak/>
        <w:t>Revelación</w:t>
      </w:r>
      <w:proofErr w:type="gramStart"/>
      <w:r w:rsidRPr="00A43BE9">
        <w:rPr>
          <w:rFonts w:ascii="Arial Narrow" w:hAnsi="Arial Narrow"/>
          <w:b/>
          <w:bCs/>
          <w:lang w:val="es-ES"/>
        </w:rPr>
        <w:t>:</w:t>
      </w:r>
      <w:r w:rsidR="000A4A68">
        <w:rPr>
          <w:rFonts w:ascii="Arial Narrow" w:hAnsi="Arial Narrow"/>
          <w:b/>
          <w:bCs/>
          <w:lang w:val="es-ES"/>
        </w:rPr>
        <w:t xml:space="preserve">  </w:t>
      </w:r>
      <w:r w:rsidR="000A4A68">
        <w:rPr>
          <w:rFonts w:ascii="Arial Narrow" w:hAnsi="Arial Narrow"/>
          <w:lang w:val="es-ES"/>
        </w:rPr>
        <w:t>En</w:t>
      </w:r>
      <w:proofErr w:type="gramEnd"/>
      <w:r w:rsidR="000A4A68">
        <w:rPr>
          <w:rFonts w:ascii="Arial Narrow" w:hAnsi="Arial Narrow"/>
          <w:lang w:val="es-ES"/>
        </w:rPr>
        <w:t xml:space="preserve"> cumplimiento </w:t>
      </w:r>
      <w:r w:rsidR="000A4A68" w:rsidRPr="00F53DBF">
        <w:rPr>
          <w:rFonts w:ascii="Arial Narrow" w:hAnsi="Arial Narrow"/>
          <w:lang w:val="es-ES"/>
        </w:rPr>
        <w:t>al oficio DCN-124-2018 Solicitud de</w:t>
      </w:r>
      <w:r w:rsidR="000A4A68">
        <w:rPr>
          <w:rFonts w:ascii="Arial Narrow" w:hAnsi="Arial Narrow"/>
          <w:lang w:val="es-ES"/>
        </w:rPr>
        <w:t>l registro de</w:t>
      </w:r>
      <w:r w:rsidR="000A4A68" w:rsidRPr="00F53DBF">
        <w:rPr>
          <w:rFonts w:ascii="Arial Narrow" w:hAnsi="Arial Narrow"/>
          <w:lang w:val="es-ES"/>
        </w:rPr>
        <w:t xml:space="preserve"> Capital de Inicial</w:t>
      </w:r>
      <w:r w:rsidR="000A4A68">
        <w:rPr>
          <w:rFonts w:ascii="Arial Narrow" w:hAnsi="Arial Narrow"/>
          <w:lang w:val="es-ES"/>
        </w:rPr>
        <w:t xml:space="preserve"> y</w:t>
      </w:r>
      <w:r w:rsidR="000A4A68" w:rsidRPr="00F53DBF">
        <w:rPr>
          <w:rFonts w:ascii="Arial Narrow" w:hAnsi="Arial Narrow"/>
          <w:lang w:val="es-ES"/>
        </w:rPr>
        <w:t xml:space="preserve"> se remite mediante a oficio No. DFBS-107-2017 el capital Inicial de OCIS.</w:t>
      </w:r>
    </w:p>
    <w:tbl>
      <w:tblPr>
        <w:tblW w:w="9086" w:type="dxa"/>
        <w:tblInd w:w="56" w:type="dxa"/>
        <w:tblCellMar>
          <w:left w:w="70" w:type="dxa"/>
          <w:right w:w="70" w:type="dxa"/>
        </w:tblCellMar>
        <w:tblLook w:val="04A0" w:firstRow="1" w:lastRow="0" w:firstColumn="1" w:lastColumn="0" w:noHBand="0" w:noVBand="1"/>
      </w:tblPr>
      <w:tblGrid>
        <w:gridCol w:w="3424"/>
        <w:gridCol w:w="2085"/>
        <w:gridCol w:w="1244"/>
        <w:gridCol w:w="1492"/>
        <w:gridCol w:w="841"/>
      </w:tblGrid>
      <w:tr w:rsidR="00783379" w:rsidRPr="00735F66" w:rsidTr="0073289D">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783379" w:rsidRPr="00735F66" w:rsidRDefault="00783379" w:rsidP="00657B3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25</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783379" w:rsidRPr="00735F66" w:rsidRDefault="00783379"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bottom"/>
          </w:tcPr>
          <w:p w:rsidR="00783379" w:rsidRPr="00735F66" w:rsidRDefault="00783379" w:rsidP="00657B39">
            <w:pPr>
              <w:spacing w:after="0" w:line="240" w:lineRule="auto"/>
              <w:rPr>
                <w:rFonts w:ascii="Arial Narrow" w:eastAsia="Times New Roman" w:hAnsi="Arial Narrow"/>
                <w:bCs/>
                <w:color w:val="FFFFFF"/>
                <w:lang w:val="es-ES" w:eastAsia="es-ES"/>
              </w:rPr>
            </w:pPr>
          </w:p>
        </w:tc>
      </w:tr>
      <w:tr w:rsidR="00993B2A" w:rsidRPr="00735F66" w:rsidTr="0073289D">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93B2A" w:rsidRPr="00735F66" w:rsidRDefault="00993B2A"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93B2A" w:rsidRPr="00735F66" w:rsidRDefault="00993B2A"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93B2A" w:rsidRPr="00735F66" w:rsidRDefault="00993B2A"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93B2A" w:rsidRPr="00735F66" w:rsidRDefault="00993B2A"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center"/>
          </w:tcPr>
          <w:p w:rsidR="00993B2A" w:rsidRPr="00735F66" w:rsidRDefault="00993B2A"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783379" w:rsidRPr="00735F66" w:rsidTr="0073289D">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3379" w:rsidRPr="00735F66" w:rsidRDefault="00F64CB3" w:rsidP="00657B39">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Transferencias de Capital</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3379" w:rsidRPr="00735F66" w:rsidRDefault="00F64CB3" w:rsidP="00657B39">
            <w:pPr>
              <w:spacing w:after="0" w:line="240" w:lineRule="auto"/>
              <w:jc w:val="center"/>
              <w:rPr>
                <w:rFonts w:ascii="Arial Narrow" w:eastAsia="Times New Roman" w:hAnsi="Arial Narrow"/>
                <w:bCs/>
                <w:lang w:val="es-ES" w:eastAsia="es-ES"/>
              </w:rPr>
            </w:pPr>
            <w:r w:rsidRPr="00735F66">
              <w:rPr>
                <w:rFonts w:ascii="Arial Narrow" w:eastAsia="Times New Roman" w:hAnsi="Arial Narrow"/>
                <w:bCs/>
                <w:lang w:val="es-ES" w:eastAsia="es-ES"/>
              </w:rPr>
              <w:t>3.1.2</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3379" w:rsidRPr="00735F66" w:rsidRDefault="000A4A68" w:rsidP="004D166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3379" w:rsidRPr="00735F66" w:rsidRDefault="000A4A68" w:rsidP="004D166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841" w:type="dxa"/>
            <w:tcBorders>
              <w:top w:val="single" w:sz="4" w:space="0" w:color="auto"/>
              <w:left w:val="single" w:sz="4" w:space="0" w:color="auto"/>
              <w:bottom w:val="single" w:sz="4" w:space="0" w:color="auto"/>
              <w:right w:val="single" w:sz="4" w:space="0" w:color="auto"/>
            </w:tcBorders>
            <w:vAlign w:val="center"/>
          </w:tcPr>
          <w:p w:rsidR="00783379" w:rsidRPr="00735F66" w:rsidRDefault="002341EC" w:rsidP="004D166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7C4BD3" w:rsidRPr="00735F66" w:rsidRDefault="007C4BD3"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F64CB3"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F64CB3" w:rsidRPr="00735F66" w:rsidRDefault="00F64CB3"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Donaciones de Capital</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F64CB3" w:rsidRPr="00735F66" w:rsidRDefault="00F64CB3"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F64CB3" w:rsidRPr="00735F66" w:rsidRDefault="00F64CB3" w:rsidP="00657B39">
            <w:pPr>
              <w:spacing w:after="0" w:line="240" w:lineRule="auto"/>
              <w:jc w:val="center"/>
              <w:rPr>
                <w:rFonts w:ascii="Arial Narrow" w:eastAsia="Times New Roman" w:hAnsi="Arial Narrow"/>
                <w:bCs/>
                <w:color w:val="FFFFFF"/>
                <w:lang w:val="es-ES" w:eastAsia="es-ES"/>
              </w:rPr>
            </w:pPr>
          </w:p>
        </w:tc>
      </w:tr>
      <w:tr w:rsidR="004D166E"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93B2A" w:rsidRPr="00943534" w:rsidRDefault="00993B2A"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993B2A" w:rsidRPr="00943534" w:rsidRDefault="00993B2A"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993B2A" w:rsidRPr="00943534" w:rsidRDefault="00993B2A"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993B2A" w:rsidRPr="00943534" w:rsidRDefault="00993B2A"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993B2A" w:rsidRPr="00943534" w:rsidRDefault="00993B2A"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F64CB3" w:rsidRPr="00735F66" w:rsidTr="004D166E">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F64CB3" w:rsidRPr="00735F66" w:rsidRDefault="00F64CB3"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3.1.2.01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64CB3" w:rsidRPr="00735F66" w:rsidRDefault="00F64CB3"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Donaciones de Capital</w:t>
            </w:r>
          </w:p>
        </w:tc>
        <w:tc>
          <w:tcPr>
            <w:tcW w:w="1275" w:type="dxa"/>
            <w:tcBorders>
              <w:top w:val="nil"/>
              <w:left w:val="nil"/>
              <w:bottom w:val="single" w:sz="4" w:space="0" w:color="auto"/>
              <w:right w:val="single" w:sz="4" w:space="0" w:color="auto"/>
            </w:tcBorders>
            <w:shd w:val="clear" w:color="auto" w:fill="auto"/>
            <w:noWrap/>
            <w:vAlign w:val="center"/>
            <w:hideMark/>
          </w:tcPr>
          <w:p w:rsidR="00F64CB3" w:rsidRPr="00735F66" w:rsidRDefault="000A4A68" w:rsidP="004D166E">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F64CB3" w:rsidRPr="00735F66" w:rsidRDefault="000A4A68" w:rsidP="004D166E">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F64CB3" w:rsidRPr="00735F66" w:rsidRDefault="002341EC" w:rsidP="004D166E">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F64CB3"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F64CB3" w:rsidRPr="00735F66" w:rsidRDefault="00F64CB3"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 xml:space="preserve">Otras Transferencias de Capital </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F64CB3" w:rsidRPr="00735F66" w:rsidRDefault="00F64CB3"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F64CB3" w:rsidRPr="00735F66" w:rsidRDefault="00F64CB3" w:rsidP="00657B39">
            <w:pPr>
              <w:spacing w:after="0" w:line="240" w:lineRule="auto"/>
              <w:jc w:val="center"/>
              <w:rPr>
                <w:rFonts w:ascii="Arial Narrow" w:eastAsia="Times New Roman" w:hAnsi="Arial Narrow"/>
                <w:bCs/>
                <w:color w:val="FFFFFF"/>
                <w:lang w:val="es-ES" w:eastAsia="es-ES"/>
              </w:rPr>
            </w:pPr>
          </w:p>
        </w:tc>
      </w:tr>
      <w:tr w:rsidR="004D166E"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D22797" w:rsidRPr="00943534" w:rsidRDefault="00D22797"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D22797" w:rsidRPr="00943534" w:rsidRDefault="00D22797"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D22797" w:rsidRPr="00943534" w:rsidRDefault="00D22797"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D22797" w:rsidRPr="00943534" w:rsidRDefault="00D22797"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D22797" w:rsidRPr="00943534" w:rsidRDefault="00D22797"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F64CB3" w:rsidRPr="00735F66" w:rsidTr="004D166E">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4CB3" w:rsidRPr="00735F66" w:rsidRDefault="00F64CB3"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3.1.2.99</w:t>
            </w: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4CB3" w:rsidRPr="00735F66" w:rsidRDefault="00F64CB3"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Otras Transferencias de Capital</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4CB3" w:rsidRPr="00735F66" w:rsidRDefault="000A4A68" w:rsidP="004D166E">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4CB3" w:rsidRPr="00735F66" w:rsidRDefault="000A4A68" w:rsidP="004D166E">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single" w:sz="4" w:space="0" w:color="auto"/>
              <w:left w:val="single" w:sz="4" w:space="0" w:color="auto"/>
              <w:bottom w:val="single" w:sz="4" w:space="0" w:color="auto"/>
              <w:right w:val="single" w:sz="4" w:space="0" w:color="auto"/>
            </w:tcBorders>
            <w:vAlign w:val="center"/>
          </w:tcPr>
          <w:p w:rsidR="00F64CB3" w:rsidRPr="00735F66" w:rsidRDefault="002341EC" w:rsidP="004D166E">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D22797" w:rsidRPr="00735F66" w:rsidTr="00E85698">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2797" w:rsidRPr="00735F66" w:rsidRDefault="00D22797"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Justificar</w:t>
            </w:r>
          </w:p>
        </w:tc>
        <w:tc>
          <w:tcPr>
            <w:tcW w:w="8079"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D22797" w:rsidRPr="00735F66" w:rsidRDefault="00D22797" w:rsidP="00657B39">
            <w:pPr>
              <w:spacing w:after="0" w:line="240" w:lineRule="auto"/>
              <w:rPr>
                <w:rFonts w:ascii="Arial Narrow" w:eastAsia="Times New Roman" w:hAnsi="Arial Narrow"/>
                <w:color w:val="000000"/>
                <w:lang w:val="es-ES" w:eastAsia="es-ES"/>
              </w:rPr>
            </w:pPr>
          </w:p>
        </w:tc>
      </w:tr>
    </w:tbl>
    <w:p w:rsidR="00601055" w:rsidRPr="004D166E" w:rsidRDefault="00601055" w:rsidP="00601055">
      <w:pPr>
        <w:rPr>
          <w:rFonts w:ascii="Arial Narrow" w:hAnsi="Arial Narrow"/>
          <w:sz w:val="12"/>
          <w:lang w:val="es-ES"/>
        </w:rPr>
      </w:pPr>
    </w:p>
    <w:p w:rsidR="004D166E" w:rsidRPr="00A43BE9" w:rsidRDefault="004D166E" w:rsidP="004D166E">
      <w:pPr>
        <w:rPr>
          <w:rFonts w:ascii="Arial Narrow" w:hAnsi="Arial Narrow"/>
          <w:b/>
          <w:bCs/>
          <w:lang w:val="es-ES"/>
        </w:rPr>
      </w:pPr>
      <w:r w:rsidRPr="00A43BE9">
        <w:rPr>
          <w:rFonts w:ascii="Arial Narrow" w:hAnsi="Arial Narrow"/>
          <w:b/>
          <w:bCs/>
          <w:lang w:val="es-ES"/>
        </w:rPr>
        <w:t>Revelación</w:t>
      </w:r>
      <w:proofErr w:type="gramStart"/>
      <w:r w:rsidRPr="00A43BE9">
        <w:rPr>
          <w:rFonts w:ascii="Arial Narrow" w:hAnsi="Arial Narrow"/>
          <w:b/>
          <w:bCs/>
          <w:lang w:val="es-ES"/>
        </w:rPr>
        <w:t>:</w:t>
      </w:r>
      <w:r w:rsidR="000A4A68">
        <w:rPr>
          <w:rFonts w:ascii="Arial Narrow" w:hAnsi="Arial Narrow"/>
          <w:b/>
          <w:bCs/>
          <w:lang w:val="es-ES"/>
        </w:rPr>
        <w:t xml:space="preserve">  </w:t>
      </w:r>
      <w:r w:rsidR="000A4A68" w:rsidRPr="000A4A68">
        <w:rPr>
          <w:rFonts w:ascii="Arial Narrow" w:hAnsi="Arial Narrow"/>
          <w:lang w:val="es-ES"/>
        </w:rPr>
        <w:t>OCIS</w:t>
      </w:r>
      <w:proofErr w:type="gramEnd"/>
      <w:r w:rsidR="000A4A68" w:rsidRPr="000A4A68">
        <w:rPr>
          <w:rFonts w:ascii="Arial Narrow" w:hAnsi="Arial Narrow"/>
          <w:lang w:val="es-ES"/>
        </w:rPr>
        <w:t xml:space="preserve"> en el período 2020 no registra otras transferencias de Capital.</w:t>
      </w:r>
    </w:p>
    <w:p w:rsidR="008E275E" w:rsidRPr="00735F66" w:rsidRDefault="008676E5" w:rsidP="008676E5">
      <w:pPr>
        <w:jc w:val="center"/>
        <w:rPr>
          <w:rFonts w:ascii="Arial Narrow" w:hAnsi="Arial Narrow"/>
          <w:lang w:val="es-ES"/>
        </w:rPr>
      </w:pPr>
      <w:r w:rsidRPr="00735F66">
        <w:rPr>
          <w:rFonts w:ascii="Arial Narrow" w:hAnsi="Arial Narrow"/>
          <w:lang w:val="es-ES"/>
        </w:rPr>
        <w:t>Cuadro de análisis de composición Capital Inicial</w:t>
      </w:r>
    </w:p>
    <w:tbl>
      <w:tblPr>
        <w:tblW w:w="9038" w:type="dxa"/>
        <w:jc w:val="center"/>
        <w:tblCellMar>
          <w:left w:w="70" w:type="dxa"/>
          <w:right w:w="70" w:type="dxa"/>
        </w:tblCellMar>
        <w:tblLook w:val="04A0" w:firstRow="1" w:lastRow="0" w:firstColumn="1" w:lastColumn="0" w:noHBand="0" w:noVBand="1"/>
      </w:tblPr>
      <w:tblGrid>
        <w:gridCol w:w="1118"/>
        <w:gridCol w:w="2383"/>
        <w:gridCol w:w="1418"/>
        <w:gridCol w:w="1417"/>
        <w:gridCol w:w="1276"/>
        <w:gridCol w:w="1426"/>
      </w:tblGrid>
      <w:tr w:rsidR="008E275E" w:rsidRPr="00735F66" w:rsidTr="00B60A91">
        <w:trPr>
          <w:trHeight w:val="315"/>
          <w:jc w:val="center"/>
        </w:trPr>
        <w:tc>
          <w:tcPr>
            <w:tcW w:w="1118"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8E275E" w:rsidRPr="00735F66" w:rsidRDefault="008676E5" w:rsidP="008676E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Fecha</w:t>
            </w:r>
          </w:p>
        </w:tc>
        <w:tc>
          <w:tcPr>
            <w:tcW w:w="2383" w:type="dxa"/>
            <w:tcBorders>
              <w:top w:val="single" w:sz="8" w:space="0" w:color="auto"/>
              <w:left w:val="nil"/>
              <w:bottom w:val="single" w:sz="8" w:space="0" w:color="auto"/>
              <w:right w:val="nil"/>
            </w:tcBorders>
            <w:shd w:val="clear" w:color="auto" w:fill="365F91"/>
            <w:noWrap/>
            <w:vAlign w:val="center"/>
            <w:hideMark/>
          </w:tcPr>
          <w:p w:rsidR="008E275E" w:rsidRPr="00735F66" w:rsidRDefault="008676E5" w:rsidP="008676E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Entidad que aporta</w:t>
            </w:r>
          </w:p>
        </w:tc>
        <w:tc>
          <w:tcPr>
            <w:tcW w:w="1418" w:type="dxa"/>
            <w:tcBorders>
              <w:top w:val="single" w:sz="8" w:space="0" w:color="auto"/>
              <w:left w:val="single" w:sz="8" w:space="0" w:color="auto"/>
              <w:bottom w:val="single" w:sz="8" w:space="0" w:color="auto"/>
              <w:right w:val="single" w:sz="8" w:space="0" w:color="auto"/>
            </w:tcBorders>
            <w:shd w:val="clear" w:color="auto" w:fill="365F91"/>
            <w:noWrap/>
            <w:vAlign w:val="center"/>
            <w:hideMark/>
          </w:tcPr>
          <w:p w:rsidR="008E275E" w:rsidRPr="00735F66" w:rsidRDefault="008676E5" w:rsidP="008676E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Sector</w:t>
            </w:r>
          </w:p>
        </w:tc>
        <w:tc>
          <w:tcPr>
            <w:tcW w:w="1417" w:type="dxa"/>
            <w:tcBorders>
              <w:top w:val="single" w:sz="8" w:space="0" w:color="auto"/>
              <w:left w:val="nil"/>
              <w:bottom w:val="single" w:sz="8" w:space="0" w:color="auto"/>
              <w:right w:val="single" w:sz="8" w:space="0" w:color="auto"/>
            </w:tcBorders>
            <w:shd w:val="clear" w:color="auto" w:fill="365F91"/>
            <w:noWrap/>
            <w:vAlign w:val="center"/>
            <w:hideMark/>
          </w:tcPr>
          <w:p w:rsidR="008E275E" w:rsidRPr="00735F66" w:rsidRDefault="008676E5" w:rsidP="008676E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Monto</w:t>
            </w:r>
          </w:p>
        </w:tc>
        <w:tc>
          <w:tcPr>
            <w:tcW w:w="1276" w:type="dxa"/>
            <w:tcBorders>
              <w:top w:val="single" w:sz="8" w:space="0" w:color="auto"/>
              <w:left w:val="nil"/>
              <w:bottom w:val="single" w:sz="8" w:space="0" w:color="auto"/>
              <w:right w:val="single" w:sz="8" w:space="0" w:color="auto"/>
            </w:tcBorders>
            <w:shd w:val="clear" w:color="auto" w:fill="365F91"/>
            <w:noWrap/>
            <w:vAlign w:val="center"/>
            <w:hideMark/>
          </w:tcPr>
          <w:p w:rsidR="008E275E" w:rsidRPr="00735F66" w:rsidRDefault="008676E5" w:rsidP="008676E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Documento</w:t>
            </w:r>
          </w:p>
        </w:tc>
        <w:tc>
          <w:tcPr>
            <w:tcW w:w="1426" w:type="dxa"/>
            <w:tcBorders>
              <w:top w:val="single" w:sz="8" w:space="0" w:color="auto"/>
              <w:left w:val="nil"/>
              <w:bottom w:val="single" w:sz="8" w:space="0" w:color="auto"/>
              <w:right w:val="single" w:sz="8" w:space="0" w:color="auto"/>
            </w:tcBorders>
            <w:shd w:val="clear" w:color="auto" w:fill="365F91"/>
            <w:vAlign w:val="center"/>
          </w:tcPr>
          <w:p w:rsidR="008E275E" w:rsidRPr="00735F66" w:rsidRDefault="008676E5" w:rsidP="008676E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Tipo de aporte</w:t>
            </w:r>
          </w:p>
        </w:tc>
      </w:tr>
      <w:tr w:rsidR="001E645D" w:rsidRPr="00735F66" w:rsidTr="00B60A91">
        <w:trPr>
          <w:trHeight w:val="300"/>
          <w:jc w:val="center"/>
        </w:trPr>
        <w:tc>
          <w:tcPr>
            <w:tcW w:w="1118" w:type="dxa"/>
            <w:tcBorders>
              <w:top w:val="nil"/>
              <w:left w:val="single" w:sz="4" w:space="0" w:color="auto"/>
              <w:bottom w:val="single" w:sz="4" w:space="0" w:color="auto"/>
              <w:right w:val="single" w:sz="4" w:space="0" w:color="auto"/>
            </w:tcBorders>
            <w:shd w:val="clear" w:color="auto" w:fill="auto"/>
            <w:noWrap/>
            <w:vAlign w:val="center"/>
            <w:hideMark/>
          </w:tcPr>
          <w:p w:rsidR="001E645D" w:rsidRPr="00735F66" w:rsidRDefault="001E645D" w:rsidP="001E645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31-12-2016</w:t>
            </w:r>
          </w:p>
        </w:tc>
        <w:tc>
          <w:tcPr>
            <w:tcW w:w="2383" w:type="dxa"/>
            <w:tcBorders>
              <w:top w:val="nil"/>
              <w:left w:val="nil"/>
              <w:bottom w:val="single" w:sz="4" w:space="0" w:color="auto"/>
              <w:right w:val="nil"/>
            </w:tcBorders>
            <w:shd w:val="clear" w:color="auto" w:fill="auto"/>
            <w:noWrap/>
            <w:vAlign w:val="center"/>
            <w:hideMark/>
          </w:tcPr>
          <w:p w:rsidR="001E645D" w:rsidRPr="00735F66" w:rsidRDefault="001E645D" w:rsidP="001E645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OCIS</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1E645D" w:rsidRPr="00735F66" w:rsidRDefault="001E645D" w:rsidP="001E645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Público</w:t>
            </w:r>
          </w:p>
        </w:tc>
        <w:tc>
          <w:tcPr>
            <w:tcW w:w="1417" w:type="dxa"/>
            <w:tcBorders>
              <w:top w:val="nil"/>
              <w:left w:val="nil"/>
              <w:bottom w:val="single" w:sz="4" w:space="0" w:color="auto"/>
              <w:right w:val="single" w:sz="4" w:space="0" w:color="auto"/>
            </w:tcBorders>
            <w:shd w:val="clear" w:color="auto" w:fill="auto"/>
            <w:noWrap/>
            <w:vAlign w:val="center"/>
            <w:hideMark/>
          </w:tcPr>
          <w:p w:rsidR="001E645D" w:rsidRPr="00735F66" w:rsidRDefault="001E645D" w:rsidP="001E645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¢2.920.689,33</w:t>
            </w:r>
          </w:p>
        </w:tc>
        <w:tc>
          <w:tcPr>
            <w:tcW w:w="1276" w:type="dxa"/>
            <w:tcBorders>
              <w:top w:val="nil"/>
              <w:left w:val="nil"/>
              <w:bottom w:val="single" w:sz="4" w:space="0" w:color="auto"/>
              <w:right w:val="single" w:sz="4" w:space="0" w:color="auto"/>
            </w:tcBorders>
            <w:shd w:val="clear" w:color="auto" w:fill="auto"/>
            <w:noWrap/>
            <w:vAlign w:val="center"/>
            <w:hideMark/>
          </w:tcPr>
          <w:p w:rsidR="001E645D" w:rsidRPr="00735F66" w:rsidRDefault="001E645D" w:rsidP="001E645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 xml:space="preserve">Comp.2016-172 Oficio </w:t>
            </w:r>
            <w:r w:rsidRPr="00F53DBF">
              <w:rPr>
                <w:rFonts w:ascii="Arial Narrow" w:hAnsi="Arial Narrow"/>
                <w:lang w:val="es-ES"/>
              </w:rPr>
              <w:t>DCN-124-2018</w:t>
            </w:r>
          </w:p>
        </w:tc>
        <w:tc>
          <w:tcPr>
            <w:tcW w:w="1426" w:type="dxa"/>
            <w:tcBorders>
              <w:top w:val="nil"/>
              <w:left w:val="nil"/>
              <w:bottom w:val="single" w:sz="4" w:space="0" w:color="auto"/>
              <w:right w:val="single" w:sz="4" w:space="0" w:color="auto"/>
            </w:tcBorders>
            <w:vAlign w:val="center"/>
          </w:tcPr>
          <w:p w:rsidR="001E645D" w:rsidRPr="00735F66" w:rsidRDefault="001E645D" w:rsidP="001E645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PATRIMONIAL</w:t>
            </w:r>
          </w:p>
        </w:tc>
      </w:tr>
      <w:tr w:rsidR="001E645D" w:rsidRPr="0073289D" w:rsidTr="00B60A91">
        <w:trPr>
          <w:trHeight w:val="315"/>
          <w:jc w:val="center"/>
        </w:trPr>
        <w:tc>
          <w:tcPr>
            <w:tcW w:w="1118" w:type="dxa"/>
            <w:tcBorders>
              <w:top w:val="single" w:sz="8" w:space="0" w:color="auto"/>
              <w:left w:val="single" w:sz="8" w:space="0" w:color="auto"/>
              <w:bottom w:val="single" w:sz="8" w:space="0" w:color="auto"/>
              <w:right w:val="single" w:sz="8" w:space="0" w:color="auto"/>
            </w:tcBorders>
            <w:shd w:val="clear" w:color="auto" w:fill="365F91"/>
            <w:noWrap/>
            <w:vAlign w:val="center"/>
            <w:hideMark/>
          </w:tcPr>
          <w:p w:rsidR="001E645D" w:rsidRPr="0073289D" w:rsidRDefault="001E645D" w:rsidP="001E645D">
            <w:pPr>
              <w:spacing w:after="0" w:line="240" w:lineRule="auto"/>
              <w:jc w:val="center"/>
              <w:rPr>
                <w:rFonts w:ascii="Arial Narrow" w:eastAsia="Times New Roman" w:hAnsi="Arial Narrow"/>
                <w:bCs/>
                <w:color w:val="000000"/>
                <w:u w:val="single"/>
                <w:lang w:eastAsia="es-CR"/>
              </w:rPr>
            </w:pPr>
            <w:r w:rsidRPr="0073289D">
              <w:rPr>
                <w:rFonts w:ascii="Arial Narrow" w:eastAsia="Times New Roman" w:hAnsi="Arial Narrow"/>
                <w:bCs/>
                <w:color w:val="FFFFFF"/>
                <w:u w:val="single"/>
                <w:lang w:eastAsia="es-CR"/>
              </w:rPr>
              <w:t>TOTAL</w:t>
            </w:r>
          </w:p>
        </w:tc>
        <w:tc>
          <w:tcPr>
            <w:tcW w:w="2383" w:type="dxa"/>
            <w:tcBorders>
              <w:top w:val="nil"/>
              <w:left w:val="nil"/>
              <w:bottom w:val="single" w:sz="4" w:space="0" w:color="auto"/>
              <w:right w:val="nil"/>
            </w:tcBorders>
            <w:shd w:val="clear" w:color="auto" w:fill="auto"/>
            <w:noWrap/>
            <w:vAlign w:val="center"/>
            <w:hideMark/>
          </w:tcPr>
          <w:p w:rsidR="001E645D" w:rsidRPr="0073289D" w:rsidRDefault="001E645D" w:rsidP="001E645D">
            <w:pPr>
              <w:spacing w:after="0" w:line="240" w:lineRule="auto"/>
              <w:jc w:val="center"/>
              <w:rPr>
                <w:rFonts w:ascii="Arial Narrow" w:eastAsia="Times New Roman" w:hAnsi="Arial Narrow"/>
                <w:color w:val="000000"/>
                <w:u w:val="single"/>
                <w:lang w:eastAsia="es-CR"/>
              </w:rPr>
            </w:pP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1E645D" w:rsidRPr="0073289D" w:rsidRDefault="001E645D" w:rsidP="001E645D">
            <w:pPr>
              <w:spacing w:after="0" w:line="240" w:lineRule="auto"/>
              <w:jc w:val="center"/>
              <w:rPr>
                <w:rFonts w:ascii="Arial Narrow" w:eastAsia="Times New Roman" w:hAnsi="Arial Narrow"/>
                <w:color w:val="000000"/>
                <w:u w:val="single"/>
                <w:lang w:eastAsia="es-CR"/>
              </w:rPr>
            </w:pPr>
          </w:p>
        </w:tc>
        <w:tc>
          <w:tcPr>
            <w:tcW w:w="1417" w:type="dxa"/>
            <w:tcBorders>
              <w:top w:val="nil"/>
              <w:left w:val="nil"/>
              <w:bottom w:val="single" w:sz="4" w:space="0" w:color="auto"/>
              <w:right w:val="single" w:sz="4" w:space="0" w:color="auto"/>
            </w:tcBorders>
            <w:shd w:val="clear" w:color="auto" w:fill="auto"/>
            <w:noWrap/>
            <w:vAlign w:val="center"/>
            <w:hideMark/>
          </w:tcPr>
          <w:p w:rsidR="001E645D" w:rsidRPr="0073289D" w:rsidRDefault="001E645D" w:rsidP="001E645D">
            <w:pPr>
              <w:spacing w:after="0" w:line="240" w:lineRule="auto"/>
              <w:jc w:val="center"/>
              <w:rPr>
                <w:rFonts w:ascii="Arial Narrow" w:eastAsia="Times New Roman" w:hAnsi="Arial Narrow"/>
                <w:color w:val="000000"/>
                <w:u w:val="single"/>
                <w:lang w:eastAsia="es-CR"/>
              </w:rPr>
            </w:pPr>
            <w:r w:rsidRPr="0073289D">
              <w:rPr>
                <w:rFonts w:ascii="Arial Narrow" w:eastAsia="Times New Roman" w:hAnsi="Arial Narrow"/>
                <w:color w:val="000000"/>
                <w:u w:val="single"/>
                <w:lang w:eastAsia="es-CR"/>
              </w:rPr>
              <w:t>¢2.920.689,33</w:t>
            </w:r>
          </w:p>
        </w:tc>
        <w:tc>
          <w:tcPr>
            <w:tcW w:w="1276" w:type="dxa"/>
            <w:tcBorders>
              <w:top w:val="nil"/>
              <w:left w:val="nil"/>
              <w:bottom w:val="single" w:sz="4" w:space="0" w:color="auto"/>
              <w:right w:val="single" w:sz="4" w:space="0" w:color="auto"/>
            </w:tcBorders>
            <w:shd w:val="clear" w:color="auto" w:fill="auto"/>
            <w:noWrap/>
            <w:vAlign w:val="center"/>
            <w:hideMark/>
          </w:tcPr>
          <w:p w:rsidR="001E645D" w:rsidRPr="0073289D" w:rsidRDefault="001E645D" w:rsidP="001E645D">
            <w:pPr>
              <w:spacing w:after="0" w:line="240" w:lineRule="auto"/>
              <w:jc w:val="center"/>
              <w:rPr>
                <w:rFonts w:ascii="Arial Narrow" w:eastAsia="Times New Roman" w:hAnsi="Arial Narrow"/>
                <w:color w:val="000000"/>
                <w:u w:val="single"/>
                <w:lang w:eastAsia="es-CR"/>
              </w:rPr>
            </w:pPr>
          </w:p>
        </w:tc>
        <w:tc>
          <w:tcPr>
            <w:tcW w:w="1426" w:type="dxa"/>
            <w:tcBorders>
              <w:top w:val="nil"/>
              <w:left w:val="nil"/>
              <w:bottom w:val="single" w:sz="4" w:space="0" w:color="auto"/>
              <w:right w:val="single" w:sz="4" w:space="0" w:color="auto"/>
            </w:tcBorders>
            <w:vAlign w:val="center"/>
          </w:tcPr>
          <w:p w:rsidR="001E645D" w:rsidRPr="0073289D" w:rsidRDefault="001E645D" w:rsidP="001E645D">
            <w:pPr>
              <w:spacing w:after="0" w:line="240" w:lineRule="auto"/>
              <w:jc w:val="center"/>
              <w:rPr>
                <w:rFonts w:ascii="Arial Narrow" w:eastAsia="Times New Roman" w:hAnsi="Arial Narrow"/>
                <w:color w:val="000000"/>
                <w:u w:val="single"/>
                <w:lang w:eastAsia="es-CR"/>
              </w:rPr>
            </w:pPr>
          </w:p>
        </w:tc>
      </w:tr>
    </w:tbl>
    <w:p w:rsidR="008676E5" w:rsidRPr="0073289D" w:rsidRDefault="008676E5" w:rsidP="00601055">
      <w:pPr>
        <w:rPr>
          <w:rFonts w:ascii="Arial Narrow" w:hAnsi="Arial Narrow"/>
          <w:u w:val="single"/>
          <w:lang w:val="es-ES"/>
        </w:rPr>
      </w:pPr>
    </w:p>
    <w:p w:rsidR="008E275E" w:rsidRPr="00735F66" w:rsidRDefault="008E275E" w:rsidP="008676E5">
      <w:pPr>
        <w:spacing w:line="360" w:lineRule="auto"/>
        <w:jc w:val="both"/>
        <w:rPr>
          <w:rFonts w:ascii="Arial Narrow" w:hAnsi="Arial Narrow"/>
          <w:lang w:val="es-ES"/>
        </w:rPr>
      </w:pPr>
      <w:r w:rsidRPr="00735F66">
        <w:rPr>
          <w:rFonts w:ascii="Arial Narrow" w:hAnsi="Arial Narrow"/>
          <w:lang w:val="es-ES"/>
        </w:rPr>
        <w:t>Indique claramente la metodología utilizada para cada importe registrado en la cuenta de Capital, indicando el Capital Inicial, las Transferencias de Capital, con aumentos y disminuciones. La justificación para cada uno de los aportes debe revelar su fundamento jurídico.</w:t>
      </w:r>
    </w:p>
    <w:tbl>
      <w:tblPr>
        <w:tblW w:w="7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85"/>
        <w:gridCol w:w="2675"/>
        <w:gridCol w:w="3280"/>
      </w:tblGrid>
      <w:tr w:rsidR="008E275E" w:rsidRPr="00735F66" w:rsidTr="006D450E">
        <w:trPr>
          <w:trHeight w:val="315"/>
          <w:jc w:val="center"/>
        </w:trPr>
        <w:tc>
          <w:tcPr>
            <w:tcW w:w="1085" w:type="dxa"/>
            <w:shd w:val="clear" w:color="auto" w:fill="365F91"/>
            <w:noWrap/>
            <w:vAlign w:val="center"/>
            <w:hideMark/>
          </w:tcPr>
          <w:p w:rsidR="008E275E" w:rsidRPr="00735F66" w:rsidRDefault="008676E5" w:rsidP="008676E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Fecha</w:t>
            </w:r>
          </w:p>
        </w:tc>
        <w:tc>
          <w:tcPr>
            <w:tcW w:w="2675" w:type="dxa"/>
            <w:shd w:val="clear" w:color="auto" w:fill="365F91"/>
            <w:noWrap/>
            <w:vAlign w:val="center"/>
            <w:hideMark/>
          </w:tcPr>
          <w:p w:rsidR="008E275E" w:rsidRPr="00735F66" w:rsidRDefault="008676E5" w:rsidP="008676E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Tipo de aporte</w:t>
            </w:r>
          </w:p>
        </w:tc>
        <w:tc>
          <w:tcPr>
            <w:tcW w:w="3280" w:type="dxa"/>
            <w:shd w:val="clear" w:color="auto" w:fill="365F91"/>
            <w:noWrap/>
            <w:vAlign w:val="center"/>
            <w:hideMark/>
          </w:tcPr>
          <w:p w:rsidR="008E275E" w:rsidRPr="00735F66" w:rsidRDefault="008676E5" w:rsidP="008676E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Fundamento Jurídico</w:t>
            </w:r>
          </w:p>
        </w:tc>
      </w:tr>
      <w:tr w:rsidR="008E275E" w:rsidRPr="00735F66" w:rsidTr="006D450E">
        <w:trPr>
          <w:trHeight w:val="300"/>
          <w:jc w:val="center"/>
        </w:trPr>
        <w:tc>
          <w:tcPr>
            <w:tcW w:w="1085" w:type="dxa"/>
            <w:shd w:val="clear" w:color="auto" w:fill="auto"/>
            <w:noWrap/>
            <w:vAlign w:val="center"/>
            <w:hideMark/>
          </w:tcPr>
          <w:p w:rsidR="008E275E" w:rsidRPr="00735F66" w:rsidRDefault="008E275E" w:rsidP="006D450E">
            <w:pPr>
              <w:spacing w:after="0" w:line="240" w:lineRule="auto"/>
              <w:jc w:val="center"/>
              <w:rPr>
                <w:rFonts w:ascii="Arial Narrow" w:eastAsia="Times New Roman" w:hAnsi="Arial Narrow"/>
                <w:color w:val="000000"/>
                <w:lang w:eastAsia="es-CR"/>
              </w:rPr>
            </w:pPr>
          </w:p>
        </w:tc>
        <w:tc>
          <w:tcPr>
            <w:tcW w:w="2675" w:type="dxa"/>
            <w:shd w:val="clear" w:color="auto" w:fill="auto"/>
            <w:noWrap/>
            <w:vAlign w:val="center"/>
            <w:hideMark/>
          </w:tcPr>
          <w:p w:rsidR="008E275E" w:rsidRPr="00735F66" w:rsidRDefault="008E275E" w:rsidP="006D450E">
            <w:pPr>
              <w:spacing w:after="0" w:line="240" w:lineRule="auto"/>
              <w:jc w:val="center"/>
              <w:rPr>
                <w:rFonts w:ascii="Arial Narrow" w:eastAsia="Times New Roman" w:hAnsi="Arial Narrow"/>
                <w:color w:val="000000"/>
                <w:lang w:eastAsia="es-CR"/>
              </w:rPr>
            </w:pPr>
          </w:p>
        </w:tc>
        <w:tc>
          <w:tcPr>
            <w:tcW w:w="3280" w:type="dxa"/>
            <w:shd w:val="clear" w:color="auto" w:fill="auto"/>
            <w:noWrap/>
            <w:vAlign w:val="center"/>
            <w:hideMark/>
          </w:tcPr>
          <w:p w:rsidR="008E275E" w:rsidRPr="00735F66" w:rsidRDefault="008E275E" w:rsidP="006D450E">
            <w:pPr>
              <w:spacing w:after="0" w:line="240" w:lineRule="auto"/>
              <w:jc w:val="center"/>
              <w:rPr>
                <w:rFonts w:ascii="Arial Narrow" w:eastAsia="Times New Roman" w:hAnsi="Arial Narrow"/>
                <w:color w:val="000000"/>
                <w:lang w:eastAsia="es-CR"/>
              </w:rPr>
            </w:pPr>
          </w:p>
        </w:tc>
      </w:tr>
      <w:tr w:rsidR="008E275E" w:rsidRPr="00735F66" w:rsidTr="006D450E">
        <w:trPr>
          <w:trHeight w:val="300"/>
          <w:jc w:val="center"/>
        </w:trPr>
        <w:tc>
          <w:tcPr>
            <w:tcW w:w="1085" w:type="dxa"/>
            <w:shd w:val="clear" w:color="auto" w:fill="auto"/>
            <w:noWrap/>
            <w:vAlign w:val="center"/>
            <w:hideMark/>
          </w:tcPr>
          <w:p w:rsidR="008E275E" w:rsidRPr="00735F66" w:rsidRDefault="008E275E" w:rsidP="006D450E">
            <w:pPr>
              <w:spacing w:after="0" w:line="240" w:lineRule="auto"/>
              <w:jc w:val="center"/>
              <w:rPr>
                <w:rFonts w:ascii="Arial Narrow" w:eastAsia="Times New Roman" w:hAnsi="Arial Narrow"/>
                <w:color w:val="000000"/>
                <w:lang w:eastAsia="es-CR"/>
              </w:rPr>
            </w:pPr>
          </w:p>
        </w:tc>
        <w:tc>
          <w:tcPr>
            <w:tcW w:w="2675" w:type="dxa"/>
            <w:shd w:val="clear" w:color="auto" w:fill="auto"/>
            <w:noWrap/>
            <w:vAlign w:val="center"/>
            <w:hideMark/>
          </w:tcPr>
          <w:p w:rsidR="008E275E" w:rsidRPr="00735F66" w:rsidRDefault="008E275E" w:rsidP="006D450E">
            <w:pPr>
              <w:spacing w:after="0" w:line="240" w:lineRule="auto"/>
              <w:jc w:val="center"/>
              <w:rPr>
                <w:rFonts w:ascii="Arial Narrow" w:eastAsia="Times New Roman" w:hAnsi="Arial Narrow"/>
                <w:color w:val="000000"/>
                <w:lang w:eastAsia="es-CR"/>
              </w:rPr>
            </w:pPr>
          </w:p>
        </w:tc>
        <w:tc>
          <w:tcPr>
            <w:tcW w:w="3280" w:type="dxa"/>
            <w:shd w:val="clear" w:color="auto" w:fill="auto"/>
            <w:noWrap/>
            <w:vAlign w:val="center"/>
            <w:hideMark/>
          </w:tcPr>
          <w:p w:rsidR="008E275E" w:rsidRPr="00735F66" w:rsidRDefault="008E275E" w:rsidP="006D450E">
            <w:pPr>
              <w:spacing w:after="0" w:line="240" w:lineRule="auto"/>
              <w:jc w:val="center"/>
              <w:rPr>
                <w:rFonts w:ascii="Arial Narrow" w:eastAsia="Times New Roman" w:hAnsi="Arial Narrow"/>
                <w:color w:val="000000"/>
                <w:lang w:eastAsia="es-CR"/>
              </w:rPr>
            </w:pPr>
          </w:p>
        </w:tc>
      </w:tr>
    </w:tbl>
    <w:p w:rsidR="008E275E" w:rsidRPr="00735F66" w:rsidRDefault="008E275E" w:rsidP="00601055">
      <w:pPr>
        <w:rPr>
          <w:rFonts w:ascii="Arial Narrow" w:hAnsi="Arial Narrow"/>
          <w:lang w:val="es-ES"/>
        </w:rPr>
      </w:pPr>
    </w:p>
    <w:tbl>
      <w:tblPr>
        <w:tblW w:w="9086" w:type="dxa"/>
        <w:tblInd w:w="56" w:type="dxa"/>
        <w:tblCellMar>
          <w:left w:w="70" w:type="dxa"/>
          <w:right w:w="70" w:type="dxa"/>
        </w:tblCellMar>
        <w:tblLook w:val="04A0" w:firstRow="1" w:lastRow="0" w:firstColumn="1" w:lastColumn="0" w:noHBand="0" w:noVBand="1"/>
      </w:tblPr>
      <w:tblGrid>
        <w:gridCol w:w="3424"/>
        <w:gridCol w:w="2085"/>
        <w:gridCol w:w="1309"/>
        <w:gridCol w:w="1427"/>
        <w:gridCol w:w="841"/>
      </w:tblGrid>
      <w:tr w:rsidR="00F64CB3" w:rsidRPr="00735F66" w:rsidTr="00AD531F">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F64CB3" w:rsidRPr="00735F66" w:rsidRDefault="00F64CB3" w:rsidP="00657B3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26</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F64CB3" w:rsidRPr="00735F66" w:rsidRDefault="00F64CB3"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bottom"/>
          </w:tcPr>
          <w:p w:rsidR="00F64CB3" w:rsidRPr="00735F66" w:rsidRDefault="00F64CB3" w:rsidP="00657B39">
            <w:pPr>
              <w:spacing w:after="0" w:line="240" w:lineRule="auto"/>
              <w:rPr>
                <w:rFonts w:ascii="Arial Narrow" w:eastAsia="Times New Roman" w:hAnsi="Arial Narrow"/>
                <w:bCs/>
                <w:color w:val="FFFFFF"/>
                <w:lang w:val="es-ES" w:eastAsia="es-ES"/>
              </w:rPr>
            </w:pPr>
          </w:p>
        </w:tc>
      </w:tr>
      <w:tr w:rsidR="00906346" w:rsidRPr="00735F66" w:rsidTr="00AD531F">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735F66" w:rsidRDefault="00906346"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735F66" w:rsidRDefault="00906346"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30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735F66" w:rsidRDefault="00906346"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735F66" w:rsidRDefault="00906346"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41" w:type="dxa"/>
            <w:tcBorders>
              <w:top w:val="single" w:sz="4" w:space="0" w:color="auto"/>
              <w:left w:val="single" w:sz="4" w:space="0" w:color="auto"/>
              <w:bottom w:val="single" w:sz="4" w:space="0" w:color="auto"/>
              <w:right w:val="single" w:sz="4" w:space="0" w:color="auto"/>
            </w:tcBorders>
            <w:shd w:val="clear" w:color="auto" w:fill="365F91"/>
            <w:vAlign w:val="center"/>
          </w:tcPr>
          <w:p w:rsidR="00906346" w:rsidRPr="00735F66" w:rsidRDefault="00906346"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F64CB3" w:rsidRPr="00735F66" w:rsidTr="00AD531F">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4CB3" w:rsidRPr="00735F66" w:rsidRDefault="00F64CB3" w:rsidP="00657B39">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lastRenderedPageBreak/>
              <w:t>Reservas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4CB3" w:rsidRPr="00735F66" w:rsidRDefault="00F64CB3" w:rsidP="00657B39">
            <w:pPr>
              <w:spacing w:after="0" w:line="240" w:lineRule="auto"/>
              <w:jc w:val="center"/>
              <w:rPr>
                <w:rFonts w:ascii="Arial Narrow" w:eastAsia="Times New Roman" w:hAnsi="Arial Narrow"/>
                <w:bCs/>
                <w:lang w:val="es-ES" w:eastAsia="es-ES"/>
              </w:rPr>
            </w:pPr>
            <w:r w:rsidRPr="00735F66">
              <w:rPr>
                <w:rFonts w:ascii="Arial Narrow" w:eastAsia="Times New Roman" w:hAnsi="Arial Narrow"/>
                <w:bCs/>
                <w:lang w:val="es-ES" w:eastAsia="es-ES"/>
              </w:rPr>
              <w:t>3.1.3</w:t>
            </w:r>
          </w:p>
        </w:tc>
        <w:tc>
          <w:tcPr>
            <w:tcW w:w="13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4CB3" w:rsidRPr="00735F66" w:rsidRDefault="006F3164" w:rsidP="006F316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4CB3" w:rsidRPr="00735F66" w:rsidRDefault="006F3164" w:rsidP="006F316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841" w:type="dxa"/>
            <w:tcBorders>
              <w:top w:val="single" w:sz="4" w:space="0" w:color="auto"/>
              <w:left w:val="single" w:sz="4" w:space="0" w:color="auto"/>
              <w:bottom w:val="single" w:sz="4" w:space="0" w:color="auto"/>
              <w:right w:val="single" w:sz="4" w:space="0" w:color="auto"/>
            </w:tcBorders>
          </w:tcPr>
          <w:p w:rsidR="00F64CB3" w:rsidRPr="00735F66" w:rsidRDefault="002341EC" w:rsidP="006F316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F64CB3" w:rsidRPr="00735F66" w:rsidRDefault="00F64CB3"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F64CB3" w:rsidRPr="00735F66" w:rsidTr="00657B39">
        <w:trPr>
          <w:trHeight w:val="263"/>
        </w:trPr>
        <w:tc>
          <w:tcPr>
            <w:tcW w:w="5544" w:type="dxa"/>
            <w:gridSpan w:val="2"/>
            <w:tcBorders>
              <w:top w:val="nil"/>
              <w:left w:val="nil"/>
              <w:bottom w:val="nil"/>
              <w:right w:val="nil"/>
            </w:tcBorders>
            <w:shd w:val="clear" w:color="auto" w:fill="auto"/>
            <w:noWrap/>
            <w:vAlign w:val="bottom"/>
            <w:hideMark/>
          </w:tcPr>
          <w:p w:rsidR="00F64CB3" w:rsidRPr="00735F66" w:rsidRDefault="00F64CB3"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 xml:space="preserve">Revaluación de Bienes </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F64CB3" w:rsidRPr="00735F66" w:rsidRDefault="00F64CB3" w:rsidP="00657B3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F64CB3" w:rsidRPr="00735F66" w:rsidRDefault="00F64CB3" w:rsidP="00657B39">
            <w:pPr>
              <w:spacing w:after="0" w:line="240" w:lineRule="auto"/>
              <w:jc w:val="center"/>
              <w:rPr>
                <w:rFonts w:ascii="Arial Narrow" w:eastAsia="Times New Roman" w:hAnsi="Arial Narrow"/>
                <w:bCs/>
                <w:color w:val="FFFFFF"/>
                <w:lang w:val="es-ES" w:eastAsia="es-ES"/>
              </w:rPr>
            </w:pPr>
          </w:p>
        </w:tc>
      </w:tr>
      <w:tr w:rsidR="00EB5039"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943534" w:rsidRDefault="00906346"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906346" w:rsidRPr="00943534" w:rsidRDefault="00906346" w:rsidP="00657B39">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906346" w:rsidRPr="00943534" w:rsidRDefault="00906346"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F64CB3" w:rsidRPr="00735F66" w:rsidTr="00EB5039">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F64CB3" w:rsidRPr="00735F66" w:rsidRDefault="00F64CB3"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3.1.3.01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64CB3" w:rsidRPr="00735F66" w:rsidRDefault="00F64CB3" w:rsidP="00657B39">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Revaluación de Bienes</w:t>
            </w:r>
          </w:p>
        </w:tc>
        <w:tc>
          <w:tcPr>
            <w:tcW w:w="1275" w:type="dxa"/>
            <w:tcBorders>
              <w:top w:val="nil"/>
              <w:left w:val="nil"/>
              <w:bottom w:val="single" w:sz="4" w:space="0" w:color="auto"/>
              <w:right w:val="single" w:sz="4" w:space="0" w:color="auto"/>
            </w:tcBorders>
            <w:shd w:val="clear" w:color="auto" w:fill="auto"/>
            <w:noWrap/>
            <w:vAlign w:val="center"/>
            <w:hideMark/>
          </w:tcPr>
          <w:p w:rsidR="00F64CB3" w:rsidRPr="00735F66" w:rsidRDefault="006F3164" w:rsidP="00EB503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F64CB3" w:rsidRPr="00735F66" w:rsidRDefault="006F3164" w:rsidP="00EB503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F64CB3" w:rsidRPr="00735F66" w:rsidRDefault="002341EC" w:rsidP="00EB503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B1B20" w:rsidRPr="00735F66" w:rsidTr="00DB6FE3">
        <w:trPr>
          <w:trHeight w:val="263"/>
        </w:trPr>
        <w:tc>
          <w:tcPr>
            <w:tcW w:w="5544" w:type="dxa"/>
            <w:gridSpan w:val="2"/>
            <w:tcBorders>
              <w:top w:val="nil"/>
              <w:left w:val="nil"/>
              <w:bottom w:val="nil"/>
              <w:right w:val="nil"/>
            </w:tcBorders>
            <w:shd w:val="clear" w:color="auto" w:fill="auto"/>
            <w:noWrap/>
            <w:vAlign w:val="bottom"/>
            <w:hideMark/>
          </w:tcPr>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 xml:space="preserve">Otras Reservas </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B1B20" w:rsidRPr="00735F66" w:rsidRDefault="004B1B20"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B1B20" w:rsidRPr="00735F66" w:rsidRDefault="004B1B20" w:rsidP="00DB6FE3">
            <w:pPr>
              <w:spacing w:after="0" w:line="240" w:lineRule="auto"/>
              <w:jc w:val="center"/>
              <w:rPr>
                <w:rFonts w:ascii="Arial Narrow" w:eastAsia="Times New Roman" w:hAnsi="Arial Narrow"/>
                <w:bCs/>
                <w:color w:val="FFFFFF"/>
                <w:lang w:val="es-ES" w:eastAsia="es-ES"/>
              </w:rPr>
            </w:pPr>
          </w:p>
        </w:tc>
      </w:tr>
      <w:tr w:rsidR="00EB5039"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943534" w:rsidRDefault="00906346"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906346" w:rsidRPr="00943534" w:rsidRDefault="00906346"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906346" w:rsidRPr="00943534" w:rsidRDefault="00906346"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B1B20" w:rsidRPr="00735F66" w:rsidTr="00EB5039">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3.1.3.99</w:t>
            </w: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Otras Reservas</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6F3164" w:rsidP="00EB503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6F3164" w:rsidP="00EB503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single" w:sz="4" w:space="0" w:color="auto"/>
              <w:left w:val="single" w:sz="4" w:space="0" w:color="auto"/>
              <w:bottom w:val="single" w:sz="4" w:space="0" w:color="auto"/>
              <w:right w:val="single" w:sz="4" w:space="0" w:color="auto"/>
            </w:tcBorders>
            <w:vAlign w:val="center"/>
          </w:tcPr>
          <w:p w:rsidR="004B1B20" w:rsidRPr="00735F66" w:rsidRDefault="002341EC" w:rsidP="00EB5039">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906346" w:rsidRPr="00735F66" w:rsidTr="00906346">
        <w:trPr>
          <w:trHeight w:val="420"/>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906346" w:rsidRPr="00735F66" w:rsidRDefault="00906346"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Justificar</w:t>
            </w:r>
          </w:p>
        </w:tc>
        <w:tc>
          <w:tcPr>
            <w:tcW w:w="8079"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906346" w:rsidRPr="00735F66" w:rsidRDefault="00906346" w:rsidP="00DB6FE3">
            <w:pPr>
              <w:spacing w:after="0" w:line="240" w:lineRule="auto"/>
              <w:rPr>
                <w:rFonts w:ascii="Arial Narrow" w:eastAsia="Times New Roman" w:hAnsi="Arial Narrow"/>
                <w:color w:val="000000"/>
                <w:lang w:val="es-ES" w:eastAsia="es-ES"/>
              </w:rPr>
            </w:pPr>
          </w:p>
        </w:tc>
      </w:tr>
    </w:tbl>
    <w:p w:rsidR="00601055" w:rsidRPr="00A43BE9" w:rsidRDefault="00601055" w:rsidP="00601055">
      <w:pPr>
        <w:rPr>
          <w:rFonts w:ascii="Arial Narrow" w:hAnsi="Arial Narrow"/>
          <w:b/>
          <w:bCs/>
          <w:sz w:val="8"/>
          <w:lang w:val="es-ES"/>
        </w:rPr>
      </w:pPr>
    </w:p>
    <w:p w:rsidR="005672FD" w:rsidRDefault="005672FD" w:rsidP="00601055">
      <w:pPr>
        <w:rPr>
          <w:rFonts w:ascii="Arial Narrow" w:hAnsi="Arial Narrow"/>
          <w:lang w:val="es-ES"/>
        </w:rPr>
      </w:pPr>
      <w:r w:rsidRPr="00A43BE9">
        <w:rPr>
          <w:rFonts w:ascii="Arial Narrow" w:hAnsi="Arial Narrow"/>
          <w:b/>
          <w:bCs/>
          <w:lang w:val="es-ES"/>
        </w:rPr>
        <w:t>Revelación</w:t>
      </w:r>
      <w:proofErr w:type="gramStart"/>
      <w:r>
        <w:rPr>
          <w:rFonts w:ascii="Arial Narrow" w:hAnsi="Arial Narrow"/>
          <w:lang w:val="es-ES"/>
        </w:rPr>
        <w:t>:</w:t>
      </w:r>
      <w:r w:rsidR="006F3164">
        <w:rPr>
          <w:rFonts w:ascii="Arial Narrow" w:hAnsi="Arial Narrow"/>
          <w:lang w:val="es-ES"/>
        </w:rPr>
        <w:t xml:space="preserve">  OCIS</w:t>
      </w:r>
      <w:proofErr w:type="gramEnd"/>
      <w:r w:rsidR="006F3164">
        <w:rPr>
          <w:rFonts w:ascii="Arial Narrow" w:hAnsi="Arial Narrow"/>
          <w:lang w:val="es-ES"/>
        </w:rPr>
        <w:t xml:space="preserve"> no registra otras reservas de Capital.</w:t>
      </w:r>
    </w:p>
    <w:tbl>
      <w:tblPr>
        <w:tblW w:w="9086" w:type="dxa"/>
        <w:tblInd w:w="56" w:type="dxa"/>
        <w:tblCellMar>
          <w:left w:w="70" w:type="dxa"/>
          <w:right w:w="70" w:type="dxa"/>
        </w:tblCellMar>
        <w:tblLook w:val="04A0" w:firstRow="1" w:lastRow="0" w:firstColumn="1" w:lastColumn="0" w:noHBand="0" w:noVBand="1"/>
      </w:tblPr>
      <w:tblGrid>
        <w:gridCol w:w="3424"/>
        <w:gridCol w:w="1410"/>
        <w:gridCol w:w="1701"/>
        <w:gridCol w:w="1559"/>
        <w:gridCol w:w="992"/>
      </w:tblGrid>
      <w:tr w:rsidR="004B1B20" w:rsidRPr="00735F66" w:rsidTr="00F83C6B">
        <w:trPr>
          <w:trHeight w:val="300"/>
        </w:trPr>
        <w:tc>
          <w:tcPr>
            <w:tcW w:w="4834"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4B1B20" w:rsidRPr="00735F66" w:rsidRDefault="004B1B20"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27</w:t>
            </w:r>
          </w:p>
        </w:tc>
        <w:tc>
          <w:tcPr>
            <w:tcW w:w="3260"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4B1B20" w:rsidRPr="00735F66" w:rsidRDefault="004B1B20"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4" w:space="0" w:color="auto"/>
              <w:bottom w:val="single" w:sz="4" w:space="0" w:color="auto"/>
              <w:right w:val="single" w:sz="4" w:space="0" w:color="auto"/>
            </w:tcBorders>
            <w:shd w:val="clear" w:color="auto" w:fill="365F91"/>
            <w:vAlign w:val="bottom"/>
          </w:tcPr>
          <w:p w:rsidR="004B1B20" w:rsidRPr="00735F66" w:rsidRDefault="004B1B20" w:rsidP="00DB6FE3">
            <w:pPr>
              <w:spacing w:after="0" w:line="240" w:lineRule="auto"/>
              <w:rPr>
                <w:rFonts w:ascii="Arial Narrow" w:eastAsia="Times New Roman" w:hAnsi="Arial Narrow"/>
                <w:bCs/>
                <w:color w:val="FFFFFF"/>
                <w:lang w:val="es-ES" w:eastAsia="es-ES"/>
              </w:rPr>
            </w:pPr>
          </w:p>
        </w:tc>
      </w:tr>
      <w:tr w:rsidR="00906346" w:rsidRPr="00735F66" w:rsidTr="00F83C6B">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735F66" w:rsidRDefault="00906346"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410"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735F66" w:rsidRDefault="00906346"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70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735F66" w:rsidRDefault="00906346" w:rsidP="005672FD">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55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735F66" w:rsidRDefault="00906346" w:rsidP="005672FD">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single" w:sz="4" w:space="0" w:color="auto"/>
              <w:left w:val="single" w:sz="4" w:space="0" w:color="auto"/>
              <w:bottom w:val="single" w:sz="4" w:space="0" w:color="auto"/>
              <w:right w:val="single" w:sz="4" w:space="0" w:color="auto"/>
            </w:tcBorders>
            <w:shd w:val="clear" w:color="auto" w:fill="365F91"/>
            <w:vAlign w:val="center"/>
          </w:tcPr>
          <w:p w:rsidR="00906346" w:rsidRPr="00735F66" w:rsidRDefault="00906346" w:rsidP="005672FD">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4B1B20" w:rsidRPr="00735F66" w:rsidTr="00F83C6B">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4B1B20" w:rsidP="000B5D4B">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Variaciones no asignables a reservas</w:t>
            </w:r>
          </w:p>
        </w:tc>
        <w:tc>
          <w:tcPr>
            <w:tcW w:w="1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4B1B20" w:rsidP="000B5D4B">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3.1.4</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6F3164" w:rsidP="005672F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6F3164" w:rsidP="005672F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992" w:type="dxa"/>
            <w:tcBorders>
              <w:top w:val="single" w:sz="4" w:space="0" w:color="auto"/>
              <w:left w:val="single" w:sz="4" w:space="0" w:color="auto"/>
              <w:bottom w:val="single" w:sz="4" w:space="0" w:color="auto"/>
              <w:right w:val="single" w:sz="4" w:space="0" w:color="auto"/>
            </w:tcBorders>
            <w:vAlign w:val="center"/>
          </w:tcPr>
          <w:p w:rsidR="004B1B20" w:rsidRPr="00735F66" w:rsidRDefault="002341EC" w:rsidP="005672F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B1B20" w:rsidRPr="00735F66" w:rsidTr="00DB6FE3">
        <w:trPr>
          <w:trHeight w:val="263"/>
        </w:trPr>
        <w:tc>
          <w:tcPr>
            <w:tcW w:w="5544" w:type="dxa"/>
            <w:gridSpan w:val="2"/>
            <w:tcBorders>
              <w:top w:val="nil"/>
              <w:left w:val="nil"/>
              <w:bottom w:val="nil"/>
              <w:right w:val="nil"/>
            </w:tcBorders>
            <w:shd w:val="clear" w:color="auto" w:fill="auto"/>
            <w:noWrap/>
            <w:vAlign w:val="bottom"/>
            <w:hideMark/>
          </w:tcPr>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 xml:space="preserve">Diferencias de conversión de moneda extranjera </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B1B20" w:rsidRPr="00735F66" w:rsidRDefault="004B1B20"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B1B20" w:rsidRPr="00735F66" w:rsidRDefault="004B1B20" w:rsidP="00DB6FE3">
            <w:pPr>
              <w:spacing w:after="0" w:line="240" w:lineRule="auto"/>
              <w:jc w:val="center"/>
              <w:rPr>
                <w:rFonts w:ascii="Arial Narrow" w:eastAsia="Times New Roman" w:hAnsi="Arial Narrow"/>
                <w:bCs/>
                <w:color w:val="FFFFFF"/>
                <w:lang w:val="es-ES" w:eastAsia="es-ES"/>
              </w:rPr>
            </w:pPr>
          </w:p>
        </w:tc>
      </w:tr>
      <w:tr w:rsidR="005672FD"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943534" w:rsidRDefault="00906346"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906346" w:rsidRPr="00943534" w:rsidRDefault="00906346"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906346" w:rsidRPr="00943534" w:rsidRDefault="00906346"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B1B20" w:rsidRPr="00735F66" w:rsidTr="005672FD">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3.1.4.01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Diferencias de conversión de moneda extranjera</w:t>
            </w:r>
          </w:p>
        </w:tc>
        <w:tc>
          <w:tcPr>
            <w:tcW w:w="1275" w:type="dxa"/>
            <w:tcBorders>
              <w:top w:val="nil"/>
              <w:left w:val="nil"/>
              <w:bottom w:val="single" w:sz="4" w:space="0" w:color="auto"/>
              <w:right w:val="single" w:sz="4" w:space="0" w:color="auto"/>
            </w:tcBorders>
            <w:shd w:val="clear" w:color="auto" w:fill="auto"/>
            <w:noWrap/>
            <w:vAlign w:val="center"/>
            <w:hideMark/>
          </w:tcPr>
          <w:p w:rsidR="004B1B20" w:rsidRPr="00735F66" w:rsidRDefault="006F3164" w:rsidP="005672F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4B1B20" w:rsidRPr="00735F66" w:rsidRDefault="006F3164" w:rsidP="005672F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4B1B20" w:rsidRPr="00735F66" w:rsidRDefault="002341EC" w:rsidP="005672FD">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F9057B" w:rsidRPr="00735F66" w:rsidRDefault="00F9057B"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B1B20" w:rsidRPr="00735F66" w:rsidTr="000B5D4B">
        <w:trPr>
          <w:trHeight w:val="263"/>
        </w:trPr>
        <w:tc>
          <w:tcPr>
            <w:tcW w:w="5544" w:type="dxa"/>
            <w:gridSpan w:val="2"/>
            <w:tcBorders>
              <w:top w:val="nil"/>
              <w:left w:val="nil"/>
              <w:bottom w:val="nil"/>
              <w:right w:val="nil"/>
            </w:tcBorders>
            <w:shd w:val="clear" w:color="auto" w:fill="auto"/>
            <w:noWrap/>
            <w:vAlign w:val="bottom"/>
            <w:hideMark/>
          </w:tcPr>
          <w:p w:rsidR="003B4A69" w:rsidRDefault="004B1B20" w:rsidP="00DB6FE3">
            <w:pPr>
              <w:spacing w:after="0" w:line="240" w:lineRule="auto"/>
              <w:rPr>
                <w:rFonts w:ascii="Arial Narrow" w:eastAsia="Times New Roman" w:hAnsi="Arial Narrow"/>
                <w:bCs/>
                <w:color w:val="000000"/>
                <w:lang w:val="es-ES" w:eastAsia="es-ES"/>
              </w:rPr>
            </w:pPr>
            <w:r w:rsidRPr="00735F66">
              <w:rPr>
                <w:rFonts w:ascii="Arial Narrow" w:eastAsia="Times New Roman" w:hAnsi="Arial Narrow"/>
                <w:bCs/>
                <w:color w:val="000000"/>
                <w:lang w:val="es-ES" w:eastAsia="es-ES"/>
              </w:rPr>
              <w:t>Diferencias de Valor Razonable de activos financieros destinados a</w:t>
            </w:r>
          </w:p>
          <w:p w:rsidR="003B4A69" w:rsidRDefault="003B4A69" w:rsidP="00DB6FE3">
            <w:pPr>
              <w:spacing w:after="0" w:line="240" w:lineRule="auto"/>
              <w:rPr>
                <w:rFonts w:ascii="Arial Narrow" w:eastAsia="Times New Roman" w:hAnsi="Arial Narrow"/>
                <w:bCs/>
                <w:color w:val="000000"/>
                <w:lang w:val="es-ES" w:eastAsia="es-ES"/>
              </w:rPr>
            </w:pPr>
          </w:p>
          <w:p w:rsidR="003B4A69" w:rsidRDefault="003B4A69" w:rsidP="00DB6FE3">
            <w:pPr>
              <w:spacing w:after="0" w:line="240" w:lineRule="auto"/>
              <w:rPr>
                <w:rFonts w:ascii="Arial Narrow" w:eastAsia="Times New Roman" w:hAnsi="Arial Narrow"/>
                <w:bCs/>
                <w:color w:val="000000"/>
                <w:lang w:val="es-ES" w:eastAsia="es-ES"/>
              </w:rPr>
            </w:pPr>
          </w:p>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 xml:space="preserve"> la venta </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4B1B20" w:rsidRPr="00735F66" w:rsidRDefault="004B1B20" w:rsidP="000B5D4B">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center"/>
          </w:tcPr>
          <w:p w:rsidR="004B1B20" w:rsidRPr="00735F66" w:rsidRDefault="004B1B20" w:rsidP="000B5D4B">
            <w:pPr>
              <w:spacing w:after="0" w:line="240" w:lineRule="auto"/>
              <w:jc w:val="center"/>
              <w:rPr>
                <w:rFonts w:ascii="Arial Narrow" w:eastAsia="Times New Roman" w:hAnsi="Arial Narrow"/>
                <w:bCs/>
                <w:color w:val="FFFFFF"/>
                <w:lang w:val="es-ES" w:eastAsia="es-ES"/>
              </w:rPr>
            </w:pPr>
          </w:p>
        </w:tc>
      </w:tr>
      <w:tr w:rsidR="000B5D4B"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943534" w:rsidRDefault="00906346"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906346" w:rsidRPr="00943534" w:rsidRDefault="00906346"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906346" w:rsidRPr="00943534" w:rsidRDefault="00906346"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B1B20" w:rsidRPr="00735F66" w:rsidTr="000B5D4B">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3.1.4.02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Diferencias de Valor Razonable de activos financieros destinados a la venta</w:t>
            </w:r>
          </w:p>
        </w:tc>
        <w:tc>
          <w:tcPr>
            <w:tcW w:w="1275" w:type="dxa"/>
            <w:tcBorders>
              <w:top w:val="nil"/>
              <w:left w:val="nil"/>
              <w:bottom w:val="single" w:sz="4" w:space="0" w:color="auto"/>
              <w:right w:val="single" w:sz="4" w:space="0" w:color="auto"/>
            </w:tcBorders>
            <w:shd w:val="clear" w:color="auto" w:fill="auto"/>
            <w:noWrap/>
            <w:vAlign w:val="center"/>
            <w:hideMark/>
          </w:tcPr>
          <w:p w:rsidR="004B1B20" w:rsidRPr="00735F66" w:rsidRDefault="006F3164" w:rsidP="000B5D4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4B1B20" w:rsidRPr="00735F66" w:rsidRDefault="006F3164" w:rsidP="000B5D4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4B1B20" w:rsidRPr="00735F66" w:rsidRDefault="002341EC" w:rsidP="000B5D4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B1B20" w:rsidRPr="00735F66" w:rsidTr="00DB6FE3">
        <w:trPr>
          <w:trHeight w:val="263"/>
        </w:trPr>
        <w:tc>
          <w:tcPr>
            <w:tcW w:w="5544" w:type="dxa"/>
            <w:gridSpan w:val="2"/>
            <w:tcBorders>
              <w:top w:val="nil"/>
              <w:left w:val="nil"/>
              <w:bottom w:val="nil"/>
              <w:right w:val="nil"/>
            </w:tcBorders>
            <w:shd w:val="clear" w:color="auto" w:fill="auto"/>
            <w:noWrap/>
            <w:vAlign w:val="bottom"/>
            <w:hideMark/>
          </w:tcPr>
          <w:p w:rsidR="004B1B20" w:rsidRPr="00735F66" w:rsidRDefault="004B1B20" w:rsidP="00B00E1D">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Diferencias de Valor Razonable de instrumentos financieros designados como cobertura</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B1B20" w:rsidRPr="00735F66" w:rsidRDefault="004B1B20"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B1B20" w:rsidRPr="00735F66" w:rsidRDefault="004B1B20" w:rsidP="00DB6FE3">
            <w:pPr>
              <w:spacing w:after="0" w:line="240" w:lineRule="auto"/>
              <w:jc w:val="center"/>
              <w:rPr>
                <w:rFonts w:ascii="Arial Narrow" w:eastAsia="Times New Roman" w:hAnsi="Arial Narrow"/>
                <w:bCs/>
                <w:color w:val="FFFFFF"/>
                <w:lang w:val="es-ES" w:eastAsia="es-ES"/>
              </w:rPr>
            </w:pPr>
          </w:p>
        </w:tc>
      </w:tr>
      <w:tr w:rsidR="00F83C6B"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943534" w:rsidRDefault="00906346"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906346" w:rsidRPr="00943534" w:rsidRDefault="00906346"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906346" w:rsidRPr="00943534" w:rsidRDefault="00906346"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B1B20" w:rsidRPr="00735F66" w:rsidTr="00F83C6B">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3.1.4.03</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B1B20" w:rsidRPr="00735F66" w:rsidRDefault="004B1B20" w:rsidP="00A43BE9">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Diferencias de Valor Razonable de instrumentos financieros designados como cobertura</w:t>
            </w:r>
          </w:p>
        </w:tc>
        <w:tc>
          <w:tcPr>
            <w:tcW w:w="1275" w:type="dxa"/>
            <w:tcBorders>
              <w:top w:val="nil"/>
              <w:left w:val="nil"/>
              <w:bottom w:val="single" w:sz="4" w:space="0" w:color="auto"/>
              <w:right w:val="single" w:sz="4" w:space="0" w:color="auto"/>
            </w:tcBorders>
            <w:shd w:val="clear" w:color="auto" w:fill="auto"/>
            <w:noWrap/>
            <w:vAlign w:val="center"/>
            <w:hideMark/>
          </w:tcPr>
          <w:p w:rsidR="004B1B20" w:rsidRPr="00735F66" w:rsidRDefault="006F3164"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4B1B20" w:rsidRPr="00735F66" w:rsidRDefault="006F3164"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4B1B20" w:rsidRPr="00735F66" w:rsidRDefault="002341EC"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Default="00601055" w:rsidP="00601055">
      <w:pPr>
        <w:rPr>
          <w:rFonts w:ascii="Arial Narrow" w:hAnsi="Arial Narrow"/>
          <w:lang w:val="es-ES"/>
        </w:rPr>
      </w:pPr>
    </w:p>
    <w:p w:rsidR="005D667B" w:rsidRDefault="005D667B" w:rsidP="00601055">
      <w:pPr>
        <w:rPr>
          <w:rFonts w:ascii="Arial Narrow" w:hAnsi="Arial Narrow"/>
          <w:lang w:val="es-ES"/>
        </w:rPr>
      </w:pPr>
    </w:p>
    <w:p w:rsidR="003666FD" w:rsidRDefault="003666FD"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4B1B20" w:rsidRPr="00735F66" w:rsidTr="00DB6FE3">
        <w:trPr>
          <w:trHeight w:val="263"/>
        </w:trPr>
        <w:tc>
          <w:tcPr>
            <w:tcW w:w="5544" w:type="dxa"/>
            <w:gridSpan w:val="2"/>
            <w:tcBorders>
              <w:top w:val="nil"/>
              <w:left w:val="nil"/>
              <w:bottom w:val="nil"/>
              <w:right w:val="nil"/>
            </w:tcBorders>
            <w:shd w:val="clear" w:color="auto" w:fill="auto"/>
            <w:noWrap/>
            <w:vAlign w:val="bottom"/>
            <w:hideMark/>
          </w:tcPr>
          <w:p w:rsidR="004B1B20" w:rsidRPr="00735F66" w:rsidRDefault="004B1B20"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 xml:space="preserve">Otras variaciones </w:t>
            </w:r>
            <w:r w:rsidR="00817DCE" w:rsidRPr="00735F66">
              <w:rPr>
                <w:rFonts w:ascii="Arial Narrow" w:eastAsia="Times New Roman" w:hAnsi="Arial Narrow"/>
                <w:bCs/>
                <w:color w:val="000000"/>
                <w:lang w:val="es-ES" w:eastAsia="es-ES"/>
              </w:rPr>
              <w:t>no asignables a reservas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4B1B20" w:rsidRPr="00735F66" w:rsidRDefault="004B1B20"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4B1B20" w:rsidRPr="00735F66" w:rsidRDefault="004B1B20" w:rsidP="00DB6FE3">
            <w:pPr>
              <w:spacing w:after="0" w:line="240" w:lineRule="auto"/>
              <w:jc w:val="center"/>
              <w:rPr>
                <w:rFonts w:ascii="Arial Narrow" w:eastAsia="Times New Roman" w:hAnsi="Arial Narrow"/>
                <w:bCs/>
                <w:color w:val="FFFFFF"/>
                <w:lang w:val="es-ES" w:eastAsia="es-ES"/>
              </w:rPr>
            </w:pPr>
          </w:p>
        </w:tc>
      </w:tr>
      <w:tr w:rsidR="00F83C6B"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906346" w:rsidRPr="00943534" w:rsidRDefault="00906346"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906346" w:rsidRPr="00943534" w:rsidRDefault="00906346"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906346" w:rsidRPr="00943534" w:rsidRDefault="00906346"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906346" w:rsidRPr="00943534" w:rsidRDefault="00906346"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4B1B20" w:rsidRPr="00735F66" w:rsidTr="00F83C6B">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817DCE"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3.1.4.99</w:t>
            </w: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817DCE"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Otras variaciones no asignables a reservas</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6F3164"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1B20" w:rsidRPr="00735F66" w:rsidRDefault="006F3164"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single" w:sz="4" w:space="0" w:color="auto"/>
              <w:left w:val="single" w:sz="4" w:space="0" w:color="auto"/>
              <w:bottom w:val="single" w:sz="4" w:space="0" w:color="auto"/>
              <w:right w:val="single" w:sz="4" w:space="0" w:color="auto"/>
            </w:tcBorders>
            <w:vAlign w:val="center"/>
          </w:tcPr>
          <w:p w:rsidR="004B1B20" w:rsidRPr="00735F66" w:rsidRDefault="002341EC"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r w:rsidR="00906346" w:rsidRPr="00735F66" w:rsidTr="00E85698">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906346" w:rsidRPr="00735F66" w:rsidRDefault="00906346"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Justificar</w:t>
            </w:r>
          </w:p>
        </w:tc>
        <w:tc>
          <w:tcPr>
            <w:tcW w:w="8079"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906346" w:rsidRPr="00735F66" w:rsidRDefault="00906346" w:rsidP="00DB6FE3">
            <w:pPr>
              <w:spacing w:after="0" w:line="240" w:lineRule="auto"/>
              <w:rPr>
                <w:rFonts w:ascii="Arial Narrow" w:eastAsia="Times New Roman" w:hAnsi="Arial Narrow"/>
                <w:color w:val="000000"/>
                <w:lang w:val="es-ES" w:eastAsia="es-ES"/>
              </w:rPr>
            </w:pPr>
          </w:p>
        </w:tc>
      </w:tr>
    </w:tbl>
    <w:p w:rsidR="00601055" w:rsidRPr="00A43BE9" w:rsidRDefault="00601055" w:rsidP="00601055">
      <w:pPr>
        <w:rPr>
          <w:rFonts w:ascii="Arial Narrow" w:hAnsi="Arial Narrow"/>
          <w:b/>
          <w:bCs/>
          <w:sz w:val="2"/>
          <w:lang w:val="es-ES"/>
        </w:rPr>
      </w:pPr>
    </w:p>
    <w:p w:rsidR="00F83C6B" w:rsidRPr="00735F66" w:rsidRDefault="00F83C6B" w:rsidP="00601055">
      <w:pPr>
        <w:rPr>
          <w:rFonts w:ascii="Arial Narrow" w:hAnsi="Arial Narrow"/>
          <w:lang w:val="es-ES"/>
        </w:rPr>
      </w:pPr>
      <w:r w:rsidRPr="00A43BE9">
        <w:rPr>
          <w:rFonts w:ascii="Arial Narrow" w:hAnsi="Arial Narrow"/>
          <w:b/>
          <w:bCs/>
          <w:lang w:val="es-ES"/>
        </w:rPr>
        <w:t>Revelación</w:t>
      </w:r>
      <w:proofErr w:type="gramStart"/>
      <w:r>
        <w:rPr>
          <w:rFonts w:ascii="Arial Narrow" w:hAnsi="Arial Narrow"/>
          <w:lang w:val="es-ES"/>
        </w:rPr>
        <w:t>:</w:t>
      </w:r>
      <w:r w:rsidR="006F3164">
        <w:rPr>
          <w:rFonts w:ascii="Arial Narrow" w:hAnsi="Arial Narrow"/>
          <w:lang w:val="es-ES"/>
        </w:rPr>
        <w:t xml:space="preserve">  OCIS</w:t>
      </w:r>
      <w:proofErr w:type="gramEnd"/>
      <w:r w:rsidR="006F3164">
        <w:rPr>
          <w:rFonts w:ascii="Arial Narrow" w:hAnsi="Arial Narrow"/>
          <w:lang w:val="es-ES"/>
        </w:rPr>
        <w:t xml:space="preserve"> no registra </w:t>
      </w:r>
      <w:r w:rsidR="006F3164">
        <w:rPr>
          <w:rFonts w:ascii="Arial Narrow" w:eastAsia="Times New Roman" w:hAnsi="Arial Narrow"/>
          <w:bCs/>
          <w:lang w:val="es-ES" w:eastAsia="es-ES"/>
        </w:rPr>
        <w:t>v</w:t>
      </w:r>
      <w:r w:rsidR="006F3164" w:rsidRPr="00735F66">
        <w:rPr>
          <w:rFonts w:ascii="Arial Narrow" w:eastAsia="Times New Roman" w:hAnsi="Arial Narrow"/>
          <w:bCs/>
          <w:lang w:val="es-ES" w:eastAsia="es-ES"/>
        </w:rPr>
        <w:t>ariaciones no asignables a reservas</w:t>
      </w:r>
      <w:r w:rsidR="006F3164">
        <w:rPr>
          <w:rFonts w:ascii="Arial Narrow" w:eastAsia="Times New Roman" w:hAnsi="Arial Narrow"/>
          <w:bCs/>
          <w:lang w:val="es-ES" w:eastAsia="es-ES"/>
        </w:rPr>
        <w:t>.</w:t>
      </w:r>
    </w:p>
    <w:tbl>
      <w:tblPr>
        <w:tblW w:w="9086" w:type="dxa"/>
        <w:tblInd w:w="56" w:type="dxa"/>
        <w:tblCellMar>
          <w:left w:w="70" w:type="dxa"/>
          <w:right w:w="70" w:type="dxa"/>
        </w:tblCellMar>
        <w:tblLook w:val="04A0" w:firstRow="1" w:lastRow="0" w:firstColumn="1" w:lastColumn="0" w:noHBand="0" w:noVBand="1"/>
      </w:tblPr>
      <w:tblGrid>
        <w:gridCol w:w="3424"/>
        <w:gridCol w:w="2085"/>
        <w:gridCol w:w="1309"/>
        <w:gridCol w:w="1276"/>
        <w:gridCol w:w="992"/>
      </w:tblGrid>
      <w:tr w:rsidR="00817DCE" w:rsidRPr="00735F66" w:rsidTr="00F83C6B">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17DCE" w:rsidRPr="00735F66" w:rsidRDefault="00817DCE"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28</w:t>
            </w:r>
          </w:p>
        </w:tc>
        <w:tc>
          <w:tcPr>
            <w:tcW w:w="2585"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817DCE" w:rsidRPr="00735F66" w:rsidRDefault="00817DCE"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4" w:space="0" w:color="auto"/>
              <w:bottom w:val="single" w:sz="4" w:space="0" w:color="auto"/>
              <w:right w:val="single" w:sz="4" w:space="0" w:color="auto"/>
            </w:tcBorders>
            <w:shd w:val="clear" w:color="auto" w:fill="365F91"/>
            <w:vAlign w:val="bottom"/>
          </w:tcPr>
          <w:p w:rsidR="00817DCE" w:rsidRPr="00735F66" w:rsidRDefault="00817DCE" w:rsidP="00DB6FE3">
            <w:pPr>
              <w:spacing w:after="0" w:line="240" w:lineRule="auto"/>
              <w:rPr>
                <w:rFonts w:ascii="Arial Narrow" w:eastAsia="Times New Roman" w:hAnsi="Arial Narrow"/>
                <w:bCs/>
                <w:color w:val="FFFFFF"/>
                <w:lang w:val="es-ES" w:eastAsia="es-ES"/>
              </w:rPr>
            </w:pPr>
          </w:p>
        </w:tc>
      </w:tr>
      <w:tr w:rsidR="00A62C82" w:rsidRPr="00735F66" w:rsidTr="00A43BE9">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30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76"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single" w:sz="4" w:space="0" w:color="auto"/>
              <w:left w:val="single" w:sz="4" w:space="0" w:color="auto"/>
              <w:bottom w:val="single" w:sz="4" w:space="0" w:color="auto"/>
              <w:right w:val="single" w:sz="4" w:space="0" w:color="auto"/>
            </w:tcBorders>
            <w:shd w:val="clear" w:color="auto" w:fill="365F91"/>
            <w:vAlign w:val="center"/>
          </w:tcPr>
          <w:p w:rsidR="00A62C82" w:rsidRPr="00735F66" w:rsidRDefault="00A62C82"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817DCE" w:rsidRPr="00735F66" w:rsidTr="007C4BD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17DCE" w:rsidRPr="00735F66" w:rsidRDefault="00817DCE" w:rsidP="00F83C6B">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Resultados Acumulados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17DCE" w:rsidRPr="00735F66" w:rsidRDefault="00817DCE" w:rsidP="00F83C6B">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3.1.5</w:t>
            </w:r>
          </w:p>
        </w:tc>
        <w:tc>
          <w:tcPr>
            <w:tcW w:w="13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27C6" w:rsidRPr="00735F66" w:rsidRDefault="007422EB" w:rsidP="007422EB">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593.104.02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17DCE" w:rsidRPr="00735F66" w:rsidRDefault="003B4A69" w:rsidP="00DB6FE3">
            <w:pPr>
              <w:spacing w:after="0" w:line="240" w:lineRule="auto"/>
              <w:rPr>
                <w:rFonts w:ascii="Arial Narrow" w:eastAsia="Times New Roman" w:hAnsi="Arial Narrow"/>
                <w:bCs/>
                <w:lang w:val="es-ES" w:eastAsia="es-ES"/>
              </w:rPr>
            </w:pPr>
            <w:r>
              <w:rPr>
                <w:rFonts w:ascii="Arial Narrow" w:eastAsia="Times New Roman" w:hAnsi="Arial Narrow"/>
                <w:bCs/>
                <w:lang w:val="es-ES" w:eastAsia="es-ES"/>
              </w:rPr>
              <w:t>2.024.249.08</w:t>
            </w:r>
          </w:p>
        </w:tc>
        <w:tc>
          <w:tcPr>
            <w:tcW w:w="992" w:type="dxa"/>
            <w:tcBorders>
              <w:top w:val="single" w:sz="4" w:space="0" w:color="auto"/>
              <w:left w:val="single" w:sz="4" w:space="0" w:color="auto"/>
              <w:bottom w:val="single" w:sz="4" w:space="0" w:color="auto"/>
              <w:right w:val="single" w:sz="4" w:space="0" w:color="auto"/>
            </w:tcBorders>
          </w:tcPr>
          <w:p w:rsidR="00817DCE" w:rsidRPr="00735F66" w:rsidRDefault="007422EB" w:rsidP="007422EB">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-70.70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17DCE" w:rsidRPr="00735F66" w:rsidTr="00DB6FE3">
        <w:trPr>
          <w:trHeight w:val="263"/>
        </w:trPr>
        <w:tc>
          <w:tcPr>
            <w:tcW w:w="5544" w:type="dxa"/>
            <w:gridSpan w:val="2"/>
            <w:tcBorders>
              <w:top w:val="nil"/>
              <w:left w:val="nil"/>
              <w:bottom w:val="nil"/>
              <w:right w:val="nil"/>
            </w:tcBorders>
            <w:shd w:val="clear" w:color="auto" w:fill="auto"/>
            <w:noWrap/>
            <w:vAlign w:val="bottom"/>
            <w:hideMark/>
          </w:tcPr>
          <w:p w:rsidR="00817DCE" w:rsidRPr="00735F66" w:rsidRDefault="00817DCE" w:rsidP="00817DCE">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Resultados Acumulados de ejercicios anteriores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17DCE" w:rsidRPr="00735F66" w:rsidRDefault="00817DCE"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17DCE" w:rsidRPr="00735F66" w:rsidRDefault="00817DCE" w:rsidP="00DB6FE3">
            <w:pPr>
              <w:spacing w:after="0" w:line="240" w:lineRule="auto"/>
              <w:jc w:val="center"/>
              <w:rPr>
                <w:rFonts w:ascii="Arial Narrow" w:eastAsia="Times New Roman" w:hAnsi="Arial Narrow"/>
                <w:bCs/>
                <w:color w:val="FFFFFF"/>
                <w:lang w:val="es-ES" w:eastAsia="es-ES"/>
              </w:rPr>
            </w:pPr>
          </w:p>
        </w:tc>
      </w:tr>
      <w:tr w:rsidR="00F83C6B"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A62C82" w:rsidRPr="00943534" w:rsidRDefault="00A62C82"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17DCE" w:rsidRPr="00735F66" w:rsidTr="007C4BD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17DCE" w:rsidRPr="00735F66" w:rsidRDefault="00817DCE"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3.1.5.01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17DCE" w:rsidRPr="00735F66" w:rsidRDefault="00817DCE"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Resultados Acumulados de ejercicios anteriores</w:t>
            </w:r>
          </w:p>
        </w:tc>
        <w:tc>
          <w:tcPr>
            <w:tcW w:w="1275" w:type="dxa"/>
            <w:tcBorders>
              <w:top w:val="nil"/>
              <w:left w:val="nil"/>
              <w:bottom w:val="single" w:sz="4" w:space="0" w:color="auto"/>
              <w:right w:val="single" w:sz="4" w:space="0" w:color="auto"/>
            </w:tcBorders>
            <w:shd w:val="clear" w:color="auto" w:fill="auto"/>
            <w:noWrap/>
            <w:vAlign w:val="center"/>
          </w:tcPr>
          <w:p w:rsidR="00817DCE" w:rsidRPr="00735F66" w:rsidRDefault="007422EB" w:rsidP="00F9057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593.994.61</w:t>
            </w:r>
          </w:p>
        </w:tc>
        <w:tc>
          <w:tcPr>
            <w:tcW w:w="1276" w:type="dxa"/>
            <w:tcBorders>
              <w:top w:val="nil"/>
              <w:left w:val="nil"/>
              <w:bottom w:val="single" w:sz="4" w:space="0" w:color="auto"/>
              <w:right w:val="single" w:sz="4" w:space="0" w:color="auto"/>
            </w:tcBorders>
            <w:shd w:val="clear" w:color="auto" w:fill="auto"/>
            <w:noWrap/>
            <w:vAlign w:val="center"/>
          </w:tcPr>
          <w:p w:rsidR="00817DCE" w:rsidRPr="00735F66" w:rsidRDefault="003B4A69"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2.067.423.27</w:t>
            </w:r>
          </w:p>
        </w:tc>
        <w:tc>
          <w:tcPr>
            <w:tcW w:w="992" w:type="dxa"/>
            <w:tcBorders>
              <w:top w:val="nil"/>
              <w:left w:val="nil"/>
              <w:bottom w:val="single" w:sz="4" w:space="0" w:color="auto"/>
              <w:right w:val="single" w:sz="4" w:space="0" w:color="auto"/>
            </w:tcBorders>
            <w:vAlign w:val="center"/>
          </w:tcPr>
          <w:p w:rsidR="00817DCE" w:rsidRPr="00735F66" w:rsidRDefault="007422EB"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-71.27</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17DCE" w:rsidRPr="00735F66" w:rsidTr="00DB6FE3">
        <w:trPr>
          <w:trHeight w:val="263"/>
        </w:trPr>
        <w:tc>
          <w:tcPr>
            <w:tcW w:w="5544" w:type="dxa"/>
            <w:gridSpan w:val="2"/>
            <w:tcBorders>
              <w:top w:val="nil"/>
              <w:left w:val="nil"/>
              <w:bottom w:val="nil"/>
              <w:right w:val="nil"/>
            </w:tcBorders>
            <w:shd w:val="clear" w:color="auto" w:fill="auto"/>
            <w:noWrap/>
            <w:vAlign w:val="bottom"/>
            <w:hideMark/>
          </w:tcPr>
          <w:p w:rsidR="00817DCE" w:rsidRPr="00735F66" w:rsidRDefault="00817DCE" w:rsidP="00817DCE">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Resultado del ejercicio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817DCE" w:rsidRPr="00735F66" w:rsidRDefault="00817DCE"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17DCE" w:rsidRPr="00735F66" w:rsidRDefault="00817DCE" w:rsidP="00DB6FE3">
            <w:pPr>
              <w:spacing w:after="0" w:line="240" w:lineRule="auto"/>
              <w:jc w:val="center"/>
              <w:rPr>
                <w:rFonts w:ascii="Arial Narrow" w:eastAsia="Times New Roman" w:hAnsi="Arial Narrow"/>
                <w:bCs/>
                <w:color w:val="FFFFFF"/>
                <w:lang w:val="es-ES" w:eastAsia="es-ES"/>
              </w:rPr>
            </w:pPr>
          </w:p>
        </w:tc>
      </w:tr>
      <w:tr w:rsidR="00F83C6B"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A62C82" w:rsidRPr="00943534" w:rsidRDefault="00A62C82"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17DCE" w:rsidRPr="00735F66" w:rsidTr="007C4BD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817DCE" w:rsidRPr="00735F66" w:rsidRDefault="00817DCE"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3.1.5.02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17DCE" w:rsidRPr="00735F66" w:rsidRDefault="00817DCE"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Resultado del ejercicio</w:t>
            </w:r>
          </w:p>
        </w:tc>
        <w:tc>
          <w:tcPr>
            <w:tcW w:w="1275" w:type="dxa"/>
            <w:tcBorders>
              <w:top w:val="nil"/>
              <w:left w:val="nil"/>
              <w:bottom w:val="single" w:sz="4" w:space="0" w:color="auto"/>
              <w:right w:val="single" w:sz="4" w:space="0" w:color="auto"/>
            </w:tcBorders>
            <w:shd w:val="clear" w:color="auto" w:fill="auto"/>
            <w:noWrap/>
            <w:vAlign w:val="center"/>
          </w:tcPr>
          <w:p w:rsidR="00817DCE" w:rsidRPr="00735F66" w:rsidRDefault="005D667B"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w:t>
            </w:r>
            <w:r w:rsidR="003666FD">
              <w:rPr>
                <w:rFonts w:ascii="Arial Narrow" w:eastAsia="Times New Roman" w:hAnsi="Arial Narrow"/>
                <w:color w:val="000000"/>
                <w:lang w:val="es-ES" w:eastAsia="es-ES"/>
              </w:rPr>
              <w:t>890.59</w:t>
            </w:r>
          </w:p>
        </w:tc>
        <w:tc>
          <w:tcPr>
            <w:tcW w:w="1276" w:type="dxa"/>
            <w:tcBorders>
              <w:top w:val="nil"/>
              <w:left w:val="nil"/>
              <w:bottom w:val="single" w:sz="4" w:space="0" w:color="auto"/>
              <w:right w:val="single" w:sz="4" w:space="0" w:color="auto"/>
            </w:tcBorders>
            <w:shd w:val="clear" w:color="auto" w:fill="auto"/>
            <w:noWrap/>
            <w:vAlign w:val="center"/>
          </w:tcPr>
          <w:p w:rsidR="00817DCE" w:rsidRPr="00735F66" w:rsidRDefault="003B4A69"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-43.174.19</w:t>
            </w:r>
          </w:p>
        </w:tc>
        <w:tc>
          <w:tcPr>
            <w:tcW w:w="992" w:type="dxa"/>
            <w:tcBorders>
              <w:top w:val="nil"/>
              <w:left w:val="nil"/>
              <w:bottom w:val="single" w:sz="4" w:space="0" w:color="auto"/>
              <w:right w:val="single" w:sz="4" w:space="0" w:color="auto"/>
            </w:tcBorders>
            <w:vAlign w:val="center"/>
          </w:tcPr>
          <w:p w:rsidR="00817DCE" w:rsidRPr="00735F66" w:rsidRDefault="005D667B" w:rsidP="005D667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-97.94</w:t>
            </w:r>
          </w:p>
        </w:tc>
      </w:tr>
    </w:tbl>
    <w:p w:rsidR="00F83C6B" w:rsidRPr="00F83C6B" w:rsidRDefault="00F83C6B" w:rsidP="00F83C6B">
      <w:pPr>
        <w:rPr>
          <w:rFonts w:ascii="Arial Narrow" w:hAnsi="Arial Narrow"/>
          <w:sz w:val="2"/>
          <w:lang w:val="es-ES"/>
        </w:rPr>
      </w:pPr>
    </w:p>
    <w:p w:rsidR="00F83C6B" w:rsidRDefault="00F83C6B" w:rsidP="0073289D">
      <w:pPr>
        <w:pStyle w:val="Textoindependiente"/>
        <w:jc w:val="both"/>
        <w:rPr>
          <w:lang w:val="es-ES"/>
        </w:rPr>
      </w:pPr>
      <w:r w:rsidRPr="00A43BE9">
        <w:rPr>
          <w:rFonts w:ascii="Arial Narrow" w:hAnsi="Arial Narrow"/>
          <w:b/>
          <w:bCs/>
          <w:lang w:val="es-ES"/>
        </w:rPr>
        <w:t>Revelación</w:t>
      </w:r>
      <w:r>
        <w:rPr>
          <w:rFonts w:ascii="Arial Narrow" w:hAnsi="Arial Narrow"/>
          <w:lang w:val="es-ES"/>
        </w:rPr>
        <w:t>:</w:t>
      </w:r>
      <w:r w:rsidR="006F3164">
        <w:rPr>
          <w:rFonts w:ascii="Arial Narrow" w:hAnsi="Arial Narrow"/>
          <w:lang w:val="es-ES"/>
        </w:rPr>
        <w:t xml:space="preserve"> </w:t>
      </w:r>
      <w:r w:rsidR="006F3164" w:rsidRPr="002341EC">
        <w:rPr>
          <w:rFonts w:ascii="Arial Narrow" w:hAnsi="Arial Narrow"/>
          <w:lang w:val="es-ES"/>
        </w:rPr>
        <w:t>Los resultados acumulados al 3</w:t>
      </w:r>
      <w:r w:rsidR="007C4BD3" w:rsidRPr="002341EC">
        <w:rPr>
          <w:rFonts w:ascii="Arial Narrow" w:hAnsi="Arial Narrow"/>
          <w:lang w:val="es-ES"/>
        </w:rPr>
        <w:t>1</w:t>
      </w:r>
      <w:r w:rsidR="006F3164" w:rsidRPr="002341EC">
        <w:rPr>
          <w:rFonts w:ascii="Arial Narrow" w:hAnsi="Arial Narrow"/>
          <w:lang w:val="es-ES"/>
        </w:rPr>
        <w:t xml:space="preserve"> de </w:t>
      </w:r>
      <w:r w:rsidR="003B4A69">
        <w:rPr>
          <w:rFonts w:ascii="Arial Narrow" w:hAnsi="Arial Narrow"/>
          <w:lang w:val="es-ES"/>
        </w:rPr>
        <w:t>Marzo</w:t>
      </w:r>
      <w:r w:rsidR="007C4BD3" w:rsidRPr="002341EC">
        <w:rPr>
          <w:rFonts w:ascii="Arial Narrow" w:hAnsi="Arial Narrow"/>
          <w:lang w:val="es-ES"/>
        </w:rPr>
        <w:t xml:space="preserve"> </w:t>
      </w:r>
      <w:r w:rsidR="006F3164" w:rsidRPr="002341EC">
        <w:rPr>
          <w:rFonts w:ascii="Arial Narrow" w:hAnsi="Arial Narrow"/>
          <w:lang w:val="es-ES"/>
        </w:rPr>
        <w:t>202</w:t>
      </w:r>
      <w:r w:rsidR="003B4A69">
        <w:rPr>
          <w:rFonts w:ascii="Arial Narrow" w:hAnsi="Arial Narrow"/>
          <w:lang w:val="es-ES"/>
        </w:rPr>
        <w:t>1</w:t>
      </w:r>
      <w:r w:rsidR="006F3164" w:rsidRPr="002341EC">
        <w:rPr>
          <w:rFonts w:ascii="Arial Narrow" w:hAnsi="Arial Narrow"/>
          <w:lang w:val="es-ES"/>
        </w:rPr>
        <w:t>, corresponde</w:t>
      </w:r>
      <w:r w:rsidR="009227C6" w:rsidRPr="002341EC">
        <w:rPr>
          <w:rFonts w:ascii="Arial Narrow" w:hAnsi="Arial Narrow"/>
          <w:lang w:val="es-ES"/>
        </w:rPr>
        <w:t xml:space="preserve"> a las operaciones contables efectuadas en OCIS</w:t>
      </w:r>
      <w:r w:rsidR="001218F1">
        <w:rPr>
          <w:rFonts w:ascii="Arial Narrow" w:hAnsi="Arial Narrow"/>
          <w:lang w:val="es-ES"/>
        </w:rPr>
        <w:t>.</w:t>
      </w:r>
      <w:r w:rsidR="006F3164">
        <w:rPr>
          <w:lang w:val="es-ES"/>
        </w:rPr>
        <w:t xml:space="preserve"> </w:t>
      </w:r>
    </w:p>
    <w:tbl>
      <w:tblPr>
        <w:tblW w:w="9086" w:type="dxa"/>
        <w:tblInd w:w="56" w:type="dxa"/>
        <w:tblCellMar>
          <w:left w:w="70" w:type="dxa"/>
          <w:right w:w="70" w:type="dxa"/>
        </w:tblCellMar>
        <w:tblLook w:val="04A0" w:firstRow="1" w:lastRow="0" w:firstColumn="1" w:lastColumn="0" w:noHBand="0" w:noVBand="1"/>
      </w:tblPr>
      <w:tblGrid>
        <w:gridCol w:w="3424"/>
        <w:gridCol w:w="2085"/>
        <w:gridCol w:w="1244"/>
        <w:gridCol w:w="1341"/>
        <w:gridCol w:w="992"/>
      </w:tblGrid>
      <w:tr w:rsidR="00817DCE" w:rsidRPr="00735F66" w:rsidTr="00F83C6B">
        <w:trPr>
          <w:trHeight w:val="384"/>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17DCE" w:rsidRPr="00735F66" w:rsidRDefault="00817DCE"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29</w:t>
            </w:r>
          </w:p>
        </w:tc>
        <w:tc>
          <w:tcPr>
            <w:tcW w:w="2585"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817DCE" w:rsidRPr="00735F66" w:rsidRDefault="00817DCE"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4" w:space="0" w:color="auto"/>
              <w:bottom w:val="single" w:sz="4" w:space="0" w:color="auto"/>
              <w:right w:val="single" w:sz="4" w:space="0" w:color="auto"/>
            </w:tcBorders>
            <w:shd w:val="clear" w:color="auto" w:fill="365F91"/>
            <w:vAlign w:val="bottom"/>
          </w:tcPr>
          <w:p w:rsidR="00817DCE" w:rsidRPr="00735F66" w:rsidRDefault="00817DCE" w:rsidP="00DB6FE3">
            <w:pPr>
              <w:spacing w:after="0" w:line="240" w:lineRule="auto"/>
              <w:rPr>
                <w:rFonts w:ascii="Arial Narrow" w:eastAsia="Times New Roman" w:hAnsi="Arial Narrow"/>
                <w:bCs/>
                <w:color w:val="FFFFFF"/>
                <w:lang w:val="es-ES" w:eastAsia="es-ES"/>
              </w:rPr>
            </w:pPr>
          </w:p>
        </w:tc>
      </w:tr>
      <w:tr w:rsidR="00A62C82" w:rsidRPr="00735F66" w:rsidTr="00F83C6B">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4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single" w:sz="4" w:space="0" w:color="auto"/>
              <w:left w:val="single" w:sz="4" w:space="0" w:color="auto"/>
              <w:bottom w:val="single" w:sz="4" w:space="0" w:color="auto"/>
              <w:right w:val="single" w:sz="4" w:space="0" w:color="auto"/>
            </w:tcBorders>
            <w:shd w:val="clear" w:color="auto" w:fill="365F91"/>
            <w:vAlign w:val="center"/>
          </w:tcPr>
          <w:p w:rsidR="00A62C82" w:rsidRPr="00735F66" w:rsidRDefault="00A62C82"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817DCE" w:rsidRPr="00735F66" w:rsidTr="00F83C6B">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7DCE" w:rsidRPr="00135450" w:rsidRDefault="00817DCE" w:rsidP="00A43BE9">
            <w:pPr>
              <w:spacing w:after="0" w:line="240" w:lineRule="auto"/>
              <w:jc w:val="both"/>
              <w:rPr>
                <w:rFonts w:ascii="Arial Narrow" w:eastAsia="Times New Roman" w:hAnsi="Arial Narrow"/>
                <w:bCs/>
                <w:lang w:val="es-ES" w:eastAsia="es-ES"/>
              </w:rPr>
            </w:pPr>
            <w:r w:rsidRPr="00135450">
              <w:rPr>
                <w:rFonts w:ascii="Arial Narrow" w:eastAsia="Times New Roman" w:hAnsi="Arial Narrow"/>
                <w:bCs/>
                <w:lang w:val="es-ES" w:eastAsia="es-ES"/>
              </w:rPr>
              <w:t>Intereses Minoritarios- Participaciones en el Patrimonio Entidades Controladas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17DCE" w:rsidRPr="0073289D" w:rsidRDefault="00817DCE" w:rsidP="00DB6FE3">
            <w:pPr>
              <w:spacing w:after="0" w:line="240" w:lineRule="auto"/>
              <w:jc w:val="center"/>
              <w:rPr>
                <w:rFonts w:ascii="Arial Narrow" w:eastAsia="Times New Roman" w:hAnsi="Arial Narrow"/>
                <w:bCs/>
                <w:u w:val="single"/>
                <w:lang w:val="es-ES" w:eastAsia="es-ES"/>
              </w:rPr>
            </w:pPr>
            <w:r w:rsidRPr="0073289D">
              <w:rPr>
                <w:rFonts w:ascii="Arial Narrow" w:eastAsia="Times New Roman" w:hAnsi="Arial Narrow"/>
                <w:bCs/>
                <w:u w:val="single"/>
                <w:lang w:val="es-ES" w:eastAsia="es-ES"/>
              </w:rPr>
              <w:t>3.2.1</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7DCE" w:rsidRPr="00135450" w:rsidRDefault="009227C6" w:rsidP="00135450">
            <w:pPr>
              <w:spacing w:after="0" w:line="240" w:lineRule="auto"/>
              <w:jc w:val="center"/>
              <w:rPr>
                <w:rFonts w:ascii="Arial Narrow" w:eastAsia="Times New Roman" w:hAnsi="Arial Narrow"/>
                <w:bCs/>
                <w:lang w:val="es-ES" w:eastAsia="es-ES"/>
              </w:rPr>
            </w:pPr>
            <w:r w:rsidRPr="00135450">
              <w:rPr>
                <w:rFonts w:ascii="Arial Narrow" w:eastAsia="Times New Roman" w:hAnsi="Arial Narrow"/>
                <w:bCs/>
                <w:lang w:val="es-ES" w:eastAsia="es-ES"/>
              </w:rPr>
              <w:t>0,00</w:t>
            </w:r>
          </w:p>
        </w:tc>
        <w:tc>
          <w:tcPr>
            <w:tcW w:w="13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7DCE" w:rsidRPr="00135450" w:rsidRDefault="00817DCE" w:rsidP="00DB6FE3">
            <w:pPr>
              <w:spacing w:after="0" w:line="240" w:lineRule="auto"/>
              <w:rPr>
                <w:rFonts w:ascii="Arial Narrow" w:eastAsia="Times New Roman" w:hAnsi="Arial Narrow"/>
                <w:bCs/>
                <w:lang w:val="es-ES" w:eastAsia="es-ES"/>
              </w:rPr>
            </w:pPr>
            <w:r w:rsidRPr="00135450">
              <w:rPr>
                <w:rFonts w:ascii="Arial Narrow" w:eastAsia="Times New Roman" w:hAnsi="Arial Narrow"/>
                <w:bCs/>
                <w:lang w:val="es-ES" w:eastAsia="es-ES"/>
              </w:rPr>
              <w:t> </w:t>
            </w:r>
            <w:r w:rsidR="009227C6" w:rsidRPr="00135450">
              <w:rPr>
                <w:rFonts w:ascii="Arial Narrow" w:eastAsia="Times New Roman" w:hAnsi="Arial Narrow"/>
                <w:bCs/>
                <w:lang w:val="es-ES" w:eastAsia="es-ES"/>
              </w:rPr>
              <w:t>0,00</w:t>
            </w:r>
          </w:p>
        </w:tc>
        <w:tc>
          <w:tcPr>
            <w:tcW w:w="992" w:type="dxa"/>
            <w:tcBorders>
              <w:top w:val="single" w:sz="4" w:space="0" w:color="auto"/>
              <w:left w:val="single" w:sz="4" w:space="0" w:color="auto"/>
              <w:bottom w:val="single" w:sz="4" w:space="0" w:color="auto"/>
              <w:right w:val="single" w:sz="4" w:space="0" w:color="auto"/>
            </w:tcBorders>
          </w:tcPr>
          <w:p w:rsidR="00817DCE" w:rsidRPr="0073289D" w:rsidRDefault="00135450" w:rsidP="00135450">
            <w:pPr>
              <w:spacing w:after="0" w:line="240" w:lineRule="auto"/>
              <w:jc w:val="center"/>
              <w:rPr>
                <w:rFonts w:ascii="Arial Narrow" w:eastAsia="Times New Roman" w:hAnsi="Arial Narrow"/>
                <w:bCs/>
                <w:u w:val="single"/>
                <w:lang w:val="es-ES" w:eastAsia="es-ES"/>
              </w:rPr>
            </w:pPr>
            <w:r>
              <w:rPr>
                <w:rFonts w:ascii="Arial Narrow" w:eastAsia="Times New Roman" w:hAnsi="Arial Narrow"/>
                <w:bCs/>
                <w:u w:val="single"/>
                <w:lang w:val="es-ES" w:eastAsia="es-ES"/>
              </w:rPr>
              <w:t>0.00</w:t>
            </w:r>
          </w:p>
        </w:tc>
      </w:tr>
    </w:tbl>
    <w:p w:rsidR="00601055"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817DCE" w:rsidRPr="00735F66" w:rsidTr="00F83C6B">
        <w:trPr>
          <w:trHeight w:val="263"/>
        </w:trPr>
        <w:tc>
          <w:tcPr>
            <w:tcW w:w="5544" w:type="dxa"/>
            <w:gridSpan w:val="2"/>
            <w:tcBorders>
              <w:top w:val="nil"/>
              <w:left w:val="nil"/>
              <w:bottom w:val="nil"/>
              <w:right w:val="nil"/>
            </w:tcBorders>
            <w:shd w:val="clear" w:color="auto" w:fill="auto"/>
            <w:noWrap/>
            <w:vAlign w:val="bottom"/>
            <w:hideMark/>
          </w:tcPr>
          <w:p w:rsidR="00817DCE" w:rsidRPr="00735F66" w:rsidRDefault="00817DCE" w:rsidP="00B00E1D">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 Participaciones en el Patrimonio</w:t>
            </w:r>
            <w:r w:rsidR="00BD7EF6" w:rsidRPr="00735F66">
              <w:rPr>
                <w:rFonts w:ascii="Arial Narrow" w:eastAsia="Times New Roman" w:hAnsi="Arial Narrow"/>
                <w:bCs/>
                <w:color w:val="000000"/>
                <w:lang w:val="es-ES" w:eastAsia="es-ES"/>
              </w:rPr>
              <w:t xml:space="preserve"> de Entidades del Sector Gobierno General</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817DCE" w:rsidRPr="00735F66" w:rsidRDefault="00817DCE" w:rsidP="00F83C6B">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817DCE" w:rsidRPr="00735F66" w:rsidRDefault="00817DCE" w:rsidP="00DB6FE3">
            <w:pPr>
              <w:spacing w:after="0" w:line="240" w:lineRule="auto"/>
              <w:jc w:val="center"/>
              <w:rPr>
                <w:rFonts w:ascii="Arial Narrow" w:eastAsia="Times New Roman" w:hAnsi="Arial Narrow"/>
                <w:bCs/>
                <w:color w:val="FFFFFF"/>
                <w:lang w:val="es-ES" w:eastAsia="es-ES"/>
              </w:rPr>
            </w:pPr>
          </w:p>
        </w:tc>
      </w:tr>
      <w:tr w:rsidR="00F83C6B"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A62C82" w:rsidRPr="00943534" w:rsidRDefault="00A62C82" w:rsidP="00A43BE9">
            <w:pPr>
              <w:spacing w:after="0" w:line="240" w:lineRule="auto"/>
              <w:jc w:val="both"/>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A62C82" w:rsidRPr="00943534" w:rsidRDefault="00A62C82"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817DCE" w:rsidRPr="00735F66" w:rsidTr="00F83C6B">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BD7EF6" w:rsidRPr="00735F66" w:rsidRDefault="00BD7EF6"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3.2.1.01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17DCE" w:rsidRPr="00735F66" w:rsidRDefault="00BD7EF6" w:rsidP="00B00E1D">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 Participaciones en el Patrimonio de Entidades del Sector Gobierno General</w:t>
            </w:r>
          </w:p>
        </w:tc>
        <w:tc>
          <w:tcPr>
            <w:tcW w:w="1275" w:type="dxa"/>
            <w:tcBorders>
              <w:top w:val="nil"/>
              <w:left w:val="nil"/>
              <w:bottom w:val="single" w:sz="4" w:space="0" w:color="auto"/>
              <w:right w:val="single" w:sz="4" w:space="0" w:color="auto"/>
            </w:tcBorders>
            <w:shd w:val="clear" w:color="auto" w:fill="auto"/>
            <w:noWrap/>
            <w:vAlign w:val="center"/>
            <w:hideMark/>
          </w:tcPr>
          <w:p w:rsidR="00817DCE" w:rsidRPr="00735F66" w:rsidRDefault="00E02356"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817DCE" w:rsidRPr="00735F66" w:rsidRDefault="00E02356"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817DCE" w:rsidRPr="00735F66" w:rsidRDefault="00135450"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Default="00601055" w:rsidP="00601055">
      <w:pPr>
        <w:rPr>
          <w:rFonts w:ascii="Arial Narrow" w:hAnsi="Arial Narrow"/>
          <w:lang w:val="es-ES"/>
        </w:rPr>
      </w:pPr>
    </w:p>
    <w:p w:rsidR="00D921F2" w:rsidRDefault="00D921F2" w:rsidP="00601055">
      <w:pPr>
        <w:rPr>
          <w:rFonts w:ascii="Arial Narrow" w:hAnsi="Arial Narrow"/>
          <w:lang w:val="es-ES"/>
        </w:rPr>
      </w:pPr>
    </w:p>
    <w:p w:rsidR="00D921F2" w:rsidRDefault="00D921F2" w:rsidP="00601055">
      <w:pPr>
        <w:rPr>
          <w:rFonts w:ascii="Arial Narrow" w:hAnsi="Arial Narrow"/>
          <w:lang w:val="es-ES"/>
        </w:rPr>
      </w:pPr>
    </w:p>
    <w:p w:rsidR="00D921F2" w:rsidRDefault="00D921F2"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BD7EF6" w:rsidRPr="00735F66" w:rsidTr="00F83C6B">
        <w:trPr>
          <w:trHeight w:val="263"/>
        </w:trPr>
        <w:tc>
          <w:tcPr>
            <w:tcW w:w="5544" w:type="dxa"/>
            <w:gridSpan w:val="2"/>
            <w:tcBorders>
              <w:top w:val="nil"/>
              <w:left w:val="nil"/>
              <w:bottom w:val="nil"/>
              <w:right w:val="nil"/>
            </w:tcBorders>
            <w:shd w:val="clear" w:color="auto" w:fill="auto"/>
            <w:noWrap/>
            <w:vAlign w:val="bottom"/>
            <w:hideMark/>
          </w:tcPr>
          <w:p w:rsidR="00BD7EF6" w:rsidRPr="00735F66" w:rsidRDefault="00BD7EF6" w:rsidP="00B00E1D">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 Participaciones en el Patrimonio de Empresas Públicas e Instituciones Públicas Financieras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center"/>
            <w:hideMark/>
          </w:tcPr>
          <w:p w:rsidR="00BD7EF6" w:rsidRPr="00735F66" w:rsidRDefault="00BD7EF6" w:rsidP="00F83C6B">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BD7EF6" w:rsidRPr="00735F66" w:rsidRDefault="00BD7EF6" w:rsidP="00DB6FE3">
            <w:pPr>
              <w:spacing w:after="0" w:line="240" w:lineRule="auto"/>
              <w:jc w:val="center"/>
              <w:rPr>
                <w:rFonts w:ascii="Arial Narrow" w:eastAsia="Times New Roman" w:hAnsi="Arial Narrow"/>
                <w:bCs/>
                <w:color w:val="FFFFFF"/>
                <w:lang w:val="es-ES" w:eastAsia="es-ES"/>
              </w:rPr>
            </w:pPr>
          </w:p>
        </w:tc>
      </w:tr>
      <w:tr w:rsidR="00F83C6B"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A62C82" w:rsidRPr="00943534" w:rsidRDefault="00A62C82"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BD7EF6" w:rsidRPr="00735F66" w:rsidTr="00F83C6B">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BD7EF6" w:rsidRPr="00735F66" w:rsidRDefault="00BD7EF6"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3.2.1.02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D7EF6" w:rsidRPr="00735F66" w:rsidRDefault="00BD7EF6" w:rsidP="00A43BE9">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 Participaciones en el Patrimonio de Empresas Públicas e Instituciones Públicas Financieras</w:t>
            </w:r>
          </w:p>
        </w:tc>
        <w:tc>
          <w:tcPr>
            <w:tcW w:w="1275" w:type="dxa"/>
            <w:tcBorders>
              <w:top w:val="nil"/>
              <w:left w:val="nil"/>
              <w:bottom w:val="single" w:sz="4" w:space="0" w:color="auto"/>
              <w:right w:val="single" w:sz="4" w:space="0" w:color="auto"/>
            </w:tcBorders>
            <w:shd w:val="clear" w:color="auto" w:fill="auto"/>
            <w:noWrap/>
            <w:vAlign w:val="center"/>
            <w:hideMark/>
          </w:tcPr>
          <w:p w:rsidR="00BD7EF6" w:rsidRPr="00735F66" w:rsidRDefault="00E02356"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BD7EF6" w:rsidRPr="00735F66" w:rsidRDefault="00B56A59"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BD7EF6" w:rsidRPr="00735F66" w:rsidRDefault="00135450" w:rsidP="00F83C6B">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B208F5" w:rsidRDefault="00B208F5" w:rsidP="00601055">
      <w:pPr>
        <w:rPr>
          <w:rFonts w:ascii="Arial Narrow" w:hAnsi="Arial Narrow"/>
          <w:lang w:val="es-ES"/>
        </w:rPr>
      </w:pPr>
      <w:r w:rsidRPr="00A43BE9">
        <w:rPr>
          <w:rFonts w:ascii="Arial Narrow" w:hAnsi="Arial Narrow"/>
          <w:b/>
          <w:bCs/>
          <w:lang w:val="es-ES"/>
        </w:rPr>
        <w:t>Revelación</w:t>
      </w:r>
      <w:proofErr w:type="gramStart"/>
      <w:r w:rsidRPr="00A43BE9">
        <w:rPr>
          <w:rFonts w:ascii="Arial Narrow" w:hAnsi="Arial Narrow"/>
          <w:b/>
          <w:bCs/>
          <w:lang w:val="es-ES"/>
        </w:rPr>
        <w:t>:</w:t>
      </w:r>
      <w:r w:rsidR="00E02356">
        <w:rPr>
          <w:rFonts w:ascii="Arial Narrow" w:hAnsi="Arial Narrow"/>
          <w:b/>
          <w:bCs/>
          <w:lang w:val="es-ES"/>
        </w:rPr>
        <w:t xml:space="preserve"> </w:t>
      </w:r>
      <w:r w:rsidR="00E02356" w:rsidRPr="00E02356">
        <w:rPr>
          <w:rFonts w:ascii="Arial Narrow" w:hAnsi="Arial Narrow"/>
          <w:lang w:val="es-ES"/>
        </w:rPr>
        <w:t xml:space="preserve"> OCIS</w:t>
      </w:r>
      <w:proofErr w:type="gramEnd"/>
      <w:r w:rsidR="00E02356" w:rsidRPr="00E02356">
        <w:rPr>
          <w:rFonts w:ascii="Arial Narrow" w:hAnsi="Arial Narrow"/>
          <w:lang w:val="es-ES"/>
        </w:rPr>
        <w:t xml:space="preserve"> no registra Intereses minoritarios-participaciones en el Patrimonio de Entidades Controladas.</w:t>
      </w:r>
    </w:p>
    <w:tbl>
      <w:tblPr>
        <w:tblW w:w="9086" w:type="dxa"/>
        <w:tblInd w:w="56" w:type="dxa"/>
        <w:tblCellMar>
          <w:left w:w="70" w:type="dxa"/>
          <w:right w:w="70" w:type="dxa"/>
        </w:tblCellMar>
        <w:tblLook w:val="04A0" w:firstRow="1" w:lastRow="0" w:firstColumn="1" w:lastColumn="0" w:noHBand="0" w:noVBand="1"/>
      </w:tblPr>
      <w:tblGrid>
        <w:gridCol w:w="3424"/>
        <w:gridCol w:w="2085"/>
        <w:gridCol w:w="1244"/>
        <w:gridCol w:w="1341"/>
        <w:gridCol w:w="992"/>
      </w:tblGrid>
      <w:tr w:rsidR="00BD7EF6" w:rsidRPr="00735F66" w:rsidTr="00B208F5">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D7EF6" w:rsidRPr="00735F66" w:rsidRDefault="00BD7EF6"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30</w:t>
            </w:r>
          </w:p>
        </w:tc>
        <w:tc>
          <w:tcPr>
            <w:tcW w:w="2585"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BD7EF6" w:rsidRPr="00735F66" w:rsidRDefault="00BD7EF6"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4" w:space="0" w:color="auto"/>
              <w:left w:val="single" w:sz="4" w:space="0" w:color="auto"/>
              <w:bottom w:val="single" w:sz="4" w:space="0" w:color="auto"/>
              <w:right w:val="single" w:sz="4" w:space="0" w:color="auto"/>
            </w:tcBorders>
            <w:shd w:val="clear" w:color="auto" w:fill="365F91"/>
            <w:vAlign w:val="bottom"/>
          </w:tcPr>
          <w:p w:rsidR="00BD7EF6" w:rsidRPr="00735F66" w:rsidRDefault="00BD7EF6" w:rsidP="00DB6FE3">
            <w:pPr>
              <w:spacing w:after="0" w:line="240" w:lineRule="auto"/>
              <w:rPr>
                <w:rFonts w:ascii="Arial Narrow" w:eastAsia="Times New Roman" w:hAnsi="Arial Narrow"/>
                <w:bCs/>
                <w:color w:val="FFFFFF"/>
                <w:lang w:val="es-ES" w:eastAsia="es-ES"/>
              </w:rPr>
            </w:pPr>
          </w:p>
        </w:tc>
      </w:tr>
      <w:tr w:rsidR="00A62C82" w:rsidRPr="00735F66" w:rsidTr="00B208F5">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B208F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B208F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34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735F66" w:rsidRDefault="00A62C82"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992" w:type="dxa"/>
            <w:tcBorders>
              <w:top w:val="single" w:sz="4" w:space="0" w:color="auto"/>
              <w:left w:val="single" w:sz="4" w:space="0" w:color="auto"/>
              <w:bottom w:val="single" w:sz="4" w:space="0" w:color="auto"/>
              <w:right w:val="single" w:sz="4" w:space="0" w:color="auto"/>
            </w:tcBorders>
            <w:shd w:val="clear" w:color="auto" w:fill="365F91"/>
            <w:vAlign w:val="center"/>
          </w:tcPr>
          <w:p w:rsidR="00A62C82" w:rsidRPr="00735F66" w:rsidRDefault="00A62C82"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D7EF6" w:rsidRPr="00735F66" w:rsidTr="00B208F5">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7EF6" w:rsidRPr="00735F66" w:rsidRDefault="00BD7EF6" w:rsidP="00A43BE9">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Intereses Minoritarios- Evolución</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7EF6" w:rsidRPr="00735F66" w:rsidRDefault="00BD7EF6" w:rsidP="00B208F5">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3.2.2</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7EF6" w:rsidRPr="00735F66" w:rsidRDefault="00E02356" w:rsidP="00B208F5">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7EF6" w:rsidRPr="00735F66" w:rsidRDefault="00E02356" w:rsidP="00B208F5">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992" w:type="dxa"/>
            <w:tcBorders>
              <w:top w:val="single" w:sz="4" w:space="0" w:color="auto"/>
              <w:left w:val="single" w:sz="4" w:space="0" w:color="auto"/>
              <w:bottom w:val="single" w:sz="4" w:space="0" w:color="auto"/>
              <w:right w:val="single" w:sz="4" w:space="0" w:color="auto"/>
            </w:tcBorders>
            <w:vAlign w:val="center"/>
          </w:tcPr>
          <w:p w:rsidR="00BD7EF6" w:rsidRPr="00735F66" w:rsidRDefault="00135450" w:rsidP="00B208F5">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BD7EF6" w:rsidRPr="00735F66" w:rsidRDefault="00BD7EF6"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BD7EF6" w:rsidRPr="00735F66" w:rsidTr="00DB6FE3">
        <w:trPr>
          <w:trHeight w:val="263"/>
        </w:trPr>
        <w:tc>
          <w:tcPr>
            <w:tcW w:w="5544" w:type="dxa"/>
            <w:gridSpan w:val="2"/>
            <w:tcBorders>
              <w:top w:val="nil"/>
              <w:left w:val="nil"/>
              <w:bottom w:val="nil"/>
              <w:right w:val="nil"/>
            </w:tcBorders>
            <w:shd w:val="clear" w:color="auto" w:fill="auto"/>
            <w:noWrap/>
            <w:vAlign w:val="bottom"/>
            <w:hideMark/>
          </w:tcPr>
          <w:p w:rsidR="00BD7EF6" w:rsidRPr="00735F66" w:rsidRDefault="00BD7EF6" w:rsidP="0025312B">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w:t>
            </w:r>
            <w:r w:rsidR="0025312B" w:rsidRPr="00735F66">
              <w:rPr>
                <w:rFonts w:ascii="Arial Narrow" w:eastAsia="Times New Roman" w:hAnsi="Arial Narrow"/>
                <w:bCs/>
                <w:color w:val="000000"/>
                <w:lang w:val="es-ES" w:eastAsia="es-ES"/>
              </w:rPr>
              <w:t>- Evolución por Reservas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BD7EF6" w:rsidRPr="00735F66" w:rsidRDefault="00BD7EF6"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BD7EF6" w:rsidRPr="00735F66" w:rsidRDefault="00BD7EF6" w:rsidP="00DB6FE3">
            <w:pPr>
              <w:spacing w:after="0" w:line="240" w:lineRule="auto"/>
              <w:jc w:val="center"/>
              <w:rPr>
                <w:rFonts w:ascii="Arial Narrow" w:eastAsia="Times New Roman" w:hAnsi="Arial Narrow"/>
                <w:bCs/>
                <w:color w:val="FFFFFF"/>
                <w:lang w:val="es-ES" w:eastAsia="es-ES"/>
              </w:rPr>
            </w:pPr>
          </w:p>
        </w:tc>
      </w:tr>
      <w:tr w:rsidR="00B208F5"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A62C82" w:rsidRPr="00943534" w:rsidRDefault="00A62C82"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25312B" w:rsidRPr="00735F66" w:rsidTr="00B208F5">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25312B" w:rsidRPr="00735F66" w:rsidRDefault="0025312B"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3.2.2.01</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312B" w:rsidRPr="00735F66" w:rsidRDefault="0025312B" w:rsidP="0025312B">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 Evolución por Reservas</w:t>
            </w:r>
          </w:p>
        </w:tc>
        <w:tc>
          <w:tcPr>
            <w:tcW w:w="1275" w:type="dxa"/>
            <w:tcBorders>
              <w:top w:val="nil"/>
              <w:left w:val="nil"/>
              <w:bottom w:val="single" w:sz="4" w:space="0" w:color="auto"/>
              <w:right w:val="single" w:sz="4" w:space="0" w:color="auto"/>
            </w:tcBorders>
            <w:shd w:val="clear" w:color="auto" w:fill="auto"/>
            <w:noWrap/>
            <w:vAlign w:val="center"/>
            <w:hideMark/>
          </w:tcPr>
          <w:p w:rsidR="0025312B" w:rsidRPr="00735F66" w:rsidRDefault="00E02356" w:rsidP="00B208F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25312B" w:rsidRPr="00735F66" w:rsidRDefault="00E02356" w:rsidP="00B208F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25312B" w:rsidRPr="00735F66" w:rsidRDefault="00135450" w:rsidP="00B208F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25312B" w:rsidRPr="00735F66" w:rsidTr="00B208F5">
        <w:trPr>
          <w:trHeight w:val="263"/>
        </w:trPr>
        <w:tc>
          <w:tcPr>
            <w:tcW w:w="5544" w:type="dxa"/>
            <w:gridSpan w:val="2"/>
            <w:tcBorders>
              <w:top w:val="nil"/>
              <w:left w:val="nil"/>
              <w:bottom w:val="nil"/>
              <w:right w:val="nil"/>
            </w:tcBorders>
            <w:shd w:val="clear" w:color="auto" w:fill="auto"/>
            <w:noWrap/>
            <w:vAlign w:val="bottom"/>
            <w:hideMark/>
          </w:tcPr>
          <w:p w:rsidR="0025312B" w:rsidRPr="00735F66" w:rsidRDefault="0025312B" w:rsidP="0025312B">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 Evolución por variaciones no asignables a Reservas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25312B" w:rsidRPr="00735F66" w:rsidRDefault="0025312B"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25312B" w:rsidRPr="00735F66" w:rsidRDefault="0025312B" w:rsidP="00DB6FE3">
            <w:pPr>
              <w:spacing w:after="0" w:line="240" w:lineRule="auto"/>
              <w:jc w:val="center"/>
              <w:rPr>
                <w:rFonts w:ascii="Arial Narrow" w:eastAsia="Times New Roman" w:hAnsi="Arial Narrow"/>
                <w:bCs/>
                <w:color w:val="FFFFFF"/>
                <w:lang w:val="es-ES" w:eastAsia="es-ES"/>
              </w:rPr>
            </w:pPr>
          </w:p>
        </w:tc>
      </w:tr>
      <w:tr w:rsidR="00B208F5"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A62C82" w:rsidRPr="00943534" w:rsidRDefault="00A62C82"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25312B" w:rsidRPr="00735F66" w:rsidTr="00B208F5">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25312B" w:rsidRPr="00735F66" w:rsidRDefault="0025312B"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3.2.2.02</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312B" w:rsidRPr="00735F66" w:rsidRDefault="0025312B" w:rsidP="00A43BE9">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 Evolución por variaciones no asignables a Reservas</w:t>
            </w:r>
          </w:p>
        </w:tc>
        <w:tc>
          <w:tcPr>
            <w:tcW w:w="1275" w:type="dxa"/>
            <w:tcBorders>
              <w:top w:val="nil"/>
              <w:left w:val="nil"/>
              <w:bottom w:val="single" w:sz="4" w:space="0" w:color="auto"/>
              <w:right w:val="single" w:sz="4" w:space="0" w:color="auto"/>
            </w:tcBorders>
            <w:shd w:val="clear" w:color="auto" w:fill="auto"/>
            <w:noWrap/>
            <w:vAlign w:val="center"/>
            <w:hideMark/>
          </w:tcPr>
          <w:p w:rsidR="0025312B" w:rsidRPr="00735F66" w:rsidRDefault="00E02356" w:rsidP="00B208F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25312B" w:rsidRPr="00735F66" w:rsidRDefault="00E02356" w:rsidP="00B208F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25312B" w:rsidRPr="00735F66" w:rsidRDefault="00135450" w:rsidP="00B208F5">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25312B" w:rsidRPr="00735F66" w:rsidTr="00DB6FE3">
        <w:trPr>
          <w:trHeight w:val="263"/>
        </w:trPr>
        <w:tc>
          <w:tcPr>
            <w:tcW w:w="5544" w:type="dxa"/>
            <w:gridSpan w:val="2"/>
            <w:tcBorders>
              <w:top w:val="nil"/>
              <w:left w:val="nil"/>
              <w:bottom w:val="nil"/>
              <w:right w:val="nil"/>
            </w:tcBorders>
            <w:shd w:val="clear" w:color="auto" w:fill="auto"/>
            <w:noWrap/>
            <w:vAlign w:val="bottom"/>
            <w:hideMark/>
          </w:tcPr>
          <w:p w:rsidR="0025312B" w:rsidRPr="00735F66" w:rsidRDefault="0025312B" w:rsidP="0025312B">
            <w:pPr>
              <w:spacing w:after="0" w:line="240" w:lineRule="auto"/>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 Evolución por Resultados Acumulados</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25312B" w:rsidRPr="00735F66" w:rsidRDefault="0025312B"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25312B" w:rsidRPr="00735F66" w:rsidRDefault="0025312B" w:rsidP="00DB6FE3">
            <w:pPr>
              <w:spacing w:after="0" w:line="240" w:lineRule="auto"/>
              <w:jc w:val="center"/>
              <w:rPr>
                <w:rFonts w:ascii="Arial Narrow" w:eastAsia="Times New Roman" w:hAnsi="Arial Narrow"/>
                <w:bCs/>
                <w:color w:val="FFFFFF"/>
                <w:lang w:val="es-ES" w:eastAsia="es-ES"/>
              </w:rPr>
            </w:pPr>
          </w:p>
        </w:tc>
      </w:tr>
      <w:tr w:rsidR="00AD777F" w:rsidRPr="00943534"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A62C82" w:rsidRPr="00943534" w:rsidRDefault="00A62C82" w:rsidP="00DB6FE3">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A62C82" w:rsidRPr="00943534" w:rsidRDefault="00A62C82" w:rsidP="00E85698">
            <w:pPr>
              <w:spacing w:after="0" w:line="240" w:lineRule="auto"/>
              <w:jc w:val="center"/>
              <w:rPr>
                <w:rFonts w:ascii="Arial Narrow" w:eastAsia="Times New Roman" w:hAnsi="Arial Narrow"/>
                <w:color w:val="FFFFFF"/>
                <w:lang w:val="es-ES" w:eastAsia="es-ES"/>
              </w:rPr>
            </w:pPr>
            <w:r w:rsidRPr="00943534">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A62C82" w:rsidRPr="00943534" w:rsidRDefault="00A62C82" w:rsidP="00E85698">
            <w:pPr>
              <w:spacing w:after="0" w:line="240" w:lineRule="auto"/>
              <w:jc w:val="center"/>
              <w:rPr>
                <w:rFonts w:ascii="Arial Narrow" w:eastAsia="Times New Roman" w:hAnsi="Arial Narrow"/>
                <w:bCs/>
                <w:color w:val="FFFFFF"/>
                <w:lang w:val="es-ES" w:eastAsia="es-ES"/>
              </w:rPr>
            </w:pPr>
            <w:r w:rsidRPr="00943534">
              <w:rPr>
                <w:rFonts w:ascii="Arial Narrow" w:eastAsia="Times New Roman" w:hAnsi="Arial Narrow"/>
                <w:bCs/>
                <w:color w:val="FFFFFF"/>
                <w:lang w:val="es-ES" w:eastAsia="es-ES"/>
              </w:rPr>
              <w:t>%</w:t>
            </w:r>
          </w:p>
        </w:tc>
      </w:tr>
      <w:tr w:rsidR="0025312B" w:rsidRPr="00735F66" w:rsidTr="00AD777F">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25312B" w:rsidRPr="00735F66" w:rsidRDefault="0025312B"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3.2.2.03</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312B" w:rsidRPr="00735F66" w:rsidRDefault="0025312B" w:rsidP="00A43BE9">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 Evolución por Resultados Acumulados</w:t>
            </w:r>
          </w:p>
        </w:tc>
        <w:tc>
          <w:tcPr>
            <w:tcW w:w="1275" w:type="dxa"/>
            <w:tcBorders>
              <w:top w:val="nil"/>
              <w:left w:val="nil"/>
              <w:bottom w:val="single" w:sz="4" w:space="0" w:color="auto"/>
              <w:right w:val="single" w:sz="4" w:space="0" w:color="auto"/>
            </w:tcBorders>
            <w:shd w:val="clear" w:color="auto" w:fill="auto"/>
            <w:noWrap/>
            <w:vAlign w:val="center"/>
            <w:hideMark/>
          </w:tcPr>
          <w:p w:rsidR="0025312B" w:rsidRPr="00735F66" w:rsidRDefault="00E02356" w:rsidP="00AD777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1276" w:type="dxa"/>
            <w:tcBorders>
              <w:top w:val="nil"/>
              <w:left w:val="nil"/>
              <w:bottom w:val="single" w:sz="4" w:space="0" w:color="auto"/>
              <w:right w:val="single" w:sz="4" w:space="0" w:color="auto"/>
            </w:tcBorders>
            <w:shd w:val="clear" w:color="auto" w:fill="auto"/>
            <w:noWrap/>
            <w:vAlign w:val="center"/>
            <w:hideMark/>
          </w:tcPr>
          <w:p w:rsidR="0025312B" w:rsidRPr="00735F66" w:rsidRDefault="00E02356" w:rsidP="00AD777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vAlign w:val="center"/>
          </w:tcPr>
          <w:p w:rsidR="0025312B" w:rsidRPr="00735F66" w:rsidRDefault="00135450" w:rsidP="00AD777F">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601055" w:rsidRPr="00735F66" w:rsidRDefault="00601055" w:rsidP="00601055">
      <w:pPr>
        <w:rPr>
          <w:rFonts w:ascii="Arial Narrow" w:hAnsi="Arial Narrow"/>
          <w:lang w:val="es-ES"/>
        </w:rPr>
      </w:pPr>
    </w:p>
    <w:tbl>
      <w:tblPr>
        <w:tblW w:w="9087" w:type="dxa"/>
        <w:tblInd w:w="55" w:type="dxa"/>
        <w:tblCellMar>
          <w:left w:w="70" w:type="dxa"/>
          <w:right w:w="70" w:type="dxa"/>
        </w:tblCellMar>
        <w:tblLook w:val="04A0" w:firstRow="1" w:lastRow="0" w:firstColumn="1" w:lastColumn="0" w:noHBand="0" w:noVBand="1"/>
      </w:tblPr>
      <w:tblGrid>
        <w:gridCol w:w="1008"/>
        <w:gridCol w:w="4536"/>
        <w:gridCol w:w="1275"/>
        <w:gridCol w:w="1276"/>
        <w:gridCol w:w="992"/>
      </w:tblGrid>
      <w:tr w:rsidR="0025312B" w:rsidRPr="00735F66" w:rsidTr="00DB6FE3">
        <w:trPr>
          <w:trHeight w:val="263"/>
        </w:trPr>
        <w:tc>
          <w:tcPr>
            <w:tcW w:w="5544" w:type="dxa"/>
            <w:gridSpan w:val="2"/>
            <w:tcBorders>
              <w:top w:val="nil"/>
              <w:left w:val="nil"/>
              <w:bottom w:val="nil"/>
              <w:right w:val="nil"/>
            </w:tcBorders>
            <w:shd w:val="clear" w:color="auto" w:fill="auto"/>
            <w:noWrap/>
            <w:vAlign w:val="bottom"/>
            <w:hideMark/>
          </w:tcPr>
          <w:p w:rsidR="0025312B" w:rsidRPr="00735F66" w:rsidRDefault="0025312B" w:rsidP="00B00E1D">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Intereses Minoritarios- Evolución por Otros Componentes de Patrimonio</w:t>
            </w:r>
          </w:p>
        </w:tc>
        <w:tc>
          <w:tcPr>
            <w:tcW w:w="2551" w:type="dxa"/>
            <w:gridSpan w:val="2"/>
            <w:tcBorders>
              <w:top w:val="single" w:sz="8" w:space="0" w:color="auto"/>
              <w:left w:val="single" w:sz="8" w:space="0" w:color="auto"/>
              <w:bottom w:val="single" w:sz="8" w:space="0" w:color="auto"/>
              <w:right w:val="single" w:sz="8" w:space="0" w:color="000000"/>
            </w:tcBorders>
            <w:shd w:val="clear" w:color="auto" w:fill="365F91"/>
            <w:noWrap/>
            <w:vAlign w:val="bottom"/>
            <w:hideMark/>
          </w:tcPr>
          <w:p w:rsidR="0025312B" w:rsidRPr="00735F66" w:rsidRDefault="0025312B" w:rsidP="00E02356">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992" w:type="dxa"/>
            <w:tcBorders>
              <w:top w:val="single" w:sz="8" w:space="0" w:color="auto"/>
              <w:left w:val="single" w:sz="8" w:space="0" w:color="auto"/>
              <w:bottom w:val="single" w:sz="8" w:space="0" w:color="auto"/>
              <w:right w:val="single" w:sz="8" w:space="0" w:color="000000"/>
            </w:tcBorders>
            <w:shd w:val="clear" w:color="auto" w:fill="365F91"/>
            <w:vAlign w:val="bottom"/>
          </w:tcPr>
          <w:p w:rsidR="0025312B" w:rsidRPr="00735F66" w:rsidRDefault="0025312B" w:rsidP="00DB6FE3">
            <w:pPr>
              <w:spacing w:after="0" w:line="240" w:lineRule="auto"/>
              <w:jc w:val="center"/>
              <w:rPr>
                <w:rFonts w:ascii="Arial Narrow" w:eastAsia="Times New Roman" w:hAnsi="Arial Narrow"/>
                <w:bCs/>
                <w:color w:val="FFFFFF"/>
                <w:lang w:val="es-ES" w:eastAsia="es-ES"/>
              </w:rPr>
            </w:pPr>
          </w:p>
        </w:tc>
      </w:tr>
      <w:tr w:rsidR="00A62C82" w:rsidRPr="00735F66" w:rsidTr="00943534">
        <w:trPr>
          <w:trHeight w:val="300"/>
        </w:trPr>
        <w:tc>
          <w:tcPr>
            <w:tcW w:w="100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A62C82" w:rsidRPr="00CD0EBF" w:rsidRDefault="00A62C82" w:rsidP="002211E4">
            <w:pPr>
              <w:spacing w:after="0" w:line="240" w:lineRule="auto"/>
              <w:jc w:val="center"/>
              <w:rPr>
                <w:rFonts w:ascii="Arial Narrow" w:eastAsia="Times New Roman" w:hAnsi="Arial Narrow"/>
                <w:bCs/>
                <w:color w:val="FFFFFF"/>
                <w:lang w:val="es-ES" w:eastAsia="es-ES"/>
              </w:rPr>
            </w:pPr>
            <w:r w:rsidRPr="00CD0EBF">
              <w:rPr>
                <w:rFonts w:ascii="Arial Narrow" w:eastAsia="Times New Roman" w:hAnsi="Arial Narrow"/>
                <w:bCs/>
                <w:color w:val="FFFFFF"/>
                <w:lang w:val="es-ES" w:eastAsia="es-ES"/>
              </w:rPr>
              <w:t>Cuenta</w:t>
            </w:r>
          </w:p>
        </w:tc>
        <w:tc>
          <w:tcPr>
            <w:tcW w:w="4536" w:type="dxa"/>
            <w:tcBorders>
              <w:top w:val="single" w:sz="4" w:space="0" w:color="auto"/>
              <w:left w:val="nil"/>
              <w:bottom w:val="single" w:sz="4" w:space="0" w:color="auto"/>
              <w:right w:val="single" w:sz="4" w:space="0" w:color="000000"/>
            </w:tcBorders>
            <w:shd w:val="clear" w:color="auto" w:fill="365F91"/>
            <w:noWrap/>
            <w:vAlign w:val="center"/>
            <w:hideMark/>
          </w:tcPr>
          <w:p w:rsidR="00A62C82" w:rsidRPr="00CD0EBF" w:rsidRDefault="00A62C82" w:rsidP="002211E4">
            <w:pPr>
              <w:spacing w:after="0" w:line="240" w:lineRule="auto"/>
              <w:jc w:val="center"/>
              <w:rPr>
                <w:rFonts w:ascii="Arial Narrow" w:eastAsia="Times New Roman" w:hAnsi="Arial Narrow"/>
                <w:bCs/>
                <w:color w:val="FFFFFF"/>
                <w:lang w:val="es-ES" w:eastAsia="es-ES"/>
              </w:rPr>
            </w:pPr>
            <w:r w:rsidRPr="00CD0EBF">
              <w:rPr>
                <w:rFonts w:ascii="Arial Narrow" w:eastAsia="Times New Roman" w:hAnsi="Arial Narrow"/>
                <w:bCs/>
                <w:color w:val="FFFFFF"/>
                <w:lang w:val="es-ES" w:eastAsia="es-ES"/>
              </w:rPr>
              <w:t>Nombre</w:t>
            </w:r>
          </w:p>
        </w:tc>
        <w:tc>
          <w:tcPr>
            <w:tcW w:w="1275" w:type="dxa"/>
            <w:tcBorders>
              <w:top w:val="nil"/>
              <w:left w:val="nil"/>
              <w:bottom w:val="single" w:sz="4" w:space="0" w:color="auto"/>
              <w:right w:val="single" w:sz="4" w:space="0" w:color="auto"/>
            </w:tcBorders>
            <w:shd w:val="clear" w:color="auto" w:fill="365F91"/>
            <w:noWrap/>
            <w:vAlign w:val="center"/>
            <w:hideMark/>
          </w:tcPr>
          <w:p w:rsidR="00A62C82" w:rsidRPr="00CD0EBF" w:rsidRDefault="00A62C82" w:rsidP="00E02356">
            <w:pPr>
              <w:spacing w:after="0" w:line="240" w:lineRule="auto"/>
              <w:jc w:val="center"/>
              <w:rPr>
                <w:rFonts w:ascii="Arial Narrow" w:eastAsia="Times New Roman" w:hAnsi="Arial Narrow"/>
                <w:color w:val="FFFFFF"/>
                <w:lang w:val="es-ES" w:eastAsia="es-ES"/>
              </w:rPr>
            </w:pPr>
            <w:r w:rsidRPr="00CD0EBF">
              <w:rPr>
                <w:rFonts w:ascii="Arial Narrow" w:eastAsia="Times New Roman" w:hAnsi="Arial Narrow"/>
                <w:bCs/>
                <w:color w:val="FFFFFF"/>
                <w:lang w:val="es-ES" w:eastAsia="es-ES"/>
              </w:rPr>
              <w:t>Periodo Actual</w:t>
            </w:r>
          </w:p>
        </w:tc>
        <w:tc>
          <w:tcPr>
            <w:tcW w:w="1276" w:type="dxa"/>
            <w:tcBorders>
              <w:top w:val="nil"/>
              <w:left w:val="nil"/>
              <w:bottom w:val="single" w:sz="4" w:space="0" w:color="auto"/>
              <w:right w:val="single" w:sz="4" w:space="0" w:color="auto"/>
            </w:tcBorders>
            <w:shd w:val="clear" w:color="auto" w:fill="365F91"/>
            <w:noWrap/>
            <w:vAlign w:val="center"/>
            <w:hideMark/>
          </w:tcPr>
          <w:p w:rsidR="00A62C82" w:rsidRPr="00CD0EBF" w:rsidRDefault="00A62C82" w:rsidP="00E02356">
            <w:pPr>
              <w:spacing w:after="0" w:line="240" w:lineRule="auto"/>
              <w:jc w:val="center"/>
              <w:rPr>
                <w:rFonts w:ascii="Arial Narrow" w:eastAsia="Times New Roman" w:hAnsi="Arial Narrow"/>
                <w:color w:val="FFFFFF"/>
                <w:lang w:val="es-ES" w:eastAsia="es-ES"/>
              </w:rPr>
            </w:pPr>
            <w:r w:rsidRPr="00CD0EBF">
              <w:rPr>
                <w:rFonts w:ascii="Arial Narrow" w:eastAsia="Times New Roman" w:hAnsi="Arial Narrow"/>
                <w:bCs/>
                <w:color w:val="FFFFFF"/>
                <w:lang w:val="es-ES" w:eastAsia="es-ES"/>
              </w:rPr>
              <w:t>Periodo Anterior</w:t>
            </w:r>
          </w:p>
        </w:tc>
        <w:tc>
          <w:tcPr>
            <w:tcW w:w="992" w:type="dxa"/>
            <w:tcBorders>
              <w:top w:val="nil"/>
              <w:left w:val="nil"/>
              <w:bottom w:val="single" w:sz="4" w:space="0" w:color="auto"/>
              <w:right w:val="single" w:sz="4" w:space="0" w:color="auto"/>
            </w:tcBorders>
            <w:shd w:val="clear" w:color="auto" w:fill="365F91"/>
            <w:vAlign w:val="center"/>
          </w:tcPr>
          <w:p w:rsidR="00A62C82" w:rsidRPr="00CD0EBF" w:rsidRDefault="00A62C82" w:rsidP="002211E4">
            <w:pPr>
              <w:spacing w:after="0" w:line="240" w:lineRule="auto"/>
              <w:jc w:val="center"/>
              <w:rPr>
                <w:rFonts w:ascii="Arial Narrow" w:eastAsia="Times New Roman" w:hAnsi="Arial Narrow"/>
                <w:bCs/>
                <w:color w:val="FFFFFF"/>
                <w:lang w:val="es-ES" w:eastAsia="es-ES"/>
              </w:rPr>
            </w:pPr>
            <w:r w:rsidRPr="00CD0EBF">
              <w:rPr>
                <w:rFonts w:ascii="Arial Narrow" w:eastAsia="Times New Roman" w:hAnsi="Arial Narrow"/>
                <w:bCs/>
                <w:color w:val="FFFFFF"/>
                <w:lang w:val="es-ES" w:eastAsia="es-ES"/>
              </w:rPr>
              <w:t>%</w:t>
            </w:r>
          </w:p>
        </w:tc>
      </w:tr>
      <w:tr w:rsidR="0025312B" w:rsidRPr="00735F66" w:rsidTr="00DB6FE3">
        <w:trPr>
          <w:trHeight w:val="300"/>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rsidR="0025312B" w:rsidRPr="00735F66" w:rsidRDefault="0025312B" w:rsidP="00DB6FE3">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3.2.2.99</w:t>
            </w:r>
          </w:p>
        </w:tc>
        <w:tc>
          <w:tcPr>
            <w:tcW w:w="45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312B" w:rsidRPr="00735F66" w:rsidRDefault="0025312B" w:rsidP="00A43BE9">
            <w:pPr>
              <w:spacing w:after="0" w:line="240" w:lineRule="auto"/>
              <w:jc w:val="both"/>
              <w:rPr>
                <w:rFonts w:ascii="Arial Narrow" w:eastAsia="Times New Roman" w:hAnsi="Arial Narrow"/>
                <w:color w:val="000000"/>
                <w:lang w:val="es-ES" w:eastAsia="es-ES"/>
              </w:rPr>
            </w:pPr>
            <w:r w:rsidRPr="00735F66">
              <w:rPr>
                <w:rFonts w:ascii="Arial Narrow" w:eastAsia="Times New Roman" w:hAnsi="Arial Narrow"/>
                <w:bCs/>
                <w:color w:val="000000"/>
                <w:lang w:val="es-ES" w:eastAsia="es-ES"/>
              </w:rPr>
              <w:t xml:space="preserve">Intereses Minoritarios- Evolución por Otros </w:t>
            </w:r>
            <w:r w:rsidRPr="00735F66">
              <w:rPr>
                <w:rFonts w:ascii="Arial Narrow" w:eastAsia="Times New Roman" w:hAnsi="Arial Narrow"/>
                <w:bCs/>
                <w:color w:val="000000"/>
                <w:lang w:val="es-ES" w:eastAsia="es-ES"/>
              </w:rPr>
              <w:lastRenderedPageBreak/>
              <w:t>Componentes de Patrimonio</w:t>
            </w:r>
          </w:p>
        </w:tc>
        <w:tc>
          <w:tcPr>
            <w:tcW w:w="1275" w:type="dxa"/>
            <w:tcBorders>
              <w:top w:val="nil"/>
              <w:left w:val="nil"/>
              <w:bottom w:val="single" w:sz="4" w:space="0" w:color="auto"/>
              <w:right w:val="single" w:sz="4" w:space="0" w:color="auto"/>
            </w:tcBorders>
            <w:shd w:val="clear" w:color="auto" w:fill="auto"/>
            <w:noWrap/>
            <w:vAlign w:val="bottom"/>
            <w:hideMark/>
          </w:tcPr>
          <w:p w:rsidR="0025312B" w:rsidRPr="00735F66" w:rsidRDefault="00E02356" w:rsidP="00E02356">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lastRenderedPageBreak/>
              <w:t>0,00</w:t>
            </w:r>
          </w:p>
        </w:tc>
        <w:tc>
          <w:tcPr>
            <w:tcW w:w="1276" w:type="dxa"/>
            <w:tcBorders>
              <w:top w:val="nil"/>
              <w:left w:val="nil"/>
              <w:bottom w:val="single" w:sz="4" w:space="0" w:color="auto"/>
              <w:right w:val="single" w:sz="4" w:space="0" w:color="auto"/>
            </w:tcBorders>
            <w:shd w:val="clear" w:color="auto" w:fill="auto"/>
            <w:noWrap/>
            <w:vAlign w:val="bottom"/>
            <w:hideMark/>
          </w:tcPr>
          <w:p w:rsidR="0025312B" w:rsidRPr="00735F66" w:rsidRDefault="00E02356" w:rsidP="00E02356">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c>
          <w:tcPr>
            <w:tcW w:w="992" w:type="dxa"/>
            <w:tcBorders>
              <w:top w:val="nil"/>
              <w:left w:val="nil"/>
              <w:bottom w:val="single" w:sz="4" w:space="0" w:color="auto"/>
              <w:right w:val="single" w:sz="4" w:space="0" w:color="auto"/>
            </w:tcBorders>
          </w:tcPr>
          <w:p w:rsidR="0025312B" w:rsidRPr="00735F66" w:rsidRDefault="00135450" w:rsidP="00135450">
            <w:pPr>
              <w:spacing w:after="0" w:line="240" w:lineRule="auto"/>
              <w:jc w:val="center"/>
              <w:rPr>
                <w:rFonts w:ascii="Arial Narrow" w:eastAsia="Times New Roman" w:hAnsi="Arial Narrow"/>
                <w:color w:val="000000"/>
                <w:lang w:val="es-ES" w:eastAsia="es-ES"/>
              </w:rPr>
            </w:pPr>
            <w:r>
              <w:rPr>
                <w:rFonts w:ascii="Arial Narrow" w:eastAsia="Times New Roman" w:hAnsi="Arial Narrow"/>
                <w:color w:val="000000"/>
                <w:lang w:val="es-ES" w:eastAsia="es-ES"/>
              </w:rPr>
              <w:t>0.00</w:t>
            </w:r>
          </w:p>
        </w:tc>
      </w:tr>
    </w:tbl>
    <w:p w:rsidR="002211E4" w:rsidRDefault="002211E4" w:rsidP="002211E4">
      <w:pPr>
        <w:rPr>
          <w:rFonts w:ascii="Arial Narrow" w:hAnsi="Arial Narrow"/>
          <w:lang w:val="es-ES"/>
        </w:rPr>
      </w:pPr>
      <w:r w:rsidRPr="00A43BE9">
        <w:rPr>
          <w:rFonts w:ascii="Arial Narrow" w:hAnsi="Arial Narrow"/>
          <w:b/>
          <w:bCs/>
          <w:lang w:val="es-ES"/>
        </w:rPr>
        <w:lastRenderedPageBreak/>
        <w:t>Revelación</w:t>
      </w:r>
      <w:proofErr w:type="gramStart"/>
      <w:r>
        <w:rPr>
          <w:rFonts w:ascii="Arial Narrow" w:hAnsi="Arial Narrow"/>
          <w:lang w:val="es-ES"/>
        </w:rPr>
        <w:t>:</w:t>
      </w:r>
      <w:r w:rsidR="00E02356">
        <w:rPr>
          <w:rFonts w:ascii="Arial Narrow" w:hAnsi="Arial Narrow"/>
          <w:lang w:val="es-ES"/>
        </w:rPr>
        <w:t xml:space="preserve">  OCIS</w:t>
      </w:r>
      <w:proofErr w:type="gramEnd"/>
      <w:r w:rsidR="00E02356">
        <w:rPr>
          <w:rFonts w:ascii="Arial Narrow" w:hAnsi="Arial Narrow"/>
          <w:lang w:val="es-ES"/>
        </w:rPr>
        <w:t xml:space="preserve"> no registra </w:t>
      </w:r>
      <w:r w:rsidR="00E02356" w:rsidRPr="00735F66">
        <w:rPr>
          <w:rFonts w:ascii="Arial Narrow" w:eastAsia="Times New Roman" w:hAnsi="Arial Narrow"/>
          <w:bCs/>
          <w:lang w:val="es-ES" w:eastAsia="es-ES"/>
        </w:rPr>
        <w:t>Intereses Minoritarios- Evolución</w:t>
      </w:r>
      <w:r w:rsidR="00E02356">
        <w:rPr>
          <w:rFonts w:ascii="Arial Narrow" w:eastAsia="Times New Roman" w:hAnsi="Arial Narrow"/>
          <w:bCs/>
          <w:lang w:val="es-ES" w:eastAsia="es-ES"/>
        </w:rPr>
        <w:t>.</w:t>
      </w:r>
    </w:p>
    <w:p w:rsidR="0025312B" w:rsidRDefault="0025312B" w:rsidP="00601055">
      <w:pPr>
        <w:rPr>
          <w:rFonts w:ascii="Arial Narrow" w:hAnsi="Arial Narrow"/>
          <w:lang w:val="es-ES"/>
        </w:rPr>
      </w:pPr>
    </w:p>
    <w:p w:rsidR="00D921F2" w:rsidRDefault="00D921F2" w:rsidP="00601055">
      <w:pPr>
        <w:rPr>
          <w:rFonts w:ascii="Arial Narrow" w:hAnsi="Arial Narrow"/>
          <w:lang w:val="es-ES"/>
        </w:rPr>
      </w:pPr>
    </w:p>
    <w:p w:rsidR="002211E4" w:rsidRPr="00A43BE9" w:rsidRDefault="009B04B8" w:rsidP="009B04B8">
      <w:pPr>
        <w:jc w:val="center"/>
        <w:rPr>
          <w:rFonts w:ascii="Arial Narrow" w:hAnsi="Arial Narrow"/>
          <w:b/>
          <w:lang w:val="es-ES"/>
        </w:rPr>
      </w:pPr>
      <w:r w:rsidRPr="00A43BE9">
        <w:rPr>
          <w:rFonts w:ascii="Arial Narrow" w:eastAsia="Times New Roman" w:hAnsi="Arial Narrow"/>
          <w:b/>
          <w:color w:val="000000"/>
          <w:lang w:val="es-ES" w:eastAsia="es-ES"/>
        </w:rPr>
        <w:t>NOTAS ESTADO DE RENDIMIENTO FINANCIERO</w:t>
      </w:r>
    </w:p>
    <w:tbl>
      <w:tblPr>
        <w:tblW w:w="9585" w:type="dxa"/>
        <w:tblInd w:w="56" w:type="dxa"/>
        <w:tblCellMar>
          <w:left w:w="70" w:type="dxa"/>
          <w:right w:w="70" w:type="dxa"/>
        </w:tblCellMar>
        <w:tblLook w:val="04A0" w:firstRow="1" w:lastRow="0" w:firstColumn="1" w:lastColumn="0" w:noHBand="0" w:noVBand="1"/>
      </w:tblPr>
      <w:tblGrid>
        <w:gridCol w:w="3424"/>
        <w:gridCol w:w="2085"/>
        <w:gridCol w:w="765"/>
        <w:gridCol w:w="479"/>
        <w:gridCol w:w="1492"/>
        <w:gridCol w:w="1340"/>
      </w:tblGrid>
      <w:tr w:rsidR="0025312B" w:rsidRPr="00735F66" w:rsidTr="0025312B">
        <w:trPr>
          <w:gridAfter w:val="3"/>
          <w:wAfter w:w="3311" w:type="dxa"/>
          <w:trHeight w:val="286"/>
        </w:trPr>
        <w:tc>
          <w:tcPr>
            <w:tcW w:w="6274" w:type="dxa"/>
            <w:gridSpan w:val="3"/>
            <w:shd w:val="clear" w:color="auto" w:fill="auto"/>
            <w:noWrap/>
            <w:vAlign w:val="bottom"/>
            <w:hideMark/>
          </w:tcPr>
          <w:p w:rsidR="0025312B" w:rsidRPr="00A43BE9" w:rsidRDefault="0025312B" w:rsidP="007C4BD3">
            <w:pPr>
              <w:numPr>
                <w:ilvl w:val="0"/>
                <w:numId w:val="16"/>
              </w:numPr>
              <w:spacing w:after="0" w:line="240" w:lineRule="auto"/>
              <w:rPr>
                <w:rFonts w:ascii="Arial Narrow" w:eastAsia="Times New Roman" w:hAnsi="Arial Narrow"/>
                <w:b/>
                <w:color w:val="000000"/>
                <w:lang w:val="es-ES" w:eastAsia="es-ES"/>
              </w:rPr>
            </w:pPr>
            <w:r w:rsidRPr="00A43BE9">
              <w:rPr>
                <w:rFonts w:ascii="Arial Narrow" w:eastAsia="Times New Roman" w:hAnsi="Arial Narrow"/>
                <w:b/>
                <w:color w:val="000000"/>
                <w:lang w:val="es-ES" w:eastAsia="es-ES"/>
              </w:rPr>
              <w:t>INGRESOS</w:t>
            </w:r>
          </w:p>
        </w:tc>
      </w:tr>
      <w:tr w:rsidR="0025312B" w:rsidRPr="00735F66" w:rsidTr="0025312B">
        <w:trPr>
          <w:gridAfter w:val="3"/>
          <w:wAfter w:w="3311" w:type="dxa"/>
          <w:trHeight w:val="286"/>
        </w:trPr>
        <w:tc>
          <w:tcPr>
            <w:tcW w:w="6274" w:type="dxa"/>
            <w:gridSpan w:val="3"/>
            <w:shd w:val="clear" w:color="auto" w:fill="auto"/>
            <w:noWrap/>
            <w:vAlign w:val="bottom"/>
            <w:hideMark/>
          </w:tcPr>
          <w:p w:rsidR="0025312B" w:rsidRPr="00A43BE9" w:rsidRDefault="007F2400" w:rsidP="00DB6FE3">
            <w:pPr>
              <w:spacing w:after="0" w:line="240" w:lineRule="auto"/>
              <w:rPr>
                <w:rFonts w:ascii="Arial Narrow" w:eastAsia="Times New Roman" w:hAnsi="Arial Narrow"/>
                <w:b/>
                <w:color w:val="000000"/>
                <w:lang w:val="es-ES" w:eastAsia="es-ES"/>
              </w:rPr>
            </w:pPr>
            <w:r w:rsidRPr="00A43BE9">
              <w:rPr>
                <w:rFonts w:ascii="Arial Narrow" w:eastAsia="Times New Roman" w:hAnsi="Arial Narrow"/>
                <w:b/>
                <w:color w:val="000000"/>
                <w:lang w:val="es-ES" w:eastAsia="es-ES"/>
              </w:rPr>
              <w:t xml:space="preserve">      4.1  IMPUESTOS</w:t>
            </w:r>
          </w:p>
        </w:tc>
      </w:tr>
      <w:tr w:rsidR="0025312B" w:rsidRPr="00735F66" w:rsidTr="0025312B">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5312B" w:rsidRPr="00735F66" w:rsidRDefault="0025312B"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31</w:t>
            </w:r>
          </w:p>
        </w:tc>
        <w:tc>
          <w:tcPr>
            <w:tcW w:w="2736" w:type="dxa"/>
            <w:gridSpan w:val="3"/>
            <w:tcBorders>
              <w:top w:val="single" w:sz="4" w:space="0" w:color="auto"/>
              <w:left w:val="single" w:sz="4" w:space="0" w:color="auto"/>
              <w:bottom w:val="single" w:sz="4" w:space="0" w:color="auto"/>
              <w:right w:val="single" w:sz="4" w:space="0" w:color="auto"/>
            </w:tcBorders>
            <w:shd w:val="clear" w:color="auto" w:fill="365F91"/>
            <w:vAlign w:val="center"/>
          </w:tcPr>
          <w:p w:rsidR="0025312B" w:rsidRPr="00735F66" w:rsidRDefault="0025312B"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5312B" w:rsidRPr="00735F66" w:rsidRDefault="0025312B" w:rsidP="00DB6FE3">
            <w:pPr>
              <w:spacing w:after="0" w:line="240" w:lineRule="auto"/>
              <w:rPr>
                <w:rFonts w:ascii="Arial Narrow" w:eastAsia="Times New Roman" w:hAnsi="Arial Narrow"/>
                <w:bCs/>
                <w:color w:val="FFFFFF"/>
                <w:lang w:val="es-ES" w:eastAsia="es-ES"/>
              </w:rPr>
            </w:pPr>
          </w:p>
        </w:tc>
      </w:tr>
      <w:tr w:rsidR="005C6235" w:rsidRPr="00735F66" w:rsidTr="0025312B">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gridSpan w:val="2"/>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5312B" w:rsidRPr="00735F66" w:rsidTr="00574D11">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312B" w:rsidRPr="00735F66" w:rsidRDefault="0025312B" w:rsidP="00A43BE9">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 xml:space="preserve">Impuesto sobre los ingresos, las utilidades y las ganancias de capital </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312B" w:rsidRPr="00735F66" w:rsidRDefault="0025312B" w:rsidP="00574D11">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4.1.1</w:t>
            </w:r>
          </w:p>
        </w:tc>
        <w:tc>
          <w:tcPr>
            <w:tcW w:w="124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312B" w:rsidRPr="00735F66" w:rsidRDefault="006606D3" w:rsidP="007F240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312B" w:rsidRPr="00735F66" w:rsidRDefault="006606D3" w:rsidP="007F240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5312B" w:rsidRPr="00735F66" w:rsidRDefault="00135450" w:rsidP="007F240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601055" w:rsidRPr="009D19B5" w:rsidRDefault="00601055" w:rsidP="00601055">
      <w:pPr>
        <w:jc w:val="both"/>
        <w:rPr>
          <w:rFonts w:ascii="Arial Narrow" w:hAnsi="Arial Narrow"/>
          <w:b/>
          <w:bCs/>
          <w:sz w:val="4"/>
          <w:lang w:val="es-ES"/>
        </w:rPr>
      </w:pPr>
    </w:p>
    <w:p w:rsidR="007F2400" w:rsidRPr="009D19B5" w:rsidRDefault="007F2400" w:rsidP="007F2400">
      <w:pPr>
        <w:rPr>
          <w:rFonts w:ascii="Arial Narrow" w:hAnsi="Arial Narrow"/>
          <w:b/>
          <w:bCs/>
          <w:lang w:val="es-ES"/>
        </w:rPr>
      </w:pPr>
      <w:r w:rsidRPr="009D19B5">
        <w:rPr>
          <w:rFonts w:ascii="Arial Narrow" w:hAnsi="Arial Narrow"/>
          <w:b/>
          <w:bCs/>
          <w:lang w:val="es-ES"/>
        </w:rPr>
        <w:t>Revelación</w:t>
      </w:r>
      <w:proofErr w:type="gramStart"/>
      <w:r w:rsidRPr="009D19B5">
        <w:rPr>
          <w:rFonts w:ascii="Arial Narrow" w:hAnsi="Arial Narrow"/>
          <w:b/>
          <w:bCs/>
          <w:lang w:val="es-ES"/>
        </w:rPr>
        <w:t>:</w:t>
      </w:r>
      <w:r w:rsidR="00693829">
        <w:rPr>
          <w:rFonts w:ascii="Arial Narrow" w:hAnsi="Arial Narrow"/>
          <w:b/>
          <w:bCs/>
          <w:lang w:val="es-ES"/>
        </w:rPr>
        <w:t xml:space="preserve">  </w:t>
      </w:r>
      <w:r w:rsidR="00693829" w:rsidRPr="00693829">
        <w:rPr>
          <w:rFonts w:ascii="Arial Narrow" w:hAnsi="Arial Narrow"/>
          <w:lang w:val="es-ES"/>
        </w:rPr>
        <w:t>OCIS</w:t>
      </w:r>
      <w:proofErr w:type="gramEnd"/>
      <w:r w:rsidR="00693829" w:rsidRPr="00693829">
        <w:rPr>
          <w:rFonts w:ascii="Arial Narrow" w:hAnsi="Arial Narrow"/>
          <w:lang w:val="es-ES"/>
        </w:rPr>
        <w:t xml:space="preserve"> registra</w:t>
      </w:r>
      <w:r w:rsidR="00693829">
        <w:rPr>
          <w:rFonts w:ascii="Arial Narrow" w:hAnsi="Arial Narrow"/>
          <w:b/>
          <w:bCs/>
          <w:lang w:val="es-ES"/>
        </w:rPr>
        <w:t xml:space="preserve"> </w:t>
      </w:r>
      <w:r w:rsidR="00693829" w:rsidRPr="00735F66">
        <w:rPr>
          <w:rFonts w:ascii="Arial Narrow" w:eastAsia="Times New Roman" w:hAnsi="Arial Narrow"/>
          <w:bCs/>
          <w:lang w:val="es-ES" w:eastAsia="es-ES"/>
        </w:rPr>
        <w:t>Impuesto sobre los ingresos, las utilidades y las ganancias de capital</w:t>
      </w:r>
    </w:p>
    <w:p w:rsidR="00BD68DC" w:rsidRDefault="00BD68DC" w:rsidP="00601055">
      <w:pPr>
        <w:jc w:val="both"/>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BD68DC"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D68DC" w:rsidRPr="00735F66" w:rsidRDefault="00BD68D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32</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BD68DC" w:rsidRPr="00735F66" w:rsidRDefault="00BD68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BD68DC" w:rsidRPr="00735F66" w:rsidRDefault="00BD68DC" w:rsidP="00DB6FE3">
            <w:pPr>
              <w:spacing w:after="0" w:line="240" w:lineRule="auto"/>
              <w:rPr>
                <w:rFonts w:ascii="Arial Narrow" w:eastAsia="Times New Roman" w:hAnsi="Arial Narrow"/>
                <w:bCs/>
                <w:color w:val="FFFFFF"/>
                <w:lang w:val="es-ES" w:eastAsia="es-ES"/>
              </w:rPr>
            </w:pPr>
          </w:p>
        </w:tc>
      </w:tr>
      <w:tr w:rsidR="005C6235"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D68DC" w:rsidRPr="00735F66" w:rsidTr="00574D11">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574D11">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Impuestos sobre la propiedad</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574D11">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4.1.2</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606D3" w:rsidP="007F240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606D3" w:rsidP="007F240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BD68DC" w:rsidRPr="00735F66" w:rsidRDefault="00135450" w:rsidP="007F240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BD68DC" w:rsidRPr="007F2400" w:rsidRDefault="00BD68DC" w:rsidP="00601055">
      <w:pPr>
        <w:jc w:val="both"/>
        <w:rPr>
          <w:rFonts w:ascii="Arial Narrow" w:hAnsi="Arial Narrow"/>
          <w:sz w:val="2"/>
          <w:lang w:val="es-ES"/>
        </w:rPr>
      </w:pPr>
    </w:p>
    <w:p w:rsidR="007F2400" w:rsidRDefault="007F2400" w:rsidP="007F2400">
      <w:pPr>
        <w:rPr>
          <w:rFonts w:ascii="Arial Narrow" w:hAnsi="Arial Narrow"/>
          <w:lang w:val="es-ES"/>
        </w:rPr>
      </w:pPr>
      <w:r w:rsidRPr="009D19B5">
        <w:rPr>
          <w:rFonts w:ascii="Arial Narrow" w:hAnsi="Arial Narrow"/>
          <w:b/>
          <w:bCs/>
          <w:lang w:val="es-ES"/>
        </w:rPr>
        <w:t>Revelación</w:t>
      </w:r>
      <w:proofErr w:type="gramStart"/>
      <w:r>
        <w:rPr>
          <w:rFonts w:ascii="Arial Narrow" w:hAnsi="Arial Narrow"/>
          <w:lang w:val="es-ES"/>
        </w:rPr>
        <w:t>:</w:t>
      </w:r>
      <w:r w:rsidR="00693829">
        <w:rPr>
          <w:rFonts w:ascii="Arial Narrow" w:hAnsi="Arial Narrow"/>
          <w:lang w:val="es-ES"/>
        </w:rPr>
        <w:t xml:space="preserve">  OCIS</w:t>
      </w:r>
      <w:proofErr w:type="gramEnd"/>
      <w:r w:rsidR="00693829">
        <w:rPr>
          <w:rFonts w:ascii="Arial Narrow" w:hAnsi="Arial Narrow"/>
          <w:lang w:val="es-ES"/>
        </w:rPr>
        <w:t xml:space="preserve"> no registra </w:t>
      </w:r>
      <w:r w:rsidR="00693829" w:rsidRPr="00735F66">
        <w:rPr>
          <w:rFonts w:ascii="Arial Narrow" w:eastAsia="Times New Roman" w:hAnsi="Arial Narrow"/>
          <w:bCs/>
          <w:lang w:val="es-ES" w:eastAsia="es-ES"/>
        </w:rPr>
        <w:t xml:space="preserve">Impuesto sobre </w:t>
      </w:r>
      <w:r w:rsidR="00693829">
        <w:rPr>
          <w:rFonts w:ascii="Arial Narrow" w:eastAsia="Times New Roman" w:hAnsi="Arial Narrow"/>
          <w:bCs/>
          <w:lang w:val="es-ES" w:eastAsia="es-ES"/>
        </w:rPr>
        <w:t>la propiedad.</w:t>
      </w:r>
    </w:p>
    <w:p w:rsidR="00BD68DC" w:rsidRPr="00735F66" w:rsidRDefault="00BD68DC" w:rsidP="00601055">
      <w:pPr>
        <w:jc w:val="both"/>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BD68DC"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D68DC" w:rsidRPr="00735F66" w:rsidRDefault="00BD68D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33</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BD68DC" w:rsidRPr="00735F66" w:rsidRDefault="00BD68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BD68DC" w:rsidRPr="00735F66" w:rsidRDefault="00BD68DC" w:rsidP="00DB6FE3">
            <w:pPr>
              <w:spacing w:after="0" w:line="240" w:lineRule="auto"/>
              <w:rPr>
                <w:rFonts w:ascii="Arial Narrow" w:eastAsia="Times New Roman" w:hAnsi="Arial Narrow"/>
                <w:bCs/>
                <w:color w:val="FFFFFF"/>
                <w:lang w:val="es-ES" w:eastAsia="es-ES"/>
              </w:rPr>
            </w:pPr>
          </w:p>
        </w:tc>
      </w:tr>
      <w:tr w:rsidR="005C6235"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D68DC" w:rsidRPr="00735F66" w:rsidTr="00574D11">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574D11">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Impuestos sobre bienes y servicios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574D11">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4.1.3</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606D3" w:rsidP="007F240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606D3" w:rsidP="007F240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BD68DC" w:rsidRPr="00735F66" w:rsidRDefault="00135450" w:rsidP="007F240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BD68DC" w:rsidRPr="007F2400" w:rsidRDefault="00BD68DC" w:rsidP="00601055">
      <w:pPr>
        <w:jc w:val="both"/>
        <w:rPr>
          <w:rFonts w:ascii="Arial Narrow" w:hAnsi="Arial Narrow"/>
          <w:sz w:val="2"/>
          <w:lang w:val="es-ES"/>
        </w:rPr>
      </w:pPr>
    </w:p>
    <w:p w:rsidR="007F2400" w:rsidRDefault="007F2400" w:rsidP="007F2400">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693829">
        <w:rPr>
          <w:rFonts w:ascii="Arial Narrow" w:hAnsi="Arial Narrow"/>
          <w:lang w:val="es-ES"/>
        </w:rPr>
        <w:t xml:space="preserve">  OCIS</w:t>
      </w:r>
      <w:proofErr w:type="gramEnd"/>
      <w:r w:rsidR="00693829">
        <w:rPr>
          <w:rFonts w:ascii="Arial Narrow" w:hAnsi="Arial Narrow"/>
          <w:lang w:val="es-ES"/>
        </w:rPr>
        <w:t xml:space="preserve"> no registra Impuestos sobre bienes y servicios</w:t>
      </w:r>
    </w:p>
    <w:p w:rsidR="002B0D05" w:rsidRDefault="002B0D05" w:rsidP="007F2400">
      <w:pPr>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BD68DC"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D68DC" w:rsidRPr="00735F66" w:rsidRDefault="00BD68D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34</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BD68DC" w:rsidRPr="00735F66" w:rsidRDefault="00BD68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BD68DC" w:rsidRPr="00735F66" w:rsidRDefault="00BD68DC" w:rsidP="00DB6FE3">
            <w:pPr>
              <w:spacing w:after="0" w:line="240" w:lineRule="auto"/>
              <w:rPr>
                <w:rFonts w:ascii="Arial Narrow" w:eastAsia="Times New Roman" w:hAnsi="Arial Narrow"/>
                <w:bCs/>
                <w:color w:val="FFFFFF"/>
                <w:lang w:val="es-ES" w:eastAsia="es-ES"/>
              </w:rPr>
            </w:pPr>
          </w:p>
        </w:tc>
      </w:tr>
      <w:tr w:rsidR="005C6235"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D68DC" w:rsidRPr="00735F66" w:rsidTr="00574D11">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 xml:space="preserve">Impuestos sobre el comercio exterior y </w:t>
            </w:r>
            <w:r w:rsidR="00294B1F" w:rsidRPr="00735F66">
              <w:rPr>
                <w:rFonts w:ascii="Arial Narrow" w:eastAsia="Times New Roman" w:hAnsi="Arial Narrow"/>
                <w:bCs/>
                <w:lang w:val="es-ES" w:eastAsia="es-ES"/>
              </w:rPr>
              <w:t xml:space="preserve">transacciones </w:t>
            </w:r>
            <w:r w:rsidRPr="00735F66">
              <w:rPr>
                <w:rFonts w:ascii="Arial Narrow" w:eastAsia="Times New Roman" w:hAnsi="Arial Narrow"/>
                <w:bCs/>
                <w:lang w:val="es-ES" w:eastAsia="es-ES"/>
              </w:rPr>
              <w:t>internacionales</w:t>
            </w:r>
            <w:r w:rsidR="005C6235" w:rsidRPr="00735F66">
              <w:rPr>
                <w:rFonts w:ascii="Arial Narrow" w:eastAsia="Times New Roman" w:hAnsi="Arial Narrow"/>
                <w:bCs/>
                <w:lang w:val="es-ES" w:eastAsia="es-ES"/>
              </w:rPr>
              <w:t xml:space="preserve"> </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574D11">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4.1.4</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93829" w:rsidP="00191E7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93829" w:rsidP="00191E7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BD68DC" w:rsidRPr="00735F66" w:rsidRDefault="00135450" w:rsidP="00191E7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601055" w:rsidRPr="00191E76" w:rsidRDefault="00601055" w:rsidP="00601055">
      <w:pPr>
        <w:rPr>
          <w:rFonts w:ascii="Arial Narrow" w:hAnsi="Arial Narrow"/>
          <w:sz w:val="2"/>
          <w:lang w:val="es-ES"/>
        </w:rPr>
      </w:pPr>
    </w:p>
    <w:p w:rsidR="00191E76" w:rsidRPr="006606D3" w:rsidRDefault="00191E76" w:rsidP="00601055">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693829">
        <w:rPr>
          <w:rFonts w:ascii="Arial Narrow" w:hAnsi="Arial Narrow"/>
          <w:b/>
          <w:bCs/>
          <w:lang w:val="es-ES"/>
        </w:rPr>
        <w:t xml:space="preserve">  </w:t>
      </w:r>
      <w:r w:rsidR="00693829" w:rsidRPr="00693829">
        <w:rPr>
          <w:rFonts w:ascii="Arial Narrow" w:hAnsi="Arial Narrow"/>
          <w:lang w:val="es-ES"/>
        </w:rPr>
        <w:t>OCIS</w:t>
      </w:r>
      <w:proofErr w:type="gramEnd"/>
      <w:r w:rsidR="00693829" w:rsidRPr="00693829">
        <w:rPr>
          <w:rFonts w:ascii="Arial Narrow" w:hAnsi="Arial Narrow"/>
          <w:lang w:val="es-ES"/>
        </w:rPr>
        <w:t xml:space="preserve"> no registra</w:t>
      </w:r>
      <w:r w:rsidR="00693829">
        <w:rPr>
          <w:rFonts w:ascii="Arial Narrow" w:hAnsi="Arial Narrow"/>
          <w:b/>
          <w:bCs/>
          <w:lang w:val="es-ES"/>
        </w:rPr>
        <w:t xml:space="preserve"> </w:t>
      </w:r>
      <w:r w:rsidR="00693829" w:rsidRPr="00735F66">
        <w:rPr>
          <w:rFonts w:ascii="Arial Narrow" w:eastAsia="Times New Roman" w:hAnsi="Arial Narrow"/>
          <w:bCs/>
          <w:lang w:val="es-ES" w:eastAsia="es-ES"/>
        </w:rPr>
        <w:t>Impuestos sobre el comercio exterior y transacciones internacionales</w:t>
      </w: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BD68DC"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D68DC" w:rsidRPr="00735F66" w:rsidRDefault="00BD68D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35</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BD68DC" w:rsidRPr="00735F66" w:rsidRDefault="00BD68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BD68DC" w:rsidRPr="00735F66" w:rsidRDefault="00BD68DC" w:rsidP="00DB6FE3">
            <w:pPr>
              <w:spacing w:after="0" w:line="240" w:lineRule="auto"/>
              <w:rPr>
                <w:rFonts w:ascii="Arial Narrow" w:eastAsia="Times New Roman" w:hAnsi="Arial Narrow"/>
                <w:bCs/>
                <w:color w:val="FFFFFF"/>
                <w:lang w:val="es-ES" w:eastAsia="es-ES"/>
              </w:rPr>
            </w:pPr>
          </w:p>
        </w:tc>
      </w:tr>
      <w:tr w:rsidR="005C6235"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D68DC" w:rsidRPr="00735F66" w:rsidTr="00BE023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Otros impuestos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4.1.9</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93829" w:rsidP="00191E7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93829" w:rsidP="00191E7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BD68DC" w:rsidRPr="00735F66" w:rsidRDefault="00135450" w:rsidP="00191E7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r w:rsidR="005C6235" w:rsidRPr="00735F66" w:rsidTr="00E85698">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6235" w:rsidRPr="00735F66" w:rsidRDefault="005C6235" w:rsidP="00DB6FE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Justificar</w:t>
            </w:r>
          </w:p>
        </w:tc>
        <w:tc>
          <w:tcPr>
            <w:tcW w:w="6161"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5C6235" w:rsidRPr="00735F66" w:rsidRDefault="005C6235" w:rsidP="00DB6FE3">
            <w:pPr>
              <w:spacing w:after="0" w:line="240" w:lineRule="auto"/>
              <w:rPr>
                <w:rFonts w:ascii="Arial Narrow" w:eastAsia="Times New Roman" w:hAnsi="Arial Narrow"/>
                <w:bCs/>
                <w:lang w:val="es-ES" w:eastAsia="es-ES"/>
              </w:rPr>
            </w:pPr>
          </w:p>
        </w:tc>
      </w:tr>
    </w:tbl>
    <w:p w:rsidR="00BD68DC" w:rsidRPr="00B00E1D" w:rsidRDefault="00BD68DC" w:rsidP="00601055">
      <w:pPr>
        <w:rPr>
          <w:rFonts w:ascii="Arial Narrow" w:hAnsi="Arial Narrow"/>
          <w:b/>
          <w:bCs/>
          <w:sz w:val="2"/>
          <w:lang w:val="es-ES"/>
        </w:rPr>
      </w:pPr>
    </w:p>
    <w:p w:rsidR="00BD68DC" w:rsidRDefault="00191E76" w:rsidP="00601055">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693829">
        <w:rPr>
          <w:rFonts w:ascii="Arial Narrow" w:hAnsi="Arial Narrow"/>
          <w:lang w:val="es-ES"/>
        </w:rPr>
        <w:t xml:space="preserve">  OCIS</w:t>
      </w:r>
      <w:proofErr w:type="gramEnd"/>
      <w:r w:rsidR="00693829">
        <w:rPr>
          <w:rFonts w:ascii="Arial Narrow" w:hAnsi="Arial Narrow"/>
          <w:lang w:val="es-ES"/>
        </w:rPr>
        <w:t xml:space="preserve"> no registra Otros impuestos</w:t>
      </w:r>
    </w:p>
    <w:p w:rsidR="00F201F1" w:rsidRDefault="00F201F1" w:rsidP="00601055">
      <w:pPr>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BD68DC"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D68DC" w:rsidRPr="00735F66" w:rsidRDefault="00BD68D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36</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BD68DC" w:rsidRPr="00735F66" w:rsidRDefault="00BD68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BD68DC" w:rsidRPr="00735F66" w:rsidRDefault="00BD68DC" w:rsidP="00DB6FE3">
            <w:pPr>
              <w:spacing w:after="0" w:line="240" w:lineRule="auto"/>
              <w:rPr>
                <w:rFonts w:ascii="Arial Narrow" w:eastAsia="Times New Roman" w:hAnsi="Arial Narrow"/>
                <w:bCs/>
                <w:color w:val="FFFFFF"/>
                <w:lang w:val="es-ES" w:eastAsia="es-ES"/>
              </w:rPr>
            </w:pPr>
          </w:p>
        </w:tc>
      </w:tr>
      <w:tr w:rsidR="005C6235"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D68DC" w:rsidRPr="00735F66" w:rsidTr="00BE023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Contribuciones a la seguridad social</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4.2.1</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93829" w:rsidP="00191E7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93829" w:rsidP="00191E7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BD68DC" w:rsidRPr="00735F66" w:rsidRDefault="00135450" w:rsidP="00191E7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BD68DC" w:rsidRPr="00B00E1D" w:rsidRDefault="00BD68DC" w:rsidP="00601055">
      <w:pPr>
        <w:rPr>
          <w:rFonts w:ascii="Arial Narrow" w:hAnsi="Arial Narrow"/>
          <w:b/>
          <w:bCs/>
          <w:sz w:val="2"/>
          <w:lang w:val="es-ES"/>
        </w:rPr>
      </w:pPr>
    </w:p>
    <w:p w:rsidR="00BD68DC" w:rsidRPr="00735F66" w:rsidRDefault="005753E6" w:rsidP="00601055">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693829">
        <w:rPr>
          <w:rFonts w:ascii="Arial Narrow" w:hAnsi="Arial Narrow"/>
          <w:lang w:val="es-ES"/>
        </w:rPr>
        <w:t xml:space="preserve">  OCIS</w:t>
      </w:r>
      <w:proofErr w:type="gramEnd"/>
      <w:r w:rsidR="00693829">
        <w:rPr>
          <w:rFonts w:ascii="Arial Narrow" w:hAnsi="Arial Narrow"/>
          <w:lang w:val="es-ES"/>
        </w:rPr>
        <w:t xml:space="preserve"> no Ingresos de contribuciones a la seguridad social.</w:t>
      </w: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BD68DC"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D68DC" w:rsidRPr="00735F66" w:rsidRDefault="00BD68D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37</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BD68DC" w:rsidRPr="00735F66" w:rsidRDefault="00BD68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BD68DC" w:rsidRPr="00735F66" w:rsidRDefault="00BD68DC" w:rsidP="00DB6FE3">
            <w:pPr>
              <w:spacing w:after="0" w:line="240" w:lineRule="auto"/>
              <w:rPr>
                <w:rFonts w:ascii="Arial Narrow" w:eastAsia="Times New Roman" w:hAnsi="Arial Narrow"/>
                <w:bCs/>
                <w:color w:val="FFFFFF"/>
                <w:lang w:val="es-ES" w:eastAsia="es-ES"/>
              </w:rPr>
            </w:pPr>
          </w:p>
        </w:tc>
      </w:tr>
      <w:tr w:rsidR="005C6235"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D68DC" w:rsidRPr="00735F66" w:rsidTr="00BE023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Contribuciones sociales diversas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4.2.9</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93829"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93829"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BD68DC" w:rsidRPr="00735F66" w:rsidRDefault="00135450"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601055" w:rsidRPr="005753E6" w:rsidRDefault="00601055" w:rsidP="00601055">
      <w:pPr>
        <w:rPr>
          <w:rFonts w:ascii="Arial Narrow" w:hAnsi="Arial Narrow"/>
          <w:sz w:val="6"/>
          <w:lang w:val="es-ES"/>
        </w:rPr>
      </w:pPr>
    </w:p>
    <w:p w:rsidR="005753E6" w:rsidRPr="006606D3" w:rsidRDefault="005753E6" w:rsidP="00601055">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693829">
        <w:rPr>
          <w:rFonts w:ascii="Arial Narrow" w:hAnsi="Arial Narrow"/>
          <w:b/>
          <w:bCs/>
          <w:lang w:val="es-ES"/>
        </w:rPr>
        <w:t xml:space="preserve"> </w:t>
      </w:r>
      <w:r w:rsidR="00693829" w:rsidRPr="00693829">
        <w:rPr>
          <w:rFonts w:ascii="Arial Narrow" w:hAnsi="Arial Narrow"/>
          <w:lang w:val="es-ES"/>
        </w:rPr>
        <w:t xml:space="preserve"> OCI</w:t>
      </w:r>
      <w:r w:rsidR="00693829">
        <w:rPr>
          <w:rFonts w:ascii="Arial Narrow" w:hAnsi="Arial Narrow"/>
          <w:lang w:val="es-ES"/>
        </w:rPr>
        <w:t>S</w:t>
      </w:r>
      <w:proofErr w:type="gramEnd"/>
      <w:r w:rsidR="00693829" w:rsidRPr="00693829">
        <w:rPr>
          <w:rFonts w:ascii="Arial Narrow" w:hAnsi="Arial Narrow"/>
          <w:lang w:val="es-ES"/>
        </w:rPr>
        <w:t xml:space="preserve"> no registra contribuciones sociales diversas.</w:t>
      </w:r>
    </w:p>
    <w:tbl>
      <w:tblPr>
        <w:tblW w:w="9586" w:type="dxa"/>
        <w:tblInd w:w="55" w:type="dxa"/>
        <w:tblCellMar>
          <w:left w:w="70" w:type="dxa"/>
          <w:right w:w="70" w:type="dxa"/>
        </w:tblCellMar>
        <w:tblLook w:val="04A0" w:firstRow="1" w:lastRow="0" w:firstColumn="1" w:lastColumn="0" w:noHBand="0" w:noVBand="1"/>
      </w:tblPr>
      <w:tblGrid>
        <w:gridCol w:w="3424"/>
        <w:gridCol w:w="2085"/>
        <w:gridCol w:w="1244"/>
        <w:gridCol w:w="1492"/>
        <w:gridCol w:w="1341"/>
      </w:tblGrid>
      <w:tr w:rsidR="00BD68DC" w:rsidRPr="00735F66" w:rsidTr="005C6235">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D68DC" w:rsidRPr="00735F66" w:rsidRDefault="00BD68D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38</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BD68DC" w:rsidRPr="00735F66" w:rsidRDefault="00BD68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1" w:type="dxa"/>
            <w:tcBorders>
              <w:top w:val="single" w:sz="4" w:space="0" w:color="auto"/>
              <w:left w:val="single" w:sz="4" w:space="0" w:color="auto"/>
              <w:bottom w:val="single" w:sz="4" w:space="0" w:color="auto"/>
              <w:right w:val="single" w:sz="4" w:space="0" w:color="auto"/>
            </w:tcBorders>
            <w:shd w:val="clear" w:color="auto" w:fill="365F91"/>
            <w:vAlign w:val="bottom"/>
          </w:tcPr>
          <w:p w:rsidR="00BD68DC" w:rsidRPr="00735F66" w:rsidRDefault="00BD68DC" w:rsidP="00DB6FE3">
            <w:pPr>
              <w:spacing w:after="0" w:line="240" w:lineRule="auto"/>
              <w:rPr>
                <w:rFonts w:ascii="Arial Narrow" w:eastAsia="Times New Roman" w:hAnsi="Arial Narrow"/>
                <w:bCs/>
                <w:color w:val="FFFFFF"/>
                <w:lang w:val="es-ES" w:eastAsia="es-ES"/>
              </w:rPr>
            </w:pPr>
          </w:p>
        </w:tc>
      </w:tr>
      <w:tr w:rsidR="005C6235" w:rsidRPr="00735F66" w:rsidTr="005C6235">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1"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D68DC" w:rsidRPr="00735F66" w:rsidTr="00BE023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Multas y sanciones administrativas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BD68D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4.3.1</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93829"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93829"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1" w:type="dxa"/>
            <w:tcBorders>
              <w:top w:val="single" w:sz="4" w:space="0" w:color="auto"/>
              <w:left w:val="single" w:sz="4" w:space="0" w:color="auto"/>
              <w:bottom w:val="single" w:sz="4" w:space="0" w:color="auto"/>
              <w:right w:val="single" w:sz="4" w:space="0" w:color="auto"/>
            </w:tcBorders>
            <w:vAlign w:val="center"/>
          </w:tcPr>
          <w:p w:rsidR="00BD68DC" w:rsidRPr="00735F66" w:rsidRDefault="00135450"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BD68DC" w:rsidRPr="005753E6" w:rsidRDefault="00BD68DC" w:rsidP="00601055">
      <w:pPr>
        <w:rPr>
          <w:rFonts w:ascii="Arial Narrow" w:hAnsi="Arial Narrow"/>
          <w:sz w:val="12"/>
          <w:lang w:val="es-ES"/>
        </w:rPr>
      </w:pPr>
    </w:p>
    <w:p w:rsidR="00B00E1D" w:rsidRDefault="005753E6" w:rsidP="005753E6">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693829">
        <w:rPr>
          <w:rFonts w:ascii="Arial Narrow" w:hAnsi="Arial Narrow"/>
          <w:lang w:val="es-ES"/>
        </w:rPr>
        <w:t xml:space="preserve">  OCIS</w:t>
      </w:r>
      <w:proofErr w:type="gramEnd"/>
      <w:r w:rsidR="00693829">
        <w:rPr>
          <w:rFonts w:ascii="Arial Narrow" w:hAnsi="Arial Narrow"/>
          <w:lang w:val="es-ES"/>
        </w:rPr>
        <w:t xml:space="preserve"> a la fecha no registra Multas y sanciones administrativas.</w:t>
      </w:r>
    </w:p>
    <w:tbl>
      <w:tblPr>
        <w:tblW w:w="9586" w:type="dxa"/>
        <w:tblInd w:w="55" w:type="dxa"/>
        <w:tblCellMar>
          <w:left w:w="70" w:type="dxa"/>
          <w:right w:w="70" w:type="dxa"/>
        </w:tblCellMar>
        <w:tblLook w:val="04A0" w:firstRow="1" w:lastRow="0" w:firstColumn="1" w:lastColumn="0" w:noHBand="0" w:noVBand="1"/>
      </w:tblPr>
      <w:tblGrid>
        <w:gridCol w:w="3424"/>
        <w:gridCol w:w="135"/>
        <w:gridCol w:w="203"/>
        <w:gridCol w:w="1261"/>
        <w:gridCol w:w="486"/>
        <w:gridCol w:w="1244"/>
        <w:gridCol w:w="224"/>
        <w:gridCol w:w="1268"/>
        <w:gridCol w:w="1086"/>
        <w:gridCol w:w="255"/>
      </w:tblGrid>
      <w:tr w:rsidR="00280F4A" w:rsidRPr="00735F66" w:rsidTr="00280F4A">
        <w:trPr>
          <w:trHeight w:val="300"/>
        </w:trPr>
        <w:tc>
          <w:tcPr>
            <w:tcW w:w="5509" w:type="dxa"/>
            <w:gridSpan w:val="5"/>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80F4A" w:rsidRPr="00735F66" w:rsidRDefault="00280F4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39</w:t>
            </w:r>
          </w:p>
        </w:tc>
        <w:tc>
          <w:tcPr>
            <w:tcW w:w="2736" w:type="dxa"/>
            <w:gridSpan w:val="3"/>
            <w:tcBorders>
              <w:top w:val="single" w:sz="4" w:space="0" w:color="auto"/>
              <w:left w:val="single" w:sz="4" w:space="0" w:color="auto"/>
              <w:bottom w:val="single" w:sz="4" w:space="0" w:color="auto"/>
              <w:right w:val="single" w:sz="4" w:space="0" w:color="auto"/>
            </w:tcBorders>
            <w:shd w:val="clear" w:color="auto" w:fill="365F91"/>
            <w:vAlign w:val="center"/>
          </w:tcPr>
          <w:p w:rsidR="00280F4A" w:rsidRPr="00735F66" w:rsidRDefault="00280F4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1" w:type="dxa"/>
            <w:gridSpan w:val="2"/>
            <w:tcBorders>
              <w:top w:val="single" w:sz="4" w:space="0" w:color="auto"/>
              <w:left w:val="single" w:sz="4" w:space="0" w:color="auto"/>
              <w:bottom w:val="single" w:sz="4" w:space="0" w:color="auto"/>
              <w:right w:val="single" w:sz="4" w:space="0" w:color="auto"/>
            </w:tcBorders>
            <w:shd w:val="clear" w:color="auto" w:fill="365F91"/>
            <w:vAlign w:val="bottom"/>
          </w:tcPr>
          <w:p w:rsidR="00280F4A" w:rsidRPr="00735F66" w:rsidRDefault="00280F4A" w:rsidP="00DB6FE3">
            <w:pPr>
              <w:spacing w:after="0" w:line="240" w:lineRule="auto"/>
              <w:rPr>
                <w:rFonts w:ascii="Arial Narrow" w:eastAsia="Times New Roman" w:hAnsi="Arial Narrow"/>
                <w:bCs/>
                <w:color w:val="FFFFFF"/>
                <w:lang w:val="es-ES" w:eastAsia="es-ES"/>
              </w:rPr>
            </w:pPr>
          </w:p>
        </w:tc>
      </w:tr>
      <w:tr w:rsidR="005C6235" w:rsidRPr="00735F66" w:rsidTr="00280F4A">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gridSpan w:val="4"/>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gridSpan w:val="2"/>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1"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80F4A" w:rsidRPr="00735F66" w:rsidTr="00BE023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Remates y confiscaciones de origen no tributario</w:t>
            </w:r>
          </w:p>
        </w:tc>
        <w:tc>
          <w:tcPr>
            <w:tcW w:w="2085"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4.3.2</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1" w:type="dxa"/>
            <w:gridSpan w:val="2"/>
            <w:tcBorders>
              <w:top w:val="single" w:sz="4" w:space="0" w:color="auto"/>
              <w:left w:val="single" w:sz="4" w:space="0" w:color="auto"/>
              <w:bottom w:val="single" w:sz="4" w:space="0" w:color="auto"/>
              <w:right w:val="single" w:sz="4" w:space="0" w:color="auto"/>
            </w:tcBorders>
            <w:vAlign w:val="center"/>
          </w:tcPr>
          <w:p w:rsidR="00280F4A" w:rsidRPr="00735F66" w:rsidRDefault="00135450"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r w:rsidR="00BD68DC" w:rsidRPr="00735F66" w:rsidTr="00287534">
        <w:trPr>
          <w:gridAfter w:val="1"/>
          <w:wAfter w:w="255" w:type="dxa"/>
          <w:trHeight w:val="312"/>
        </w:trPr>
        <w:tc>
          <w:tcPr>
            <w:tcW w:w="3559" w:type="dxa"/>
            <w:gridSpan w:val="2"/>
            <w:tcBorders>
              <w:top w:val="nil"/>
              <w:left w:val="nil"/>
              <w:bottom w:val="single" w:sz="8" w:space="0" w:color="auto"/>
              <w:right w:val="nil"/>
            </w:tcBorders>
            <w:shd w:val="clear" w:color="auto" w:fill="auto"/>
            <w:noWrap/>
            <w:vAlign w:val="bottom"/>
            <w:hideMark/>
          </w:tcPr>
          <w:p w:rsidR="005753E6" w:rsidRPr="00960692" w:rsidRDefault="005753E6" w:rsidP="00960692">
            <w:pPr>
              <w:jc w:val="both"/>
              <w:rPr>
                <w:rFonts w:ascii="Arial Narrow" w:hAnsi="Arial Narrow"/>
                <w:lang w:val="es-ES"/>
              </w:rPr>
            </w:pPr>
            <w:r w:rsidRPr="00B00E1D">
              <w:rPr>
                <w:rFonts w:ascii="Arial Narrow" w:hAnsi="Arial Narrow"/>
                <w:b/>
                <w:bCs/>
                <w:lang w:val="es-ES"/>
              </w:rPr>
              <w:t>Revelación</w:t>
            </w:r>
            <w:r>
              <w:rPr>
                <w:rFonts w:ascii="Arial Narrow" w:hAnsi="Arial Narrow"/>
                <w:lang w:val="es-ES"/>
              </w:rPr>
              <w:t>:</w:t>
            </w:r>
            <w:r w:rsidR="00960692">
              <w:rPr>
                <w:rFonts w:ascii="Arial Narrow" w:hAnsi="Arial Narrow"/>
                <w:lang w:val="es-ES"/>
              </w:rPr>
              <w:t xml:space="preserve"> OCIS a la fecha no registra remates y confiscaciones de origen no tributario.</w:t>
            </w:r>
          </w:p>
          <w:p w:rsidR="00280F4A" w:rsidRPr="00735F66" w:rsidRDefault="00280F4A" w:rsidP="00DB6FE3">
            <w:pPr>
              <w:spacing w:after="0" w:line="240" w:lineRule="auto"/>
              <w:rPr>
                <w:rFonts w:ascii="Arial Narrow" w:eastAsia="Times New Roman" w:hAnsi="Arial Narrow"/>
                <w:color w:val="000000"/>
                <w:lang w:eastAsia="es-CR"/>
              </w:rPr>
            </w:pPr>
          </w:p>
        </w:tc>
        <w:tc>
          <w:tcPr>
            <w:tcW w:w="203" w:type="dxa"/>
            <w:tcBorders>
              <w:top w:val="nil"/>
              <w:left w:val="nil"/>
              <w:bottom w:val="single" w:sz="8" w:space="0" w:color="auto"/>
              <w:right w:val="nil"/>
            </w:tcBorders>
            <w:shd w:val="clear" w:color="auto" w:fill="auto"/>
            <w:noWrap/>
            <w:vAlign w:val="bottom"/>
            <w:hideMark/>
          </w:tcPr>
          <w:p w:rsidR="00BD68DC" w:rsidRPr="00735F66" w:rsidRDefault="00BD68DC" w:rsidP="00DB6FE3">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261" w:type="dxa"/>
            <w:tcBorders>
              <w:top w:val="nil"/>
              <w:left w:val="nil"/>
              <w:bottom w:val="single" w:sz="8" w:space="0" w:color="auto"/>
              <w:right w:val="nil"/>
            </w:tcBorders>
            <w:shd w:val="clear" w:color="auto" w:fill="auto"/>
            <w:noWrap/>
            <w:vAlign w:val="bottom"/>
            <w:hideMark/>
          </w:tcPr>
          <w:p w:rsidR="00BD68DC" w:rsidRPr="00735F66" w:rsidRDefault="00BD68DC" w:rsidP="00DB6FE3">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1954" w:type="dxa"/>
            <w:gridSpan w:val="3"/>
            <w:tcBorders>
              <w:top w:val="nil"/>
              <w:left w:val="nil"/>
              <w:bottom w:val="single" w:sz="8" w:space="0" w:color="auto"/>
              <w:right w:val="nil"/>
            </w:tcBorders>
            <w:shd w:val="clear" w:color="auto" w:fill="auto"/>
            <w:noWrap/>
            <w:vAlign w:val="bottom"/>
            <w:hideMark/>
          </w:tcPr>
          <w:p w:rsidR="00BD68DC" w:rsidRPr="00735F66" w:rsidRDefault="00BD68DC" w:rsidP="00DB6FE3">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c>
          <w:tcPr>
            <w:tcW w:w="2354" w:type="dxa"/>
            <w:gridSpan w:val="2"/>
            <w:tcBorders>
              <w:top w:val="nil"/>
              <w:left w:val="nil"/>
              <w:bottom w:val="single" w:sz="8" w:space="0" w:color="auto"/>
              <w:right w:val="nil"/>
            </w:tcBorders>
            <w:shd w:val="clear" w:color="auto" w:fill="auto"/>
            <w:noWrap/>
            <w:vAlign w:val="bottom"/>
            <w:hideMark/>
          </w:tcPr>
          <w:p w:rsidR="00BD68DC" w:rsidRPr="00735F66" w:rsidRDefault="00BD68DC" w:rsidP="00DB6FE3">
            <w:pPr>
              <w:spacing w:after="0" w:line="240" w:lineRule="auto"/>
              <w:rPr>
                <w:rFonts w:ascii="Arial Narrow" w:eastAsia="Times New Roman" w:hAnsi="Arial Narrow"/>
                <w:color w:val="000000"/>
                <w:lang w:eastAsia="es-CR"/>
              </w:rPr>
            </w:pPr>
            <w:r w:rsidRPr="00735F66">
              <w:rPr>
                <w:rFonts w:ascii="Arial Narrow" w:eastAsia="Times New Roman" w:hAnsi="Arial Narrow"/>
                <w:color w:val="000000"/>
                <w:lang w:eastAsia="es-CR"/>
              </w:rPr>
              <w:t> </w:t>
            </w:r>
          </w:p>
        </w:tc>
      </w:tr>
      <w:tr w:rsidR="00BD68DC" w:rsidRPr="00735F66" w:rsidTr="00280F4A">
        <w:trPr>
          <w:trHeight w:val="300"/>
        </w:trPr>
        <w:tc>
          <w:tcPr>
            <w:tcW w:w="5509" w:type="dxa"/>
            <w:gridSpan w:val="5"/>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D68DC" w:rsidRPr="00735F66" w:rsidRDefault="00BD68D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40</w:t>
            </w:r>
          </w:p>
        </w:tc>
        <w:tc>
          <w:tcPr>
            <w:tcW w:w="2736" w:type="dxa"/>
            <w:gridSpan w:val="3"/>
            <w:tcBorders>
              <w:top w:val="single" w:sz="4" w:space="0" w:color="auto"/>
              <w:left w:val="single" w:sz="4" w:space="0" w:color="auto"/>
              <w:bottom w:val="single" w:sz="4" w:space="0" w:color="auto"/>
              <w:right w:val="single" w:sz="4" w:space="0" w:color="auto"/>
            </w:tcBorders>
            <w:shd w:val="clear" w:color="auto" w:fill="365F91"/>
            <w:vAlign w:val="center"/>
          </w:tcPr>
          <w:p w:rsidR="00BD68DC" w:rsidRPr="00735F66" w:rsidRDefault="00BD68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1" w:type="dxa"/>
            <w:gridSpan w:val="2"/>
            <w:tcBorders>
              <w:top w:val="single" w:sz="4" w:space="0" w:color="auto"/>
              <w:left w:val="single" w:sz="4" w:space="0" w:color="auto"/>
              <w:bottom w:val="single" w:sz="4" w:space="0" w:color="auto"/>
              <w:right w:val="single" w:sz="4" w:space="0" w:color="auto"/>
            </w:tcBorders>
            <w:shd w:val="clear" w:color="auto" w:fill="365F91"/>
            <w:vAlign w:val="bottom"/>
          </w:tcPr>
          <w:p w:rsidR="00BD68DC" w:rsidRPr="00735F66" w:rsidRDefault="00BD68DC" w:rsidP="00DB6FE3">
            <w:pPr>
              <w:spacing w:after="0" w:line="240" w:lineRule="auto"/>
              <w:rPr>
                <w:rFonts w:ascii="Arial Narrow" w:eastAsia="Times New Roman" w:hAnsi="Arial Narrow"/>
                <w:bCs/>
                <w:color w:val="FFFFFF"/>
                <w:lang w:val="es-ES" w:eastAsia="es-ES"/>
              </w:rPr>
            </w:pPr>
          </w:p>
        </w:tc>
      </w:tr>
      <w:tr w:rsidR="005C6235" w:rsidRPr="00735F66" w:rsidTr="005753E6">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gridSpan w:val="4"/>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5753E6">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gridSpan w:val="2"/>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5753E6">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1"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5753E6">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D68DC" w:rsidRPr="00735F66" w:rsidTr="00BE023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55AA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Ventas de bienes y servicios</w:t>
            </w:r>
          </w:p>
        </w:tc>
        <w:tc>
          <w:tcPr>
            <w:tcW w:w="2085"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55AA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4.4.1</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960692"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960692"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1" w:type="dxa"/>
            <w:gridSpan w:val="2"/>
            <w:tcBorders>
              <w:top w:val="single" w:sz="4" w:space="0" w:color="auto"/>
              <w:left w:val="single" w:sz="4" w:space="0" w:color="auto"/>
              <w:bottom w:val="single" w:sz="4" w:space="0" w:color="auto"/>
              <w:right w:val="single" w:sz="4" w:space="0" w:color="auto"/>
            </w:tcBorders>
            <w:vAlign w:val="center"/>
          </w:tcPr>
          <w:p w:rsidR="00BD68DC" w:rsidRPr="00735F66" w:rsidRDefault="00135450"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BD68DC" w:rsidRPr="005753E6" w:rsidRDefault="00BD68DC" w:rsidP="00601055">
      <w:pPr>
        <w:rPr>
          <w:rFonts w:ascii="Arial Narrow" w:hAnsi="Arial Narrow"/>
          <w:sz w:val="2"/>
          <w:lang w:val="es-ES"/>
        </w:rPr>
      </w:pPr>
    </w:p>
    <w:p w:rsidR="005753E6" w:rsidRPr="00735F66" w:rsidRDefault="005753E6" w:rsidP="00601055">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960692">
        <w:rPr>
          <w:rFonts w:ascii="Arial Narrow" w:hAnsi="Arial Narrow"/>
          <w:lang w:val="es-ES"/>
        </w:rPr>
        <w:t xml:space="preserve">  OCIS</w:t>
      </w:r>
      <w:proofErr w:type="gramEnd"/>
      <w:r w:rsidR="00960692">
        <w:rPr>
          <w:rFonts w:ascii="Arial Narrow" w:hAnsi="Arial Narrow"/>
          <w:lang w:val="es-ES"/>
        </w:rPr>
        <w:t xml:space="preserve"> a la fecha no registra ventas de bienes y servicios.</w:t>
      </w:r>
    </w:p>
    <w:tbl>
      <w:tblPr>
        <w:tblW w:w="9586" w:type="dxa"/>
        <w:tblInd w:w="55" w:type="dxa"/>
        <w:tblCellMar>
          <w:left w:w="70" w:type="dxa"/>
          <w:right w:w="70" w:type="dxa"/>
        </w:tblCellMar>
        <w:tblLook w:val="04A0" w:firstRow="1" w:lastRow="0" w:firstColumn="1" w:lastColumn="0" w:noHBand="0" w:noVBand="1"/>
      </w:tblPr>
      <w:tblGrid>
        <w:gridCol w:w="3424"/>
        <w:gridCol w:w="2085"/>
        <w:gridCol w:w="1310"/>
        <w:gridCol w:w="1426"/>
        <w:gridCol w:w="1341"/>
      </w:tblGrid>
      <w:tr w:rsidR="00BD68DC" w:rsidRPr="00735F66" w:rsidTr="005C6235">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D68DC" w:rsidRPr="00735F66" w:rsidRDefault="00655AA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NOTA 41</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BD68DC" w:rsidRPr="00735F66" w:rsidRDefault="00BD68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1" w:type="dxa"/>
            <w:tcBorders>
              <w:top w:val="single" w:sz="4" w:space="0" w:color="auto"/>
              <w:left w:val="single" w:sz="4" w:space="0" w:color="auto"/>
              <w:bottom w:val="single" w:sz="4" w:space="0" w:color="auto"/>
              <w:right w:val="single" w:sz="4" w:space="0" w:color="auto"/>
            </w:tcBorders>
            <w:shd w:val="clear" w:color="auto" w:fill="365F91"/>
            <w:vAlign w:val="bottom"/>
          </w:tcPr>
          <w:p w:rsidR="00BD68DC" w:rsidRPr="00735F66" w:rsidRDefault="00BD68DC" w:rsidP="00DB6FE3">
            <w:pPr>
              <w:spacing w:after="0" w:line="240" w:lineRule="auto"/>
              <w:rPr>
                <w:rFonts w:ascii="Arial Narrow" w:eastAsia="Times New Roman" w:hAnsi="Arial Narrow"/>
                <w:bCs/>
                <w:color w:val="FFFFFF"/>
                <w:lang w:val="es-ES" w:eastAsia="es-ES"/>
              </w:rPr>
            </w:pPr>
          </w:p>
        </w:tc>
      </w:tr>
      <w:tr w:rsidR="005C6235" w:rsidRPr="00735F66" w:rsidTr="009A4124">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310"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5753E6">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26"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5753E6">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1"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5753E6">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D68DC" w:rsidRPr="00735F66" w:rsidTr="009A4124">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55AA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Derechos administrativos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655AAC"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4.4.2</w:t>
            </w:r>
          </w:p>
        </w:tc>
        <w:tc>
          <w:tcPr>
            <w:tcW w:w="13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960692"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68DC" w:rsidRPr="00735F66" w:rsidRDefault="00960692"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1" w:type="dxa"/>
            <w:tcBorders>
              <w:top w:val="single" w:sz="4" w:space="0" w:color="auto"/>
              <w:left w:val="single" w:sz="4" w:space="0" w:color="auto"/>
              <w:bottom w:val="single" w:sz="4" w:space="0" w:color="auto"/>
              <w:right w:val="single" w:sz="4" w:space="0" w:color="auto"/>
            </w:tcBorders>
            <w:vAlign w:val="center"/>
          </w:tcPr>
          <w:p w:rsidR="00BD68DC" w:rsidRPr="00735F66" w:rsidRDefault="00135450" w:rsidP="005753E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BD68DC" w:rsidRPr="00B00E1D" w:rsidRDefault="00BD68DC" w:rsidP="00601055">
      <w:pPr>
        <w:rPr>
          <w:rFonts w:ascii="Arial Narrow" w:hAnsi="Arial Narrow"/>
          <w:b/>
          <w:bCs/>
          <w:sz w:val="2"/>
          <w:lang w:val="es-ES"/>
        </w:rPr>
      </w:pPr>
    </w:p>
    <w:p w:rsidR="005753E6" w:rsidRDefault="005753E6" w:rsidP="005753E6">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960692">
        <w:rPr>
          <w:rFonts w:ascii="Arial Narrow" w:hAnsi="Arial Narrow"/>
          <w:lang w:val="es-ES"/>
        </w:rPr>
        <w:t xml:space="preserve">  OCIS</w:t>
      </w:r>
      <w:proofErr w:type="gramEnd"/>
      <w:r w:rsidR="00960692">
        <w:rPr>
          <w:rFonts w:ascii="Arial Narrow" w:hAnsi="Arial Narrow"/>
          <w:lang w:val="es-ES"/>
        </w:rPr>
        <w:t xml:space="preserve">  a la fecha no registra ingresos derechos administrativas.</w:t>
      </w:r>
    </w:p>
    <w:tbl>
      <w:tblPr>
        <w:tblW w:w="9586" w:type="dxa"/>
        <w:tblInd w:w="55" w:type="dxa"/>
        <w:tblCellMar>
          <w:left w:w="70" w:type="dxa"/>
          <w:right w:w="70" w:type="dxa"/>
        </w:tblCellMar>
        <w:tblLook w:val="04A0" w:firstRow="1" w:lastRow="0" w:firstColumn="1" w:lastColumn="0" w:noHBand="0" w:noVBand="1"/>
      </w:tblPr>
      <w:tblGrid>
        <w:gridCol w:w="3424"/>
        <w:gridCol w:w="2085"/>
        <w:gridCol w:w="1452"/>
        <w:gridCol w:w="1284"/>
        <w:gridCol w:w="1341"/>
      </w:tblGrid>
      <w:tr w:rsidR="00BC58E0" w:rsidRPr="00735F66" w:rsidTr="005C6235">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BC58E0" w:rsidRPr="00735F66" w:rsidRDefault="00280F4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42</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BC58E0" w:rsidRPr="00735F66" w:rsidRDefault="00BC58E0"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1" w:type="dxa"/>
            <w:tcBorders>
              <w:top w:val="single" w:sz="4" w:space="0" w:color="auto"/>
              <w:left w:val="single" w:sz="4" w:space="0" w:color="auto"/>
              <w:bottom w:val="single" w:sz="4" w:space="0" w:color="auto"/>
              <w:right w:val="single" w:sz="4" w:space="0" w:color="auto"/>
            </w:tcBorders>
            <w:shd w:val="clear" w:color="auto" w:fill="365F91"/>
            <w:vAlign w:val="bottom"/>
          </w:tcPr>
          <w:p w:rsidR="00BC58E0" w:rsidRPr="00735F66" w:rsidRDefault="00BC58E0" w:rsidP="00DB6FE3">
            <w:pPr>
              <w:spacing w:after="0" w:line="240" w:lineRule="auto"/>
              <w:rPr>
                <w:rFonts w:ascii="Arial Narrow" w:eastAsia="Times New Roman" w:hAnsi="Arial Narrow"/>
                <w:bCs/>
                <w:color w:val="FFFFFF"/>
                <w:lang w:val="es-ES" w:eastAsia="es-ES"/>
              </w:rPr>
            </w:pPr>
          </w:p>
        </w:tc>
      </w:tr>
      <w:tr w:rsidR="005C6235" w:rsidRPr="00735F66" w:rsidTr="009A4124">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1"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BC58E0" w:rsidRPr="00735F66" w:rsidTr="009A4124">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8E0" w:rsidRPr="00735F66" w:rsidRDefault="00280F4A"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Comisiones por préstamos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8E0" w:rsidRPr="00735F66" w:rsidRDefault="00280F4A"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4.4.3</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8E0"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8E0"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1" w:type="dxa"/>
            <w:tcBorders>
              <w:top w:val="single" w:sz="4" w:space="0" w:color="auto"/>
              <w:left w:val="single" w:sz="4" w:space="0" w:color="auto"/>
              <w:bottom w:val="single" w:sz="4" w:space="0" w:color="auto"/>
              <w:right w:val="single" w:sz="4" w:space="0" w:color="auto"/>
            </w:tcBorders>
            <w:vAlign w:val="center"/>
          </w:tcPr>
          <w:p w:rsidR="00BC58E0" w:rsidRPr="00735F66" w:rsidRDefault="00135450"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BC58E0" w:rsidRPr="00636107" w:rsidRDefault="00BC58E0" w:rsidP="00601055">
      <w:pPr>
        <w:rPr>
          <w:rFonts w:ascii="Arial Narrow" w:hAnsi="Arial Narrow"/>
          <w:sz w:val="2"/>
          <w:lang w:val="es-ES"/>
        </w:rPr>
      </w:pPr>
    </w:p>
    <w:p w:rsidR="00636107" w:rsidRDefault="00636107" w:rsidP="00636107">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960692">
        <w:rPr>
          <w:rFonts w:ascii="Arial Narrow" w:hAnsi="Arial Narrow"/>
          <w:lang w:val="es-ES"/>
        </w:rPr>
        <w:t xml:space="preserve">  OCIS</w:t>
      </w:r>
      <w:proofErr w:type="gramEnd"/>
      <w:r w:rsidR="00960692">
        <w:rPr>
          <w:rFonts w:ascii="Arial Narrow" w:hAnsi="Arial Narrow"/>
          <w:lang w:val="es-ES"/>
        </w:rPr>
        <w:t xml:space="preserve"> a la fecha no registra Comisiones por préstamos.</w:t>
      </w:r>
    </w:p>
    <w:tbl>
      <w:tblPr>
        <w:tblW w:w="9586" w:type="dxa"/>
        <w:tblInd w:w="55" w:type="dxa"/>
        <w:tblCellMar>
          <w:left w:w="70" w:type="dxa"/>
          <w:right w:w="70" w:type="dxa"/>
        </w:tblCellMar>
        <w:tblLook w:val="04A0" w:firstRow="1" w:lastRow="0" w:firstColumn="1" w:lastColumn="0" w:noHBand="0" w:noVBand="1"/>
      </w:tblPr>
      <w:tblGrid>
        <w:gridCol w:w="3425"/>
        <w:gridCol w:w="2085"/>
        <w:gridCol w:w="1451"/>
        <w:gridCol w:w="1285"/>
        <w:gridCol w:w="1340"/>
      </w:tblGrid>
      <w:tr w:rsidR="00280F4A" w:rsidRPr="00735F66" w:rsidTr="005C6235">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80F4A" w:rsidRPr="00735F66" w:rsidRDefault="00280F4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43</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80F4A" w:rsidRPr="00735F66" w:rsidRDefault="00280F4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80F4A" w:rsidRPr="00735F66" w:rsidRDefault="00280F4A" w:rsidP="00DB6FE3">
            <w:pPr>
              <w:spacing w:after="0" w:line="240" w:lineRule="auto"/>
              <w:rPr>
                <w:rFonts w:ascii="Arial Narrow" w:eastAsia="Times New Roman" w:hAnsi="Arial Narrow"/>
                <w:bCs/>
                <w:color w:val="FFFFFF"/>
                <w:lang w:val="es-ES" w:eastAsia="es-ES"/>
              </w:rPr>
            </w:pPr>
          </w:p>
        </w:tc>
      </w:tr>
      <w:tr w:rsidR="005C6235"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80F4A"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Resultados positivos por ventas de inversiones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4.4.4</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80F4A" w:rsidRPr="00735F66" w:rsidRDefault="00135450"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80F4A" w:rsidRDefault="00280F4A" w:rsidP="00601055">
      <w:pPr>
        <w:rPr>
          <w:rFonts w:ascii="Arial Narrow" w:hAnsi="Arial Narrow"/>
          <w:lang w:val="es-ES"/>
        </w:rPr>
      </w:pPr>
    </w:p>
    <w:p w:rsidR="00636107" w:rsidRDefault="00636107" w:rsidP="00636107">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960692">
        <w:rPr>
          <w:rFonts w:ascii="Arial Narrow" w:hAnsi="Arial Narrow"/>
          <w:lang w:val="es-ES"/>
        </w:rPr>
        <w:t xml:space="preserve">  OCIS</w:t>
      </w:r>
      <w:proofErr w:type="gramEnd"/>
      <w:r w:rsidR="00960692">
        <w:rPr>
          <w:rFonts w:ascii="Arial Narrow" w:hAnsi="Arial Narrow"/>
          <w:lang w:val="es-ES"/>
        </w:rPr>
        <w:t xml:space="preserve"> a la fecha no registra resultados positivos por ventas de inversiones.</w:t>
      </w:r>
    </w:p>
    <w:tbl>
      <w:tblPr>
        <w:tblW w:w="9586" w:type="dxa"/>
        <w:tblInd w:w="55" w:type="dxa"/>
        <w:tblCellMar>
          <w:left w:w="70" w:type="dxa"/>
          <w:right w:w="70" w:type="dxa"/>
        </w:tblCellMar>
        <w:tblLook w:val="04A0" w:firstRow="1" w:lastRow="0" w:firstColumn="1" w:lastColumn="0" w:noHBand="0" w:noVBand="1"/>
      </w:tblPr>
      <w:tblGrid>
        <w:gridCol w:w="3425"/>
        <w:gridCol w:w="2085"/>
        <w:gridCol w:w="1451"/>
        <w:gridCol w:w="1285"/>
        <w:gridCol w:w="1340"/>
      </w:tblGrid>
      <w:tr w:rsidR="00280F4A" w:rsidRPr="00735F66" w:rsidTr="005C6235">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80F4A" w:rsidRPr="00735F66" w:rsidRDefault="00280F4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44</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80F4A" w:rsidRPr="00735F66" w:rsidRDefault="00280F4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80F4A" w:rsidRPr="00735F66" w:rsidRDefault="00280F4A" w:rsidP="00DB6FE3">
            <w:pPr>
              <w:spacing w:after="0" w:line="240" w:lineRule="auto"/>
              <w:rPr>
                <w:rFonts w:ascii="Arial Narrow" w:eastAsia="Times New Roman" w:hAnsi="Arial Narrow"/>
                <w:bCs/>
                <w:color w:val="FFFFFF"/>
                <w:lang w:val="es-ES" w:eastAsia="es-ES"/>
              </w:rPr>
            </w:pPr>
          </w:p>
        </w:tc>
      </w:tr>
      <w:tr w:rsidR="005C6235"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80F4A"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Resultados positivos por ventas e intercambio de bienes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9B04B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4.4.5</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80F4A" w:rsidRPr="00735F66" w:rsidRDefault="00135450"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BD68DC" w:rsidRPr="00636107" w:rsidRDefault="00BD68DC" w:rsidP="00601055">
      <w:pPr>
        <w:rPr>
          <w:rFonts w:ascii="Arial Narrow" w:hAnsi="Arial Narrow"/>
          <w:sz w:val="2"/>
          <w:lang w:val="es-ES"/>
        </w:rPr>
      </w:pPr>
    </w:p>
    <w:p w:rsidR="00280F4A" w:rsidRPr="00735F66" w:rsidRDefault="00636107" w:rsidP="00601055">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960692">
        <w:rPr>
          <w:rFonts w:ascii="Arial Narrow" w:hAnsi="Arial Narrow"/>
          <w:lang w:val="es-ES"/>
        </w:rPr>
        <w:t xml:space="preserve">  OCIS</w:t>
      </w:r>
      <w:proofErr w:type="gramEnd"/>
      <w:r w:rsidR="00960692">
        <w:rPr>
          <w:rFonts w:ascii="Arial Narrow" w:hAnsi="Arial Narrow"/>
          <w:lang w:val="es-ES"/>
        </w:rPr>
        <w:t xml:space="preserve"> a la fecha no registra resultados positivos por ventas e intercambio de bienes.</w:t>
      </w:r>
    </w:p>
    <w:tbl>
      <w:tblPr>
        <w:tblW w:w="9586" w:type="dxa"/>
        <w:tblInd w:w="55" w:type="dxa"/>
        <w:tblCellMar>
          <w:left w:w="70" w:type="dxa"/>
          <w:right w:w="70" w:type="dxa"/>
        </w:tblCellMar>
        <w:tblLook w:val="04A0" w:firstRow="1" w:lastRow="0" w:firstColumn="1" w:lastColumn="0" w:noHBand="0" w:noVBand="1"/>
      </w:tblPr>
      <w:tblGrid>
        <w:gridCol w:w="3425"/>
        <w:gridCol w:w="2085"/>
        <w:gridCol w:w="1244"/>
        <w:gridCol w:w="207"/>
        <w:gridCol w:w="1285"/>
        <w:gridCol w:w="1340"/>
      </w:tblGrid>
      <w:tr w:rsidR="00280F4A" w:rsidRPr="00735F66" w:rsidTr="00960692">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80F4A" w:rsidRPr="00735F66" w:rsidRDefault="00280F4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45</w:t>
            </w:r>
          </w:p>
        </w:tc>
        <w:tc>
          <w:tcPr>
            <w:tcW w:w="2736" w:type="dxa"/>
            <w:gridSpan w:val="3"/>
            <w:tcBorders>
              <w:top w:val="single" w:sz="4" w:space="0" w:color="auto"/>
              <w:left w:val="single" w:sz="4" w:space="0" w:color="auto"/>
              <w:bottom w:val="single" w:sz="4" w:space="0" w:color="auto"/>
              <w:right w:val="single" w:sz="4" w:space="0" w:color="auto"/>
            </w:tcBorders>
            <w:shd w:val="clear" w:color="auto" w:fill="365F91"/>
            <w:vAlign w:val="center"/>
          </w:tcPr>
          <w:p w:rsidR="00280F4A" w:rsidRPr="00735F66" w:rsidRDefault="00280F4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80F4A" w:rsidRPr="00735F66" w:rsidRDefault="00280F4A" w:rsidP="00DB6FE3">
            <w:pPr>
              <w:spacing w:after="0" w:line="240" w:lineRule="auto"/>
              <w:rPr>
                <w:rFonts w:ascii="Arial Narrow" w:eastAsia="Times New Roman" w:hAnsi="Arial Narrow"/>
                <w:bCs/>
                <w:color w:val="FFFFFF"/>
                <w:lang w:val="es-ES" w:eastAsia="es-ES"/>
              </w:rPr>
            </w:pPr>
          </w:p>
        </w:tc>
      </w:tr>
      <w:tr w:rsidR="005C6235" w:rsidRPr="00735F66" w:rsidTr="00960692">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gridSpan w:val="2"/>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5C6235" w:rsidRPr="00735F66" w:rsidRDefault="005C6235" w:rsidP="00E85698">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5C6235" w:rsidRPr="00735F66" w:rsidRDefault="005C623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80F4A" w:rsidRPr="00735F66" w:rsidTr="00960692">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Resultados positivos por la recuperación de dinero mal acreditado de periodos anteriores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9B04B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4.4.6</w:t>
            </w:r>
          </w:p>
        </w:tc>
        <w:tc>
          <w:tcPr>
            <w:tcW w:w="145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80F4A" w:rsidRPr="00735F66" w:rsidRDefault="00135450"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80F4A" w:rsidRPr="00636107" w:rsidRDefault="00280F4A" w:rsidP="00601055">
      <w:pPr>
        <w:rPr>
          <w:rFonts w:ascii="Arial Narrow" w:hAnsi="Arial Narrow"/>
          <w:sz w:val="2"/>
          <w:lang w:val="es-ES"/>
        </w:rPr>
      </w:pPr>
    </w:p>
    <w:p w:rsidR="00960692" w:rsidRPr="00735F66" w:rsidRDefault="00636107" w:rsidP="00960692">
      <w:pPr>
        <w:spacing w:after="0" w:line="240" w:lineRule="auto"/>
        <w:rPr>
          <w:rFonts w:ascii="Arial Narrow" w:eastAsia="Times New Roman" w:hAnsi="Arial Narrow"/>
          <w:bCs/>
          <w:lang w:val="es-ES" w:eastAsia="es-ES"/>
        </w:rPr>
      </w:pPr>
      <w:r w:rsidRPr="00B00E1D">
        <w:rPr>
          <w:rFonts w:ascii="Arial Narrow" w:hAnsi="Arial Narrow"/>
          <w:b/>
          <w:bCs/>
          <w:lang w:val="es-ES"/>
        </w:rPr>
        <w:t>Revelación</w:t>
      </w:r>
      <w:proofErr w:type="gramStart"/>
      <w:r>
        <w:rPr>
          <w:rFonts w:ascii="Arial Narrow" w:hAnsi="Arial Narrow"/>
          <w:lang w:val="es-ES"/>
        </w:rPr>
        <w:t>:</w:t>
      </w:r>
      <w:r w:rsidR="00960692">
        <w:rPr>
          <w:rFonts w:ascii="Arial Narrow" w:hAnsi="Arial Narrow"/>
          <w:lang w:val="es-ES"/>
        </w:rPr>
        <w:t xml:space="preserve">  OCIS</w:t>
      </w:r>
      <w:proofErr w:type="gramEnd"/>
      <w:r w:rsidR="00960692">
        <w:rPr>
          <w:rFonts w:ascii="Arial Narrow" w:hAnsi="Arial Narrow"/>
          <w:lang w:val="es-ES"/>
        </w:rPr>
        <w:t xml:space="preserve"> no registra </w:t>
      </w:r>
      <w:r w:rsidR="00960692" w:rsidRPr="00735F66">
        <w:rPr>
          <w:rFonts w:ascii="Arial Narrow" w:eastAsia="Times New Roman" w:hAnsi="Arial Narrow"/>
          <w:bCs/>
          <w:lang w:val="es-ES" w:eastAsia="es-ES"/>
        </w:rPr>
        <w:t>Resultados positivos por la recuperación de dinero mal acreditado de periodos anteriores</w:t>
      </w:r>
      <w:r w:rsidR="00960692">
        <w:rPr>
          <w:rFonts w:ascii="Arial Narrow" w:eastAsia="Times New Roman" w:hAnsi="Arial Narrow"/>
          <w:bCs/>
          <w:lang w:val="es-ES" w:eastAsia="es-ES"/>
        </w:rPr>
        <w:t>.</w:t>
      </w:r>
    </w:p>
    <w:tbl>
      <w:tblPr>
        <w:tblW w:w="9586" w:type="dxa"/>
        <w:tblInd w:w="55" w:type="dxa"/>
        <w:tblCellMar>
          <w:left w:w="70" w:type="dxa"/>
          <w:right w:w="70" w:type="dxa"/>
        </w:tblCellMar>
        <w:tblLook w:val="04A0" w:firstRow="1" w:lastRow="0" w:firstColumn="1" w:lastColumn="0" w:noHBand="0" w:noVBand="1"/>
      </w:tblPr>
      <w:tblGrid>
        <w:gridCol w:w="3425"/>
        <w:gridCol w:w="2085"/>
        <w:gridCol w:w="1451"/>
        <w:gridCol w:w="1285"/>
        <w:gridCol w:w="1340"/>
      </w:tblGrid>
      <w:tr w:rsidR="00280F4A" w:rsidRPr="00735F66" w:rsidTr="00960692">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80F4A" w:rsidRPr="00735F66" w:rsidRDefault="00280F4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46</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80F4A" w:rsidRPr="00735F66" w:rsidRDefault="00280F4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80F4A" w:rsidRPr="00735F66" w:rsidRDefault="00280F4A" w:rsidP="00DB6FE3">
            <w:pPr>
              <w:spacing w:after="0" w:line="240" w:lineRule="auto"/>
              <w:rPr>
                <w:rFonts w:ascii="Arial Narrow" w:eastAsia="Times New Roman" w:hAnsi="Arial Narrow"/>
                <w:bCs/>
                <w:color w:val="FFFFFF"/>
                <w:lang w:val="es-ES" w:eastAsia="es-ES"/>
              </w:rPr>
            </w:pPr>
          </w:p>
        </w:tc>
      </w:tr>
      <w:tr w:rsidR="00050B3C" w:rsidRPr="00735F66" w:rsidTr="00960692">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80F4A" w:rsidRPr="00735F66" w:rsidTr="00960692">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Rentas de inversiones y de colocación de efectivo</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9B04B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4.5.1</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80F4A" w:rsidRPr="00735F66" w:rsidRDefault="00135450"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80F4A" w:rsidRPr="00B00E1D" w:rsidRDefault="00280F4A" w:rsidP="00601055">
      <w:pPr>
        <w:rPr>
          <w:rFonts w:ascii="Arial Narrow" w:hAnsi="Arial Narrow"/>
          <w:b/>
          <w:bCs/>
          <w:sz w:val="2"/>
          <w:lang w:val="es-ES"/>
        </w:rPr>
      </w:pPr>
    </w:p>
    <w:p w:rsidR="00960692" w:rsidRPr="00735F66" w:rsidRDefault="00636107" w:rsidP="00960692">
      <w:pPr>
        <w:spacing w:after="0" w:line="240" w:lineRule="auto"/>
        <w:rPr>
          <w:rFonts w:ascii="Arial Narrow" w:eastAsia="Times New Roman" w:hAnsi="Arial Narrow"/>
          <w:bCs/>
          <w:lang w:val="es-ES" w:eastAsia="es-ES"/>
        </w:rPr>
      </w:pPr>
      <w:r w:rsidRPr="00B00E1D">
        <w:rPr>
          <w:rFonts w:ascii="Arial Narrow" w:hAnsi="Arial Narrow"/>
          <w:b/>
          <w:bCs/>
          <w:lang w:val="es-ES"/>
        </w:rPr>
        <w:t>Revelación</w:t>
      </w:r>
      <w:proofErr w:type="gramStart"/>
      <w:r w:rsidRPr="00B00E1D">
        <w:rPr>
          <w:rFonts w:ascii="Arial Narrow" w:hAnsi="Arial Narrow"/>
          <w:b/>
          <w:bCs/>
          <w:lang w:val="es-ES"/>
        </w:rPr>
        <w:t>:</w:t>
      </w:r>
      <w:r w:rsidR="00960692">
        <w:rPr>
          <w:rFonts w:ascii="Arial Narrow" w:hAnsi="Arial Narrow"/>
          <w:b/>
          <w:bCs/>
          <w:lang w:val="es-ES"/>
        </w:rPr>
        <w:t xml:space="preserve">  </w:t>
      </w:r>
      <w:r w:rsidR="00960692" w:rsidRPr="00735F66">
        <w:rPr>
          <w:rFonts w:ascii="Arial Narrow" w:eastAsia="Times New Roman" w:hAnsi="Arial Narrow"/>
          <w:bCs/>
          <w:lang w:val="es-ES" w:eastAsia="es-ES"/>
        </w:rPr>
        <w:t>Rentas</w:t>
      </w:r>
      <w:proofErr w:type="gramEnd"/>
      <w:r w:rsidR="00960692" w:rsidRPr="00735F66">
        <w:rPr>
          <w:rFonts w:ascii="Arial Narrow" w:eastAsia="Times New Roman" w:hAnsi="Arial Narrow"/>
          <w:bCs/>
          <w:lang w:val="es-ES" w:eastAsia="es-ES"/>
        </w:rPr>
        <w:t xml:space="preserve"> de inversiones y de colocación de efectivo</w:t>
      </w:r>
      <w:r w:rsidR="00960692">
        <w:rPr>
          <w:rFonts w:ascii="Arial Narrow" w:eastAsia="Times New Roman" w:hAnsi="Arial Narrow"/>
          <w:bCs/>
          <w:lang w:val="es-ES" w:eastAsia="es-ES"/>
        </w:rPr>
        <w:t>.</w:t>
      </w:r>
    </w:p>
    <w:p w:rsidR="00636107" w:rsidRPr="00735F66" w:rsidRDefault="00636107" w:rsidP="00601055">
      <w:pPr>
        <w:rPr>
          <w:rFonts w:ascii="Arial Narrow" w:hAnsi="Arial Narrow"/>
          <w:lang w:val="es-ES"/>
        </w:rPr>
      </w:pPr>
    </w:p>
    <w:tbl>
      <w:tblPr>
        <w:tblW w:w="9586" w:type="dxa"/>
        <w:tblInd w:w="55" w:type="dxa"/>
        <w:tblCellMar>
          <w:left w:w="70" w:type="dxa"/>
          <w:right w:w="70" w:type="dxa"/>
        </w:tblCellMar>
        <w:tblLook w:val="04A0" w:firstRow="1" w:lastRow="0" w:firstColumn="1" w:lastColumn="0" w:noHBand="0" w:noVBand="1"/>
      </w:tblPr>
      <w:tblGrid>
        <w:gridCol w:w="3425"/>
        <w:gridCol w:w="2085"/>
        <w:gridCol w:w="1451"/>
        <w:gridCol w:w="1285"/>
        <w:gridCol w:w="1340"/>
      </w:tblGrid>
      <w:tr w:rsidR="00280F4A" w:rsidRPr="00735F66" w:rsidTr="00960692">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80F4A" w:rsidRPr="00735F66" w:rsidRDefault="00280F4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NOTA 47</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80F4A" w:rsidRPr="00735F66" w:rsidRDefault="00280F4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80F4A" w:rsidRPr="00735F66" w:rsidRDefault="00280F4A" w:rsidP="00DB6FE3">
            <w:pPr>
              <w:spacing w:after="0" w:line="240" w:lineRule="auto"/>
              <w:rPr>
                <w:rFonts w:ascii="Arial Narrow" w:eastAsia="Times New Roman" w:hAnsi="Arial Narrow"/>
                <w:bCs/>
                <w:color w:val="FFFFFF"/>
                <w:lang w:val="es-ES" w:eastAsia="es-ES"/>
              </w:rPr>
            </w:pPr>
          </w:p>
        </w:tc>
      </w:tr>
      <w:tr w:rsidR="00050B3C" w:rsidRPr="00735F66" w:rsidTr="00960692">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80F4A" w:rsidRPr="00735F66" w:rsidTr="00960692">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9B04B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Alquileres y derechos sobre bienes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9B04B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4.5.2</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80F4A" w:rsidRPr="00735F66" w:rsidRDefault="00135450"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80F4A" w:rsidRPr="00636107" w:rsidRDefault="00280F4A" w:rsidP="00601055">
      <w:pPr>
        <w:rPr>
          <w:rFonts w:ascii="Arial Narrow" w:hAnsi="Arial Narrow"/>
          <w:sz w:val="2"/>
          <w:lang w:val="es-ES"/>
        </w:rPr>
      </w:pPr>
    </w:p>
    <w:p w:rsidR="00636107" w:rsidRDefault="00636107" w:rsidP="00960692">
      <w:pPr>
        <w:spacing w:after="0" w:line="240" w:lineRule="auto"/>
        <w:rPr>
          <w:rFonts w:ascii="Arial Narrow" w:eastAsia="Times New Roman" w:hAnsi="Arial Narrow"/>
          <w:bCs/>
          <w:lang w:val="es-ES" w:eastAsia="es-ES"/>
        </w:rPr>
      </w:pPr>
      <w:r w:rsidRPr="00B00E1D">
        <w:rPr>
          <w:rFonts w:ascii="Arial Narrow" w:hAnsi="Arial Narrow"/>
          <w:b/>
          <w:bCs/>
          <w:lang w:val="es-ES"/>
        </w:rPr>
        <w:t>Revelación</w:t>
      </w:r>
      <w:proofErr w:type="gramStart"/>
      <w:r>
        <w:rPr>
          <w:rFonts w:ascii="Arial Narrow" w:hAnsi="Arial Narrow"/>
          <w:lang w:val="es-ES"/>
        </w:rPr>
        <w:t>:</w:t>
      </w:r>
      <w:r w:rsidR="00960692">
        <w:rPr>
          <w:rFonts w:ascii="Arial Narrow" w:hAnsi="Arial Narrow"/>
          <w:lang w:val="es-ES"/>
        </w:rPr>
        <w:t xml:space="preserve">  </w:t>
      </w:r>
      <w:r w:rsidR="00960692" w:rsidRPr="00735F66">
        <w:rPr>
          <w:rFonts w:ascii="Arial Narrow" w:eastAsia="Times New Roman" w:hAnsi="Arial Narrow"/>
          <w:bCs/>
          <w:lang w:val="es-ES" w:eastAsia="es-ES"/>
        </w:rPr>
        <w:t>Alquileres</w:t>
      </w:r>
      <w:proofErr w:type="gramEnd"/>
      <w:r w:rsidR="00960692" w:rsidRPr="00735F66">
        <w:rPr>
          <w:rFonts w:ascii="Arial Narrow" w:eastAsia="Times New Roman" w:hAnsi="Arial Narrow"/>
          <w:bCs/>
          <w:lang w:val="es-ES" w:eastAsia="es-ES"/>
        </w:rPr>
        <w:t xml:space="preserve"> y derechos sobre bienes</w:t>
      </w:r>
    </w:p>
    <w:p w:rsidR="00960692" w:rsidRDefault="00960692" w:rsidP="00960692">
      <w:pPr>
        <w:spacing w:after="0" w:line="240" w:lineRule="auto"/>
        <w:rPr>
          <w:rFonts w:ascii="Arial Narrow" w:eastAsia="Times New Roman" w:hAnsi="Arial Narrow"/>
          <w:bCs/>
          <w:lang w:val="es-ES" w:eastAsia="es-ES"/>
        </w:rPr>
      </w:pPr>
    </w:p>
    <w:p w:rsidR="00960692" w:rsidRPr="00960692" w:rsidRDefault="00960692" w:rsidP="00960692">
      <w:pPr>
        <w:spacing w:after="0" w:line="240" w:lineRule="auto"/>
        <w:rPr>
          <w:rFonts w:ascii="Arial Narrow" w:eastAsia="Times New Roman" w:hAnsi="Arial Narrow"/>
          <w:bCs/>
          <w:lang w:val="es-ES" w:eastAsia="es-ES"/>
        </w:rPr>
      </w:pPr>
    </w:p>
    <w:tbl>
      <w:tblPr>
        <w:tblW w:w="9586" w:type="dxa"/>
        <w:tblInd w:w="55" w:type="dxa"/>
        <w:tblCellMar>
          <w:left w:w="70" w:type="dxa"/>
          <w:right w:w="70" w:type="dxa"/>
        </w:tblCellMar>
        <w:tblLook w:val="04A0" w:firstRow="1" w:lastRow="0" w:firstColumn="1" w:lastColumn="0" w:noHBand="0" w:noVBand="1"/>
      </w:tblPr>
      <w:tblGrid>
        <w:gridCol w:w="3425"/>
        <w:gridCol w:w="2085"/>
        <w:gridCol w:w="1309"/>
        <w:gridCol w:w="1427"/>
        <w:gridCol w:w="1340"/>
      </w:tblGrid>
      <w:tr w:rsidR="00280F4A" w:rsidRPr="00735F66" w:rsidTr="00050B3C">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80F4A" w:rsidRPr="00735F66" w:rsidRDefault="00280F4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48</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80F4A" w:rsidRPr="00735F66" w:rsidRDefault="00280F4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80F4A" w:rsidRPr="00735F66" w:rsidRDefault="00280F4A" w:rsidP="00DB6FE3">
            <w:pPr>
              <w:spacing w:after="0" w:line="240" w:lineRule="auto"/>
              <w:rPr>
                <w:rFonts w:ascii="Arial Narrow" w:eastAsia="Times New Roman" w:hAnsi="Arial Narrow"/>
                <w:bCs/>
                <w:color w:val="FFFFFF"/>
                <w:lang w:val="es-ES" w:eastAsia="es-ES"/>
              </w:rPr>
            </w:pPr>
          </w:p>
        </w:tc>
      </w:tr>
      <w:tr w:rsidR="00050B3C"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30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80F4A"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9B04B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 xml:space="preserve">Otros ingresos a la propiedad </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9B04B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4.5.9</w:t>
            </w:r>
          </w:p>
        </w:tc>
        <w:tc>
          <w:tcPr>
            <w:tcW w:w="13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960692"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80F4A" w:rsidRPr="00735F66" w:rsidRDefault="00135450" w:rsidP="006361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80F4A" w:rsidRPr="00636107" w:rsidRDefault="00280F4A" w:rsidP="00601055">
      <w:pPr>
        <w:rPr>
          <w:rFonts w:ascii="Arial Narrow" w:hAnsi="Arial Narrow"/>
          <w:sz w:val="2"/>
          <w:lang w:val="es-ES"/>
        </w:rPr>
      </w:pPr>
    </w:p>
    <w:p w:rsidR="00280F4A" w:rsidRPr="0073289D" w:rsidRDefault="00636107" w:rsidP="00601055">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960692">
        <w:rPr>
          <w:rFonts w:ascii="Arial Narrow" w:hAnsi="Arial Narrow"/>
          <w:b/>
          <w:bCs/>
          <w:lang w:val="es-ES"/>
        </w:rPr>
        <w:t xml:space="preserve">  </w:t>
      </w:r>
      <w:r w:rsidR="00960692" w:rsidRPr="00960692">
        <w:rPr>
          <w:rFonts w:ascii="Arial Narrow" w:hAnsi="Arial Narrow"/>
          <w:lang w:val="es-ES"/>
        </w:rPr>
        <w:t>OCIS</w:t>
      </w:r>
      <w:proofErr w:type="gramEnd"/>
      <w:r w:rsidR="00960692" w:rsidRPr="00960692">
        <w:rPr>
          <w:rFonts w:ascii="Arial Narrow" w:hAnsi="Arial Narrow"/>
          <w:lang w:val="es-ES"/>
        </w:rPr>
        <w:t xml:space="preserve"> no registra otros ingresos a la propiedad.</w:t>
      </w:r>
    </w:p>
    <w:tbl>
      <w:tblPr>
        <w:tblW w:w="9586" w:type="dxa"/>
        <w:tblInd w:w="55" w:type="dxa"/>
        <w:tblCellMar>
          <w:left w:w="70" w:type="dxa"/>
          <w:right w:w="70" w:type="dxa"/>
        </w:tblCellMar>
        <w:tblLook w:val="04A0" w:firstRow="1" w:lastRow="0" w:firstColumn="1" w:lastColumn="0" w:noHBand="0" w:noVBand="1"/>
      </w:tblPr>
      <w:tblGrid>
        <w:gridCol w:w="3425"/>
        <w:gridCol w:w="2085"/>
        <w:gridCol w:w="1451"/>
        <w:gridCol w:w="1285"/>
        <w:gridCol w:w="1340"/>
      </w:tblGrid>
      <w:tr w:rsidR="00280F4A" w:rsidRPr="00735F66" w:rsidTr="00050B3C">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80F4A" w:rsidRPr="00735F66" w:rsidRDefault="00280F4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49</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80F4A" w:rsidRPr="00735F66" w:rsidRDefault="00280F4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80F4A" w:rsidRPr="00735F66" w:rsidRDefault="00280F4A" w:rsidP="00DB6FE3">
            <w:pPr>
              <w:spacing w:after="0" w:line="240" w:lineRule="auto"/>
              <w:rPr>
                <w:rFonts w:ascii="Arial Narrow" w:eastAsia="Times New Roman" w:hAnsi="Arial Narrow"/>
                <w:bCs/>
                <w:color w:val="FFFFFF"/>
                <w:lang w:val="es-ES" w:eastAsia="es-ES"/>
              </w:rPr>
            </w:pPr>
          </w:p>
        </w:tc>
      </w:tr>
      <w:tr w:rsidR="00050B3C"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80F4A" w:rsidRPr="00735F66" w:rsidTr="007C4BD3">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9B04B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 xml:space="preserve">Transferencias Corrientes </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0F4A" w:rsidRPr="00735F66" w:rsidRDefault="00280F4A" w:rsidP="009B04B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4.6.1</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0F4A" w:rsidRPr="00735F66" w:rsidRDefault="00F201F1" w:rsidP="0028753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80F4A" w:rsidRPr="00735F66" w:rsidRDefault="003B4A69" w:rsidP="00BD36B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80F4A" w:rsidRPr="00735F66" w:rsidRDefault="003B4A69" w:rsidP="003B4A69">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00.00</w:t>
            </w:r>
          </w:p>
        </w:tc>
      </w:tr>
    </w:tbl>
    <w:p w:rsidR="00BD36BE" w:rsidRDefault="00BD36BE" w:rsidP="00BD36BE">
      <w:pPr>
        <w:pStyle w:val="NormalWeb"/>
        <w:spacing w:before="0" w:beforeAutospacing="0" w:after="0" w:afterAutospacing="0"/>
        <w:rPr>
          <w:rFonts w:ascii="Arial Narrow" w:eastAsia="Calibri" w:hAnsi="Arial Narrow"/>
          <w:sz w:val="22"/>
          <w:szCs w:val="22"/>
          <w:lang w:val="es-ES" w:eastAsia="en-US"/>
        </w:rPr>
      </w:pPr>
    </w:p>
    <w:p w:rsidR="008676E5" w:rsidRPr="00735F66" w:rsidRDefault="008676E5" w:rsidP="00BD36BE">
      <w:pPr>
        <w:pStyle w:val="NormalWeb"/>
        <w:spacing w:before="0" w:beforeAutospacing="0" w:after="0" w:afterAutospacing="0"/>
        <w:rPr>
          <w:rFonts w:ascii="Arial Narrow" w:hAnsi="Arial Narrow"/>
          <w:sz w:val="22"/>
          <w:szCs w:val="22"/>
          <w:lang w:val="es-ES"/>
        </w:rPr>
      </w:pPr>
      <w:r w:rsidRPr="00735F66">
        <w:rPr>
          <w:rFonts w:ascii="Arial Narrow" w:hAnsi="Arial Narrow"/>
          <w:sz w:val="22"/>
          <w:szCs w:val="22"/>
          <w:lang w:val="es-ES"/>
        </w:rPr>
        <w:t>Detalle de cuentas en relación a</w:t>
      </w:r>
      <w:r w:rsidR="00050B3C" w:rsidRPr="00735F66">
        <w:rPr>
          <w:rFonts w:ascii="Arial Narrow" w:hAnsi="Arial Narrow"/>
          <w:sz w:val="22"/>
          <w:szCs w:val="22"/>
          <w:lang w:val="es-ES"/>
        </w:rPr>
        <w:t>l Ingreso por</w:t>
      </w:r>
      <w:r w:rsidRPr="00735F66">
        <w:rPr>
          <w:rFonts w:ascii="Arial Narrow" w:hAnsi="Arial Narrow"/>
          <w:sz w:val="22"/>
          <w:szCs w:val="22"/>
          <w:lang w:val="es-ES"/>
        </w:rPr>
        <w:t xml:space="preserve"> Transferencias Corrientes con</w:t>
      </w:r>
      <w:r w:rsidR="00050B3C" w:rsidRPr="00735F66">
        <w:rPr>
          <w:rFonts w:ascii="Arial Narrow" w:hAnsi="Arial Narrow"/>
          <w:sz w:val="22"/>
          <w:szCs w:val="22"/>
          <w:lang w:val="es-ES"/>
        </w:rPr>
        <w:t xml:space="preserve"> otras Entidades Pú</w:t>
      </w:r>
      <w:r w:rsidRPr="00735F66">
        <w:rPr>
          <w:rFonts w:ascii="Arial Narrow" w:hAnsi="Arial Narrow"/>
          <w:sz w:val="22"/>
          <w:szCs w:val="22"/>
          <w:lang w:val="es-ES"/>
        </w:rPr>
        <w:t>blicas</w:t>
      </w:r>
    </w:p>
    <w:tbl>
      <w:tblPr>
        <w:tblW w:w="9568" w:type="dxa"/>
        <w:tblCellMar>
          <w:left w:w="70" w:type="dxa"/>
          <w:right w:w="70" w:type="dxa"/>
        </w:tblCellMar>
        <w:tblLook w:val="04A0" w:firstRow="1" w:lastRow="0" w:firstColumn="1" w:lastColumn="0" w:noHBand="0" w:noVBand="1"/>
      </w:tblPr>
      <w:tblGrid>
        <w:gridCol w:w="2480"/>
        <w:gridCol w:w="3969"/>
        <w:gridCol w:w="3119"/>
      </w:tblGrid>
      <w:tr w:rsidR="008676E5" w:rsidRPr="00735F66" w:rsidTr="00BD36BE">
        <w:trPr>
          <w:trHeight w:val="315"/>
        </w:trPr>
        <w:tc>
          <w:tcPr>
            <w:tcW w:w="248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CODIGO</w:t>
            </w:r>
            <w:r w:rsidR="00050B3C" w:rsidRPr="00735F66">
              <w:rPr>
                <w:rFonts w:ascii="Arial Narrow" w:eastAsia="Times New Roman" w:hAnsi="Arial Narrow"/>
                <w:bCs/>
                <w:color w:val="FFFFFF"/>
                <w:lang w:eastAsia="es-CR"/>
              </w:rPr>
              <w:t xml:space="preserve"> INSTITUCIONAL</w:t>
            </w:r>
          </w:p>
        </w:tc>
        <w:tc>
          <w:tcPr>
            <w:tcW w:w="3969" w:type="dxa"/>
            <w:tcBorders>
              <w:top w:val="single" w:sz="4" w:space="0" w:color="auto"/>
              <w:left w:val="nil"/>
              <w:bottom w:val="single" w:sz="8" w:space="0" w:color="auto"/>
              <w:right w:val="single" w:sz="4" w:space="0" w:color="auto"/>
            </w:tcBorders>
            <w:shd w:val="clear" w:color="auto" w:fill="365F91"/>
            <w:vAlign w:val="center"/>
          </w:tcPr>
          <w:p w:rsidR="008676E5" w:rsidRPr="00735F66" w:rsidRDefault="00050B3C"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 xml:space="preserve">NOMBRE DE LA </w:t>
            </w:r>
            <w:r w:rsidR="008676E5" w:rsidRPr="00735F66">
              <w:rPr>
                <w:rFonts w:ascii="Arial Narrow" w:eastAsia="Times New Roman" w:hAnsi="Arial Narrow"/>
                <w:bCs/>
                <w:color w:val="FFFFFF"/>
                <w:lang w:eastAsia="es-CR"/>
              </w:rPr>
              <w:t>ENTIDAD</w:t>
            </w:r>
          </w:p>
        </w:tc>
        <w:tc>
          <w:tcPr>
            <w:tcW w:w="3119" w:type="dxa"/>
            <w:tcBorders>
              <w:top w:val="single" w:sz="8" w:space="0" w:color="auto"/>
              <w:left w:val="single" w:sz="4" w:space="0" w:color="auto"/>
              <w:bottom w:val="single" w:sz="8" w:space="0" w:color="auto"/>
              <w:right w:val="single" w:sz="8"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MONTO</w:t>
            </w:r>
          </w:p>
        </w:tc>
      </w:tr>
      <w:tr w:rsidR="008676E5" w:rsidRPr="00735F66" w:rsidTr="003B4A69">
        <w:trPr>
          <w:trHeight w:val="300"/>
        </w:trPr>
        <w:tc>
          <w:tcPr>
            <w:tcW w:w="2480" w:type="dxa"/>
            <w:tcBorders>
              <w:top w:val="nil"/>
              <w:left w:val="single" w:sz="4" w:space="0" w:color="auto"/>
              <w:bottom w:val="single" w:sz="4" w:space="0" w:color="auto"/>
              <w:right w:val="single" w:sz="4" w:space="0" w:color="auto"/>
            </w:tcBorders>
            <w:shd w:val="clear" w:color="auto" w:fill="auto"/>
            <w:noWrap/>
            <w:vAlign w:val="center"/>
          </w:tcPr>
          <w:p w:rsidR="008676E5" w:rsidRPr="00735F66" w:rsidRDefault="008676E5" w:rsidP="00BD36BE">
            <w:pPr>
              <w:spacing w:after="0" w:line="240" w:lineRule="auto"/>
              <w:jc w:val="center"/>
              <w:rPr>
                <w:rFonts w:ascii="Arial Narrow" w:eastAsia="Times New Roman" w:hAnsi="Arial Narrow"/>
                <w:color w:val="000000"/>
                <w:lang w:eastAsia="es-CR"/>
              </w:rPr>
            </w:pPr>
          </w:p>
        </w:tc>
        <w:tc>
          <w:tcPr>
            <w:tcW w:w="3969" w:type="dxa"/>
            <w:tcBorders>
              <w:top w:val="nil"/>
              <w:left w:val="nil"/>
              <w:bottom w:val="single" w:sz="4" w:space="0" w:color="auto"/>
              <w:right w:val="single" w:sz="4" w:space="0" w:color="auto"/>
            </w:tcBorders>
            <w:vAlign w:val="center"/>
          </w:tcPr>
          <w:p w:rsidR="008676E5" w:rsidRPr="00735F66" w:rsidRDefault="008676E5" w:rsidP="00BD36BE">
            <w:pPr>
              <w:spacing w:after="0" w:line="240" w:lineRule="auto"/>
              <w:jc w:val="center"/>
              <w:rPr>
                <w:rFonts w:ascii="Arial Narrow" w:eastAsia="Times New Roman" w:hAnsi="Arial Narrow"/>
                <w:color w:val="000000"/>
                <w:lang w:eastAsia="es-CR"/>
              </w:rPr>
            </w:pPr>
          </w:p>
        </w:tc>
        <w:tc>
          <w:tcPr>
            <w:tcW w:w="3119" w:type="dxa"/>
            <w:tcBorders>
              <w:top w:val="nil"/>
              <w:left w:val="single" w:sz="4" w:space="0" w:color="auto"/>
              <w:bottom w:val="single" w:sz="4" w:space="0" w:color="auto"/>
              <w:right w:val="single" w:sz="4" w:space="0" w:color="auto"/>
            </w:tcBorders>
            <w:shd w:val="clear" w:color="auto" w:fill="auto"/>
            <w:noWrap/>
            <w:vAlign w:val="center"/>
          </w:tcPr>
          <w:p w:rsidR="008676E5" w:rsidRPr="00735F66" w:rsidRDefault="008676E5" w:rsidP="00287534">
            <w:pPr>
              <w:spacing w:after="0" w:line="240" w:lineRule="auto"/>
              <w:jc w:val="center"/>
              <w:rPr>
                <w:rFonts w:ascii="Arial Narrow" w:eastAsia="Times New Roman" w:hAnsi="Arial Narrow"/>
                <w:color w:val="000000"/>
                <w:lang w:eastAsia="es-CR"/>
              </w:rPr>
            </w:pPr>
          </w:p>
        </w:tc>
      </w:tr>
    </w:tbl>
    <w:p w:rsidR="003B4A69" w:rsidRPr="00B4053A" w:rsidRDefault="00B4053A" w:rsidP="007C4BD3">
      <w:pPr>
        <w:jc w:val="both"/>
        <w:rPr>
          <w:rFonts w:ascii="Arial Narrow" w:hAnsi="Arial Narrow"/>
          <w:lang w:val="es-ES"/>
        </w:rPr>
      </w:pPr>
      <w:r w:rsidRPr="00F201F1">
        <w:rPr>
          <w:rFonts w:ascii="Arial Narrow" w:hAnsi="Arial Narrow"/>
          <w:b/>
          <w:bCs/>
          <w:lang w:val="es-ES"/>
        </w:rPr>
        <w:t>Revelación:</w:t>
      </w:r>
      <w:r>
        <w:rPr>
          <w:rFonts w:ascii="Arial Narrow" w:hAnsi="Arial Narrow"/>
          <w:lang w:val="es-ES"/>
        </w:rPr>
        <w:t xml:space="preserve"> </w:t>
      </w:r>
      <w:r w:rsidR="00287534">
        <w:rPr>
          <w:rFonts w:ascii="Arial Narrow" w:hAnsi="Arial Narrow"/>
          <w:lang w:val="es-ES"/>
        </w:rPr>
        <w:t xml:space="preserve">  </w:t>
      </w:r>
      <w:r w:rsidR="00F201F1" w:rsidRPr="00960692">
        <w:rPr>
          <w:rFonts w:ascii="Arial Narrow" w:hAnsi="Arial Narrow"/>
          <w:lang w:val="es-ES"/>
        </w:rPr>
        <w:t xml:space="preserve">OCIS no registra otros ingresos </w:t>
      </w:r>
      <w:r w:rsidR="00F201F1">
        <w:rPr>
          <w:rFonts w:ascii="Arial Narrow" w:hAnsi="Arial Narrow"/>
          <w:lang w:val="es-ES"/>
        </w:rPr>
        <w:t>por transferencias</w:t>
      </w:r>
      <w:r w:rsidR="00F201F1" w:rsidRPr="00960692">
        <w:rPr>
          <w:rFonts w:ascii="Arial Narrow" w:hAnsi="Arial Narrow"/>
          <w:lang w:val="es-ES"/>
        </w:rPr>
        <w:t>.</w:t>
      </w:r>
    </w:p>
    <w:tbl>
      <w:tblPr>
        <w:tblW w:w="9586" w:type="dxa"/>
        <w:tblInd w:w="55" w:type="dxa"/>
        <w:tblCellMar>
          <w:left w:w="70" w:type="dxa"/>
          <w:right w:w="70" w:type="dxa"/>
        </w:tblCellMar>
        <w:tblLook w:val="04A0" w:firstRow="1" w:lastRow="0" w:firstColumn="1" w:lastColumn="0" w:noHBand="0" w:noVBand="1"/>
      </w:tblPr>
      <w:tblGrid>
        <w:gridCol w:w="3425"/>
        <w:gridCol w:w="2085"/>
        <w:gridCol w:w="1451"/>
        <w:gridCol w:w="1285"/>
        <w:gridCol w:w="1340"/>
      </w:tblGrid>
      <w:tr w:rsidR="006050DF" w:rsidRPr="00735F66" w:rsidTr="00050B3C">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050DF" w:rsidRPr="00735F66" w:rsidRDefault="006050DF"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50</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6050DF" w:rsidRPr="00735F66" w:rsidRDefault="006050DF"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6050DF" w:rsidRPr="00735F66" w:rsidRDefault="006050DF" w:rsidP="00DB6FE3">
            <w:pPr>
              <w:spacing w:after="0" w:line="240" w:lineRule="auto"/>
              <w:rPr>
                <w:rFonts w:ascii="Arial Narrow" w:eastAsia="Times New Roman" w:hAnsi="Arial Narrow"/>
                <w:bCs/>
                <w:color w:val="FFFFFF"/>
                <w:lang w:val="es-ES" w:eastAsia="es-ES"/>
              </w:rPr>
            </w:pPr>
          </w:p>
        </w:tc>
      </w:tr>
      <w:tr w:rsidR="00050B3C"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50B3C" w:rsidRPr="00735F66" w:rsidRDefault="00050B3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050B3C" w:rsidRPr="00735F66" w:rsidRDefault="00050B3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6050DF"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6050DF"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Transferencias de Capital</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6050DF"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4.6.2</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B4053A" w:rsidP="00BE0233">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B4053A" w:rsidP="00BE0233">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6050DF" w:rsidRPr="00735F66" w:rsidRDefault="006050DF" w:rsidP="00BE0233">
            <w:pPr>
              <w:spacing w:after="0" w:line="240" w:lineRule="auto"/>
              <w:jc w:val="center"/>
              <w:rPr>
                <w:rFonts w:ascii="Arial Narrow" w:eastAsia="Times New Roman" w:hAnsi="Arial Narrow"/>
                <w:bCs/>
                <w:lang w:val="es-ES" w:eastAsia="es-ES"/>
              </w:rPr>
            </w:pPr>
          </w:p>
        </w:tc>
      </w:tr>
    </w:tbl>
    <w:p w:rsidR="00BE0233" w:rsidRDefault="00BE0233" w:rsidP="00BE0233">
      <w:pPr>
        <w:pStyle w:val="NormalWeb"/>
        <w:spacing w:before="0" w:beforeAutospacing="0" w:after="0" w:afterAutospacing="0"/>
        <w:rPr>
          <w:rFonts w:ascii="Arial Narrow" w:eastAsia="Calibri" w:hAnsi="Arial Narrow"/>
          <w:sz w:val="22"/>
          <w:szCs w:val="22"/>
          <w:lang w:val="es-ES" w:eastAsia="en-US"/>
        </w:rPr>
      </w:pPr>
    </w:p>
    <w:p w:rsidR="008676E5" w:rsidRPr="00735F66" w:rsidRDefault="008676E5" w:rsidP="00BE0233">
      <w:pPr>
        <w:pStyle w:val="NormalWeb"/>
        <w:spacing w:before="0" w:beforeAutospacing="0" w:after="0" w:afterAutospacing="0"/>
        <w:rPr>
          <w:rFonts w:ascii="Arial Narrow" w:hAnsi="Arial Narrow"/>
          <w:sz w:val="22"/>
          <w:szCs w:val="22"/>
          <w:lang w:val="es-ES"/>
        </w:rPr>
      </w:pPr>
      <w:r w:rsidRPr="00735F66">
        <w:rPr>
          <w:rFonts w:ascii="Arial Narrow" w:hAnsi="Arial Narrow"/>
          <w:sz w:val="22"/>
          <w:szCs w:val="22"/>
          <w:lang w:val="es-ES"/>
        </w:rPr>
        <w:t xml:space="preserve">Detalle de cuentas en relación </w:t>
      </w:r>
      <w:r w:rsidR="00050B3C" w:rsidRPr="00735F66">
        <w:rPr>
          <w:rFonts w:ascii="Arial Narrow" w:hAnsi="Arial Narrow"/>
          <w:sz w:val="22"/>
          <w:szCs w:val="22"/>
          <w:lang w:val="es-ES"/>
        </w:rPr>
        <w:t>al Ingreso de</w:t>
      </w:r>
      <w:r w:rsidRPr="00735F66">
        <w:rPr>
          <w:rFonts w:ascii="Arial Narrow" w:hAnsi="Arial Narrow"/>
          <w:sz w:val="22"/>
          <w:szCs w:val="22"/>
          <w:lang w:val="es-ES"/>
        </w:rPr>
        <w:t xml:space="preserve"> Transferencias de Capital con otras </w:t>
      </w:r>
      <w:r w:rsidR="00050B3C" w:rsidRPr="00735F66">
        <w:rPr>
          <w:rFonts w:ascii="Arial Narrow" w:hAnsi="Arial Narrow"/>
          <w:sz w:val="22"/>
          <w:szCs w:val="22"/>
          <w:lang w:val="es-ES"/>
        </w:rPr>
        <w:t>E</w:t>
      </w:r>
      <w:r w:rsidRPr="00735F66">
        <w:rPr>
          <w:rFonts w:ascii="Arial Narrow" w:hAnsi="Arial Narrow"/>
          <w:sz w:val="22"/>
          <w:szCs w:val="22"/>
          <w:lang w:val="es-ES"/>
        </w:rPr>
        <w:t xml:space="preserve">ntidades </w:t>
      </w:r>
      <w:r w:rsidR="00050B3C" w:rsidRPr="00735F66">
        <w:rPr>
          <w:rFonts w:ascii="Arial Narrow" w:hAnsi="Arial Narrow"/>
          <w:sz w:val="22"/>
          <w:szCs w:val="22"/>
          <w:lang w:val="es-ES"/>
        </w:rPr>
        <w:t>Pú</w:t>
      </w:r>
      <w:r w:rsidRPr="00735F66">
        <w:rPr>
          <w:rFonts w:ascii="Arial Narrow" w:hAnsi="Arial Narrow"/>
          <w:sz w:val="22"/>
          <w:szCs w:val="22"/>
          <w:lang w:val="es-ES"/>
        </w:rPr>
        <w:t>blicas</w:t>
      </w:r>
    </w:p>
    <w:tbl>
      <w:tblPr>
        <w:tblW w:w="9568" w:type="dxa"/>
        <w:tblCellMar>
          <w:left w:w="70" w:type="dxa"/>
          <w:right w:w="70" w:type="dxa"/>
        </w:tblCellMar>
        <w:tblLook w:val="04A0" w:firstRow="1" w:lastRow="0" w:firstColumn="1" w:lastColumn="0" w:noHBand="0" w:noVBand="1"/>
      </w:tblPr>
      <w:tblGrid>
        <w:gridCol w:w="2480"/>
        <w:gridCol w:w="3969"/>
        <w:gridCol w:w="3119"/>
      </w:tblGrid>
      <w:tr w:rsidR="008676E5" w:rsidRPr="00735F66" w:rsidTr="00BE0233">
        <w:trPr>
          <w:trHeight w:val="315"/>
        </w:trPr>
        <w:tc>
          <w:tcPr>
            <w:tcW w:w="248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CODIGO</w:t>
            </w:r>
            <w:r w:rsidR="00050B3C" w:rsidRPr="00735F66">
              <w:rPr>
                <w:rFonts w:ascii="Arial Narrow" w:eastAsia="Times New Roman" w:hAnsi="Arial Narrow"/>
                <w:bCs/>
                <w:color w:val="FFFFFF"/>
                <w:lang w:eastAsia="es-CR"/>
              </w:rPr>
              <w:t xml:space="preserve"> INSTITUCIONAL</w:t>
            </w:r>
          </w:p>
        </w:tc>
        <w:tc>
          <w:tcPr>
            <w:tcW w:w="3969" w:type="dxa"/>
            <w:tcBorders>
              <w:top w:val="single" w:sz="4" w:space="0" w:color="auto"/>
              <w:left w:val="nil"/>
              <w:bottom w:val="single" w:sz="8" w:space="0" w:color="auto"/>
              <w:right w:val="single" w:sz="4" w:space="0" w:color="auto"/>
            </w:tcBorders>
            <w:shd w:val="clear" w:color="auto" w:fill="365F91"/>
            <w:vAlign w:val="center"/>
          </w:tcPr>
          <w:p w:rsidR="008676E5" w:rsidRPr="00735F66" w:rsidRDefault="00050B3C"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 xml:space="preserve">NOMBRE DE LA </w:t>
            </w:r>
            <w:r w:rsidR="008676E5" w:rsidRPr="00735F66">
              <w:rPr>
                <w:rFonts w:ascii="Arial Narrow" w:eastAsia="Times New Roman" w:hAnsi="Arial Narrow"/>
                <w:bCs/>
                <w:color w:val="FFFFFF"/>
                <w:lang w:eastAsia="es-CR"/>
              </w:rPr>
              <w:t>ENTIDAD</w:t>
            </w:r>
          </w:p>
        </w:tc>
        <w:tc>
          <w:tcPr>
            <w:tcW w:w="3119" w:type="dxa"/>
            <w:tcBorders>
              <w:top w:val="single" w:sz="8" w:space="0" w:color="auto"/>
              <w:left w:val="single" w:sz="4" w:space="0" w:color="auto"/>
              <w:bottom w:val="single" w:sz="8" w:space="0" w:color="auto"/>
              <w:right w:val="single" w:sz="8"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MONTO</w:t>
            </w:r>
          </w:p>
        </w:tc>
      </w:tr>
      <w:tr w:rsidR="008676E5" w:rsidRPr="00735F66" w:rsidTr="00BE0233">
        <w:trPr>
          <w:trHeight w:val="300"/>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rsidR="008676E5" w:rsidRPr="00735F66" w:rsidRDefault="008676E5" w:rsidP="00BE0233">
            <w:pPr>
              <w:spacing w:after="0" w:line="240" w:lineRule="auto"/>
              <w:jc w:val="center"/>
              <w:rPr>
                <w:rFonts w:ascii="Arial Narrow" w:eastAsia="Times New Roman" w:hAnsi="Arial Narrow"/>
                <w:color w:val="000000"/>
                <w:lang w:eastAsia="es-CR"/>
              </w:rPr>
            </w:pPr>
          </w:p>
        </w:tc>
        <w:tc>
          <w:tcPr>
            <w:tcW w:w="3969" w:type="dxa"/>
            <w:tcBorders>
              <w:top w:val="nil"/>
              <w:left w:val="nil"/>
              <w:bottom w:val="single" w:sz="4" w:space="0" w:color="auto"/>
              <w:right w:val="single" w:sz="4" w:space="0" w:color="auto"/>
            </w:tcBorders>
            <w:vAlign w:val="center"/>
          </w:tcPr>
          <w:p w:rsidR="008676E5" w:rsidRPr="00735F66" w:rsidRDefault="008676E5" w:rsidP="00BE0233">
            <w:pPr>
              <w:spacing w:after="0" w:line="240" w:lineRule="auto"/>
              <w:jc w:val="center"/>
              <w:rPr>
                <w:rFonts w:ascii="Arial Narrow" w:eastAsia="Times New Roman" w:hAnsi="Arial Narrow"/>
                <w:color w:val="000000"/>
                <w:lang w:eastAsia="es-CR"/>
              </w:rPr>
            </w:pPr>
          </w:p>
        </w:tc>
        <w:tc>
          <w:tcPr>
            <w:tcW w:w="3119" w:type="dxa"/>
            <w:tcBorders>
              <w:top w:val="nil"/>
              <w:left w:val="single" w:sz="4" w:space="0" w:color="auto"/>
              <w:bottom w:val="single" w:sz="4" w:space="0" w:color="auto"/>
              <w:right w:val="single" w:sz="4" w:space="0" w:color="auto"/>
            </w:tcBorders>
            <w:shd w:val="clear" w:color="auto" w:fill="auto"/>
            <w:noWrap/>
            <w:vAlign w:val="center"/>
            <w:hideMark/>
          </w:tcPr>
          <w:p w:rsidR="008676E5" w:rsidRPr="00735F66" w:rsidRDefault="008676E5" w:rsidP="00BE0233">
            <w:pPr>
              <w:spacing w:after="0" w:line="240" w:lineRule="auto"/>
              <w:jc w:val="center"/>
              <w:rPr>
                <w:rFonts w:ascii="Arial Narrow" w:eastAsia="Times New Roman" w:hAnsi="Arial Narrow"/>
                <w:color w:val="000000"/>
                <w:lang w:eastAsia="es-CR"/>
              </w:rPr>
            </w:pPr>
          </w:p>
        </w:tc>
      </w:tr>
      <w:tr w:rsidR="008676E5" w:rsidRPr="00B00E1D" w:rsidTr="00BE0233">
        <w:trPr>
          <w:trHeight w:val="300"/>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rsidR="008676E5" w:rsidRPr="00B00E1D" w:rsidRDefault="008676E5" w:rsidP="00BE0233">
            <w:pPr>
              <w:spacing w:after="0" w:line="240" w:lineRule="auto"/>
              <w:jc w:val="center"/>
              <w:rPr>
                <w:rFonts w:ascii="Arial Narrow" w:eastAsia="Times New Roman" w:hAnsi="Arial Narrow"/>
                <w:b/>
                <w:bCs/>
                <w:color w:val="000000"/>
                <w:lang w:eastAsia="es-CR"/>
              </w:rPr>
            </w:pPr>
          </w:p>
        </w:tc>
        <w:tc>
          <w:tcPr>
            <w:tcW w:w="3969" w:type="dxa"/>
            <w:tcBorders>
              <w:top w:val="nil"/>
              <w:left w:val="nil"/>
              <w:bottom w:val="single" w:sz="4" w:space="0" w:color="auto"/>
              <w:right w:val="single" w:sz="4" w:space="0" w:color="auto"/>
            </w:tcBorders>
            <w:vAlign w:val="center"/>
          </w:tcPr>
          <w:p w:rsidR="008676E5" w:rsidRPr="00B00E1D" w:rsidRDefault="008676E5" w:rsidP="00BE0233">
            <w:pPr>
              <w:spacing w:after="0" w:line="240" w:lineRule="auto"/>
              <w:jc w:val="center"/>
              <w:rPr>
                <w:rFonts w:ascii="Arial Narrow" w:eastAsia="Times New Roman" w:hAnsi="Arial Narrow"/>
                <w:b/>
                <w:bCs/>
                <w:color w:val="000000"/>
                <w:lang w:eastAsia="es-CR"/>
              </w:rPr>
            </w:pPr>
          </w:p>
        </w:tc>
        <w:tc>
          <w:tcPr>
            <w:tcW w:w="3119" w:type="dxa"/>
            <w:tcBorders>
              <w:top w:val="nil"/>
              <w:left w:val="single" w:sz="4" w:space="0" w:color="auto"/>
              <w:bottom w:val="single" w:sz="4" w:space="0" w:color="auto"/>
              <w:right w:val="single" w:sz="4" w:space="0" w:color="auto"/>
            </w:tcBorders>
            <w:shd w:val="clear" w:color="auto" w:fill="auto"/>
            <w:noWrap/>
            <w:vAlign w:val="center"/>
            <w:hideMark/>
          </w:tcPr>
          <w:p w:rsidR="008676E5" w:rsidRPr="00B00E1D" w:rsidRDefault="008676E5" w:rsidP="00BE0233">
            <w:pPr>
              <w:spacing w:after="0" w:line="240" w:lineRule="auto"/>
              <w:jc w:val="center"/>
              <w:rPr>
                <w:rFonts w:ascii="Arial Narrow" w:eastAsia="Times New Roman" w:hAnsi="Arial Narrow"/>
                <w:b/>
                <w:bCs/>
                <w:color w:val="000000"/>
                <w:lang w:eastAsia="es-CR"/>
              </w:rPr>
            </w:pPr>
          </w:p>
        </w:tc>
      </w:tr>
    </w:tbl>
    <w:p w:rsidR="008676E5" w:rsidRPr="00B00E1D" w:rsidRDefault="00BE0233" w:rsidP="00601055">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B4053A">
        <w:rPr>
          <w:rFonts w:ascii="Arial Narrow" w:hAnsi="Arial Narrow"/>
          <w:b/>
          <w:bCs/>
          <w:lang w:val="es-ES"/>
        </w:rPr>
        <w:t xml:space="preserve">  </w:t>
      </w:r>
      <w:r w:rsidR="00B4053A" w:rsidRPr="00B4053A">
        <w:rPr>
          <w:rFonts w:ascii="Arial Narrow" w:hAnsi="Arial Narrow"/>
          <w:lang w:val="es-ES"/>
        </w:rPr>
        <w:t>A</w:t>
      </w:r>
      <w:proofErr w:type="gramEnd"/>
      <w:r w:rsidR="00B4053A" w:rsidRPr="00B4053A">
        <w:rPr>
          <w:rFonts w:ascii="Arial Narrow" w:hAnsi="Arial Narrow"/>
          <w:lang w:val="es-ES"/>
        </w:rPr>
        <w:t xml:space="preserve"> la fecha OCIS no registra Transferencias de Capital.</w:t>
      </w:r>
    </w:p>
    <w:tbl>
      <w:tblPr>
        <w:tblW w:w="9586" w:type="dxa"/>
        <w:tblInd w:w="55" w:type="dxa"/>
        <w:tblCellMar>
          <w:left w:w="70" w:type="dxa"/>
          <w:right w:w="70" w:type="dxa"/>
        </w:tblCellMar>
        <w:tblLook w:val="04A0" w:firstRow="1" w:lastRow="0" w:firstColumn="1" w:lastColumn="0" w:noHBand="0" w:noVBand="1"/>
      </w:tblPr>
      <w:tblGrid>
        <w:gridCol w:w="3425"/>
        <w:gridCol w:w="2085"/>
        <w:gridCol w:w="1451"/>
        <w:gridCol w:w="1285"/>
        <w:gridCol w:w="1340"/>
      </w:tblGrid>
      <w:tr w:rsidR="006050DF" w:rsidRPr="00735F66" w:rsidTr="006050DF">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050DF" w:rsidRPr="00735F66" w:rsidRDefault="006050DF"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51</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6050DF" w:rsidRPr="00735F66" w:rsidRDefault="006050DF"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6050DF" w:rsidRPr="00735F66" w:rsidRDefault="006050DF" w:rsidP="00DB6FE3">
            <w:pPr>
              <w:spacing w:after="0" w:line="240" w:lineRule="auto"/>
              <w:rPr>
                <w:rFonts w:ascii="Arial Narrow" w:eastAsia="Times New Roman" w:hAnsi="Arial Narrow"/>
                <w:bCs/>
                <w:color w:val="FFFFFF"/>
                <w:lang w:val="es-ES" w:eastAsia="es-ES"/>
              </w:rPr>
            </w:pPr>
          </w:p>
        </w:tc>
      </w:tr>
      <w:tr w:rsidR="006342BC"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6050DF" w:rsidRPr="00735F66" w:rsidTr="003F268C">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6050DF"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Resultados positivos por tenencia y por exposición a la inflación</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6050DF" w:rsidP="00BE023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4.9.1</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6050DF" w:rsidRPr="00735F66" w:rsidRDefault="006050DF" w:rsidP="00BE0233">
            <w:pPr>
              <w:spacing w:after="0" w:line="240" w:lineRule="auto"/>
              <w:jc w:val="center"/>
              <w:rPr>
                <w:rFonts w:ascii="Arial Narrow" w:eastAsia="Times New Roman" w:hAnsi="Arial Narrow"/>
                <w:bCs/>
                <w:lang w:val="es-ES" w:eastAsia="es-ES"/>
              </w:rPr>
            </w:pP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050DF" w:rsidRPr="00735F66" w:rsidRDefault="003F268C" w:rsidP="003B4A69">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w:t>
            </w:r>
            <w:r w:rsidR="003B4A69">
              <w:rPr>
                <w:rFonts w:ascii="Arial Narrow" w:eastAsia="Times New Roman" w:hAnsi="Arial Narrow"/>
                <w:bCs/>
                <w:lang w:val="es-ES" w:eastAsia="es-ES"/>
              </w:rPr>
              <w:t>1</w:t>
            </w:r>
          </w:p>
        </w:tc>
        <w:tc>
          <w:tcPr>
            <w:tcW w:w="1340" w:type="dxa"/>
            <w:tcBorders>
              <w:top w:val="single" w:sz="4" w:space="0" w:color="auto"/>
              <w:left w:val="single" w:sz="4" w:space="0" w:color="auto"/>
              <w:bottom w:val="single" w:sz="4" w:space="0" w:color="auto"/>
              <w:right w:val="single" w:sz="4" w:space="0" w:color="auto"/>
            </w:tcBorders>
            <w:vAlign w:val="center"/>
          </w:tcPr>
          <w:p w:rsidR="006050DF" w:rsidRPr="00735F66" w:rsidRDefault="003B4A69" w:rsidP="00BE0233">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6050DF" w:rsidRPr="00D20AA0" w:rsidRDefault="006050DF" w:rsidP="00601055">
      <w:pPr>
        <w:rPr>
          <w:rFonts w:ascii="Arial Narrow" w:hAnsi="Arial Narrow"/>
          <w:sz w:val="2"/>
          <w:lang w:val="es-ES"/>
        </w:rPr>
      </w:pPr>
    </w:p>
    <w:p w:rsidR="006050DF" w:rsidRPr="00430BB7" w:rsidRDefault="00D20AA0" w:rsidP="003F268C">
      <w:pPr>
        <w:jc w:val="both"/>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B4053A">
        <w:rPr>
          <w:rFonts w:ascii="Arial Narrow" w:hAnsi="Arial Narrow"/>
          <w:b/>
          <w:bCs/>
          <w:lang w:val="es-ES"/>
        </w:rPr>
        <w:t xml:space="preserve">  </w:t>
      </w:r>
      <w:r w:rsidR="00B4053A" w:rsidRPr="00B4053A">
        <w:rPr>
          <w:rFonts w:ascii="Arial Narrow" w:hAnsi="Arial Narrow"/>
          <w:lang w:val="es-ES"/>
        </w:rPr>
        <w:t>Corresponde</w:t>
      </w:r>
      <w:proofErr w:type="gramEnd"/>
      <w:r w:rsidR="00B4053A" w:rsidRPr="00B4053A">
        <w:rPr>
          <w:rFonts w:ascii="Arial Narrow" w:hAnsi="Arial Narrow"/>
          <w:lang w:val="es-ES"/>
        </w:rPr>
        <w:t xml:space="preserve"> al diferencial cambiario</w:t>
      </w:r>
      <w:r w:rsidR="00430BB7">
        <w:rPr>
          <w:rFonts w:ascii="Arial Narrow" w:hAnsi="Arial Narrow"/>
          <w:lang w:val="es-ES"/>
        </w:rPr>
        <w:t xml:space="preserve"> positivo </w:t>
      </w:r>
      <w:r w:rsidR="00B4053A" w:rsidRPr="00B4053A">
        <w:rPr>
          <w:rFonts w:ascii="Arial Narrow" w:hAnsi="Arial Narrow"/>
          <w:lang w:val="es-ES"/>
        </w:rPr>
        <w:t>aplicado</w:t>
      </w:r>
      <w:r w:rsidR="00430BB7">
        <w:rPr>
          <w:rFonts w:ascii="Arial Narrow" w:hAnsi="Arial Narrow"/>
          <w:lang w:val="es-ES"/>
        </w:rPr>
        <w:t xml:space="preserve"> a los dineros en la</w:t>
      </w:r>
      <w:r w:rsidR="00B4053A" w:rsidRPr="00B4053A">
        <w:rPr>
          <w:rFonts w:ascii="Arial Narrow" w:hAnsi="Arial Narrow"/>
          <w:lang w:val="es-ES"/>
        </w:rPr>
        <w:t xml:space="preserve"> cuenta</w:t>
      </w:r>
      <w:r w:rsidR="00430BB7">
        <w:rPr>
          <w:rFonts w:ascii="Arial Narrow" w:hAnsi="Arial Narrow"/>
          <w:lang w:val="es-ES"/>
        </w:rPr>
        <w:t xml:space="preserve"> corriente en</w:t>
      </w:r>
      <w:r w:rsidR="00B4053A" w:rsidRPr="00B4053A">
        <w:rPr>
          <w:rFonts w:ascii="Arial Narrow" w:hAnsi="Arial Narrow"/>
          <w:lang w:val="es-ES"/>
        </w:rPr>
        <w:t xml:space="preserve"> dólares</w:t>
      </w:r>
      <w:r w:rsidR="00430BB7">
        <w:rPr>
          <w:rFonts w:ascii="Arial Narrow" w:hAnsi="Arial Narrow"/>
          <w:lang w:val="es-ES"/>
        </w:rPr>
        <w:t xml:space="preserve"> del BNCR, </w:t>
      </w:r>
      <w:r w:rsidR="00430BB7" w:rsidRPr="00B4053A">
        <w:rPr>
          <w:rFonts w:ascii="Arial Narrow" w:hAnsi="Arial Narrow"/>
          <w:lang w:val="es-ES"/>
        </w:rPr>
        <w:t>producto</w:t>
      </w:r>
      <w:r w:rsidR="00B4053A" w:rsidRPr="00B4053A">
        <w:rPr>
          <w:rFonts w:ascii="Arial Narrow" w:hAnsi="Arial Narrow"/>
          <w:lang w:val="es-ES"/>
        </w:rPr>
        <w:t xml:space="preserve"> de la tenencia y por exposición a la inflación.</w:t>
      </w:r>
    </w:p>
    <w:tbl>
      <w:tblPr>
        <w:tblW w:w="9586" w:type="dxa"/>
        <w:tblInd w:w="55" w:type="dxa"/>
        <w:tblCellMar>
          <w:left w:w="70" w:type="dxa"/>
          <w:right w:w="70" w:type="dxa"/>
        </w:tblCellMar>
        <w:tblLook w:val="04A0" w:firstRow="1" w:lastRow="0" w:firstColumn="1" w:lastColumn="0" w:noHBand="0" w:noVBand="1"/>
      </w:tblPr>
      <w:tblGrid>
        <w:gridCol w:w="3425"/>
        <w:gridCol w:w="2085"/>
        <w:gridCol w:w="1451"/>
        <w:gridCol w:w="1285"/>
        <w:gridCol w:w="1340"/>
      </w:tblGrid>
      <w:tr w:rsidR="006050DF" w:rsidRPr="00735F66" w:rsidTr="006342BC">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050DF" w:rsidRPr="00735F66" w:rsidRDefault="006050DF"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52</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6050DF" w:rsidRPr="00735F66" w:rsidRDefault="006050DF"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6050DF" w:rsidRPr="00735F66" w:rsidRDefault="006050DF" w:rsidP="00DB6FE3">
            <w:pPr>
              <w:spacing w:after="0" w:line="240" w:lineRule="auto"/>
              <w:rPr>
                <w:rFonts w:ascii="Arial Narrow" w:eastAsia="Times New Roman" w:hAnsi="Arial Narrow"/>
                <w:bCs/>
                <w:color w:val="FFFFFF"/>
                <w:lang w:val="es-ES" w:eastAsia="es-ES"/>
              </w:rPr>
            </w:pPr>
          </w:p>
        </w:tc>
      </w:tr>
      <w:tr w:rsidR="006342BC"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6050DF"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6050DF" w:rsidP="00D20AA0">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Reversión de consumo de bienes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6050DF" w:rsidP="00D20AA0">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4.9.2</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430BB7" w:rsidP="00D20AA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430BB7" w:rsidP="00D20AA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6050DF" w:rsidRPr="00735F66" w:rsidRDefault="00135450" w:rsidP="00D20AA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6050DF" w:rsidRPr="00D20AA0" w:rsidRDefault="006050DF" w:rsidP="00601055">
      <w:pPr>
        <w:rPr>
          <w:rFonts w:ascii="Arial Narrow" w:hAnsi="Arial Narrow"/>
          <w:sz w:val="2"/>
          <w:lang w:val="es-ES"/>
        </w:rPr>
      </w:pPr>
    </w:p>
    <w:p w:rsidR="00D20AA0" w:rsidRDefault="00D20AA0" w:rsidP="00D20AA0">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430BB7">
        <w:rPr>
          <w:rFonts w:ascii="Arial Narrow" w:hAnsi="Arial Narrow"/>
          <w:lang w:val="es-ES"/>
        </w:rPr>
        <w:t xml:space="preserve">  OCIS</w:t>
      </w:r>
      <w:proofErr w:type="gramEnd"/>
      <w:r w:rsidR="00430BB7">
        <w:rPr>
          <w:rFonts w:ascii="Arial Narrow" w:hAnsi="Arial Narrow"/>
          <w:lang w:val="es-ES"/>
        </w:rPr>
        <w:t xml:space="preserve"> a la fecha no registra ingresos por reversión de consumo de bienes.</w:t>
      </w:r>
    </w:p>
    <w:p w:rsidR="00280F4A" w:rsidRPr="00735F66" w:rsidRDefault="00280F4A" w:rsidP="00601055">
      <w:pPr>
        <w:rPr>
          <w:rFonts w:ascii="Arial Narrow" w:hAnsi="Arial Narrow"/>
          <w:lang w:val="es-ES"/>
        </w:rPr>
      </w:pPr>
    </w:p>
    <w:tbl>
      <w:tblPr>
        <w:tblW w:w="9513" w:type="dxa"/>
        <w:tblInd w:w="55" w:type="dxa"/>
        <w:tblLayout w:type="fixed"/>
        <w:tblCellMar>
          <w:left w:w="70" w:type="dxa"/>
          <w:right w:w="70" w:type="dxa"/>
        </w:tblCellMar>
        <w:tblLook w:val="04A0" w:firstRow="1" w:lastRow="0" w:firstColumn="1" w:lastColumn="0" w:noHBand="0" w:noVBand="1"/>
      </w:tblPr>
      <w:tblGrid>
        <w:gridCol w:w="3417"/>
        <w:gridCol w:w="2127"/>
        <w:gridCol w:w="1417"/>
        <w:gridCol w:w="1669"/>
        <w:gridCol w:w="883"/>
      </w:tblGrid>
      <w:tr w:rsidR="006050DF" w:rsidRPr="00735F66" w:rsidTr="009A4124">
        <w:trPr>
          <w:trHeight w:val="300"/>
        </w:trPr>
        <w:tc>
          <w:tcPr>
            <w:tcW w:w="5544"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6050DF" w:rsidRPr="00735F66" w:rsidRDefault="006050DF"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53</w:t>
            </w:r>
          </w:p>
        </w:tc>
        <w:tc>
          <w:tcPr>
            <w:tcW w:w="308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6050DF" w:rsidRPr="00735F66" w:rsidRDefault="006050DF"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883" w:type="dxa"/>
            <w:tcBorders>
              <w:top w:val="single" w:sz="4" w:space="0" w:color="auto"/>
              <w:left w:val="single" w:sz="4" w:space="0" w:color="auto"/>
              <w:bottom w:val="single" w:sz="4" w:space="0" w:color="auto"/>
              <w:right w:val="single" w:sz="4" w:space="0" w:color="auto"/>
            </w:tcBorders>
            <w:shd w:val="clear" w:color="auto" w:fill="365F91"/>
            <w:vAlign w:val="bottom"/>
          </w:tcPr>
          <w:p w:rsidR="006050DF" w:rsidRPr="00735F66" w:rsidRDefault="006050DF" w:rsidP="00DB6FE3">
            <w:pPr>
              <w:spacing w:after="0" w:line="240" w:lineRule="auto"/>
              <w:rPr>
                <w:rFonts w:ascii="Arial Narrow" w:eastAsia="Times New Roman" w:hAnsi="Arial Narrow"/>
                <w:bCs/>
                <w:color w:val="FFFFFF"/>
                <w:lang w:val="es-ES" w:eastAsia="es-ES"/>
              </w:rPr>
            </w:pPr>
          </w:p>
        </w:tc>
      </w:tr>
      <w:tr w:rsidR="006342BC" w:rsidRPr="00735F66" w:rsidTr="009A4124">
        <w:trPr>
          <w:trHeight w:val="315"/>
        </w:trPr>
        <w:tc>
          <w:tcPr>
            <w:tcW w:w="341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1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1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669"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883"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6050DF" w:rsidRPr="00735F66" w:rsidTr="009A4124">
        <w:trPr>
          <w:trHeight w:val="315"/>
        </w:trPr>
        <w:tc>
          <w:tcPr>
            <w:tcW w:w="3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6050DF"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Reversión de pérdidas por deterioro y desvalorización de bienes</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6050DF" w:rsidP="009A412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4.9.3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430BB7"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6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0DF" w:rsidRPr="00735F66" w:rsidRDefault="00430BB7"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883" w:type="dxa"/>
            <w:tcBorders>
              <w:top w:val="single" w:sz="4" w:space="0" w:color="auto"/>
              <w:left w:val="single" w:sz="4" w:space="0" w:color="auto"/>
              <w:bottom w:val="single" w:sz="4" w:space="0" w:color="auto"/>
              <w:right w:val="single" w:sz="4" w:space="0" w:color="auto"/>
            </w:tcBorders>
            <w:vAlign w:val="center"/>
          </w:tcPr>
          <w:p w:rsidR="006050DF" w:rsidRPr="00735F66" w:rsidRDefault="00135450"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6050DF" w:rsidRPr="009A4124" w:rsidRDefault="006050DF" w:rsidP="00601055">
      <w:pPr>
        <w:rPr>
          <w:rFonts w:ascii="Arial Narrow" w:hAnsi="Arial Narrow"/>
          <w:sz w:val="2"/>
          <w:lang w:val="es-ES"/>
        </w:rPr>
      </w:pPr>
    </w:p>
    <w:p w:rsidR="009A4124" w:rsidRPr="00B00E1D" w:rsidRDefault="009A4124" w:rsidP="009A4124">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430BB7">
        <w:rPr>
          <w:rFonts w:ascii="Arial Narrow" w:hAnsi="Arial Narrow"/>
          <w:b/>
          <w:bCs/>
          <w:lang w:val="es-ES"/>
        </w:rPr>
        <w:t xml:space="preserve"> </w:t>
      </w:r>
      <w:r w:rsidR="00430BB7" w:rsidRPr="00430BB7">
        <w:rPr>
          <w:rFonts w:ascii="Arial Narrow" w:hAnsi="Arial Narrow"/>
          <w:lang w:val="es-ES"/>
        </w:rPr>
        <w:t xml:space="preserve"> OCIS</w:t>
      </w:r>
      <w:proofErr w:type="gramEnd"/>
      <w:r w:rsidR="00430BB7" w:rsidRPr="00430BB7">
        <w:rPr>
          <w:rFonts w:ascii="Arial Narrow" w:hAnsi="Arial Narrow"/>
          <w:lang w:val="es-ES"/>
        </w:rPr>
        <w:t xml:space="preserve"> a la fecha no registra</w:t>
      </w:r>
      <w:r w:rsidR="00430BB7">
        <w:rPr>
          <w:rFonts w:ascii="Arial Narrow" w:hAnsi="Arial Narrow"/>
          <w:b/>
          <w:bCs/>
          <w:lang w:val="es-ES"/>
        </w:rPr>
        <w:t xml:space="preserve"> </w:t>
      </w:r>
      <w:r w:rsidR="00430BB7">
        <w:rPr>
          <w:rFonts w:ascii="Arial Narrow" w:eastAsia="Times New Roman" w:hAnsi="Arial Narrow"/>
          <w:bCs/>
          <w:lang w:val="es-ES" w:eastAsia="es-ES"/>
        </w:rPr>
        <w:t>r</w:t>
      </w:r>
      <w:r w:rsidR="00430BB7" w:rsidRPr="00735F66">
        <w:rPr>
          <w:rFonts w:ascii="Arial Narrow" w:eastAsia="Times New Roman" w:hAnsi="Arial Narrow"/>
          <w:bCs/>
          <w:lang w:val="es-ES" w:eastAsia="es-ES"/>
        </w:rPr>
        <w:t>eversión de pérdidas por deterioro y desvalorización de bienes</w:t>
      </w:r>
    </w:p>
    <w:p w:rsidR="006050DF" w:rsidRDefault="006050DF" w:rsidP="00601055">
      <w:pPr>
        <w:rPr>
          <w:rFonts w:ascii="Arial Narrow" w:hAnsi="Arial Narrow"/>
          <w:lang w:val="es-ES"/>
        </w:rPr>
      </w:pPr>
    </w:p>
    <w:p w:rsidR="002B0D05" w:rsidRPr="00735F66" w:rsidRDefault="002B0D05" w:rsidP="00601055">
      <w:pPr>
        <w:rPr>
          <w:rFonts w:ascii="Arial Narrow" w:hAnsi="Arial Narrow"/>
          <w:lang w:val="es-ES"/>
        </w:rPr>
      </w:pPr>
    </w:p>
    <w:tbl>
      <w:tblPr>
        <w:tblW w:w="9586" w:type="dxa"/>
        <w:tblInd w:w="55" w:type="dxa"/>
        <w:tblCellMar>
          <w:left w:w="70" w:type="dxa"/>
          <w:right w:w="70" w:type="dxa"/>
        </w:tblCellMar>
        <w:tblLook w:val="04A0" w:firstRow="1" w:lastRow="0" w:firstColumn="1" w:lastColumn="0" w:noHBand="0" w:noVBand="1"/>
      </w:tblPr>
      <w:tblGrid>
        <w:gridCol w:w="3425"/>
        <w:gridCol w:w="2085"/>
        <w:gridCol w:w="1244"/>
        <w:gridCol w:w="1492"/>
        <w:gridCol w:w="1340"/>
      </w:tblGrid>
      <w:tr w:rsidR="00983FDC" w:rsidRPr="00735F66" w:rsidTr="006342BC">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983FDC" w:rsidRPr="00735F66" w:rsidRDefault="00983FD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54</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983FDC" w:rsidRPr="00735F66" w:rsidRDefault="00983F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983FDC" w:rsidRPr="00735F66" w:rsidRDefault="00983FDC" w:rsidP="00DB6FE3">
            <w:pPr>
              <w:spacing w:after="0" w:line="240" w:lineRule="auto"/>
              <w:rPr>
                <w:rFonts w:ascii="Arial Narrow" w:eastAsia="Times New Roman" w:hAnsi="Arial Narrow"/>
                <w:bCs/>
                <w:color w:val="FFFFFF"/>
                <w:lang w:val="es-ES" w:eastAsia="es-ES"/>
              </w:rPr>
            </w:pPr>
          </w:p>
        </w:tc>
      </w:tr>
      <w:tr w:rsidR="006342BC" w:rsidRPr="00735F66" w:rsidTr="006342BC">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983FDC"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3FDC" w:rsidRPr="00735F66" w:rsidRDefault="00983FDC" w:rsidP="009A412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Recuperación de previsiones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3FDC" w:rsidRPr="00735F66" w:rsidRDefault="00983FDC" w:rsidP="009A412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4.9.4</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3FDC" w:rsidRPr="00735F66" w:rsidRDefault="00430BB7"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3FDC" w:rsidRPr="00735F66" w:rsidRDefault="00430BB7"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983FDC" w:rsidRPr="00735F66" w:rsidRDefault="00135450"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6050DF" w:rsidRPr="009A4124" w:rsidRDefault="009A4124" w:rsidP="00601055">
      <w:pPr>
        <w:rPr>
          <w:rFonts w:ascii="Arial Narrow" w:hAnsi="Arial Narrow"/>
          <w:sz w:val="2"/>
          <w:lang w:val="es-ES"/>
        </w:rPr>
      </w:pPr>
      <w:proofErr w:type="spellStart"/>
      <w:r>
        <w:rPr>
          <w:rFonts w:ascii="Arial Narrow" w:hAnsi="Arial Narrow"/>
          <w:sz w:val="2"/>
          <w:lang w:val="es-ES"/>
        </w:rPr>
        <w:t>Df.fl</w:t>
      </w:r>
      <w:proofErr w:type="spellEnd"/>
    </w:p>
    <w:p w:rsidR="009A4124" w:rsidRPr="00B00E1D" w:rsidRDefault="009A4124" w:rsidP="009A4124">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430BB7">
        <w:rPr>
          <w:rFonts w:ascii="Arial Narrow" w:hAnsi="Arial Narrow"/>
          <w:b/>
          <w:bCs/>
          <w:lang w:val="es-ES"/>
        </w:rPr>
        <w:t xml:space="preserve"> </w:t>
      </w:r>
      <w:r w:rsidR="00430BB7" w:rsidRPr="00430BB7">
        <w:rPr>
          <w:rFonts w:ascii="Arial Narrow" w:hAnsi="Arial Narrow"/>
          <w:lang w:val="es-ES"/>
        </w:rPr>
        <w:t xml:space="preserve"> OCIS</w:t>
      </w:r>
      <w:proofErr w:type="gramEnd"/>
      <w:r w:rsidR="00430BB7" w:rsidRPr="00430BB7">
        <w:rPr>
          <w:rFonts w:ascii="Arial Narrow" w:hAnsi="Arial Narrow"/>
          <w:lang w:val="es-ES"/>
        </w:rPr>
        <w:t xml:space="preserve"> a la fecha no registra recuperación de previsiones </w:t>
      </w:r>
    </w:p>
    <w:p w:rsidR="009A4124" w:rsidRDefault="009A4124" w:rsidP="009A4124">
      <w:pPr>
        <w:rPr>
          <w:rFonts w:ascii="Arial Narrow" w:hAnsi="Arial Narrow"/>
          <w:lang w:val="es-ES"/>
        </w:rPr>
      </w:pPr>
    </w:p>
    <w:tbl>
      <w:tblPr>
        <w:tblW w:w="9586" w:type="dxa"/>
        <w:tblInd w:w="55" w:type="dxa"/>
        <w:tblCellMar>
          <w:left w:w="70" w:type="dxa"/>
          <w:right w:w="70" w:type="dxa"/>
        </w:tblCellMar>
        <w:tblLook w:val="04A0" w:firstRow="1" w:lastRow="0" w:firstColumn="1" w:lastColumn="0" w:noHBand="0" w:noVBand="1"/>
      </w:tblPr>
      <w:tblGrid>
        <w:gridCol w:w="3425"/>
        <w:gridCol w:w="2085"/>
        <w:gridCol w:w="1451"/>
        <w:gridCol w:w="1285"/>
        <w:gridCol w:w="1340"/>
      </w:tblGrid>
      <w:tr w:rsidR="00983FDC" w:rsidRPr="00735F66" w:rsidTr="006342BC">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983FDC" w:rsidRPr="00735F66" w:rsidRDefault="00983FDC"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55</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983FDC" w:rsidRPr="00735F66" w:rsidRDefault="00983FD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983FDC" w:rsidRPr="00735F66" w:rsidRDefault="00983FDC" w:rsidP="00DB6FE3">
            <w:pPr>
              <w:spacing w:after="0" w:line="240" w:lineRule="auto"/>
              <w:rPr>
                <w:rFonts w:ascii="Arial Narrow" w:eastAsia="Times New Roman" w:hAnsi="Arial Narrow"/>
                <w:bCs/>
                <w:color w:val="FFFFFF"/>
                <w:lang w:val="es-ES" w:eastAsia="es-ES"/>
              </w:rPr>
            </w:pPr>
          </w:p>
        </w:tc>
      </w:tr>
      <w:tr w:rsidR="006342BC"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983FDC" w:rsidRPr="00735F66" w:rsidTr="009A4124">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3FDC" w:rsidRPr="00735F66" w:rsidRDefault="00285039"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Recuperación de provisiones y reservas técnicas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3FDC" w:rsidRPr="00735F66" w:rsidRDefault="00285039" w:rsidP="009A412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4.9.5</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3FDC" w:rsidRPr="00735F66" w:rsidRDefault="00135450"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3FDC" w:rsidRPr="00735F66" w:rsidRDefault="00135450"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983FDC" w:rsidRPr="00735F66" w:rsidRDefault="00135450"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983FDC" w:rsidRPr="009A4124" w:rsidRDefault="00983FDC" w:rsidP="00601055">
      <w:pPr>
        <w:rPr>
          <w:rFonts w:ascii="Arial Narrow" w:hAnsi="Arial Narrow"/>
          <w:sz w:val="2"/>
          <w:lang w:val="es-ES"/>
        </w:rPr>
      </w:pPr>
    </w:p>
    <w:p w:rsidR="009A4124" w:rsidRPr="00B00E1D" w:rsidRDefault="009A4124" w:rsidP="009A4124">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430BB7">
        <w:rPr>
          <w:rFonts w:ascii="Arial Narrow" w:hAnsi="Arial Narrow"/>
          <w:b/>
          <w:bCs/>
          <w:lang w:val="es-ES"/>
        </w:rPr>
        <w:t xml:space="preserve">  </w:t>
      </w:r>
      <w:r w:rsidR="00430BB7" w:rsidRPr="00430BB7">
        <w:rPr>
          <w:rFonts w:ascii="Arial Narrow" w:hAnsi="Arial Narrow"/>
          <w:lang w:val="es-ES"/>
        </w:rPr>
        <w:t>OCIS</w:t>
      </w:r>
      <w:proofErr w:type="gramEnd"/>
      <w:r w:rsidR="00430BB7" w:rsidRPr="00430BB7">
        <w:rPr>
          <w:rFonts w:ascii="Arial Narrow" w:hAnsi="Arial Narrow"/>
          <w:lang w:val="es-ES"/>
        </w:rPr>
        <w:t xml:space="preserve"> a la fecha no registra recuperación de provisiones y reservas técnicas.</w:t>
      </w:r>
    </w:p>
    <w:p w:rsidR="00983FDC" w:rsidRPr="00735F66" w:rsidRDefault="00983FDC" w:rsidP="00601055">
      <w:pPr>
        <w:rPr>
          <w:rFonts w:ascii="Arial Narrow" w:hAnsi="Arial Narrow"/>
          <w:lang w:val="es-ES"/>
        </w:rPr>
      </w:pPr>
    </w:p>
    <w:tbl>
      <w:tblPr>
        <w:tblW w:w="9586" w:type="dxa"/>
        <w:tblInd w:w="55" w:type="dxa"/>
        <w:tblCellMar>
          <w:left w:w="70" w:type="dxa"/>
          <w:right w:w="70" w:type="dxa"/>
        </w:tblCellMar>
        <w:tblLook w:val="04A0" w:firstRow="1" w:lastRow="0" w:firstColumn="1" w:lastColumn="0" w:noHBand="0" w:noVBand="1"/>
      </w:tblPr>
      <w:tblGrid>
        <w:gridCol w:w="3425"/>
        <w:gridCol w:w="2085"/>
        <w:gridCol w:w="1244"/>
        <w:gridCol w:w="1492"/>
        <w:gridCol w:w="1340"/>
      </w:tblGrid>
      <w:tr w:rsidR="00285039" w:rsidRPr="00735F66" w:rsidTr="00430BB7">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85039" w:rsidRPr="00735F66" w:rsidRDefault="00285039"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56</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85039" w:rsidRPr="00735F66" w:rsidRDefault="00285039"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85039" w:rsidRPr="00735F66" w:rsidRDefault="00285039" w:rsidP="00DB6FE3">
            <w:pPr>
              <w:spacing w:after="0" w:line="240" w:lineRule="auto"/>
              <w:rPr>
                <w:rFonts w:ascii="Arial Narrow" w:eastAsia="Times New Roman" w:hAnsi="Arial Narrow"/>
                <w:bCs/>
                <w:color w:val="FFFFFF"/>
                <w:lang w:val="es-ES" w:eastAsia="es-ES"/>
              </w:rPr>
            </w:pPr>
          </w:p>
        </w:tc>
      </w:tr>
      <w:tr w:rsidR="006342BC" w:rsidRPr="00735F66" w:rsidTr="00430BB7">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85039" w:rsidRPr="00735F66" w:rsidTr="00430BB7">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039" w:rsidRPr="00735F66" w:rsidRDefault="00285039"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Resultados positivos de inversiones patrimoniales y participación de los intereses minoritarios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039" w:rsidRPr="00735F66" w:rsidRDefault="00285039" w:rsidP="009A412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4.9.6</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039" w:rsidRPr="00735F66" w:rsidRDefault="00C974E6"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039" w:rsidRPr="00735F66" w:rsidRDefault="00C974E6"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85039" w:rsidRPr="00735F66" w:rsidRDefault="00135450" w:rsidP="009A412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983FDC" w:rsidRPr="00B00E1D" w:rsidRDefault="00983FDC" w:rsidP="00601055">
      <w:pPr>
        <w:rPr>
          <w:rFonts w:ascii="Arial Narrow" w:hAnsi="Arial Narrow"/>
          <w:b/>
          <w:bCs/>
          <w:sz w:val="2"/>
          <w:lang w:val="es-ES"/>
        </w:rPr>
      </w:pPr>
    </w:p>
    <w:p w:rsidR="00430BB7" w:rsidRPr="00735F66" w:rsidRDefault="006E790D" w:rsidP="00430BB7">
      <w:pPr>
        <w:spacing w:after="0" w:line="240" w:lineRule="auto"/>
        <w:rPr>
          <w:rFonts w:ascii="Arial Narrow" w:eastAsia="Times New Roman" w:hAnsi="Arial Narrow"/>
          <w:bCs/>
          <w:lang w:val="es-ES" w:eastAsia="es-ES"/>
        </w:rPr>
      </w:pPr>
      <w:r w:rsidRPr="00B00E1D">
        <w:rPr>
          <w:rFonts w:ascii="Arial Narrow" w:hAnsi="Arial Narrow"/>
          <w:b/>
          <w:bCs/>
          <w:lang w:val="es-ES"/>
        </w:rPr>
        <w:t>Revelación</w:t>
      </w:r>
      <w:proofErr w:type="gramStart"/>
      <w:r>
        <w:rPr>
          <w:rFonts w:ascii="Arial Narrow" w:hAnsi="Arial Narrow"/>
          <w:lang w:val="es-ES"/>
        </w:rPr>
        <w:t>:</w:t>
      </w:r>
      <w:r w:rsidR="00430BB7">
        <w:rPr>
          <w:rFonts w:ascii="Arial Narrow" w:hAnsi="Arial Narrow"/>
          <w:lang w:val="es-ES"/>
        </w:rPr>
        <w:t xml:space="preserve">  OCIS</w:t>
      </w:r>
      <w:proofErr w:type="gramEnd"/>
      <w:r w:rsidR="00430BB7">
        <w:rPr>
          <w:rFonts w:ascii="Arial Narrow" w:hAnsi="Arial Narrow"/>
          <w:lang w:val="es-ES"/>
        </w:rPr>
        <w:t xml:space="preserve"> a la fecha no registra </w:t>
      </w:r>
      <w:r w:rsidR="00430BB7">
        <w:rPr>
          <w:rFonts w:ascii="Arial Narrow" w:eastAsia="Times New Roman" w:hAnsi="Arial Narrow"/>
          <w:bCs/>
          <w:lang w:val="es-ES" w:eastAsia="es-ES"/>
        </w:rPr>
        <w:t>r</w:t>
      </w:r>
      <w:r w:rsidR="00430BB7" w:rsidRPr="00735F66">
        <w:rPr>
          <w:rFonts w:ascii="Arial Narrow" w:eastAsia="Times New Roman" w:hAnsi="Arial Narrow"/>
          <w:bCs/>
          <w:lang w:val="es-ES" w:eastAsia="es-ES"/>
        </w:rPr>
        <w:t>esultados positivos de inversiones patrimoniales y participación de los intereses minoritarios</w:t>
      </w:r>
    </w:p>
    <w:p w:rsidR="00983FDC" w:rsidRPr="00735F66" w:rsidRDefault="00983FDC" w:rsidP="00601055">
      <w:pPr>
        <w:rPr>
          <w:rFonts w:ascii="Arial Narrow" w:hAnsi="Arial Narrow"/>
          <w:lang w:val="es-ES"/>
        </w:rPr>
      </w:pPr>
    </w:p>
    <w:tbl>
      <w:tblPr>
        <w:tblW w:w="9586" w:type="dxa"/>
        <w:tblInd w:w="55" w:type="dxa"/>
        <w:tblCellMar>
          <w:left w:w="70" w:type="dxa"/>
          <w:right w:w="70" w:type="dxa"/>
        </w:tblCellMar>
        <w:tblLook w:val="04A0" w:firstRow="1" w:lastRow="0" w:firstColumn="1" w:lastColumn="0" w:noHBand="0" w:noVBand="1"/>
      </w:tblPr>
      <w:tblGrid>
        <w:gridCol w:w="3425"/>
        <w:gridCol w:w="2085"/>
        <w:gridCol w:w="1451"/>
        <w:gridCol w:w="1285"/>
        <w:gridCol w:w="1340"/>
      </w:tblGrid>
      <w:tr w:rsidR="00285039" w:rsidRPr="00735F66" w:rsidTr="006342BC">
        <w:trPr>
          <w:trHeight w:val="300"/>
        </w:trPr>
        <w:tc>
          <w:tcPr>
            <w:tcW w:w="5510"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85039" w:rsidRPr="00735F66" w:rsidRDefault="00285039"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NOTA 57</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85039" w:rsidRPr="00735F66" w:rsidRDefault="00285039"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85039" w:rsidRPr="00735F66" w:rsidRDefault="00285039" w:rsidP="00DB6FE3">
            <w:pPr>
              <w:spacing w:after="0" w:line="240" w:lineRule="auto"/>
              <w:rPr>
                <w:rFonts w:ascii="Arial Narrow" w:eastAsia="Times New Roman" w:hAnsi="Arial Narrow"/>
                <w:bCs/>
                <w:color w:val="FFFFFF"/>
                <w:lang w:val="es-ES" w:eastAsia="es-ES"/>
              </w:rPr>
            </w:pPr>
          </w:p>
        </w:tc>
      </w:tr>
      <w:tr w:rsidR="006342BC" w:rsidRPr="00735F66" w:rsidTr="006E790D">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85039" w:rsidRPr="00735F66" w:rsidTr="006E790D">
        <w:trPr>
          <w:trHeight w:val="315"/>
        </w:trPr>
        <w:tc>
          <w:tcPr>
            <w:tcW w:w="3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039" w:rsidRPr="00735F66" w:rsidRDefault="00285039" w:rsidP="006E790D">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Otros ingresos y resultados positivos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039" w:rsidRPr="00735F66" w:rsidRDefault="00285039" w:rsidP="006E790D">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4.9.9</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039" w:rsidRPr="00735F66" w:rsidRDefault="00C974E6" w:rsidP="006E790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039" w:rsidRPr="00735F66" w:rsidRDefault="00C974E6" w:rsidP="006E790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85039" w:rsidRPr="00735F66" w:rsidRDefault="00135450" w:rsidP="006E790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85039" w:rsidRPr="006E790D" w:rsidRDefault="00285039" w:rsidP="00601055">
      <w:pPr>
        <w:rPr>
          <w:rFonts w:ascii="Arial Narrow" w:hAnsi="Arial Narrow"/>
          <w:sz w:val="2"/>
          <w:lang w:val="es-ES"/>
        </w:rPr>
      </w:pPr>
    </w:p>
    <w:p w:rsidR="006E790D" w:rsidRDefault="006E790D" w:rsidP="006E790D">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C974E6">
        <w:rPr>
          <w:rFonts w:ascii="Arial Narrow" w:hAnsi="Arial Narrow"/>
          <w:lang w:val="es-ES"/>
        </w:rPr>
        <w:t xml:space="preserve">  OCIS</w:t>
      </w:r>
      <w:proofErr w:type="gramEnd"/>
      <w:r w:rsidR="00C974E6">
        <w:rPr>
          <w:rFonts w:ascii="Arial Narrow" w:hAnsi="Arial Narrow"/>
          <w:lang w:val="es-ES"/>
        </w:rPr>
        <w:t xml:space="preserve"> a la fecha no registra otros ingresos y resultados positivos.</w:t>
      </w:r>
    </w:p>
    <w:tbl>
      <w:tblPr>
        <w:tblW w:w="9585" w:type="dxa"/>
        <w:tblInd w:w="56" w:type="dxa"/>
        <w:tblCellMar>
          <w:left w:w="70" w:type="dxa"/>
          <w:right w:w="70" w:type="dxa"/>
        </w:tblCellMar>
        <w:tblLook w:val="04A0" w:firstRow="1" w:lastRow="0" w:firstColumn="1" w:lastColumn="0" w:noHBand="0" w:noVBand="1"/>
      </w:tblPr>
      <w:tblGrid>
        <w:gridCol w:w="3424"/>
        <w:gridCol w:w="2085"/>
        <w:gridCol w:w="765"/>
        <w:gridCol w:w="686"/>
        <w:gridCol w:w="1285"/>
        <w:gridCol w:w="1340"/>
      </w:tblGrid>
      <w:tr w:rsidR="00D04B85" w:rsidRPr="00735F66" w:rsidTr="00DB6FE3">
        <w:trPr>
          <w:gridAfter w:val="3"/>
          <w:wAfter w:w="3311" w:type="dxa"/>
          <w:trHeight w:val="286"/>
        </w:trPr>
        <w:tc>
          <w:tcPr>
            <w:tcW w:w="6274" w:type="dxa"/>
            <w:gridSpan w:val="3"/>
            <w:shd w:val="clear" w:color="auto" w:fill="auto"/>
            <w:noWrap/>
            <w:vAlign w:val="bottom"/>
            <w:hideMark/>
          </w:tcPr>
          <w:p w:rsidR="00D04B85" w:rsidRPr="00B00E1D" w:rsidRDefault="00D04B85" w:rsidP="007C4BD3">
            <w:pPr>
              <w:numPr>
                <w:ilvl w:val="0"/>
                <w:numId w:val="16"/>
              </w:numPr>
              <w:spacing w:after="0" w:line="240" w:lineRule="auto"/>
              <w:rPr>
                <w:rFonts w:ascii="Arial Narrow" w:eastAsia="Times New Roman" w:hAnsi="Arial Narrow"/>
                <w:b/>
                <w:color w:val="000000"/>
                <w:lang w:val="es-ES" w:eastAsia="es-ES"/>
              </w:rPr>
            </w:pPr>
            <w:r w:rsidRPr="00B00E1D">
              <w:rPr>
                <w:rFonts w:ascii="Arial Narrow" w:eastAsia="Times New Roman" w:hAnsi="Arial Narrow"/>
                <w:b/>
                <w:color w:val="000000"/>
                <w:lang w:val="es-ES" w:eastAsia="es-ES"/>
              </w:rPr>
              <w:t>GASTOS</w:t>
            </w:r>
          </w:p>
        </w:tc>
      </w:tr>
      <w:tr w:rsidR="00D04B85" w:rsidRPr="00735F66" w:rsidTr="00DB6FE3">
        <w:trPr>
          <w:gridAfter w:val="3"/>
          <w:wAfter w:w="3311" w:type="dxa"/>
          <w:trHeight w:val="286"/>
        </w:trPr>
        <w:tc>
          <w:tcPr>
            <w:tcW w:w="6274" w:type="dxa"/>
            <w:gridSpan w:val="3"/>
            <w:shd w:val="clear" w:color="auto" w:fill="auto"/>
            <w:noWrap/>
            <w:vAlign w:val="bottom"/>
            <w:hideMark/>
          </w:tcPr>
          <w:p w:rsidR="00D04B85" w:rsidRDefault="00D04B85" w:rsidP="006E790D">
            <w:pPr>
              <w:spacing w:after="0" w:line="240" w:lineRule="auto"/>
              <w:rPr>
                <w:rFonts w:ascii="Arial Narrow" w:eastAsia="Times New Roman" w:hAnsi="Arial Narrow"/>
                <w:b/>
                <w:color w:val="000000"/>
                <w:lang w:val="es-ES" w:eastAsia="es-ES"/>
              </w:rPr>
            </w:pPr>
            <w:r w:rsidRPr="00B00E1D">
              <w:rPr>
                <w:rFonts w:ascii="Arial Narrow" w:eastAsia="Times New Roman" w:hAnsi="Arial Narrow"/>
                <w:b/>
                <w:color w:val="000000"/>
                <w:lang w:val="es-ES" w:eastAsia="es-ES"/>
              </w:rPr>
              <w:t xml:space="preserve">      </w:t>
            </w:r>
            <w:r w:rsidR="0073289D" w:rsidRPr="00B00E1D">
              <w:rPr>
                <w:rFonts w:ascii="Arial Narrow" w:eastAsia="Times New Roman" w:hAnsi="Arial Narrow"/>
                <w:b/>
                <w:color w:val="000000"/>
                <w:lang w:val="es-ES" w:eastAsia="es-ES"/>
              </w:rPr>
              <w:t>5.1 GASTOS</w:t>
            </w:r>
            <w:r w:rsidRPr="00B00E1D">
              <w:rPr>
                <w:rFonts w:ascii="Arial Narrow" w:eastAsia="Times New Roman" w:hAnsi="Arial Narrow"/>
                <w:b/>
                <w:color w:val="000000"/>
                <w:lang w:val="es-ES" w:eastAsia="es-ES"/>
              </w:rPr>
              <w:t xml:space="preserve"> DE FUNCIONAMIENTO</w:t>
            </w:r>
          </w:p>
          <w:p w:rsidR="0073289D" w:rsidRPr="00B00E1D" w:rsidRDefault="0073289D" w:rsidP="006E790D">
            <w:pPr>
              <w:spacing w:after="0" w:line="240" w:lineRule="auto"/>
              <w:rPr>
                <w:rFonts w:ascii="Arial Narrow" w:eastAsia="Times New Roman" w:hAnsi="Arial Narrow"/>
                <w:b/>
                <w:color w:val="000000"/>
                <w:lang w:val="es-ES" w:eastAsia="es-ES"/>
              </w:rPr>
            </w:pPr>
          </w:p>
        </w:tc>
      </w:tr>
      <w:tr w:rsidR="00D04B85"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D04B85" w:rsidRPr="00735F66" w:rsidRDefault="00D04B85"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58</w:t>
            </w:r>
          </w:p>
        </w:tc>
        <w:tc>
          <w:tcPr>
            <w:tcW w:w="2736" w:type="dxa"/>
            <w:gridSpan w:val="3"/>
            <w:tcBorders>
              <w:top w:val="single" w:sz="4" w:space="0" w:color="auto"/>
              <w:left w:val="single" w:sz="4" w:space="0" w:color="auto"/>
              <w:bottom w:val="single" w:sz="4" w:space="0" w:color="auto"/>
              <w:right w:val="single" w:sz="4" w:space="0" w:color="auto"/>
            </w:tcBorders>
            <w:shd w:val="clear" w:color="auto" w:fill="365F91"/>
            <w:vAlign w:val="center"/>
          </w:tcPr>
          <w:p w:rsidR="00D04B85" w:rsidRPr="00735F66" w:rsidRDefault="00D04B85"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D04B85" w:rsidRPr="00735F66" w:rsidRDefault="00D04B85" w:rsidP="00DB6FE3">
            <w:pPr>
              <w:spacing w:after="0" w:line="240" w:lineRule="auto"/>
              <w:rPr>
                <w:rFonts w:ascii="Arial Narrow" w:eastAsia="Times New Roman" w:hAnsi="Arial Narrow"/>
                <w:bCs/>
                <w:color w:val="FFFFFF"/>
                <w:lang w:val="es-ES" w:eastAsia="es-ES"/>
              </w:rPr>
            </w:pPr>
          </w:p>
        </w:tc>
      </w:tr>
      <w:tr w:rsidR="006342BC" w:rsidRPr="00735F66" w:rsidTr="006E790D">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gridSpan w:val="2"/>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D04B85" w:rsidRPr="00735F66" w:rsidTr="006E790D">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4B85" w:rsidRPr="00735F66" w:rsidRDefault="00D04B85" w:rsidP="006E790D">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 xml:space="preserve">Gastos en Personal </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4B85" w:rsidRPr="00735F66" w:rsidRDefault="00D04B85" w:rsidP="006E790D">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5.1.1</w:t>
            </w:r>
          </w:p>
        </w:tc>
        <w:tc>
          <w:tcPr>
            <w:tcW w:w="145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4B85" w:rsidRPr="00735F66" w:rsidRDefault="00C974E6" w:rsidP="006E790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4B85" w:rsidRPr="00735F66" w:rsidRDefault="00C974E6" w:rsidP="006E790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D04B85" w:rsidRPr="00735F66" w:rsidRDefault="00135450" w:rsidP="006E790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D04B85" w:rsidRPr="006E790D" w:rsidRDefault="00D04B85" w:rsidP="00601055">
      <w:pPr>
        <w:rPr>
          <w:rFonts w:ascii="Arial Narrow" w:hAnsi="Arial Narrow"/>
          <w:sz w:val="2"/>
          <w:lang w:val="es-ES"/>
        </w:rPr>
      </w:pPr>
    </w:p>
    <w:p w:rsidR="006E790D" w:rsidRDefault="006E790D" w:rsidP="00601055">
      <w:pPr>
        <w:rPr>
          <w:rFonts w:ascii="Arial Narrow" w:hAnsi="Arial Narrow"/>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C974E6">
        <w:rPr>
          <w:rFonts w:ascii="Arial Narrow" w:hAnsi="Arial Narrow"/>
          <w:b/>
          <w:bCs/>
          <w:lang w:val="es-ES"/>
        </w:rPr>
        <w:t xml:space="preserve">  </w:t>
      </w:r>
      <w:r w:rsidR="00C974E6" w:rsidRPr="00C974E6">
        <w:rPr>
          <w:rFonts w:ascii="Arial Narrow" w:hAnsi="Arial Narrow"/>
          <w:lang w:val="es-ES"/>
        </w:rPr>
        <w:t>OCIS</w:t>
      </w:r>
      <w:proofErr w:type="gramEnd"/>
      <w:r w:rsidR="00C974E6" w:rsidRPr="00C974E6">
        <w:rPr>
          <w:rFonts w:ascii="Arial Narrow" w:hAnsi="Arial Narrow"/>
          <w:lang w:val="es-ES"/>
        </w:rPr>
        <w:t xml:space="preserve"> los gastos </w:t>
      </w:r>
      <w:r w:rsidR="00C974E6">
        <w:rPr>
          <w:rFonts w:ascii="Arial Narrow" w:hAnsi="Arial Narrow"/>
          <w:lang w:val="es-ES"/>
        </w:rPr>
        <w:t>en</w:t>
      </w:r>
      <w:r w:rsidR="00C974E6" w:rsidRPr="00C974E6">
        <w:rPr>
          <w:rFonts w:ascii="Arial Narrow" w:hAnsi="Arial Narrow"/>
          <w:lang w:val="es-ES"/>
        </w:rPr>
        <w:t xml:space="preserve"> personal son asumidos por la planilla de Gobierno Central</w:t>
      </w:r>
      <w:r w:rsidR="00C974E6">
        <w:rPr>
          <w:rFonts w:ascii="Arial Narrow" w:hAnsi="Arial Narrow"/>
          <w:lang w:val="es-ES"/>
        </w:rPr>
        <w:t xml:space="preserve"> – Ministerio de Salud por tal razón su registro es 0</w:t>
      </w:r>
      <w:r w:rsidR="00C974E6" w:rsidRPr="00C974E6">
        <w:rPr>
          <w:rFonts w:ascii="Arial Narrow" w:hAnsi="Arial Narrow"/>
          <w:lang w:val="es-ES"/>
        </w:rPr>
        <w:t>.</w:t>
      </w:r>
      <w:r w:rsidR="00C974E6">
        <w:rPr>
          <w:rFonts w:ascii="Arial Narrow" w:hAnsi="Arial Narrow"/>
          <w:lang w:val="es-ES"/>
        </w:rPr>
        <w:t xml:space="preserve">  </w:t>
      </w:r>
    </w:p>
    <w:tbl>
      <w:tblPr>
        <w:tblW w:w="9585" w:type="dxa"/>
        <w:tblInd w:w="56" w:type="dxa"/>
        <w:tblCellMar>
          <w:left w:w="70" w:type="dxa"/>
          <w:right w:w="70" w:type="dxa"/>
        </w:tblCellMar>
        <w:tblLook w:val="04A0" w:firstRow="1" w:lastRow="0" w:firstColumn="1" w:lastColumn="0" w:noHBand="0" w:noVBand="1"/>
      </w:tblPr>
      <w:tblGrid>
        <w:gridCol w:w="3424"/>
        <w:gridCol w:w="2085"/>
        <w:gridCol w:w="1451"/>
        <w:gridCol w:w="1285"/>
        <w:gridCol w:w="1340"/>
      </w:tblGrid>
      <w:tr w:rsidR="0025511A"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5511A" w:rsidRPr="00735F66" w:rsidRDefault="0025511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59</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5511A" w:rsidRPr="00735F66" w:rsidRDefault="0025511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5511A" w:rsidRPr="00735F66" w:rsidRDefault="0025511A" w:rsidP="00DB6FE3">
            <w:pPr>
              <w:spacing w:after="0" w:line="240" w:lineRule="auto"/>
              <w:rPr>
                <w:rFonts w:ascii="Arial Narrow" w:eastAsia="Times New Roman" w:hAnsi="Arial Narrow"/>
                <w:bCs/>
                <w:color w:val="FFFFFF"/>
                <w:lang w:val="es-ES" w:eastAsia="es-ES"/>
              </w:rPr>
            </w:pPr>
          </w:p>
        </w:tc>
      </w:tr>
      <w:tr w:rsidR="006342BC" w:rsidRPr="00735F66" w:rsidTr="00957F9F">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F47462" w:rsidRPr="00735F66" w:rsidTr="003F268C">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7462" w:rsidRPr="00735F66" w:rsidRDefault="00F47462" w:rsidP="00F47462">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 xml:space="preserve">Servicios </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7462" w:rsidRPr="00735F66" w:rsidRDefault="00F47462" w:rsidP="00F47462">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5.1.2</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7462" w:rsidRPr="00735F66" w:rsidRDefault="005F39D1" w:rsidP="00F47462">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7462" w:rsidRPr="00735F66" w:rsidRDefault="00781F9A" w:rsidP="00F47462">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43.174.20</w:t>
            </w:r>
          </w:p>
        </w:tc>
        <w:tc>
          <w:tcPr>
            <w:tcW w:w="1340" w:type="dxa"/>
            <w:tcBorders>
              <w:top w:val="single" w:sz="4" w:space="0" w:color="auto"/>
              <w:left w:val="single" w:sz="4" w:space="0" w:color="auto"/>
              <w:bottom w:val="single" w:sz="4" w:space="0" w:color="auto"/>
              <w:right w:val="single" w:sz="4" w:space="0" w:color="auto"/>
            </w:tcBorders>
            <w:vAlign w:val="center"/>
          </w:tcPr>
          <w:p w:rsidR="00F47462" w:rsidRPr="00735F66" w:rsidRDefault="005F39D1" w:rsidP="00F47462">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-10</w:t>
            </w:r>
            <w:r w:rsidR="00781F9A">
              <w:rPr>
                <w:rFonts w:ascii="Arial Narrow" w:eastAsia="Times New Roman" w:hAnsi="Arial Narrow"/>
                <w:bCs/>
                <w:lang w:val="es-ES" w:eastAsia="es-ES"/>
              </w:rPr>
              <w:t>0.00</w:t>
            </w:r>
          </w:p>
        </w:tc>
      </w:tr>
    </w:tbl>
    <w:p w:rsidR="0025511A" w:rsidRPr="006E790D" w:rsidRDefault="0025511A" w:rsidP="00601055">
      <w:pPr>
        <w:rPr>
          <w:rFonts w:ascii="Arial Narrow" w:hAnsi="Arial Narrow"/>
          <w:sz w:val="2"/>
          <w:lang w:val="es-ES"/>
        </w:rPr>
      </w:pPr>
    </w:p>
    <w:p w:rsidR="00E91ED4" w:rsidRPr="00735F66" w:rsidRDefault="006E790D" w:rsidP="005F39D1">
      <w:pPr>
        <w:jc w:val="both"/>
        <w:rPr>
          <w:rFonts w:ascii="Arial Narrow" w:hAnsi="Arial Narrow"/>
          <w:lang w:val="es-ES"/>
        </w:rPr>
      </w:pPr>
      <w:r w:rsidRPr="00B00E1D">
        <w:rPr>
          <w:rFonts w:ascii="Arial Narrow" w:hAnsi="Arial Narrow"/>
          <w:b/>
          <w:bCs/>
          <w:lang w:val="es-ES"/>
        </w:rPr>
        <w:t>Revelación</w:t>
      </w:r>
      <w:r w:rsidRPr="00135450">
        <w:rPr>
          <w:rFonts w:ascii="Arial Narrow" w:hAnsi="Arial Narrow"/>
          <w:b/>
          <w:bCs/>
          <w:lang w:val="es-ES"/>
        </w:rPr>
        <w:t>:</w:t>
      </w:r>
      <w:r w:rsidR="00C974E6" w:rsidRPr="00135450">
        <w:rPr>
          <w:rFonts w:ascii="Arial Narrow" w:hAnsi="Arial Narrow"/>
          <w:b/>
          <w:bCs/>
          <w:lang w:val="es-ES"/>
        </w:rPr>
        <w:t xml:space="preserve"> </w:t>
      </w:r>
      <w:r w:rsidR="005F39D1" w:rsidRPr="005F39D1">
        <w:rPr>
          <w:rFonts w:ascii="Arial Narrow" w:hAnsi="Arial Narrow"/>
          <w:bCs/>
          <w:lang w:val="es-ES"/>
        </w:rPr>
        <w:t>Para el I trimestre del 2021 OCIS no genero gastos por servicios</w:t>
      </w:r>
      <w:r w:rsidR="005F39D1">
        <w:rPr>
          <w:rFonts w:ascii="Arial Narrow" w:hAnsi="Arial Narrow"/>
          <w:b/>
          <w:bCs/>
          <w:lang w:val="es-ES"/>
        </w:rPr>
        <w:t>.</w:t>
      </w: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25511A"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5511A" w:rsidRPr="00735F66" w:rsidRDefault="0025511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60</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5511A" w:rsidRPr="00735F66" w:rsidRDefault="0025511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5511A" w:rsidRPr="00735F66" w:rsidRDefault="0025511A" w:rsidP="00DB6FE3">
            <w:pPr>
              <w:spacing w:after="0" w:line="240" w:lineRule="auto"/>
              <w:rPr>
                <w:rFonts w:ascii="Arial Narrow" w:eastAsia="Times New Roman" w:hAnsi="Arial Narrow"/>
                <w:bCs/>
                <w:color w:val="FFFFFF"/>
                <w:lang w:val="es-ES" w:eastAsia="es-ES"/>
              </w:rPr>
            </w:pPr>
          </w:p>
        </w:tc>
      </w:tr>
      <w:tr w:rsidR="006342BC"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5511A" w:rsidRPr="00735F66" w:rsidTr="00400B78">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400B7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Materiales y Suministros consumidos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400B7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5.1.3</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7A0403" w:rsidP="00957F9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781F9A" w:rsidP="00957F9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5511A" w:rsidRPr="00735F66" w:rsidRDefault="00781F9A" w:rsidP="00957F9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5511A" w:rsidRPr="00B00E1D" w:rsidRDefault="0025511A" w:rsidP="00601055">
      <w:pPr>
        <w:rPr>
          <w:rFonts w:ascii="Arial Narrow" w:hAnsi="Arial Narrow"/>
          <w:b/>
          <w:bCs/>
          <w:sz w:val="2"/>
          <w:lang w:val="es-ES"/>
        </w:rPr>
      </w:pPr>
    </w:p>
    <w:p w:rsidR="00957F9F" w:rsidRPr="00B00E1D" w:rsidRDefault="00957F9F" w:rsidP="00957F9F">
      <w:pPr>
        <w:rPr>
          <w:rFonts w:ascii="Arial Narrow" w:hAnsi="Arial Narrow"/>
          <w:b/>
          <w:bCs/>
          <w:lang w:val="es-ES"/>
        </w:rPr>
      </w:pPr>
      <w:r w:rsidRPr="00B00E1D">
        <w:rPr>
          <w:rFonts w:ascii="Arial Narrow" w:hAnsi="Arial Narrow"/>
          <w:b/>
          <w:bCs/>
          <w:lang w:val="es-ES"/>
        </w:rPr>
        <w:t>Revelación</w:t>
      </w:r>
      <w:proofErr w:type="gramStart"/>
      <w:r w:rsidRPr="00A02B82">
        <w:rPr>
          <w:rFonts w:ascii="Arial Narrow" w:hAnsi="Arial Narrow"/>
          <w:lang w:val="es-ES"/>
        </w:rPr>
        <w:t>:</w:t>
      </w:r>
      <w:r w:rsidR="003F268C">
        <w:rPr>
          <w:rFonts w:ascii="Arial Narrow" w:hAnsi="Arial Narrow"/>
          <w:lang w:val="es-ES"/>
        </w:rPr>
        <w:t xml:space="preserve">  OCIS</w:t>
      </w:r>
      <w:proofErr w:type="gramEnd"/>
      <w:r w:rsidR="003F268C">
        <w:rPr>
          <w:rFonts w:ascii="Arial Narrow" w:hAnsi="Arial Narrow"/>
          <w:lang w:val="es-ES"/>
        </w:rPr>
        <w:t xml:space="preserve"> al 31</w:t>
      </w:r>
      <w:r w:rsidR="00A02B82" w:rsidRPr="00A02B82">
        <w:rPr>
          <w:rFonts w:ascii="Arial Narrow" w:hAnsi="Arial Narrow"/>
          <w:lang w:val="es-ES"/>
        </w:rPr>
        <w:t xml:space="preserve"> de </w:t>
      </w:r>
      <w:r w:rsidR="00781F9A">
        <w:rPr>
          <w:rFonts w:ascii="Arial Narrow" w:hAnsi="Arial Narrow"/>
          <w:lang w:val="es-ES"/>
        </w:rPr>
        <w:t>marzo 21</w:t>
      </w:r>
      <w:r w:rsidR="00A02B82" w:rsidRPr="00A02B82">
        <w:rPr>
          <w:rFonts w:ascii="Arial Narrow" w:hAnsi="Arial Narrow"/>
          <w:lang w:val="es-ES"/>
        </w:rPr>
        <w:t xml:space="preserve"> no registra materiales y suministros</w:t>
      </w:r>
      <w:r w:rsidR="00A02B82">
        <w:rPr>
          <w:rFonts w:ascii="Arial Narrow" w:hAnsi="Arial Narrow"/>
          <w:b/>
          <w:bCs/>
          <w:lang w:val="es-ES"/>
        </w:rPr>
        <w:t xml:space="preserve"> </w:t>
      </w:r>
      <w:r w:rsidR="00A02B82" w:rsidRPr="00A02B82">
        <w:rPr>
          <w:rFonts w:ascii="Arial Narrow" w:hAnsi="Arial Narrow"/>
          <w:lang w:val="es-ES"/>
        </w:rPr>
        <w:t>consumidos.</w:t>
      </w:r>
    </w:p>
    <w:p w:rsidR="008676E5" w:rsidRPr="00735F66" w:rsidRDefault="008676E5" w:rsidP="00601055">
      <w:pPr>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842"/>
        <w:gridCol w:w="1667"/>
        <w:gridCol w:w="1244"/>
        <w:gridCol w:w="1492"/>
        <w:gridCol w:w="1340"/>
      </w:tblGrid>
      <w:tr w:rsidR="0025511A"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5511A" w:rsidRPr="00735F66" w:rsidRDefault="0025511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61</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5511A" w:rsidRPr="00735F66" w:rsidRDefault="0025511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5511A" w:rsidRPr="00735F66" w:rsidRDefault="0025511A" w:rsidP="00DB6FE3">
            <w:pPr>
              <w:spacing w:after="0" w:line="240" w:lineRule="auto"/>
              <w:rPr>
                <w:rFonts w:ascii="Arial Narrow" w:eastAsia="Times New Roman" w:hAnsi="Arial Narrow"/>
                <w:bCs/>
                <w:color w:val="FFFFFF"/>
                <w:lang w:val="es-ES" w:eastAsia="es-ES"/>
              </w:rPr>
            </w:pPr>
          </w:p>
        </w:tc>
      </w:tr>
      <w:tr w:rsidR="006342BC" w:rsidRPr="00735F66" w:rsidTr="003F268C">
        <w:trPr>
          <w:trHeight w:val="315"/>
        </w:trPr>
        <w:tc>
          <w:tcPr>
            <w:tcW w:w="384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166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5511A" w:rsidRPr="00735F66" w:rsidTr="003F268C">
        <w:trPr>
          <w:trHeight w:val="621"/>
        </w:trPr>
        <w:tc>
          <w:tcPr>
            <w:tcW w:w="3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Consumo de bienes distintos de inventarios</w:t>
            </w:r>
          </w:p>
        </w:tc>
        <w:tc>
          <w:tcPr>
            <w:tcW w:w="16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400B7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5.1.4</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D7F3A" w:rsidRPr="00735F66" w:rsidRDefault="00781F9A" w:rsidP="008D7F3A">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4D30B2" w:rsidP="005F39D1">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A22D07" w:rsidRPr="00735F66" w:rsidRDefault="004D30B2" w:rsidP="004D30B2">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w:t>
            </w:r>
            <w:r w:rsidR="00781F9A">
              <w:rPr>
                <w:rFonts w:ascii="Arial Narrow" w:eastAsia="Times New Roman" w:hAnsi="Arial Narrow"/>
                <w:bCs/>
                <w:lang w:val="es-ES" w:eastAsia="es-ES"/>
              </w:rPr>
              <w:t>.00</w:t>
            </w:r>
          </w:p>
        </w:tc>
      </w:tr>
    </w:tbl>
    <w:p w:rsidR="0025511A" w:rsidRPr="00735F66" w:rsidRDefault="0025511A" w:rsidP="00601055">
      <w:pPr>
        <w:rPr>
          <w:rFonts w:ascii="Arial Narrow" w:hAnsi="Arial Narrow"/>
          <w:lang w:val="es-ES"/>
        </w:rPr>
      </w:pPr>
      <w:r w:rsidRPr="00735F66">
        <w:rPr>
          <w:rFonts w:ascii="Arial Narrow" w:hAnsi="Arial Narrow"/>
          <w:lang w:val="es-ES"/>
        </w:rPr>
        <w:tab/>
      </w:r>
    </w:p>
    <w:p w:rsidR="00400B78" w:rsidRPr="001328EE" w:rsidRDefault="00400B78" w:rsidP="008276B8">
      <w:pPr>
        <w:jc w:val="both"/>
        <w:rPr>
          <w:rFonts w:ascii="Arial Narrow" w:hAnsi="Arial Narrow"/>
          <w:lang w:val="es-ES"/>
        </w:rPr>
      </w:pPr>
      <w:r w:rsidRPr="00B00E1D">
        <w:rPr>
          <w:rFonts w:ascii="Arial Narrow" w:hAnsi="Arial Narrow"/>
          <w:b/>
          <w:bCs/>
          <w:lang w:val="es-ES"/>
        </w:rPr>
        <w:t>Revelación:</w:t>
      </w:r>
      <w:r w:rsidR="007A0403">
        <w:rPr>
          <w:rFonts w:ascii="Arial Narrow" w:hAnsi="Arial Narrow"/>
          <w:b/>
          <w:bCs/>
          <w:lang w:val="es-ES"/>
        </w:rPr>
        <w:t xml:space="preserve"> </w:t>
      </w:r>
      <w:r w:rsidR="00781F9A">
        <w:rPr>
          <w:rFonts w:ascii="Arial Narrow" w:hAnsi="Arial Narrow"/>
          <w:lang w:val="es-ES"/>
        </w:rPr>
        <w:t>OCIS al 31</w:t>
      </w:r>
      <w:r w:rsidR="00781F9A" w:rsidRPr="00A02B82">
        <w:rPr>
          <w:rFonts w:ascii="Arial Narrow" w:hAnsi="Arial Narrow"/>
          <w:lang w:val="es-ES"/>
        </w:rPr>
        <w:t xml:space="preserve"> de </w:t>
      </w:r>
      <w:r w:rsidR="00781F9A">
        <w:rPr>
          <w:rFonts w:ascii="Arial Narrow" w:hAnsi="Arial Narrow"/>
          <w:lang w:val="es-ES"/>
        </w:rPr>
        <w:t>marzo 21</w:t>
      </w:r>
      <w:r w:rsidR="00781F9A" w:rsidRPr="00A02B82">
        <w:rPr>
          <w:rFonts w:ascii="Arial Narrow" w:hAnsi="Arial Narrow"/>
          <w:lang w:val="es-ES"/>
        </w:rPr>
        <w:t xml:space="preserve"> no registra materiales y suministros</w:t>
      </w:r>
      <w:r w:rsidR="00781F9A">
        <w:rPr>
          <w:rFonts w:ascii="Arial Narrow" w:hAnsi="Arial Narrow"/>
          <w:b/>
          <w:bCs/>
          <w:lang w:val="es-ES"/>
        </w:rPr>
        <w:t xml:space="preserve"> </w:t>
      </w:r>
      <w:r w:rsidR="00781F9A" w:rsidRPr="00A02B82">
        <w:rPr>
          <w:rFonts w:ascii="Arial Narrow" w:hAnsi="Arial Narrow"/>
          <w:lang w:val="es-ES"/>
        </w:rPr>
        <w:t>consumidos</w:t>
      </w:r>
    </w:p>
    <w:p w:rsidR="0025511A" w:rsidRDefault="0025511A" w:rsidP="00601055">
      <w:pPr>
        <w:rPr>
          <w:rFonts w:ascii="Arial Narrow" w:hAnsi="Arial Narrow"/>
          <w:lang w:val="es-ES"/>
        </w:rPr>
      </w:pPr>
    </w:p>
    <w:p w:rsidR="004D30B2" w:rsidRPr="001328EE" w:rsidRDefault="004D30B2" w:rsidP="00601055">
      <w:pPr>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25511A"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5511A" w:rsidRPr="00735F66" w:rsidRDefault="0025511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NOTA 62</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5511A" w:rsidRPr="00735F66" w:rsidRDefault="0025511A" w:rsidP="001328EE">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5511A" w:rsidRPr="00735F66" w:rsidRDefault="0025511A" w:rsidP="00DB6FE3">
            <w:pPr>
              <w:spacing w:after="0" w:line="240" w:lineRule="auto"/>
              <w:rPr>
                <w:rFonts w:ascii="Arial Narrow" w:eastAsia="Times New Roman" w:hAnsi="Arial Narrow"/>
                <w:bCs/>
                <w:color w:val="FFFFFF"/>
                <w:lang w:val="es-ES" w:eastAsia="es-ES"/>
              </w:rPr>
            </w:pPr>
          </w:p>
        </w:tc>
      </w:tr>
      <w:tr w:rsidR="006342BC"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1328EE">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1328EE">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5511A" w:rsidRPr="00735F66" w:rsidTr="00400B78">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Pérdidas por deterioro y desvalorización de bienes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400B7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5.1.5</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1328E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1328E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5511A" w:rsidRPr="00735F66" w:rsidRDefault="008D7F3A" w:rsidP="008D7F3A">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5511A" w:rsidRPr="00400B78" w:rsidRDefault="0025511A" w:rsidP="00601055">
      <w:pPr>
        <w:rPr>
          <w:rFonts w:ascii="Arial Narrow" w:hAnsi="Arial Narrow"/>
          <w:sz w:val="2"/>
          <w:lang w:val="es-ES"/>
        </w:rPr>
      </w:pPr>
    </w:p>
    <w:p w:rsidR="0025511A" w:rsidRPr="00A02B82" w:rsidRDefault="00400B78" w:rsidP="00601055">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1328EE">
        <w:rPr>
          <w:rFonts w:ascii="Arial Narrow" w:hAnsi="Arial Narrow"/>
          <w:b/>
          <w:bCs/>
          <w:lang w:val="es-ES"/>
        </w:rPr>
        <w:t xml:space="preserve">  </w:t>
      </w:r>
      <w:r w:rsidR="001328EE" w:rsidRPr="005F39D1">
        <w:rPr>
          <w:rFonts w:ascii="Arial Narrow" w:hAnsi="Arial Narrow"/>
          <w:bCs/>
          <w:lang w:val="es-ES"/>
        </w:rPr>
        <w:t>OCIS</w:t>
      </w:r>
      <w:proofErr w:type="gramEnd"/>
      <w:r w:rsidR="001328EE">
        <w:rPr>
          <w:rFonts w:ascii="Arial Narrow" w:hAnsi="Arial Narrow"/>
          <w:b/>
          <w:bCs/>
          <w:lang w:val="es-ES"/>
        </w:rPr>
        <w:t xml:space="preserve"> </w:t>
      </w:r>
      <w:r w:rsidR="005F39D1">
        <w:rPr>
          <w:rFonts w:ascii="Arial Narrow" w:hAnsi="Arial Narrow"/>
          <w:b/>
          <w:bCs/>
          <w:lang w:val="es-ES"/>
        </w:rPr>
        <w:t xml:space="preserve"> </w:t>
      </w:r>
      <w:r w:rsidR="001328EE" w:rsidRPr="001328EE">
        <w:rPr>
          <w:rFonts w:ascii="Arial Narrow" w:hAnsi="Arial Narrow"/>
          <w:lang w:val="es-ES"/>
        </w:rPr>
        <w:t>a la fecha no registra pérdidas por deterioro y desvalorización de bienes</w:t>
      </w:r>
      <w:r w:rsidR="001328EE">
        <w:rPr>
          <w:rFonts w:ascii="Arial Narrow" w:hAnsi="Arial Narrow"/>
          <w:lang w:val="es-ES"/>
        </w:rPr>
        <w:t xml:space="preserve"> en un fututo se pudiera dar.</w:t>
      </w: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25511A"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5511A" w:rsidRPr="00735F66" w:rsidRDefault="0025511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63</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5511A" w:rsidRPr="00735F66" w:rsidRDefault="0025511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5511A" w:rsidRPr="00735F66" w:rsidRDefault="0025511A" w:rsidP="00DB6FE3">
            <w:pPr>
              <w:spacing w:after="0" w:line="240" w:lineRule="auto"/>
              <w:rPr>
                <w:rFonts w:ascii="Arial Narrow" w:eastAsia="Times New Roman" w:hAnsi="Arial Narrow"/>
                <w:bCs/>
                <w:color w:val="FFFFFF"/>
                <w:lang w:val="es-ES" w:eastAsia="es-ES"/>
              </w:rPr>
            </w:pPr>
          </w:p>
        </w:tc>
      </w:tr>
      <w:tr w:rsidR="006342BC"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5511A" w:rsidRPr="00735F66" w:rsidTr="007D5B7F">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7D5B7F">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Deterioro y pérdidas de inventarios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7D5B7F">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5.1.6</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5511A" w:rsidRPr="00735F66" w:rsidRDefault="008D7F3A"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5511A" w:rsidRPr="007D5B7F" w:rsidRDefault="0025511A" w:rsidP="00601055">
      <w:pPr>
        <w:rPr>
          <w:rFonts w:ascii="Arial Narrow" w:hAnsi="Arial Narrow"/>
          <w:sz w:val="2"/>
          <w:lang w:val="es-ES"/>
        </w:rPr>
      </w:pPr>
    </w:p>
    <w:p w:rsidR="007D5B7F" w:rsidRDefault="007D5B7F" w:rsidP="007D5B7F">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1328EE">
        <w:rPr>
          <w:rFonts w:ascii="Arial Narrow" w:hAnsi="Arial Narrow"/>
          <w:lang w:val="es-ES"/>
        </w:rPr>
        <w:t xml:space="preserve">  OCIS</w:t>
      </w:r>
      <w:proofErr w:type="gramEnd"/>
      <w:r w:rsidR="001328EE">
        <w:rPr>
          <w:rFonts w:ascii="Arial Narrow" w:hAnsi="Arial Narrow"/>
          <w:lang w:val="es-ES"/>
        </w:rPr>
        <w:t xml:space="preserve"> a la fecha no registra deterioro y pérdidas de inventarios.</w:t>
      </w:r>
    </w:p>
    <w:p w:rsidR="007D5B7F" w:rsidRPr="00735F66" w:rsidRDefault="007D5B7F" w:rsidP="00601055">
      <w:pPr>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424"/>
        <w:gridCol w:w="2085"/>
        <w:gridCol w:w="1451"/>
        <w:gridCol w:w="1285"/>
        <w:gridCol w:w="1340"/>
      </w:tblGrid>
      <w:tr w:rsidR="0025511A"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5511A" w:rsidRPr="00735F66" w:rsidRDefault="0025511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64</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5511A" w:rsidRPr="00735F66" w:rsidRDefault="0025511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5511A" w:rsidRPr="00735F66" w:rsidRDefault="0025511A" w:rsidP="00DB6FE3">
            <w:pPr>
              <w:spacing w:after="0" w:line="240" w:lineRule="auto"/>
              <w:rPr>
                <w:rFonts w:ascii="Arial Narrow" w:eastAsia="Times New Roman" w:hAnsi="Arial Narrow"/>
                <w:bCs/>
                <w:color w:val="FFFFFF"/>
                <w:lang w:val="es-ES" w:eastAsia="es-ES"/>
              </w:rPr>
            </w:pPr>
          </w:p>
        </w:tc>
      </w:tr>
      <w:tr w:rsidR="006342BC" w:rsidRPr="00735F66" w:rsidTr="007D5B7F">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7D5B7F">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7D5B7F">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5511A" w:rsidRPr="00735F66" w:rsidTr="007D5B7F">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Deterioro de inversiones y cuentas a cobrar</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7D5B7F">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5.1.7</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5511A" w:rsidRPr="00735F66" w:rsidRDefault="004952D1"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5511A" w:rsidRPr="007D5B7F" w:rsidRDefault="0025511A" w:rsidP="00601055">
      <w:pPr>
        <w:rPr>
          <w:rFonts w:ascii="Arial Narrow" w:hAnsi="Arial Narrow"/>
          <w:sz w:val="2"/>
          <w:lang w:val="es-ES"/>
        </w:rPr>
      </w:pPr>
    </w:p>
    <w:p w:rsidR="007D5B7F" w:rsidRPr="00B00E1D" w:rsidRDefault="007D5B7F" w:rsidP="007D5B7F">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7B6E76">
        <w:rPr>
          <w:rFonts w:ascii="Arial Narrow" w:hAnsi="Arial Narrow"/>
          <w:b/>
          <w:bCs/>
          <w:lang w:val="es-ES"/>
        </w:rPr>
        <w:t xml:space="preserve">  </w:t>
      </w:r>
      <w:r w:rsidR="007B6E76" w:rsidRPr="007B6E76">
        <w:rPr>
          <w:rFonts w:ascii="Arial Narrow" w:hAnsi="Arial Narrow"/>
          <w:lang w:val="es-ES"/>
        </w:rPr>
        <w:t>OCIS</w:t>
      </w:r>
      <w:proofErr w:type="gramEnd"/>
      <w:r w:rsidR="007B6E76" w:rsidRPr="007B6E76">
        <w:rPr>
          <w:rFonts w:ascii="Arial Narrow" w:hAnsi="Arial Narrow"/>
          <w:lang w:val="es-ES"/>
        </w:rPr>
        <w:t xml:space="preserve"> a la fecha no registra deterioro de inversiones y cuentas a cobrar.</w:t>
      </w:r>
    </w:p>
    <w:p w:rsidR="0025511A" w:rsidRPr="00735F66" w:rsidRDefault="0025511A" w:rsidP="00601055">
      <w:pPr>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424"/>
        <w:gridCol w:w="2085"/>
        <w:gridCol w:w="1451"/>
        <w:gridCol w:w="1285"/>
        <w:gridCol w:w="1340"/>
      </w:tblGrid>
      <w:tr w:rsidR="0025511A"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5511A" w:rsidRPr="00735F66" w:rsidRDefault="0025511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65</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5511A" w:rsidRPr="00735F66" w:rsidRDefault="0025511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5511A" w:rsidRPr="00735F66" w:rsidRDefault="0025511A" w:rsidP="00DB6FE3">
            <w:pPr>
              <w:spacing w:after="0" w:line="240" w:lineRule="auto"/>
              <w:rPr>
                <w:rFonts w:ascii="Arial Narrow" w:eastAsia="Times New Roman" w:hAnsi="Arial Narrow"/>
                <w:bCs/>
                <w:color w:val="FFFFFF"/>
                <w:lang w:val="es-ES" w:eastAsia="es-ES"/>
              </w:rPr>
            </w:pPr>
          </w:p>
        </w:tc>
      </w:tr>
      <w:tr w:rsidR="006342BC" w:rsidRPr="00735F66" w:rsidTr="007D5B7F">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5511A" w:rsidRPr="00735F66" w:rsidTr="007D5B7F">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Cargos por provisiones y reservas técnicas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7D5B7F">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5.1.8</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5511A" w:rsidRPr="00735F66" w:rsidRDefault="004952D1"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5511A" w:rsidRPr="007D5B7F" w:rsidRDefault="0025511A" w:rsidP="00601055">
      <w:pPr>
        <w:rPr>
          <w:rFonts w:ascii="Arial Narrow" w:hAnsi="Arial Narrow"/>
          <w:sz w:val="2"/>
          <w:lang w:val="es-ES"/>
        </w:rPr>
      </w:pPr>
    </w:p>
    <w:p w:rsidR="007D5B7F" w:rsidRPr="00B00E1D" w:rsidRDefault="007D5B7F" w:rsidP="007D5B7F">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7B6E76">
        <w:rPr>
          <w:rFonts w:ascii="Arial Narrow" w:hAnsi="Arial Narrow"/>
          <w:b/>
          <w:bCs/>
          <w:lang w:val="es-ES"/>
        </w:rPr>
        <w:t xml:space="preserve">  </w:t>
      </w:r>
      <w:r w:rsidR="007B6E76" w:rsidRPr="007B6E76">
        <w:rPr>
          <w:rFonts w:ascii="Arial Narrow" w:hAnsi="Arial Narrow"/>
          <w:lang w:val="es-ES"/>
        </w:rPr>
        <w:t>OCIS</w:t>
      </w:r>
      <w:proofErr w:type="gramEnd"/>
      <w:r w:rsidR="007B6E76" w:rsidRPr="007B6E76">
        <w:rPr>
          <w:rFonts w:ascii="Arial Narrow" w:hAnsi="Arial Narrow"/>
          <w:lang w:val="es-ES"/>
        </w:rPr>
        <w:t xml:space="preserve"> no registra cargos por provisiones y reservas técnicas.</w:t>
      </w:r>
      <w:r w:rsidR="007B6E76">
        <w:rPr>
          <w:rFonts w:ascii="Arial Narrow" w:hAnsi="Arial Narrow"/>
          <w:b/>
          <w:bCs/>
          <w:lang w:val="es-ES"/>
        </w:rPr>
        <w:t xml:space="preserve"> </w:t>
      </w:r>
    </w:p>
    <w:p w:rsidR="007D5B7F" w:rsidRPr="00735F66" w:rsidRDefault="007D5B7F" w:rsidP="00601055">
      <w:pPr>
        <w:rPr>
          <w:rFonts w:ascii="Arial Narrow" w:hAnsi="Arial Narrow"/>
          <w:lang w:val="es-ES"/>
        </w:rPr>
      </w:pPr>
    </w:p>
    <w:tbl>
      <w:tblPr>
        <w:tblW w:w="9586" w:type="dxa"/>
        <w:tblInd w:w="55" w:type="dxa"/>
        <w:tblCellMar>
          <w:left w:w="70" w:type="dxa"/>
          <w:right w:w="70" w:type="dxa"/>
        </w:tblCellMar>
        <w:tblLook w:val="04A0" w:firstRow="1" w:lastRow="0" w:firstColumn="1" w:lastColumn="0" w:noHBand="0" w:noVBand="1"/>
      </w:tblPr>
      <w:tblGrid>
        <w:gridCol w:w="3424"/>
        <w:gridCol w:w="2085"/>
        <w:gridCol w:w="1452"/>
        <w:gridCol w:w="1284"/>
        <w:gridCol w:w="1341"/>
      </w:tblGrid>
      <w:tr w:rsidR="0025511A" w:rsidRPr="00735F66" w:rsidTr="006342BC">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5511A" w:rsidRPr="00735F66" w:rsidRDefault="0025511A"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66</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5511A" w:rsidRPr="00735F66" w:rsidRDefault="0025511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1" w:type="dxa"/>
            <w:tcBorders>
              <w:top w:val="single" w:sz="4" w:space="0" w:color="auto"/>
              <w:left w:val="single" w:sz="4" w:space="0" w:color="auto"/>
              <w:bottom w:val="single" w:sz="4" w:space="0" w:color="auto"/>
              <w:right w:val="single" w:sz="4" w:space="0" w:color="auto"/>
            </w:tcBorders>
            <w:shd w:val="clear" w:color="auto" w:fill="365F91"/>
            <w:vAlign w:val="bottom"/>
          </w:tcPr>
          <w:p w:rsidR="0025511A" w:rsidRPr="00735F66" w:rsidRDefault="0025511A" w:rsidP="00DB6FE3">
            <w:pPr>
              <w:spacing w:after="0" w:line="240" w:lineRule="auto"/>
              <w:rPr>
                <w:rFonts w:ascii="Arial Narrow" w:eastAsia="Times New Roman" w:hAnsi="Arial Narrow"/>
                <w:bCs/>
                <w:color w:val="FFFFFF"/>
                <w:lang w:val="es-ES" w:eastAsia="es-ES"/>
              </w:rPr>
            </w:pPr>
          </w:p>
        </w:tc>
      </w:tr>
      <w:tr w:rsidR="006342BC" w:rsidRPr="00735F66" w:rsidTr="00AA745E">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1"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5511A" w:rsidRPr="00735F66" w:rsidTr="00AA745E">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AA745E">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Intereses sobre endeudamiento público</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AA745E">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5.2.1</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1" w:type="dxa"/>
            <w:tcBorders>
              <w:top w:val="single" w:sz="4" w:space="0" w:color="auto"/>
              <w:left w:val="single" w:sz="4" w:space="0" w:color="auto"/>
              <w:bottom w:val="single" w:sz="4" w:space="0" w:color="auto"/>
              <w:right w:val="single" w:sz="4" w:space="0" w:color="auto"/>
            </w:tcBorders>
            <w:vAlign w:val="center"/>
          </w:tcPr>
          <w:p w:rsidR="0025511A" w:rsidRPr="00735F66" w:rsidRDefault="004952D1" w:rsidP="007D5B7F">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5511A" w:rsidRPr="00AA745E" w:rsidRDefault="0025511A" w:rsidP="00601055">
      <w:pPr>
        <w:rPr>
          <w:rFonts w:ascii="Arial Narrow" w:hAnsi="Arial Narrow"/>
          <w:sz w:val="2"/>
          <w:lang w:val="es-ES"/>
        </w:rPr>
      </w:pPr>
    </w:p>
    <w:p w:rsidR="00AA745E" w:rsidRPr="00B00E1D" w:rsidRDefault="00AA745E" w:rsidP="00AA745E">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7B6E76">
        <w:rPr>
          <w:rFonts w:ascii="Arial Narrow" w:hAnsi="Arial Narrow"/>
          <w:b/>
          <w:bCs/>
          <w:lang w:val="es-ES"/>
        </w:rPr>
        <w:t xml:space="preserve">  </w:t>
      </w:r>
      <w:r w:rsidR="007B6E76" w:rsidRPr="007B6E76">
        <w:rPr>
          <w:rFonts w:ascii="Arial Narrow" w:hAnsi="Arial Narrow"/>
          <w:lang w:val="es-ES"/>
        </w:rPr>
        <w:t>OCIS</w:t>
      </w:r>
      <w:proofErr w:type="gramEnd"/>
      <w:r w:rsidR="007B6E76" w:rsidRPr="007B6E76">
        <w:rPr>
          <w:rFonts w:ascii="Arial Narrow" w:hAnsi="Arial Narrow"/>
          <w:lang w:val="es-ES"/>
        </w:rPr>
        <w:t xml:space="preserve"> no aplica los intereses sobre endeudamiento público.</w:t>
      </w:r>
    </w:p>
    <w:p w:rsidR="0025511A" w:rsidRDefault="0025511A" w:rsidP="00601055">
      <w:pPr>
        <w:rPr>
          <w:rFonts w:ascii="Arial Narrow" w:hAnsi="Arial Narrow"/>
          <w:lang w:val="es-ES"/>
        </w:rPr>
      </w:pPr>
    </w:p>
    <w:p w:rsidR="004D30B2" w:rsidRPr="00735F66" w:rsidRDefault="004D30B2" w:rsidP="00601055">
      <w:pPr>
        <w:rPr>
          <w:rFonts w:ascii="Arial Narrow" w:hAnsi="Arial Narrow"/>
          <w:lang w:val="es-ES"/>
        </w:rPr>
      </w:pPr>
      <w:bookmarkStart w:id="21" w:name="_GoBack"/>
      <w:bookmarkEnd w:id="21"/>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25511A"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25511A" w:rsidRPr="00735F66" w:rsidRDefault="00DB6FE3"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NOTA 67</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25511A" w:rsidRPr="00735F66" w:rsidRDefault="0025511A"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25511A" w:rsidRPr="00735F66" w:rsidRDefault="0025511A" w:rsidP="00DB6FE3">
            <w:pPr>
              <w:spacing w:after="0" w:line="240" w:lineRule="auto"/>
              <w:rPr>
                <w:rFonts w:ascii="Arial Narrow" w:eastAsia="Times New Roman" w:hAnsi="Arial Narrow"/>
                <w:bCs/>
                <w:color w:val="FFFFFF"/>
                <w:lang w:val="es-ES" w:eastAsia="es-ES"/>
              </w:rPr>
            </w:pPr>
          </w:p>
        </w:tc>
      </w:tr>
      <w:tr w:rsidR="006342BC"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25511A" w:rsidRPr="00735F66" w:rsidTr="00AA745E">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DB6FE3" w:rsidP="00AA745E">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Otros gastos financieros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25511A" w:rsidP="00AA745E">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w:t>
            </w:r>
            <w:r w:rsidR="00DB6FE3" w:rsidRPr="00735F66">
              <w:rPr>
                <w:rFonts w:ascii="Arial Narrow" w:eastAsia="Times New Roman" w:hAnsi="Arial Narrow"/>
                <w:bCs/>
                <w:lang w:val="es-ES" w:eastAsia="es-ES"/>
              </w:rPr>
              <w:t>.2.9</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8EE" w:rsidP="00AA745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511A" w:rsidRPr="00735F66" w:rsidRDefault="00132D11" w:rsidP="00AA745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25511A" w:rsidRPr="00735F66" w:rsidRDefault="004952D1" w:rsidP="00AA745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25511A" w:rsidRPr="00AA745E" w:rsidRDefault="0025511A" w:rsidP="00601055">
      <w:pPr>
        <w:rPr>
          <w:rFonts w:ascii="Arial Narrow" w:hAnsi="Arial Narrow"/>
          <w:sz w:val="2"/>
          <w:lang w:val="es-ES"/>
        </w:rPr>
      </w:pPr>
    </w:p>
    <w:p w:rsidR="00AA745E" w:rsidRPr="00B00E1D" w:rsidRDefault="00AA745E" w:rsidP="00AA745E">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7B6E76">
        <w:rPr>
          <w:rFonts w:ascii="Arial Narrow" w:hAnsi="Arial Narrow"/>
          <w:b/>
          <w:bCs/>
          <w:lang w:val="es-ES"/>
        </w:rPr>
        <w:t xml:space="preserve">  </w:t>
      </w:r>
      <w:r w:rsidR="007B6E76" w:rsidRPr="007B6E76">
        <w:rPr>
          <w:rFonts w:ascii="Arial Narrow" w:hAnsi="Arial Narrow"/>
          <w:lang w:val="es-ES"/>
        </w:rPr>
        <w:t>OCIS</w:t>
      </w:r>
      <w:proofErr w:type="gramEnd"/>
      <w:r w:rsidR="007B6E76" w:rsidRPr="007B6E76">
        <w:rPr>
          <w:rFonts w:ascii="Arial Narrow" w:hAnsi="Arial Narrow"/>
          <w:lang w:val="es-ES"/>
        </w:rPr>
        <w:t xml:space="preserve"> a la fecha no registra otros gastos financieros.</w:t>
      </w:r>
    </w:p>
    <w:p w:rsidR="00AA745E" w:rsidRPr="00735F66" w:rsidRDefault="00AA745E" w:rsidP="00601055">
      <w:pPr>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DB6FE3"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DB6FE3" w:rsidRPr="00735F66" w:rsidRDefault="00DB6FE3"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68</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DB6FE3" w:rsidRPr="00735F66" w:rsidRDefault="00DB6FE3"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DB6FE3" w:rsidRPr="00735F66" w:rsidRDefault="00DB6FE3" w:rsidP="00DB6FE3">
            <w:pPr>
              <w:spacing w:after="0" w:line="240" w:lineRule="auto"/>
              <w:rPr>
                <w:rFonts w:ascii="Arial Narrow" w:eastAsia="Times New Roman" w:hAnsi="Arial Narrow"/>
                <w:bCs/>
                <w:color w:val="FFFFFF"/>
                <w:lang w:val="es-ES" w:eastAsia="es-ES"/>
              </w:rPr>
            </w:pPr>
          </w:p>
        </w:tc>
      </w:tr>
      <w:tr w:rsidR="006342BC"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DB6FE3" w:rsidRPr="00735F66" w:rsidTr="00AA745E">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DB6FE3" w:rsidP="00AA745E">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Costo de ventas de bienes y servicios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DB6FE3" w:rsidP="00AA745E">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5.3.1</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132D11" w:rsidP="00AA745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132D11" w:rsidP="00AA745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DB6FE3" w:rsidRPr="00735F66" w:rsidRDefault="004952D1" w:rsidP="00AA745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DB6FE3" w:rsidRPr="00AA745E" w:rsidRDefault="00DB6FE3" w:rsidP="00601055">
      <w:pPr>
        <w:rPr>
          <w:rFonts w:ascii="Arial Narrow" w:hAnsi="Arial Narrow"/>
          <w:sz w:val="2"/>
          <w:lang w:val="es-ES"/>
        </w:rPr>
      </w:pPr>
    </w:p>
    <w:p w:rsidR="00AA745E" w:rsidRDefault="00AA745E" w:rsidP="00AA745E">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7B6E76">
        <w:rPr>
          <w:rFonts w:ascii="Arial Narrow" w:hAnsi="Arial Narrow"/>
          <w:lang w:val="es-ES"/>
        </w:rPr>
        <w:t xml:space="preserve">  OCIS</w:t>
      </w:r>
      <w:proofErr w:type="gramEnd"/>
      <w:r w:rsidR="007B6E76">
        <w:rPr>
          <w:rFonts w:ascii="Arial Narrow" w:hAnsi="Arial Narrow"/>
          <w:lang w:val="es-ES"/>
        </w:rPr>
        <w:t xml:space="preserve"> a la fecha no registra costo de ventas de bienes y servicios.</w:t>
      </w:r>
    </w:p>
    <w:p w:rsidR="002B0D05" w:rsidRDefault="002B0D05" w:rsidP="00AA745E">
      <w:pPr>
        <w:rPr>
          <w:rFonts w:ascii="Arial Narrow" w:hAnsi="Arial Narrow"/>
          <w:lang w:val="es-ES"/>
        </w:rPr>
      </w:pPr>
    </w:p>
    <w:p w:rsidR="002B0D05" w:rsidRDefault="002B0D05" w:rsidP="00AA745E">
      <w:pPr>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DB6FE3"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DB6FE3" w:rsidRPr="00735F66" w:rsidRDefault="00DB6FE3"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69</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DB6FE3" w:rsidRPr="00735F66" w:rsidRDefault="00DB6FE3"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DB6FE3" w:rsidRPr="00735F66" w:rsidRDefault="00DB6FE3" w:rsidP="00DB6FE3">
            <w:pPr>
              <w:spacing w:after="0" w:line="240" w:lineRule="auto"/>
              <w:rPr>
                <w:rFonts w:ascii="Arial Narrow" w:eastAsia="Times New Roman" w:hAnsi="Arial Narrow"/>
                <w:bCs/>
                <w:color w:val="FFFFFF"/>
                <w:lang w:val="es-ES" w:eastAsia="es-ES"/>
              </w:rPr>
            </w:pPr>
          </w:p>
        </w:tc>
      </w:tr>
      <w:tr w:rsidR="006342BC" w:rsidRPr="00735F66" w:rsidTr="00DB6FE3">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DB6FE3" w:rsidRPr="00735F66" w:rsidTr="009649D9">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DB6FE3"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Resultados negativos por ventas de inversiones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DB6FE3" w:rsidP="009649D9">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5.3.2</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132D11" w:rsidP="009649D9">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132D11" w:rsidP="009649D9">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DB6FE3" w:rsidRPr="00735F66" w:rsidRDefault="004952D1" w:rsidP="009649D9">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DB6FE3" w:rsidRPr="009649D9" w:rsidRDefault="00DB6FE3" w:rsidP="00601055">
      <w:pPr>
        <w:rPr>
          <w:rFonts w:ascii="Arial Narrow" w:hAnsi="Arial Narrow"/>
          <w:sz w:val="2"/>
          <w:lang w:val="es-ES"/>
        </w:rPr>
      </w:pPr>
    </w:p>
    <w:p w:rsidR="009649D9" w:rsidRPr="00B00E1D" w:rsidRDefault="009649D9" w:rsidP="009649D9">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7B6E76">
        <w:rPr>
          <w:rFonts w:ascii="Arial Narrow" w:hAnsi="Arial Narrow"/>
          <w:b/>
          <w:bCs/>
          <w:lang w:val="es-ES"/>
        </w:rPr>
        <w:t xml:space="preserve">  </w:t>
      </w:r>
      <w:r w:rsidR="007B6E76" w:rsidRPr="007B6E76">
        <w:rPr>
          <w:rFonts w:ascii="Arial Narrow" w:hAnsi="Arial Narrow"/>
          <w:lang w:val="es-ES"/>
        </w:rPr>
        <w:t>En</w:t>
      </w:r>
      <w:proofErr w:type="gramEnd"/>
      <w:r w:rsidR="007B6E76" w:rsidRPr="007B6E76">
        <w:rPr>
          <w:rFonts w:ascii="Arial Narrow" w:hAnsi="Arial Narrow"/>
          <w:lang w:val="es-ES"/>
        </w:rPr>
        <w:t xml:space="preserve"> OCIS no aplica resultados negativos por ventas de inversiones.</w:t>
      </w:r>
    </w:p>
    <w:tbl>
      <w:tblPr>
        <w:tblW w:w="9585" w:type="dxa"/>
        <w:tblInd w:w="56" w:type="dxa"/>
        <w:tblCellMar>
          <w:left w:w="70" w:type="dxa"/>
          <w:right w:w="70" w:type="dxa"/>
        </w:tblCellMar>
        <w:tblLook w:val="04A0" w:firstRow="1" w:lastRow="0" w:firstColumn="1" w:lastColumn="0" w:noHBand="0" w:noVBand="1"/>
      </w:tblPr>
      <w:tblGrid>
        <w:gridCol w:w="3424"/>
        <w:gridCol w:w="2085"/>
        <w:gridCol w:w="1451"/>
        <w:gridCol w:w="1285"/>
        <w:gridCol w:w="1340"/>
      </w:tblGrid>
      <w:tr w:rsidR="00DB6FE3"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DB6FE3" w:rsidRPr="00735F66" w:rsidRDefault="00DB6FE3"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70</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DB6FE3" w:rsidRPr="00735F66" w:rsidRDefault="00DB6FE3"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DB6FE3" w:rsidRPr="00735F66" w:rsidRDefault="00DB6FE3" w:rsidP="00DB6FE3">
            <w:pPr>
              <w:spacing w:after="0" w:line="240" w:lineRule="auto"/>
              <w:rPr>
                <w:rFonts w:ascii="Arial Narrow" w:eastAsia="Times New Roman" w:hAnsi="Arial Narrow"/>
                <w:bCs/>
                <w:color w:val="FFFFFF"/>
                <w:lang w:val="es-ES" w:eastAsia="es-ES"/>
              </w:rPr>
            </w:pPr>
          </w:p>
        </w:tc>
      </w:tr>
      <w:tr w:rsidR="006342BC" w:rsidRPr="00735F66" w:rsidTr="005219C1">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DB6FE3" w:rsidRPr="00735F66" w:rsidTr="005219C1">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DB6FE3"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Resultados negativos por ventas e intercambio de bienes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DB6FE3" w:rsidP="009649D9">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5.3.3</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132D11" w:rsidP="009649D9">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132D11" w:rsidP="009649D9">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DB6FE3" w:rsidRPr="00735F66" w:rsidRDefault="004952D1" w:rsidP="009649D9">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DB6FE3" w:rsidRPr="003C0C8C" w:rsidRDefault="00DB6FE3" w:rsidP="00601055">
      <w:pPr>
        <w:rPr>
          <w:rFonts w:ascii="Arial Narrow" w:hAnsi="Arial Narrow"/>
          <w:sz w:val="2"/>
          <w:lang w:val="es-ES"/>
        </w:rPr>
      </w:pPr>
    </w:p>
    <w:p w:rsidR="00DB6FE3" w:rsidRDefault="003C0C8C" w:rsidP="00601055">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7B6E76">
        <w:rPr>
          <w:rFonts w:ascii="Arial Narrow" w:hAnsi="Arial Narrow"/>
          <w:lang w:val="es-ES"/>
        </w:rPr>
        <w:t xml:space="preserve">  A</w:t>
      </w:r>
      <w:proofErr w:type="gramEnd"/>
      <w:r w:rsidR="00781F9A">
        <w:rPr>
          <w:rFonts w:ascii="Arial Narrow" w:hAnsi="Arial Narrow"/>
          <w:lang w:val="es-ES"/>
        </w:rPr>
        <w:t xml:space="preserve"> </w:t>
      </w:r>
      <w:r w:rsidR="007B6E76">
        <w:rPr>
          <w:rFonts w:ascii="Arial Narrow" w:hAnsi="Arial Narrow"/>
          <w:lang w:val="es-ES"/>
        </w:rPr>
        <w:t>la fecha OCIS no registra resultados negativos por ventas e intercambio de bienes.</w:t>
      </w:r>
    </w:p>
    <w:p w:rsidR="00F201F1" w:rsidRDefault="00F201F1" w:rsidP="00601055">
      <w:pPr>
        <w:rPr>
          <w:rFonts w:ascii="Arial Narrow" w:hAnsi="Arial Narrow"/>
          <w:lang w:val="es-ES"/>
        </w:rPr>
      </w:pPr>
    </w:p>
    <w:tbl>
      <w:tblPr>
        <w:tblW w:w="9585" w:type="dxa"/>
        <w:tblInd w:w="56" w:type="dxa"/>
        <w:tblCellMar>
          <w:left w:w="70" w:type="dxa"/>
          <w:right w:w="70" w:type="dxa"/>
        </w:tblCellMar>
        <w:tblLook w:val="04A0" w:firstRow="1" w:lastRow="0" w:firstColumn="1" w:lastColumn="0" w:noHBand="0" w:noVBand="1"/>
      </w:tblPr>
      <w:tblGrid>
        <w:gridCol w:w="3424"/>
        <w:gridCol w:w="2085"/>
        <w:gridCol w:w="1451"/>
        <w:gridCol w:w="1285"/>
        <w:gridCol w:w="1340"/>
      </w:tblGrid>
      <w:tr w:rsidR="00DB6FE3"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DB6FE3" w:rsidRPr="00735F66" w:rsidRDefault="00DB6FE3"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71</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DB6FE3" w:rsidRPr="00735F66" w:rsidRDefault="00DB6FE3"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DB6FE3" w:rsidRPr="00735F66" w:rsidRDefault="00DB6FE3" w:rsidP="00DB6FE3">
            <w:pPr>
              <w:spacing w:after="0" w:line="240" w:lineRule="auto"/>
              <w:rPr>
                <w:rFonts w:ascii="Arial Narrow" w:eastAsia="Times New Roman" w:hAnsi="Arial Narrow"/>
                <w:bCs/>
                <w:color w:val="FFFFFF"/>
                <w:lang w:val="es-ES" w:eastAsia="es-ES"/>
              </w:rPr>
            </w:pPr>
          </w:p>
        </w:tc>
      </w:tr>
      <w:tr w:rsidR="006342BC" w:rsidRPr="00735F66" w:rsidTr="005219C1">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5219C1">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DB6FE3" w:rsidRPr="00735F66" w:rsidTr="00F96279">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DB6FE3" w:rsidP="00F96279">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Transferencias Corrientes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DB6FE3" w:rsidP="00F96279">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5.4.1</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DB6FE3" w:rsidP="005219C1">
            <w:pPr>
              <w:spacing w:after="0" w:line="240" w:lineRule="auto"/>
              <w:jc w:val="center"/>
              <w:rPr>
                <w:rFonts w:ascii="Arial Narrow" w:eastAsia="Times New Roman" w:hAnsi="Arial Narrow"/>
                <w:bCs/>
                <w:lang w:val="es-ES" w:eastAsia="es-ES"/>
              </w:rPr>
            </w:pP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132D11" w:rsidP="005219C1">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4952D1" w:rsidRPr="00735F66" w:rsidRDefault="004952D1" w:rsidP="004952D1">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5219C1" w:rsidRDefault="005219C1" w:rsidP="005219C1">
      <w:pPr>
        <w:pStyle w:val="NormalWeb"/>
        <w:spacing w:before="0" w:beforeAutospacing="0" w:after="0" w:afterAutospacing="0"/>
        <w:rPr>
          <w:rFonts w:ascii="Arial Narrow" w:hAnsi="Arial Narrow"/>
          <w:sz w:val="22"/>
          <w:szCs w:val="22"/>
          <w:lang w:val="es-ES"/>
        </w:rPr>
      </w:pPr>
    </w:p>
    <w:p w:rsidR="00686E0B" w:rsidRDefault="00686E0B" w:rsidP="005219C1">
      <w:pPr>
        <w:pStyle w:val="NormalWeb"/>
        <w:spacing w:before="0" w:beforeAutospacing="0" w:after="0" w:afterAutospacing="0"/>
        <w:rPr>
          <w:rFonts w:ascii="Arial Narrow" w:hAnsi="Arial Narrow"/>
          <w:sz w:val="22"/>
          <w:szCs w:val="22"/>
          <w:lang w:val="es-ES"/>
        </w:rPr>
      </w:pPr>
    </w:p>
    <w:p w:rsidR="008676E5" w:rsidRPr="00735F66" w:rsidRDefault="008676E5" w:rsidP="005219C1">
      <w:pPr>
        <w:pStyle w:val="NormalWeb"/>
        <w:spacing w:before="0" w:beforeAutospacing="0" w:after="0" w:afterAutospacing="0"/>
        <w:rPr>
          <w:rFonts w:ascii="Arial Narrow" w:hAnsi="Arial Narrow"/>
          <w:sz w:val="22"/>
          <w:szCs w:val="22"/>
          <w:lang w:val="es-ES"/>
        </w:rPr>
      </w:pPr>
      <w:r w:rsidRPr="00735F66">
        <w:rPr>
          <w:rFonts w:ascii="Arial Narrow" w:hAnsi="Arial Narrow"/>
          <w:sz w:val="22"/>
          <w:szCs w:val="22"/>
          <w:lang w:val="es-ES"/>
        </w:rPr>
        <w:t>Detalle de cuentas en relación a</w:t>
      </w:r>
      <w:r w:rsidR="006342BC" w:rsidRPr="00735F66">
        <w:rPr>
          <w:rFonts w:ascii="Arial Narrow" w:hAnsi="Arial Narrow"/>
          <w:sz w:val="22"/>
          <w:szCs w:val="22"/>
          <w:lang w:val="es-ES"/>
        </w:rPr>
        <w:t xml:space="preserve">l Gasto </w:t>
      </w:r>
      <w:r w:rsidR="00B00E1D" w:rsidRPr="00735F66">
        <w:rPr>
          <w:rFonts w:ascii="Arial Narrow" w:hAnsi="Arial Narrow"/>
          <w:sz w:val="22"/>
          <w:szCs w:val="22"/>
          <w:lang w:val="es-ES"/>
        </w:rPr>
        <w:t>de Transferencias</w:t>
      </w:r>
      <w:r w:rsidRPr="00735F66">
        <w:rPr>
          <w:rFonts w:ascii="Arial Narrow" w:hAnsi="Arial Narrow"/>
          <w:sz w:val="22"/>
          <w:szCs w:val="22"/>
          <w:lang w:val="es-ES"/>
        </w:rPr>
        <w:t xml:space="preserve"> Corrientes con</w:t>
      </w:r>
      <w:r w:rsidR="006342BC" w:rsidRPr="00735F66">
        <w:rPr>
          <w:rFonts w:ascii="Arial Narrow" w:hAnsi="Arial Narrow"/>
          <w:sz w:val="22"/>
          <w:szCs w:val="22"/>
          <w:lang w:val="es-ES"/>
        </w:rPr>
        <w:t xml:space="preserve"> otras Entidades Pú</w:t>
      </w:r>
      <w:r w:rsidRPr="00735F66">
        <w:rPr>
          <w:rFonts w:ascii="Arial Narrow" w:hAnsi="Arial Narrow"/>
          <w:sz w:val="22"/>
          <w:szCs w:val="22"/>
          <w:lang w:val="es-ES"/>
        </w:rPr>
        <w:t>blicas</w:t>
      </w:r>
    </w:p>
    <w:tbl>
      <w:tblPr>
        <w:tblW w:w="9568" w:type="dxa"/>
        <w:tblCellMar>
          <w:left w:w="70" w:type="dxa"/>
          <w:right w:w="70" w:type="dxa"/>
        </w:tblCellMar>
        <w:tblLook w:val="04A0" w:firstRow="1" w:lastRow="0" w:firstColumn="1" w:lastColumn="0" w:noHBand="0" w:noVBand="1"/>
      </w:tblPr>
      <w:tblGrid>
        <w:gridCol w:w="2197"/>
        <w:gridCol w:w="4819"/>
        <w:gridCol w:w="2552"/>
      </w:tblGrid>
      <w:tr w:rsidR="008676E5" w:rsidRPr="00735F66" w:rsidTr="005219C1">
        <w:trPr>
          <w:trHeight w:val="315"/>
        </w:trPr>
        <w:tc>
          <w:tcPr>
            <w:tcW w:w="2197"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CODIGO</w:t>
            </w:r>
            <w:r w:rsidR="006342BC" w:rsidRPr="00735F66">
              <w:rPr>
                <w:rFonts w:ascii="Arial Narrow" w:eastAsia="Times New Roman" w:hAnsi="Arial Narrow"/>
                <w:bCs/>
                <w:color w:val="FFFFFF"/>
                <w:lang w:eastAsia="es-CR"/>
              </w:rPr>
              <w:t xml:space="preserve"> INSTITUCIONAL</w:t>
            </w:r>
          </w:p>
        </w:tc>
        <w:tc>
          <w:tcPr>
            <w:tcW w:w="4819" w:type="dxa"/>
            <w:tcBorders>
              <w:top w:val="single" w:sz="4" w:space="0" w:color="auto"/>
              <w:left w:val="nil"/>
              <w:bottom w:val="single" w:sz="8" w:space="0" w:color="auto"/>
              <w:right w:val="single" w:sz="4" w:space="0" w:color="auto"/>
            </w:tcBorders>
            <w:shd w:val="clear" w:color="auto" w:fill="365F91"/>
            <w:vAlign w:val="center"/>
          </w:tcPr>
          <w:p w:rsidR="008676E5" w:rsidRPr="00735F66" w:rsidRDefault="006342BC"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 xml:space="preserve">NOMBRE DE LA </w:t>
            </w:r>
            <w:r w:rsidR="008676E5" w:rsidRPr="00735F66">
              <w:rPr>
                <w:rFonts w:ascii="Arial Narrow" w:eastAsia="Times New Roman" w:hAnsi="Arial Narrow"/>
                <w:bCs/>
                <w:color w:val="FFFFFF"/>
                <w:lang w:eastAsia="es-CR"/>
              </w:rPr>
              <w:t>ENTIDAD</w:t>
            </w:r>
          </w:p>
        </w:tc>
        <w:tc>
          <w:tcPr>
            <w:tcW w:w="2552" w:type="dxa"/>
            <w:tcBorders>
              <w:top w:val="single" w:sz="8" w:space="0" w:color="auto"/>
              <w:left w:val="single" w:sz="4" w:space="0" w:color="auto"/>
              <w:bottom w:val="single" w:sz="8" w:space="0" w:color="auto"/>
              <w:right w:val="single" w:sz="8"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MONTO</w:t>
            </w:r>
          </w:p>
        </w:tc>
      </w:tr>
      <w:tr w:rsidR="008676E5" w:rsidRPr="00735F66" w:rsidTr="00F96279">
        <w:trPr>
          <w:trHeight w:val="300"/>
        </w:trPr>
        <w:tc>
          <w:tcPr>
            <w:tcW w:w="2197" w:type="dxa"/>
            <w:tcBorders>
              <w:top w:val="nil"/>
              <w:left w:val="single" w:sz="4" w:space="0" w:color="auto"/>
              <w:bottom w:val="single" w:sz="4" w:space="0" w:color="auto"/>
              <w:right w:val="single" w:sz="4" w:space="0" w:color="auto"/>
            </w:tcBorders>
            <w:shd w:val="clear" w:color="auto" w:fill="auto"/>
            <w:noWrap/>
            <w:vAlign w:val="center"/>
            <w:hideMark/>
          </w:tcPr>
          <w:p w:rsidR="008676E5" w:rsidRPr="00735F66" w:rsidRDefault="008676E5" w:rsidP="00F96279">
            <w:pPr>
              <w:spacing w:after="0" w:line="240" w:lineRule="auto"/>
              <w:jc w:val="center"/>
              <w:rPr>
                <w:rFonts w:ascii="Arial Narrow" w:eastAsia="Times New Roman" w:hAnsi="Arial Narrow"/>
                <w:color w:val="000000"/>
                <w:lang w:eastAsia="es-CR"/>
              </w:rPr>
            </w:pPr>
          </w:p>
        </w:tc>
        <w:tc>
          <w:tcPr>
            <w:tcW w:w="4819" w:type="dxa"/>
            <w:tcBorders>
              <w:top w:val="nil"/>
              <w:left w:val="nil"/>
              <w:bottom w:val="single" w:sz="4" w:space="0" w:color="auto"/>
              <w:right w:val="single" w:sz="4" w:space="0" w:color="auto"/>
            </w:tcBorders>
            <w:vAlign w:val="center"/>
          </w:tcPr>
          <w:p w:rsidR="008676E5" w:rsidRPr="00735F66" w:rsidRDefault="008676E5" w:rsidP="00F96279">
            <w:pPr>
              <w:spacing w:after="0" w:line="240" w:lineRule="auto"/>
              <w:jc w:val="center"/>
              <w:rPr>
                <w:rFonts w:ascii="Arial Narrow" w:eastAsia="Times New Roman" w:hAnsi="Arial Narrow"/>
                <w:color w:val="000000"/>
                <w:lang w:eastAsia="es-CR"/>
              </w:rPr>
            </w:pPr>
          </w:p>
        </w:tc>
        <w:tc>
          <w:tcPr>
            <w:tcW w:w="2552" w:type="dxa"/>
            <w:tcBorders>
              <w:top w:val="nil"/>
              <w:left w:val="single" w:sz="4" w:space="0" w:color="auto"/>
              <w:bottom w:val="single" w:sz="4" w:space="0" w:color="auto"/>
              <w:right w:val="single" w:sz="4" w:space="0" w:color="auto"/>
            </w:tcBorders>
            <w:shd w:val="clear" w:color="auto" w:fill="auto"/>
            <w:noWrap/>
            <w:vAlign w:val="center"/>
            <w:hideMark/>
          </w:tcPr>
          <w:p w:rsidR="008676E5" w:rsidRPr="00735F66" w:rsidRDefault="008676E5" w:rsidP="00F96279">
            <w:pPr>
              <w:spacing w:after="0" w:line="240" w:lineRule="auto"/>
              <w:jc w:val="center"/>
              <w:rPr>
                <w:rFonts w:ascii="Arial Narrow" w:eastAsia="Times New Roman" w:hAnsi="Arial Narrow"/>
                <w:color w:val="000000"/>
                <w:lang w:eastAsia="es-CR"/>
              </w:rPr>
            </w:pPr>
          </w:p>
        </w:tc>
      </w:tr>
    </w:tbl>
    <w:p w:rsidR="008676E5" w:rsidRPr="005219C1" w:rsidRDefault="008676E5" w:rsidP="00601055">
      <w:pPr>
        <w:rPr>
          <w:rFonts w:ascii="Arial Narrow" w:hAnsi="Arial Narrow"/>
          <w:sz w:val="2"/>
          <w:lang w:val="es-ES"/>
        </w:rPr>
      </w:pPr>
    </w:p>
    <w:p w:rsidR="00DB6FE3" w:rsidRPr="00735F66" w:rsidRDefault="005219C1" w:rsidP="00DF7F3A">
      <w:pPr>
        <w:jc w:val="both"/>
        <w:rPr>
          <w:rFonts w:ascii="Arial Narrow" w:hAnsi="Arial Narrow"/>
          <w:lang w:val="es-ES"/>
        </w:rPr>
      </w:pPr>
      <w:r w:rsidRPr="004952D1">
        <w:rPr>
          <w:rFonts w:ascii="Arial Narrow" w:hAnsi="Arial Narrow"/>
          <w:b/>
          <w:bCs/>
          <w:lang w:val="es-ES"/>
        </w:rPr>
        <w:lastRenderedPageBreak/>
        <w:t>Revelació</w:t>
      </w:r>
      <w:r w:rsidRPr="004952D1">
        <w:rPr>
          <w:rFonts w:ascii="Arial Narrow" w:hAnsi="Arial Narrow"/>
          <w:lang w:val="es-ES"/>
        </w:rPr>
        <w:t>n</w:t>
      </w:r>
      <w:proofErr w:type="gramStart"/>
      <w:r w:rsidRPr="004952D1">
        <w:rPr>
          <w:rFonts w:ascii="Arial Narrow" w:hAnsi="Arial Narrow"/>
          <w:lang w:val="es-ES"/>
        </w:rPr>
        <w:t>:</w:t>
      </w:r>
      <w:r w:rsidR="007B6E76" w:rsidRPr="004952D1">
        <w:rPr>
          <w:rFonts w:ascii="Arial Narrow" w:hAnsi="Arial Narrow"/>
          <w:lang w:val="es-ES"/>
        </w:rPr>
        <w:t xml:space="preserve">  </w:t>
      </w:r>
      <w:r w:rsidR="00781F9A">
        <w:rPr>
          <w:rFonts w:ascii="Arial Narrow" w:hAnsi="Arial Narrow"/>
          <w:lang w:val="es-ES"/>
        </w:rPr>
        <w:t>A</w:t>
      </w:r>
      <w:proofErr w:type="gramEnd"/>
      <w:r w:rsidR="00781F9A">
        <w:rPr>
          <w:rFonts w:ascii="Arial Narrow" w:hAnsi="Arial Narrow"/>
          <w:lang w:val="es-ES"/>
        </w:rPr>
        <w:t xml:space="preserve"> la fecha OCIS no registra movimientos en esta cuenta.</w:t>
      </w:r>
    </w:p>
    <w:tbl>
      <w:tblPr>
        <w:tblW w:w="9585" w:type="dxa"/>
        <w:tblInd w:w="56" w:type="dxa"/>
        <w:tblCellMar>
          <w:left w:w="70" w:type="dxa"/>
          <w:right w:w="70" w:type="dxa"/>
        </w:tblCellMar>
        <w:tblLook w:val="04A0" w:firstRow="1" w:lastRow="0" w:firstColumn="1" w:lastColumn="0" w:noHBand="0" w:noVBand="1"/>
      </w:tblPr>
      <w:tblGrid>
        <w:gridCol w:w="3424"/>
        <w:gridCol w:w="2085"/>
        <w:gridCol w:w="1451"/>
        <w:gridCol w:w="1285"/>
        <w:gridCol w:w="1340"/>
      </w:tblGrid>
      <w:tr w:rsidR="00DB6FE3" w:rsidRPr="00735F66" w:rsidTr="00DB6FE3">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DB6FE3" w:rsidRPr="00735F66" w:rsidRDefault="00DB6FE3" w:rsidP="00DB6FE3">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72</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DB6FE3" w:rsidRPr="00735F66" w:rsidRDefault="00DB6FE3"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DB6FE3" w:rsidRPr="00735F66" w:rsidRDefault="00DB6FE3" w:rsidP="00DB6FE3">
            <w:pPr>
              <w:spacing w:after="0" w:line="240" w:lineRule="auto"/>
              <w:rPr>
                <w:rFonts w:ascii="Arial Narrow" w:eastAsia="Times New Roman" w:hAnsi="Arial Narrow"/>
                <w:bCs/>
                <w:color w:val="FFFFFF"/>
                <w:lang w:val="es-ES" w:eastAsia="es-ES"/>
              </w:rPr>
            </w:pPr>
          </w:p>
        </w:tc>
      </w:tr>
      <w:tr w:rsidR="006342BC" w:rsidRPr="00735F66" w:rsidTr="00F96279">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2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DB6FE3">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DB6FE3" w:rsidRPr="00735F66" w:rsidTr="007F41D4">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755BD2" w:rsidP="007F41D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Transferencias de Capital</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755BD2" w:rsidP="007F41D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5.4.2</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5F39D1" w:rsidP="007F41D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890.59</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FE3" w:rsidRPr="00735F66" w:rsidRDefault="00132D11" w:rsidP="007F41D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DB6FE3" w:rsidRPr="00735F66" w:rsidRDefault="005F39D1" w:rsidP="007F41D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10</w:t>
            </w:r>
            <w:r w:rsidR="004952D1">
              <w:rPr>
                <w:rFonts w:ascii="Arial Narrow" w:eastAsia="Times New Roman" w:hAnsi="Arial Narrow"/>
                <w:bCs/>
                <w:lang w:val="es-ES" w:eastAsia="es-ES"/>
              </w:rPr>
              <w:t>0.00</w:t>
            </w:r>
          </w:p>
        </w:tc>
      </w:tr>
    </w:tbl>
    <w:p w:rsidR="007F41D4" w:rsidRDefault="007F41D4" w:rsidP="007F41D4">
      <w:pPr>
        <w:pStyle w:val="NormalWeb"/>
        <w:spacing w:before="0" w:beforeAutospacing="0" w:after="0" w:afterAutospacing="0"/>
        <w:rPr>
          <w:rFonts w:ascii="Arial Narrow" w:hAnsi="Arial Narrow"/>
          <w:sz w:val="22"/>
          <w:szCs w:val="22"/>
          <w:lang w:val="es-ES"/>
        </w:rPr>
      </w:pPr>
    </w:p>
    <w:p w:rsidR="00B00E1D" w:rsidRDefault="00B00E1D" w:rsidP="007F41D4">
      <w:pPr>
        <w:pStyle w:val="NormalWeb"/>
        <w:spacing w:before="0" w:beforeAutospacing="0" w:after="0" w:afterAutospacing="0"/>
        <w:rPr>
          <w:rFonts w:ascii="Arial Narrow" w:hAnsi="Arial Narrow"/>
          <w:sz w:val="22"/>
          <w:szCs w:val="22"/>
          <w:lang w:val="es-ES"/>
        </w:rPr>
      </w:pPr>
    </w:p>
    <w:p w:rsidR="008676E5" w:rsidRPr="00735F66" w:rsidRDefault="008676E5" w:rsidP="007F41D4">
      <w:pPr>
        <w:pStyle w:val="NormalWeb"/>
        <w:spacing w:before="0" w:beforeAutospacing="0" w:after="0" w:afterAutospacing="0"/>
        <w:rPr>
          <w:rFonts w:ascii="Arial Narrow" w:hAnsi="Arial Narrow"/>
          <w:sz w:val="22"/>
          <w:szCs w:val="22"/>
          <w:lang w:val="es-ES"/>
        </w:rPr>
      </w:pPr>
      <w:r w:rsidRPr="00735F66">
        <w:rPr>
          <w:rFonts w:ascii="Arial Narrow" w:hAnsi="Arial Narrow"/>
          <w:sz w:val="22"/>
          <w:szCs w:val="22"/>
          <w:lang w:val="es-ES"/>
        </w:rPr>
        <w:t>Detalle de cuentas en relación a</w:t>
      </w:r>
      <w:r w:rsidR="006342BC" w:rsidRPr="00735F66">
        <w:rPr>
          <w:rFonts w:ascii="Arial Narrow" w:hAnsi="Arial Narrow"/>
          <w:sz w:val="22"/>
          <w:szCs w:val="22"/>
          <w:lang w:val="es-ES"/>
        </w:rPr>
        <w:t>l Gasto de</w:t>
      </w:r>
      <w:r w:rsidRPr="00735F66">
        <w:rPr>
          <w:rFonts w:ascii="Arial Narrow" w:hAnsi="Arial Narrow"/>
          <w:sz w:val="22"/>
          <w:szCs w:val="22"/>
          <w:lang w:val="es-ES"/>
        </w:rPr>
        <w:t xml:space="preserve"> Transferencias de Capital con otras </w:t>
      </w:r>
      <w:r w:rsidR="006342BC" w:rsidRPr="00735F66">
        <w:rPr>
          <w:rFonts w:ascii="Arial Narrow" w:hAnsi="Arial Narrow"/>
          <w:sz w:val="22"/>
          <w:szCs w:val="22"/>
          <w:lang w:val="es-ES"/>
        </w:rPr>
        <w:t>E</w:t>
      </w:r>
      <w:r w:rsidRPr="00735F66">
        <w:rPr>
          <w:rFonts w:ascii="Arial Narrow" w:hAnsi="Arial Narrow"/>
          <w:sz w:val="22"/>
          <w:szCs w:val="22"/>
          <w:lang w:val="es-ES"/>
        </w:rPr>
        <w:t xml:space="preserve">ntidades </w:t>
      </w:r>
      <w:r w:rsidR="006342BC" w:rsidRPr="00735F66">
        <w:rPr>
          <w:rFonts w:ascii="Arial Narrow" w:hAnsi="Arial Narrow"/>
          <w:sz w:val="22"/>
          <w:szCs w:val="22"/>
          <w:lang w:val="es-ES"/>
        </w:rPr>
        <w:t>Pú</w:t>
      </w:r>
      <w:r w:rsidRPr="00735F66">
        <w:rPr>
          <w:rFonts w:ascii="Arial Narrow" w:hAnsi="Arial Narrow"/>
          <w:sz w:val="22"/>
          <w:szCs w:val="22"/>
          <w:lang w:val="es-ES"/>
        </w:rPr>
        <w:t>blicas</w:t>
      </w:r>
    </w:p>
    <w:tbl>
      <w:tblPr>
        <w:tblW w:w="9568" w:type="dxa"/>
        <w:tblCellMar>
          <w:left w:w="70" w:type="dxa"/>
          <w:right w:w="70" w:type="dxa"/>
        </w:tblCellMar>
        <w:tblLook w:val="04A0" w:firstRow="1" w:lastRow="0" w:firstColumn="1" w:lastColumn="0" w:noHBand="0" w:noVBand="1"/>
      </w:tblPr>
      <w:tblGrid>
        <w:gridCol w:w="2197"/>
        <w:gridCol w:w="4110"/>
        <w:gridCol w:w="3261"/>
      </w:tblGrid>
      <w:tr w:rsidR="008676E5" w:rsidRPr="00735F66" w:rsidTr="00870D9D">
        <w:trPr>
          <w:trHeight w:val="315"/>
        </w:trPr>
        <w:tc>
          <w:tcPr>
            <w:tcW w:w="2197"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CODIGO</w:t>
            </w:r>
            <w:r w:rsidR="006342BC" w:rsidRPr="00735F66">
              <w:rPr>
                <w:rFonts w:ascii="Arial Narrow" w:eastAsia="Times New Roman" w:hAnsi="Arial Narrow"/>
                <w:bCs/>
                <w:color w:val="FFFFFF"/>
                <w:lang w:eastAsia="es-CR"/>
              </w:rPr>
              <w:t xml:space="preserve"> INSTITUCIONAL</w:t>
            </w:r>
          </w:p>
        </w:tc>
        <w:tc>
          <w:tcPr>
            <w:tcW w:w="4110" w:type="dxa"/>
            <w:tcBorders>
              <w:top w:val="single" w:sz="4" w:space="0" w:color="auto"/>
              <w:left w:val="nil"/>
              <w:bottom w:val="single" w:sz="8" w:space="0" w:color="auto"/>
              <w:right w:val="single" w:sz="4" w:space="0" w:color="auto"/>
            </w:tcBorders>
            <w:shd w:val="clear" w:color="auto" w:fill="365F91"/>
            <w:vAlign w:val="center"/>
          </w:tcPr>
          <w:p w:rsidR="008676E5" w:rsidRPr="00735F66" w:rsidRDefault="006342BC"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 xml:space="preserve">NOMBRE D ELA </w:t>
            </w:r>
            <w:r w:rsidR="008676E5" w:rsidRPr="00735F66">
              <w:rPr>
                <w:rFonts w:ascii="Arial Narrow" w:eastAsia="Times New Roman" w:hAnsi="Arial Narrow"/>
                <w:bCs/>
                <w:color w:val="FFFFFF"/>
                <w:lang w:eastAsia="es-CR"/>
              </w:rPr>
              <w:t>ENTIDAD</w:t>
            </w:r>
          </w:p>
        </w:tc>
        <w:tc>
          <w:tcPr>
            <w:tcW w:w="3261" w:type="dxa"/>
            <w:tcBorders>
              <w:top w:val="single" w:sz="8" w:space="0" w:color="auto"/>
              <w:left w:val="single" w:sz="4" w:space="0" w:color="auto"/>
              <w:bottom w:val="single" w:sz="8" w:space="0" w:color="auto"/>
              <w:right w:val="single" w:sz="8" w:space="0" w:color="auto"/>
            </w:tcBorders>
            <w:shd w:val="clear" w:color="auto" w:fill="365F91"/>
            <w:noWrap/>
            <w:vAlign w:val="center"/>
            <w:hideMark/>
          </w:tcPr>
          <w:p w:rsidR="008676E5" w:rsidRPr="00735F66" w:rsidRDefault="008676E5" w:rsidP="00D776F2">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MONTO</w:t>
            </w:r>
          </w:p>
        </w:tc>
      </w:tr>
      <w:tr w:rsidR="008676E5" w:rsidRPr="00735F66" w:rsidTr="007F41D4">
        <w:trPr>
          <w:trHeight w:val="300"/>
        </w:trPr>
        <w:tc>
          <w:tcPr>
            <w:tcW w:w="2197" w:type="dxa"/>
            <w:tcBorders>
              <w:top w:val="nil"/>
              <w:left w:val="single" w:sz="4" w:space="0" w:color="auto"/>
              <w:bottom w:val="single" w:sz="4" w:space="0" w:color="auto"/>
              <w:right w:val="single" w:sz="4" w:space="0" w:color="auto"/>
            </w:tcBorders>
            <w:shd w:val="clear" w:color="auto" w:fill="auto"/>
            <w:noWrap/>
            <w:vAlign w:val="center"/>
            <w:hideMark/>
          </w:tcPr>
          <w:p w:rsidR="008676E5" w:rsidRPr="00735F66" w:rsidRDefault="005129AA" w:rsidP="007F41D4">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11206</w:t>
            </w:r>
          </w:p>
        </w:tc>
        <w:tc>
          <w:tcPr>
            <w:tcW w:w="4110" w:type="dxa"/>
            <w:tcBorders>
              <w:top w:val="nil"/>
              <w:left w:val="nil"/>
              <w:bottom w:val="single" w:sz="4" w:space="0" w:color="auto"/>
              <w:right w:val="single" w:sz="4" w:space="0" w:color="auto"/>
            </w:tcBorders>
            <w:vAlign w:val="center"/>
          </w:tcPr>
          <w:p w:rsidR="008676E5" w:rsidRPr="00735F66" w:rsidRDefault="005129AA" w:rsidP="007F41D4">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MINISTERIO DE HACIENDA</w:t>
            </w:r>
          </w:p>
        </w:tc>
        <w:tc>
          <w:tcPr>
            <w:tcW w:w="3261" w:type="dxa"/>
            <w:tcBorders>
              <w:top w:val="nil"/>
              <w:left w:val="single" w:sz="4" w:space="0" w:color="auto"/>
              <w:bottom w:val="single" w:sz="4" w:space="0" w:color="auto"/>
              <w:right w:val="single" w:sz="4" w:space="0" w:color="auto"/>
            </w:tcBorders>
            <w:shd w:val="clear" w:color="auto" w:fill="auto"/>
            <w:noWrap/>
            <w:vAlign w:val="center"/>
            <w:hideMark/>
          </w:tcPr>
          <w:p w:rsidR="008676E5" w:rsidRPr="00735F66" w:rsidRDefault="005129AA" w:rsidP="007F41D4">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 890.59</w:t>
            </w:r>
            <w:r w:rsidR="007422EB">
              <w:rPr>
                <w:rFonts w:ascii="Arial Narrow" w:eastAsia="Times New Roman" w:hAnsi="Arial Narrow"/>
                <w:color w:val="000000"/>
                <w:lang w:eastAsia="es-CR"/>
              </w:rPr>
              <w:t>3.00</w:t>
            </w:r>
          </w:p>
        </w:tc>
      </w:tr>
    </w:tbl>
    <w:p w:rsidR="00F96279" w:rsidRPr="00B00E1D" w:rsidRDefault="00F96279" w:rsidP="00F96279">
      <w:pPr>
        <w:rPr>
          <w:rFonts w:ascii="Arial Narrow" w:hAnsi="Arial Narrow"/>
          <w:b/>
          <w:bCs/>
          <w:sz w:val="2"/>
          <w:lang w:val="es-ES"/>
        </w:rPr>
      </w:pPr>
    </w:p>
    <w:p w:rsidR="008676E5" w:rsidRDefault="00F96279" w:rsidP="00A22D07">
      <w:pPr>
        <w:rPr>
          <w:rFonts w:ascii="Arial Narrow" w:hAnsi="Arial Narrow"/>
          <w:lang w:val="es-ES"/>
        </w:rPr>
      </w:pPr>
      <w:r w:rsidRPr="00B00E1D">
        <w:rPr>
          <w:rFonts w:ascii="Arial Narrow" w:hAnsi="Arial Narrow"/>
          <w:b/>
          <w:bCs/>
          <w:lang w:val="es-ES"/>
        </w:rPr>
        <w:t>Revelación</w:t>
      </w:r>
      <w:r>
        <w:rPr>
          <w:rFonts w:ascii="Arial Narrow" w:hAnsi="Arial Narrow"/>
          <w:lang w:val="es-ES"/>
        </w:rPr>
        <w:t>:</w:t>
      </w:r>
      <w:r w:rsidR="009B786F">
        <w:rPr>
          <w:rFonts w:ascii="Arial Narrow" w:hAnsi="Arial Narrow"/>
          <w:lang w:val="es-ES"/>
        </w:rPr>
        <w:t xml:space="preserve"> </w:t>
      </w:r>
      <w:r w:rsidR="005129AA">
        <w:rPr>
          <w:rFonts w:ascii="Arial Narrow" w:hAnsi="Arial Narrow"/>
          <w:lang w:val="es-ES"/>
        </w:rPr>
        <w:t>Corresponde al traslado del superávit año 2017 solicitado según oficio STAP-# 249-2021</w:t>
      </w:r>
      <w:r w:rsidR="00A22D07">
        <w:rPr>
          <w:rFonts w:ascii="Arial Narrow" w:hAnsi="Arial Narrow"/>
          <w:lang w:val="es-ES"/>
        </w:rPr>
        <w:t>.</w:t>
      </w: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755BD2" w:rsidRPr="00735F66" w:rsidTr="00690F65">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755BD2" w:rsidRPr="00735F66" w:rsidRDefault="00755BD2" w:rsidP="00690F6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73</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755BD2" w:rsidRPr="00735F66" w:rsidRDefault="00755BD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755BD2" w:rsidRPr="00735F66" w:rsidRDefault="00755BD2" w:rsidP="00690F65">
            <w:pPr>
              <w:spacing w:after="0" w:line="240" w:lineRule="auto"/>
              <w:rPr>
                <w:rFonts w:ascii="Arial Narrow" w:eastAsia="Times New Roman" w:hAnsi="Arial Narrow"/>
                <w:bCs/>
                <w:color w:val="FFFFFF"/>
                <w:lang w:val="es-ES" w:eastAsia="es-ES"/>
              </w:rPr>
            </w:pPr>
          </w:p>
        </w:tc>
      </w:tr>
      <w:tr w:rsidR="006342BC" w:rsidRPr="00735F66" w:rsidTr="00690F65">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755BD2" w:rsidRPr="00735F66" w:rsidTr="007F41D4">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755BD2"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Resultados negativos por tenencia y por exposición a la inflación</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755BD2" w:rsidP="003B6D85">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5.9.1</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4952D1" w:rsidP="007F41D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F5CBC" w:rsidRPr="00735F66" w:rsidRDefault="00781F9A" w:rsidP="007F41D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755BD2" w:rsidRPr="00735F66" w:rsidRDefault="00781F9A" w:rsidP="007F41D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755BD2" w:rsidRPr="00F96279" w:rsidRDefault="00755BD2" w:rsidP="00601055">
      <w:pPr>
        <w:rPr>
          <w:rFonts w:ascii="Arial Narrow" w:hAnsi="Arial Narrow"/>
          <w:sz w:val="2"/>
          <w:lang w:val="es-ES"/>
        </w:rPr>
      </w:pPr>
    </w:p>
    <w:p w:rsidR="00F96279" w:rsidRDefault="00F96279" w:rsidP="006D7867">
      <w:pPr>
        <w:tabs>
          <w:tab w:val="left" w:pos="1766"/>
        </w:tabs>
        <w:rPr>
          <w:rFonts w:ascii="Arial Narrow" w:hAnsi="Arial Narrow"/>
          <w:lang w:val="es-ES"/>
        </w:rPr>
      </w:pPr>
      <w:r w:rsidRPr="00B00E1D">
        <w:rPr>
          <w:rFonts w:ascii="Arial Narrow" w:hAnsi="Arial Narrow"/>
          <w:b/>
          <w:bCs/>
          <w:lang w:val="es-ES"/>
        </w:rPr>
        <w:t>Revelació</w:t>
      </w:r>
      <w:r w:rsidR="002B0D05">
        <w:rPr>
          <w:rFonts w:ascii="Arial Narrow" w:hAnsi="Arial Narrow"/>
          <w:b/>
          <w:bCs/>
          <w:lang w:val="es-ES"/>
        </w:rPr>
        <w:t xml:space="preserve">n: </w:t>
      </w:r>
      <w:r w:rsidR="006D7867" w:rsidRPr="006D7867">
        <w:rPr>
          <w:rFonts w:ascii="Arial Narrow" w:hAnsi="Arial Narrow"/>
          <w:lang w:val="es-ES"/>
        </w:rPr>
        <w:t>Corresponde al diferencial cambiario negativo por la tenencia y exposición a la inflación de los dineros en cuenta corriente en dólares que OCIS posee en BNCR.</w:t>
      </w:r>
    </w:p>
    <w:tbl>
      <w:tblPr>
        <w:tblW w:w="9585" w:type="dxa"/>
        <w:tblInd w:w="56" w:type="dxa"/>
        <w:tblCellMar>
          <w:left w:w="70" w:type="dxa"/>
          <w:right w:w="70" w:type="dxa"/>
        </w:tblCellMar>
        <w:tblLook w:val="04A0" w:firstRow="1" w:lastRow="0" w:firstColumn="1" w:lastColumn="0" w:noHBand="0" w:noVBand="1"/>
      </w:tblPr>
      <w:tblGrid>
        <w:gridCol w:w="3424"/>
        <w:gridCol w:w="2085"/>
        <w:gridCol w:w="1451"/>
        <w:gridCol w:w="1418"/>
        <w:gridCol w:w="1207"/>
      </w:tblGrid>
      <w:tr w:rsidR="00755BD2" w:rsidRPr="00735F66" w:rsidTr="00BF1BD9">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755BD2" w:rsidRPr="00735F66" w:rsidRDefault="00755BD2" w:rsidP="00690F6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74</w:t>
            </w:r>
          </w:p>
        </w:tc>
        <w:tc>
          <w:tcPr>
            <w:tcW w:w="286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755BD2" w:rsidRPr="00735F66" w:rsidRDefault="00755BD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207" w:type="dxa"/>
            <w:tcBorders>
              <w:top w:val="single" w:sz="4" w:space="0" w:color="auto"/>
              <w:left w:val="single" w:sz="4" w:space="0" w:color="auto"/>
              <w:bottom w:val="single" w:sz="4" w:space="0" w:color="auto"/>
              <w:right w:val="single" w:sz="4" w:space="0" w:color="auto"/>
            </w:tcBorders>
            <w:shd w:val="clear" w:color="auto" w:fill="365F91"/>
            <w:vAlign w:val="bottom"/>
          </w:tcPr>
          <w:p w:rsidR="00755BD2" w:rsidRPr="00735F66" w:rsidRDefault="00755BD2" w:rsidP="00690F65">
            <w:pPr>
              <w:spacing w:after="0" w:line="240" w:lineRule="auto"/>
              <w:rPr>
                <w:rFonts w:ascii="Arial Narrow" w:eastAsia="Times New Roman" w:hAnsi="Arial Narrow"/>
                <w:bCs/>
                <w:color w:val="FFFFFF"/>
                <w:lang w:val="es-ES" w:eastAsia="es-ES"/>
              </w:rPr>
            </w:pPr>
          </w:p>
        </w:tc>
      </w:tr>
      <w:tr w:rsidR="006342BC" w:rsidRPr="00735F66" w:rsidTr="00BF1BD9">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451"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18"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207"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755BD2" w:rsidRPr="00735F66" w:rsidTr="00BF1BD9">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755BD2" w:rsidP="00B00E1D">
            <w:pPr>
              <w:spacing w:after="0" w:line="240" w:lineRule="auto"/>
              <w:jc w:val="both"/>
              <w:rPr>
                <w:rFonts w:ascii="Arial Narrow" w:eastAsia="Times New Roman" w:hAnsi="Arial Narrow"/>
                <w:bCs/>
                <w:lang w:val="es-ES" w:eastAsia="es-ES"/>
              </w:rPr>
            </w:pPr>
            <w:r w:rsidRPr="00735F66">
              <w:rPr>
                <w:rFonts w:ascii="Arial Narrow" w:eastAsia="Times New Roman" w:hAnsi="Arial Narrow"/>
                <w:bCs/>
                <w:lang w:val="es-ES" w:eastAsia="es-ES"/>
              </w:rPr>
              <w:t>Resultados negativos de inversiones patrimoniales y participación de los intereses minoritarios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755BD2" w:rsidP="003B6D85">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5.9.2</w:t>
            </w:r>
          </w:p>
        </w:tc>
        <w:tc>
          <w:tcPr>
            <w:tcW w:w="14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132D11" w:rsidP="003B6D85">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2F5CBC" w:rsidP="003B6D85">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207" w:type="dxa"/>
            <w:tcBorders>
              <w:top w:val="single" w:sz="4" w:space="0" w:color="auto"/>
              <w:left w:val="single" w:sz="4" w:space="0" w:color="auto"/>
              <w:bottom w:val="single" w:sz="4" w:space="0" w:color="auto"/>
              <w:right w:val="single" w:sz="4" w:space="0" w:color="auto"/>
            </w:tcBorders>
            <w:vAlign w:val="center"/>
          </w:tcPr>
          <w:p w:rsidR="00755BD2" w:rsidRPr="00735F66" w:rsidRDefault="002F5CBC" w:rsidP="003B6D85">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755BD2" w:rsidRPr="00480D11" w:rsidRDefault="00755BD2" w:rsidP="00601055">
      <w:pPr>
        <w:rPr>
          <w:rFonts w:ascii="Arial Narrow" w:hAnsi="Arial Narrow"/>
          <w:sz w:val="2"/>
          <w:lang w:val="es-ES"/>
        </w:rPr>
      </w:pPr>
    </w:p>
    <w:p w:rsidR="006E7A5F" w:rsidRDefault="006E7A5F" w:rsidP="006E7A5F">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6D7867">
        <w:rPr>
          <w:rFonts w:ascii="Arial Narrow" w:hAnsi="Arial Narrow"/>
          <w:lang w:val="es-ES"/>
        </w:rPr>
        <w:t xml:space="preserve">  A</w:t>
      </w:r>
      <w:proofErr w:type="gramEnd"/>
      <w:r w:rsidR="006D7867">
        <w:rPr>
          <w:rFonts w:ascii="Arial Narrow" w:hAnsi="Arial Narrow"/>
          <w:lang w:val="es-ES"/>
        </w:rPr>
        <w:t xml:space="preserve"> la fecha OCIS no registra </w:t>
      </w:r>
      <w:r w:rsidR="006D7867">
        <w:rPr>
          <w:rFonts w:ascii="Arial Narrow" w:eastAsia="Times New Roman" w:hAnsi="Arial Narrow"/>
          <w:bCs/>
          <w:lang w:val="es-ES" w:eastAsia="es-ES"/>
        </w:rPr>
        <w:t>r</w:t>
      </w:r>
      <w:r w:rsidR="006D7867" w:rsidRPr="00735F66">
        <w:rPr>
          <w:rFonts w:ascii="Arial Narrow" w:eastAsia="Times New Roman" w:hAnsi="Arial Narrow"/>
          <w:bCs/>
          <w:lang w:val="es-ES" w:eastAsia="es-ES"/>
        </w:rPr>
        <w:t>esultados negativos de inversiones patrimoniales y participación de los intereses minoritarios</w:t>
      </w:r>
      <w:r w:rsidR="006D7867">
        <w:rPr>
          <w:rFonts w:ascii="Arial Narrow" w:eastAsia="Times New Roman" w:hAnsi="Arial Narrow"/>
          <w:bCs/>
          <w:lang w:val="es-ES" w:eastAsia="es-ES"/>
        </w:rPr>
        <w:t>.</w:t>
      </w:r>
    </w:p>
    <w:tbl>
      <w:tblPr>
        <w:tblW w:w="9585" w:type="dxa"/>
        <w:tblInd w:w="56" w:type="dxa"/>
        <w:tblCellMar>
          <w:left w:w="70" w:type="dxa"/>
          <w:right w:w="70" w:type="dxa"/>
        </w:tblCellMar>
        <w:tblLook w:val="04A0" w:firstRow="1" w:lastRow="0" w:firstColumn="1" w:lastColumn="0" w:noHBand="0" w:noVBand="1"/>
      </w:tblPr>
      <w:tblGrid>
        <w:gridCol w:w="3424"/>
        <w:gridCol w:w="2085"/>
        <w:gridCol w:w="1244"/>
        <w:gridCol w:w="1492"/>
        <w:gridCol w:w="1340"/>
      </w:tblGrid>
      <w:tr w:rsidR="00755BD2" w:rsidRPr="00735F66" w:rsidTr="00690F65">
        <w:trPr>
          <w:trHeight w:val="300"/>
        </w:trPr>
        <w:tc>
          <w:tcPr>
            <w:tcW w:w="5509" w:type="dxa"/>
            <w:gridSpan w:val="2"/>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755BD2" w:rsidRPr="00735F66" w:rsidRDefault="00755BD2" w:rsidP="00690F6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75</w:t>
            </w:r>
          </w:p>
        </w:tc>
        <w:tc>
          <w:tcPr>
            <w:tcW w:w="2736"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755BD2" w:rsidRPr="00735F66" w:rsidRDefault="00755BD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bottom"/>
          </w:tcPr>
          <w:p w:rsidR="00755BD2" w:rsidRPr="00735F66" w:rsidRDefault="00755BD2" w:rsidP="00690F65">
            <w:pPr>
              <w:spacing w:after="0" w:line="240" w:lineRule="auto"/>
              <w:rPr>
                <w:rFonts w:ascii="Arial Narrow" w:eastAsia="Times New Roman" w:hAnsi="Arial Narrow"/>
                <w:bCs/>
                <w:color w:val="FFFFFF"/>
                <w:lang w:val="es-ES" w:eastAsia="es-ES"/>
              </w:rPr>
            </w:pPr>
          </w:p>
        </w:tc>
      </w:tr>
      <w:tr w:rsidR="006342BC" w:rsidRPr="00735F66" w:rsidTr="00690F65">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NOMBRE</w:t>
            </w:r>
          </w:p>
        </w:tc>
        <w:tc>
          <w:tcPr>
            <w:tcW w:w="208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CUENTA</w:t>
            </w:r>
          </w:p>
        </w:tc>
        <w:tc>
          <w:tcPr>
            <w:tcW w:w="124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49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6342BC" w:rsidRPr="00735F66" w:rsidRDefault="006342BC"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340" w:type="dxa"/>
            <w:tcBorders>
              <w:top w:val="single" w:sz="4" w:space="0" w:color="auto"/>
              <w:left w:val="single" w:sz="4" w:space="0" w:color="auto"/>
              <w:bottom w:val="single" w:sz="4" w:space="0" w:color="auto"/>
              <w:right w:val="single" w:sz="4" w:space="0" w:color="auto"/>
            </w:tcBorders>
            <w:shd w:val="clear" w:color="auto" w:fill="365F91"/>
            <w:vAlign w:val="center"/>
          </w:tcPr>
          <w:p w:rsidR="006342BC" w:rsidRPr="00735F66" w:rsidRDefault="006342BC"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755BD2" w:rsidRPr="00735F66" w:rsidTr="007F41D4">
        <w:trPr>
          <w:trHeight w:val="315"/>
        </w:trPr>
        <w:tc>
          <w:tcPr>
            <w:tcW w:w="3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755BD2" w:rsidP="007F41D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Otros gastos y resultados negativos</w:t>
            </w:r>
          </w:p>
        </w:tc>
        <w:tc>
          <w:tcPr>
            <w:tcW w:w="20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755BD2" w:rsidP="007F41D4">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5.9.9</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6D7867" w:rsidP="007F41D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4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BD2" w:rsidRPr="00735F66" w:rsidRDefault="006D7867" w:rsidP="007F41D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340" w:type="dxa"/>
            <w:tcBorders>
              <w:top w:val="single" w:sz="4" w:space="0" w:color="auto"/>
              <w:left w:val="single" w:sz="4" w:space="0" w:color="auto"/>
              <w:bottom w:val="single" w:sz="4" w:space="0" w:color="auto"/>
              <w:right w:val="single" w:sz="4" w:space="0" w:color="auto"/>
            </w:tcBorders>
            <w:vAlign w:val="center"/>
          </w:tcPr>
          <w:p w:rsidR="00755BD2" w:rsidRPr="00735F66" w:rsidRDefault="008B00AE" w:rsidP="007F41D4">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755BD2" w:rsidRPr="007F41D4" w:rsidRDefault="00755BD2" w:rsidP="00601055">
      <w:pPr>
        <w:rPr>
          <w:rFonts w:ascii="Arial Narrow" w:hAnsi="Arial Narrow"/>
          <w:sz w:val="2"/>
          <w:lang w:val="es-ES"/>
        </w:rPr>
      </w:pPr>
    </w:p>
    <w:p w:rsidR="007F41D4" w:rsidRPr="00B00E1D" w:rsidRDefault="007F41D4" w:rsidP="007F41D4">
      <w:pPr>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6D7867">
        <w:rPr>
          <w:rFonts w:ascii="Arial Narrow" w:hAnsi="Arial Narrow"/>
          <w:b/>
          <w:bCs/>
          <w:lang w:val="es-ES"/>
        </w:rPr>
        <w:t xml:space="preserve">  </w:t>
      </w:r>
      <w:r w:rsidR="006D7867" w:rsidRPr="006D7867">
        <w:rPr>
          <w:rFonts w:ascii="Arial Narrow" w:hAnsi="Arial Narrow"/>
          <w:lang w:val="es-ES"/>
        </w:rPr>
        <w:t>OCIS</w:t>
      </w:r>
      <w:proofErr w:type="gramEnd"/>
      <w:r w:rsidR="006D7867" w:rsidRPr="006D7867">
        <w:rPr>
          <w:rFonts w:ascii="Arial Narrow" w:hAnsi="Arial Narrow"/>
          <w:lang w:val="es-ES"/>
        </w:rPr>
        <w:t xml:space="preserve"> a la fecha no registra otros gastos y resultados negativos.</w:t>
      </w:r>
    </w:p>
    <w:p w:rsidR="00AA5142" w:rsidRDefault="00AA5142" w:rsidP="007F41D4">
      <w:pPr>
        <w:jc w:val="center"/>
        <w:rPr>
          <w:rFonts w:ascii="Arial Narrow" w:eastAsia="Times New Roman" w:hAnsi="Arial Narrow"/>
          <w:b/>
          <w:color w:val="000000"/>
          <w:lang w:val="es-ES" w:eastAsia="es-ES"/>
        </w:rPr>
      </w:pPr>
    </w:p>
    <w:p w:rsidR="00AA5142" w:rsidRDefault="00AA5142" w:rsidP="007F41D4">
      <w:pPr>
        <w:jc w:val="center"/>
        <w:rPr>
          <w:rFonts w:ascii="Arial Narrow" w:eastAsia="Times New Roman" w:hAnsi="Arial Narrow"/>
          <w:b/>
          <w:color w:val="000000"/>
          <w:lang w:val="es-ES" w:eastAsia="es-ES"/>
        </w:rPr>
      </w:pPr>
    </w:p>
    <w:p w:rsidR="00AA5142" w:rsidRDefault="00AA5142" w:rsidP="007F41D4">
      <w:pPr>
        <w:jc w:val="center"/>
        <w:rPr>
          <w:rFonts w:ascii="Arial Narrow" w:eastAsia="Times New Roman" w:hAnsi="Arial Narrow"/>
          <w:b/>
          <w:color w:val="000000"/>
          <w:lang w:val="es-ES" w:eastAsia="es-ES"/>
        </w:rPr>
      </w:pPr>
    </w:p>
    <w:p w:rsidR="00AA5142" w:rsidRDefault="00AA5142" w:rsidP="007F41D4">
      <w:pPr>
        <w:jc w:val="center"/>
        <w:rPr>
          <w:rFonts w:ascii="Arial Narrow" w:eastAsia="Times New Roman" w:hAnsi="Arial Narrow"/>
          <w:b/>
          <w:color w:val="000000"/>
          <w:lang w:val="es-ES" w:eastAsia="es-ES"/>
        </w:rPr>
      </w:pPr>
    </w:p>
    <w:p w:rsidR="007422EB" w:rsidRDefault="007422EB" w:rsidP="007F41D4">
      <w:pPr>
        <w:jc w:val="center"/>
        <w:rPr>
          <w:rFonts w:ascii="Arial Narrow" w:eastAsia="Times New Roman" w:hAnsi="Arial Narrow"/>
          <w:b/>
          <w:color w:val="000000"/>
          <w:lang w:val="es-ES" w:eastAsia="es-ES"/>
        </w:rPr>
      </w:pPr>
    </w:p>
    <w:p w:rsidR="00AA5142" w:rsidRDefault="00AA5142" w:rsidP="007F41D4">
      <w:pPr>
        <w:jc w:val="center"/>
        <w:rPr>
          <w:rFonts w:ascii="Arial Narrow" w:eastAsia="Times New Roman" w:hAnsi="Arial Narrow"/>
          <w:b/>
          <w:color w:val="000000"/>
          <w:lang w:val="es-ES" w:eastAsia="es-ES"/>
        </w:rPr>
      </w:pPr>
    </w:p>
    <w:p w:rsidR="00AA5142" w:rsidRDefault="00AA5142" w:rsidP="007F41D4">
      <w:pPr>
        <w:jc w:val="center"/>
        <w:rPr>
          <w:rFonts w:ascii="Arial Narrow" w:eastAsia="Times New Roman" w:hAnsi="Arial Narrow"/>
          <w:b/>
          <w:color w:val="000000"/>
          <w:lang w:val="es-ES" w:eastAsia="es-ES"/>
        </w:rPr>
      </w:pPr>
    </w:p>
    <w:p w:rsidR="007F41D4" w:rsidRPr="008B00AE" w:rsidRDefault="007F41D4" w:rsidP="007F41D4">
      <w:pPr>
        <w:jc w:val="center"/>
        <w:rPr>
          <w:rFonts w:ascii="Arial Narrow" w:eastAsia="Times New Roman" w:hAnsi="Arial Narrow"/>
          <w:b/>
          <w:color w:val="000000"/>
          <w:lang w:val="es-ES" w:eastAsia="es-ES"/>
        </w:rPr>
      </w:pPr>
      <w:r w:rsidRPr="008B00AE">
        <w:rPr>
          <w:rFonts w:ascii="Arial Narrow" w:eastAsia="Times New Roman" w:hAnsi="Arial Narrow"/>
          <w:b/>
          <w:color w:val="000000"/>
          <w:lang w:val="es-ES" w:eastAsia="es-ES"/>
        </w:rPr>
        <w:t>NOTAS ESTADO DE FLUJO DE EFECTIVO</w:t>
      </w:r>
    </w:p>
    <w:p w:rsidR="007F41D4" w:rsidRPr="00B00E1D" w:rsidRDefault="007F41D4" w:rsidP="007F41D4">
      <w:pPr>
        <w:jc w:val="center"/>
        <w:rPr>
          <w:rFonts w:ascii="Arial Narrow" w:hAnsi="Arial Narrow"/>
          <w:bCs/>
          <w:lang w:val="es-ES"/>
        </w:rPr>
      </w:pPr>
      <w:r w:rsidRPr="008B00AE">
        <w:rPr>
          <w:rFonts w:ascii="Arial Narrow" w:eastAsia="Times New Roman" w:hAnsi="Arial Narrow"/>
          <w:bCs/>
          <w:color w:val="000000"/>
          <w:lang w:val="es-ES" w:eastAsia="es-ES"/>
        </w:rPr>
        <w:t>FLUJOS DE EFECTIVO DE LAS ACTIVIDADES DE OPERACIÓN</w:t>
      </w:r>
    </w:p>
    <w:tbl>
      <w:tblPr>
        <w:tblW w:w="9208" w:type="dxa"/>
        <w:tblInd w:w="56" w:type="dxa"/>
        <w:tblCellMar>
          <w:left w:w="70" w:type="dxa"/>
          <w:right w:w="70" w:type="dxa"/>
        </w:tblCellMar>
        <w:tblLook w:val="04A0" w:firstRow="1" w:lastRow="0" w:firstColumn="1" w:lastColumn="0" w:noHBand="0" w:noVBand="1"/>
      </w:tblPr>
      <w:tblGrid>
        <w:gridCol w:w="4204"/>
        <w:gridCol w:w="1527"/>
        <w:gridCol w:w="1832"/>
        <w:gridCol w:w="1645"/>
      </w:tblGrid>
      <w:tr w:rsidR="00345B34" w:rsidRPr="00735F66" w:rsidTr="00345B34">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345B34" w:rsidRPr="00735F66" w:rsidRDefault="008676E5" w:rsidP="00690F6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76</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345B34" w:rsidRPr="00735F66" w:rsidRDefault="00345B34"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rsidR="00345B34" w:rsidRPr="00735F66" w:rsidRDefault="00345B34" w:rsidP="00690F65">
            <w:pPr>
              <w:spacing w:after="0" w:line="240" w:lineRule="auto"/>
              <w:rPr>
                <w:rFonts w:ascii="Arial Narrow" w:eastAsia="Times New Roman" w:hAnsi="Arial Narrow"/>
                <w:bCs/>
                <w:color w:val="FFFFFF"/>
                <w:lang w:val="es-ES" w:eastAsia="es-ES"/>
              </w:rPr>
            </w:pPr>
          </w:p>
        </w:tc>
      </w:tr>
      <w:tr w:rsidR="00044212" w:rsidRPr="00735F66" w:rsidTr="00345B34">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RUBRO</w:t>
            </w:r>
          </w:p>
        </w:tc>
        <w:tc>
          <w:tcPr>
            <w:tcW w:w="15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83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345B34" w:rsidRPr="00735F66" w:rsidTr="002F5CBC">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345B34" w:rsidP="005664CA">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Cobros</w:t>
            </w:r>
          </w:p>
        </w:tc>
        <w:tc>
          <w:tcPr>
            <w:tcW w:w="15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5B34" w:rsidRPr="00735F66" w:rsidRDefault="005129AA" w:rsidP="0024079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70.900.79</w:t>
            </w:r>
          </w:p>
        </w:tc>
        <w:tc>
          <w:tcPr>
            <w:tcW w:w="18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5B34" w:rsidRPr="00735F66" w:rsidRDefault="00781F9A" w:rsidP="0024079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12.706.06</w:t>
            </w:r>
          </w:p>
        </w:tc>
        <w:tc>
          <w:tcPr>
            <w:tcW w:w="1645" w:type="dxa"/>
            <w:tcBorders>
              <w:top w:val="single" w:sz="4" w:space="0" w:color="auto"/>
              <w:left w:val="single" w:sz="4" w:space="0" w:color="auto"/>
              <w:bottom w:val="single" w:sz="4" w:space="0" w:color="auto"/>
              <w:right w:val="single" w:sz="4" w:space="0" w:color="auto"/>
            </w:tcBorders>
            <w:vAlign w:val="center"/>
          </w:tcPr>
          <w:p w:rsidR="00345B34" w:rsidRPr="00735F66" w:rsidRDefault="002B0D05" w:rsidP="0024079D">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458.0</w:t>
            </w:r>
            <w:r w:rsidR="00781F9A">
              <w:rPr>
                <w:rFonts w:ascii="Arial Narrow" w:eastAsia="Times New Roman" w:hAnsi="Arial Narrow"/>
                <w:bCs/>
                <w:lang w:val="es-ES" w:eastAsia="es-ES"/>
              </w:rPr>
              <w:t>0</w:t>
            </w:r>
          </w:p>
        </w:tc>
      </w:tr>
    </w:tbl>
    <w:p w:rsidR="00345B34" w:rsidRPr="005664CA" w:rsidRDefault="00345B34" w:rsidP="00601055">
      <w:pPr>
        <w:rPr>
          <w:rFonts w:ascii="Arial Narrow" w:hAnsi="Arial Narrow"/>
          <w:sz w:val="2"/>
          <w:lang w:val="es-ES"/>
        </w:rPr>
      </w:pPr>
    </w:p>
    <w:p w:rsidR="00AA5142" w:rsidRDefault="00AA5142" w:rsidP="00A02B82">
      <w:pPr>
        <w:jc w:val="both"/>
        <w:rPr>
          <w:rFonts w:ascii="Arial Narrow" w:hAnsi="Arial Narrow"/>
          <w:b/>
          <w:bCs/>
          <w:lang w:val="es-ES"/>
        </w:rPr>
      </w:pPr>
    </w:p>
    <w:p w:rsidR="00AA08AD" w:rsidRDefault="005664CA" w:rsidP="00A02B82">
      <w:pPr>
        <w:jc w:val="both"/>
        <w:rPr>
          <w:rFonts w:ascii="Arial Narrow" w:hAnsi="Arial Narrow"/>
          <w:lang w:val="es-ES"/>
        </w:rPr>
      </w:pPr>
      <w:r w:rsidRPr="00B00E1D">
        <w:rPr>
          <w:rFonts w:ascii="Arial Narrow" w:hAnsi="Arial Narrow"/>
          <w:b/>
          <w:bCs/>
          <w:lang w:val="es-ES"/>
        </w:rPr>
        <w:t>Revelación:</w:t>
      </w:r>
      <w:r w:rsidR="00F00CB0">
        <w:rPr>
          <w:rFonts w:ascii="Arial Narrow" w:hAnsi="Arial Narrow"/>
          <w:b/>
          <w:bCs/>
          <w:lang w:val="es-ES"/>
        </w:rPr>
        <w:t xml:space="preserve"> </w:t>
      </w:r>
      <w:r w:rsidR="00AA08AD" w:rsidRPr="00953853">
        <w:rPr>
          <w:rFonts w:ascii="Arial Narrow" w:hAnsi="Arial Narrow"/>
          <w:lang w:val="es-ES"/>
        </w:rPr>
        <w:t>Los cobros corresponden a</w:t>
      </w:r>
      <w:r w:rsidR="00AA08AD">
        <w:rPr>
          <w:rFonts w:ascii="Arial Narrow" w:hAnsi="Arial Narrow"/>
          <w:lang w:val="es-ES"/>
        </w:rPr>
        <w:t xml:space="preserve"> transferencias corrientes del </w:t>
      </w:r>
      <w:r w:rsidR="00781F9A">
        <w:rPr>
          <w:rFonts w:ascii="Arial Narrow" w:hAnsi="Arial Narrow"/>
          <w:lang w:val="es-ES"/>
        </w:rPr>
        <w:t xml:space="preserve">Ministerio de Hacienda </w:t>
      </w:r>
      <w:r w:rsidR="00AA08AD">
        <w:rPr>
          <w:rFonts w:ascii="Arial Narrow" w:hAnsi="Arial Narrow"/>
          <w:lang w:val="es-ES"/>
        </w:rPr>
        <w:t xml:space="preserve"> por ¢</w:t>
      </w:r>
      <w:r w:rsidR="005129AA">
        <w:rPr>
          <w:rFonts w:ascii="Arial Narrow" w:hAnsi="Arial Narrow"/>
          <w:lang w:val="es-ES"/>
        </w:rPr>
        <w:t>70.900.79</w:t>
      </w:r>
      <w:r w:rsidR="00781F9A">
        <w:rPr>
          <w:rFonts w:ascii="Arial Narrow" w:hAnsi="Arial Narrow"/>
          <w:lang w:val="es-ES"/>
        </w:rPr>
        <w:t>.</w:t>
      </w:r>
    </w:p>
    <w:p w:rsidR="00AA5142" w:rsidRDefault="00AA5142" w:rsidP="00F201F1">
      <w:pPr>
        <w:jc w:val="both"/>
        <w:rPr>
          <w:rFonts w:ascii="Arial Narrow" w:hAnsi="Arial Narrow"/>
          <w:lang w:val="es-ES"/>
        </w:rPr>
      </w:pPr>
    </w:p>
    <w:p w:rsidR="00F201F1" w:rsidRDefault="00F201F1" w:rsidP="00F201F1">
      <w:pPr>
        <w:jc w:val="both"/>
        <w:rPr>
          <w:rFonts w:ascii="Arial Narrow" w:hAnsi="Arial Narrow"/>
          <w:lang w:val="es-ES"/>
        </w:rPr>
      </w:pPr>
      <w:r>
        <w:rPr>
          <w:rFonts w:ascii="Arial Narrow" w:hAnsi="Arial Narrow"/>
          <w:lang w:val="es-ES"/>
        </w:rPr>
        <w:t xml:space="preserve">Con la entrada en vigencia de la Ley </w:t>
      </w:r>
      <w:r w:rsidRPr="00287534">
        <w:rPr>
          <w:rFonts w:ascii="Arial Narrow" w:hAnsi="Arial Narrow"/>
          <w:lang w:val="es-ES"/>
        </w:rPr>
        <w:t>9524, Ley de Fortalecimiento del Control Presupuestario de los Órganos Desconcentrados del Gobierno Central</w:t>
      </w:r>
      <w:r>
        <w:rPr>
          <w:rFonts w:ascii="Arial Narrow" w:hAnsi="Arial Narrow"/>
          <w:lang w:val="es-ES"/>
        </w:rPr>
        <w:t xml:space="preserve"> y su Reglamento</w:t>
      </w:r>
      <w:r w:rsidRPr="00287534">
        <w:rPr>
          <w:rFonts w:ascii="Arial Narrow" w:hAnsi="Arial Narrow"/>
          <w:lang w:val="es-ES"/>
        </w:rPr>
        <w:t xml:space="preserve">, </w:t>
      </w:r>
      <w:r>
        <w:rPr>
          <w:rFonts w:ascii="Arial Narrow" w:hAnsi="Arial Narrow"/>
          <w:lang w:val="es-ES"/>
        </w:rPr>
        <w:t xml:space="preserve">la cual fue notificada con el oficio DM-0045-2020  del 18 de enero del 2021 (adjunto) OCIS ya no recibirá ingresos de manera directa de FODESAF, los fondos que </w:t>
      </w:r>
      <w:r w:rsidR="00060A6C">
        <w:rPr>
          <w:rFonts w:ascii="Arial Narrow" w:hAnsi="Arial Narrow"/>
          <w:lang w:val="es-ES"/>
        </w:rPr>
        <w:t xml:space="preserve">fueron </w:t>
      </w:r>
      <w:r>
        <w:rPr>
          <w:rFonts w:ascii="Arial Narrow" w:hAnsi="Arial Narrow"/>
          <w:lang w:val="es-ES"/>
        </w:rPr>
        <w:t xml:space="preserve">recibidos para este I trimestre del 2021 corresponden </w:t>
      </w:r>
      <w:r w:rsidR="00060A6C">
        <w:rPr>
          <w:rFonts w:ascii="Arial Narrow" w:hAnsi="Arial Narrow"/>
          <w:lang w:val="es-ES"/>
        </w:rPr>
        <w:t>al 25% del total del presupuesto asignado según</w:t>
      </w:r>
      <w:r>
        <w:rPr>
          <w:rFonts w:ascii="Arial Narrow" w:hAnsi="Arial Narrow"/>
          <w:lang w:val="es-ES"/>
        </w:rPr>
        <w:t xml:space="preserve"> los nuevos lineamientos según los oficios CIR-TN-0019-2021, CIR-TN-021-2021, DGPN-CIR-0003-2021 y DGPN-CIR-006-2021 que rigen a partir del 2021. Cabe destacar que a pesar que la Ley 9524 deja claro que estos </w:t>
      </w:r>
      <w:r w:rsidRPr="00287534">
        <w:rPr>
          <w:rFonts w:ascii="Arial Narrow" w:hAnsi="Arial Narrow"/>
          <w:lang w:val="es-ES"/>
        </w:rPr>
        <w:t xml:space="preserve"> serán aplicables a la Administración Central en todas las etapas que integran el ciclo presupuestario, financiero y contable</w:t>
      </w:r>
      <w:r>
        <w:rPr>
          <w:rFonts w:ascii="Arial Narrow" w:hAnsi="Arial Narrow"/>
          <w:lang w:val="es-ES"/>
        </w:rPr>
        <w:t>, este proceso al día de hoy no ha podido aplicarse de manera integral debido a que no se tiene claro el criterio contable para el registro de dichas transferencias y demás movimientos que afecten el cumplimiento de dichos lineamientos y las NICSP, por lo que la institución debió de hacer diversas consultas y reuniones tanto internas como con la CN para tratar de esclarecer las dudas que surgieron al momento de recibir dichos fondos</w:t>
      </w:r>
      <w:r w:rsidR="00060A6C">
        <w:rPr>
          <w:rFonts w:ascii="Arial Narrow" w:hAnsi="Arial Narrow"/>
          <w:lang w:val="es-ES"/>
        </w:rPr>
        <w:t xml:space="preserve"> y su </w:t>
      </w:r>
      <w:r w:rsidR="000D13B0">
        <w:rPr>
          <w:rFonts w:ascii="Arial Narrow" w:hAnsi="Arial Narrow"/>
          <w:lang w:val="es-ES"/>
        </w:rPr>
        <w:t>tratamiento contable</w:t>
      </w:r>
      <w:r>
        <w:rPr>
          <w:rFonts w:ascii="Arial Narrow" w:hAnsi="Arial Narrow"/>
          <w:lang w:val="es-ES"/>
        </w:rPr>
        <w:t>, lo cual al cierre de este I trimestre no se ha definido cuál será, por lo que la Jefatura de la Unidad Financiera autorizo el uso de las cuentas contables que se analizaron en las reuniones mencionadas y así no ocasionar atrasos en la presentación de los EEFF del organismo.</w:t>
      </w:r>
    </w:p>
    <w:p w:rsidR="00F201F1" w:rsidRDefault="00F201F1" w:rsidP="00F201F1">
      <w:pPr>
        <w:jc w:val="both"/>
        <w:rPr>
          <w:rFonts w:ascii="Arial Narrow" w:hAnsi="Arial Narrow"/>
          <w:lang w:val="es-ES"/>
        </w:rPr>
      </w:pPr>
      <w:r>
        <w:rPr>
          <w:rFonts w:ascii="Arial Narrow" w:hAnsi="Arial Narrow"/>
          <w:lang w:val="es-ES"/>
        </w:rPr>
        <w:t>El 23 de enero del 2021 el presupuesto de OCIS fue cargado utilizando la cuenta contable de la FODESAF, contablemente también se utilizó la cuenta de FODESAF debido a que el catalogo contable actual del SIGAF no contempla</w:t>
      </w:r>
      <w:r w:rsidR="000D13B0">
        <w:rPr>
          <w:rFonts w:ascii="Arial Narrow" w:hAnsi="Arial Narrow"/>
          <w:lang w:val="es-ES"/>
        </w:rPr>
        <w:t>ba a esa fecha</w:t>
      </w:r>
      <w:r>
        <w:rPr>
          <w:rFonts w:ascii="Arial Narrow" w:hAnsi="Arial Narrow"/>
          <w:lang w:val="es-ES"/>
        </w:rPr>
        <w:t xml:space="preserve"> la cuenta para el registro estos ingresos</w:t>
      </w:r>
      <w:r w:rsidR="000D13B0">
        <w:rPr>
          <w:rFonts w:ascii="Arial Narrow" w:hAnsi="Arial Narrow"/>
          <w:lang w:val="es-ES"/>
        </w:rPr>
        <w:t>.</w:t>
      </w:r>
    </w:p>
    <w:p w:rsidR="00AA5142" w:rsidRPr="00B4053A" w:rsidRDefault="00AA5142" w:rsidP="00F201F1">
      <w:pPr>
        <w:jc w:val="both"/>
        <w:rPr>
          <w:rFonts w:ascii="Arial Narrow" w:hAnsi="Arial Narrow"/>
          <w:lang w:val="es-ES"/>
        </w:rPr>
      </w:pPr>
      <w:r>
        <w:rPr>
          <w:rFonts w:ascii="Arial Narrow" w:hAnsi="Arial Narrow"/>
          <w:noProof/>
          <w:lang w:eastAsia="es-CR"/>
        </w:rPr>
        <w:lastRenderedPageBreak/>
        <w:drawing>
          <wp:inline distT="0" distB="0" distL="0" distR="0">
            <wp:extent cx="5613400" cy="7944485"/>
            <wp:effectExtent l="0" t="0" r="6350" b="0"/>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M-0045-2021 Ministros y  OD_page-0001.jpg"/>
                    <pic:cNvPicPr/>
                  </pic:nvPicPr>
                  <pic:blipFill>
                    <a:blip r:embed="rId30">
                      <a:extLst>
                        <a:ext uri="{28A0092B-C50C-407E-A947-70E740481C1C}">
                          <a14:useLocalDpi xmlns:a14="http://schemas.microsoft.com/office/drawing/2010/main" val="0"/>
                        </a:ext>
                      </a:extLst>
                    </a:blip>
                    <a:stretch>
                      <a:fillRect/>
                    </a:stretch>
                  </pic:blipFill>
                  <pic:spPr>
                    <a:xfrm>
                      <a:off x="0" y="0"/>
                      <a:ext cx="5613400" cy="7944485"/>
                    </a:xfrm>
                    <a:prstGeom prst="rect">
                      <a:avLst/>
                    </a:prstGeom>
                  </pic:spPr>
                </pic:pic>
              </a:graphicData>
            </a:graphic>
          </wp:inline>
        </w:drawing>
      </w:r>
    </w:p>
    <w:p w:rsidR="00F201F1" w:rsidRDefault="00AA5142" w:rsidP="00A02B82">
      <w:pPr>
        <w:jc w:val="both"/>
        <w:rPr>
          <w:rFonts w:ascii="Arial Narrow" w:hAnsi="Arial Narrow"/>
          <w:lang w:val="es-ES"/>
        </w:rPr>
      </w:pPr>
      <w:r>
        <w:rPr>
          <w:rFonts w:ascii="Arial Narrow" w:hAnsi="Arial Narrow"/>
          <w:noProof/>
          <w:lang w:eastAsia="es-CR"/>
        </w:rPr>
        <w:lastRenderedPageBreak/>
        <w:drawing>
          <wp:inline distT="0" distB="0" distL="0" distR="0">
            <wp:extent cx="5613400" cy="7944485"/>
            <wp:effectExtent l="0" t="0" r="6350" b="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M-0045-2021 Ministros y  OD_page-0002.jpg"/>
                    <pic:cNvPicPr/>
                  </pic:nvPicPr>
                  <pic:blipFill>
                    <a:blip r:embed="rId31">
                      <a:extLst>
                        <a:ext uri="{28A0092B-C50C-407E-A947-70E740481C1C}">
                          <a14:useLocalDpi xmlns:a14="http://schemas.microsoft.com/office/drawing/2010/main" val="0"/>
                        </a:ext>
                      </a:extLst>
                    </a:blip>
                    <a:stretch>
                      <a:fillRect/>
                    </a:stretch>
                  </pic:blipFill>
                  <pic:spPr>
                    <a:xfrm>
                      <a:off x="0" y="0"/>
                      <a:ext cx="5613400" cy="7944485"/>
                    </a:xfrm>
                    <a:prstGeom prst="rect">
                      <a:avLst/>
                    </a:prstGeom>
                  </pic:spPr>
                </pic:pic>
              </a:graphicData>
            </a:graphic>
          </wp:inline>
        </w:drawing>
      </w:r>
    </w:p>
    <w:p w:rsidR="00F201F1" w:rsidRDefault="00AA5142" w:rsidP="00A02B82">
      <w:pPr>
        <w:jc w:val="both"/>
        <w:rPr>
          <w:rFonts w:ascii="Arial Narrow" w:hAnsi="Arial Narrow"/>
          <w:lang w:val="es-ES"/>
        </w:rPr>
      </w:pPr>
      <w:r>
        <w:rPr>
          <w:rFonts w:ascii="Arial Narrow" w:hAnsi="Arial Narrow"/>
          <w:noProof/>
          <w:lang w:eastAsia="es-CR"/>
        </w:rPr>
        <w:lastRenderedPageBreak/>
        <w:drawing>
          <wp:inline distT="0" distB="0" distL="0" distR="0">
            <wp:extent cx="5613400" cy="7264400"/>
            <wp:effectExtent l="0" t="0" r="6350" b="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GPN-CIR-0003-2021 OD y CIR-TN-019-2021  Desliberación cuota ODs_page-0001.jpg"/>
                    <pic:cNvPicPr/>
                  </pic:nvPicPr>
                  <pic:blipFill>
                    <a:blip r:embed="rId32">
                      <a:extLst>
                        <a:ext uri="{28A0092B-C50C-407E-A947-70E740481C1C}">
                          <a14:useLocalDpi xmlns:a14="http://schemas.microsoft.com/office/drawing/2010/main" val="0"/>
                        </a:ext>
                      </a:extLst>
                    </a:blip>
                    <a:stretch>
                      <a:fillRect/>
                    </a:stretch>
                  </pic:blipFill>
                  <pic:spPr>
                    <a:xfrm>
                      <a:off x="0" y="0"/>
                      <a:ext cx="5613400" cy="7264400"/>
                    </a:xfrm>
                    <a:prstGeom prst="rect">
                      <a:avLst/>
                    </a:prstGeom>
                  </pic:spPr>
                </pic:pic>
              </a:graphicData>
            </a:graphic>
          </wp:inline>
        </w:drawing>
      </w:r>
    </w:p>
    <w:p w:rsidR="00F201F1" w:rsidRDefault="00AA5142" w:rsidP="00A02B82">
      <w:pPr>
        <w:jc w:val="both"/>
        <w:rPr>
          <w:rFonts w:ascii="Arial Narrow" w:hAnsi="Arial Narrow"/>
          <w:lang w:val="es-ES"/>
        </w:rPr>
      </w:pPr>
      <w:r>
        <w:rPr>
          <w:rFonts w:ascii="Arial Narrow" w:hAnsi="Arial Narrow"/>
          <w:noProof/>
          <w:lang w:eastAsia="es-CR"/>
        </w:rPr>
        <w:lastRenderedPageBreak/>
        <w:drawing>
          <wp:inline distT="0" distB="0" distL="0" distR="0">
            <wp:extent cx="5613400" cy="7264400"/>
            <wp:effectExtent l="0" t="0" r="6350" b="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GPN-CIR-0003-2021 OD y CIR-TN-019-2021  Desliberación cuota ODs_page-0002.jpg"/>
                    <pic:cNvPicPr/>
                  </pic:nvPicPr>
                  <pic:blipFill>
                    <a:blip r:embed="rId33">
                      <a:extLst>
                        <a:ext uri="{28A0092B-C50C-407E-A947-70E740481C1C}">
                          <a14:useLocalDpi xmlns:a14="http://schemas.microsoft.com/office/drawing/2010/main" val="0"/>
                        </a:ext>
                      </a:extLst>
                    </a:blip>
                    <a:stretch>
                      <a:fillRect/>
                    </a:stretch>
                  </pic:blipFill>
                  <pic:spPr>
                    <a:xfrm>
                      <a:off x="0" y="0"/>
                      <a:ext cx="5613400" cy="7264400"/>
                    </a:xfrm>
                    <a:prstGeom prst="rect">
                      <a:avLst/>
                    </a:prstGeom>
                  </pic:spPr>
                </pic:pic>
              </a:graphicData>
            </a:graphic>
          </wp:inline>
        </w:drawing>
      </w:r>
    </w:p>
    <w:p w:rsidR="00AA5142" w:rsidRDefault="00AA5142" w:rsidP="00A02B82">
      <w:pPr>
        <w:jc w:val="both"/>
        <w:rPr>
          <w:rFonts w:ascii="Arial Narrow" w:hAnsi="Arial Narrow"/>
          <w:lang w:val="es-ES"/>
        </w:rPr>
      </w:pPr>
    </w:p>
    <w:p w:rsidR="00AA5142" w:rsidRDefault="00AA5142" w:rsidP="00A02B82">
      <w:pPr>
        <w:jc w:val="both"/>
        <w:rPr>
          <w:rFonts w:ascii="Arial Narrow" w:hAnsi="Arial Narrow"/>
          <w:lang w:val="es-ES"/>
        </w:rPr>
      </w:pPr>
    </w:p>
    <w:tbl>
      <w:tblPr>
        <w:tblW w:w="9208" w:type="dxa"/>
        <w:tblInd w:w="56" w:type="dxa"/>
        <w:tblCellMar>
          <w:left w:w="70" w:type="dxa"/>
          <w:right w:w="70" w:type="dxa"/>
        </w:tblCellMar>
        <w:tblLook w:val="04A0" w:firstRow="1" w:lastRow="0" w:firstColumn="1" w:lastColumn="0" w:noHBand="0" w:noVBand="1"/>
      </w:tblPr>
      <w:tblGrid>
        <w:gridCol w:w="4204"/>
        <w:gridCol w:w="1527"/>
        <w:gridCol w:w="1832"/>
        <w:gridCol w:w="1645"/>
      </w:tblGrid>
      <w:tr w:rsidR="00345B34" w:rsidRPr="00735F66" w:rsidTr="00FA5E36">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345B34" w:rsidRPr="00735F66" w:rsidRDefault="008676E5" w:rsidP="00690F6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lastRenderedPageBreak/>
              <w:t>NOTA 77</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345B34" w:rsidRPr="00735F66" w:rsidRDefault="00345B34"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rsidR="00345B34" w:rsidRPr="00735F66" w:rsidRDefault="00345B34" w:rsidP="00690F65">
            <w:pPr>
              <w:spacing w:after="0" w:line="240" w:lineRule="auto"/>
              <w:rPr>
                <w:rFonts w:ascii="Arial Narrow" w:eastAsia="Times New Roman" w:hAnsi="Arial Narrow"/>
                <w:bCs/>
                <w:color w:val="FFFFFF"/>
                <w:lang w:val="es-ES" w:eastAsia="es-ES"/>
              </w:rPr>
            </w:pPr>
          </w:p>
        </w:tc>
      </w:tr>
      <w:tr w:rsidR="00044212" w:rsidRPr="00735F66" w:rsidTr="00FA5E36">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RUBRO</w:t>
            </w:r>
          </w:p>
        </w:tc>
        <w:tc>
          <w:tcPr>
            <w:tcW w:w="15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83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FA5E36" w:rsidRPr="00735F66" w:rsidTr="00FA5E36">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FA5E36" w:rsidRPr="00735F66" w:rsidRDefault="002B0D05" w:rsidP="00B356A2">
            <w:pPr>
              <w:spacing w:after="0" w:line="240" w:lineRule="auto"/>
              <w:rPr>
                <w:rFonts w:ascii="Arial Narrow" w:eastAsia="Times New Roman" w:hAnsi="Arial Narrow"/>
                <w:bCs/>
                <w:lang w:val="es-ES" w:eastAsia="es-ES"/>
              </w:rPr>
            </w:pPr>
            <w:r>
              <w:rPr>
                <w:rFonts w:ascii="Arial Narrow" w:eastAsia="Times New Roman" w:hAnsi="Arial Narrow"/>
                <w:bCs/>
                <w:lang w:val="es-ES" w:eastAsia="es-ES"/>
              </w:rPr>
              <w:t>Pago</w:t>
            </w:r>
            <w:r w:rsidR="00B356A2">
              <w:rPr>
                <w:rFonts w:ascii="Arial Narrow" w:eastAsia="Times New Roman" w:hAnsi="Arial Narrow"/>
                <w:bCs/>
                <w:lang w:val="es-ES" w:eastAsia="es-ES"/>
              </w:rPr>
              <w:t>s</w:t>
            </w:r>
          </w:p>
        </w:tc>
        <w:tc>
          <w:tcPr>
            <w:tcW w:w="15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A5E36" w:rsidRPr="00735F66" w:rsidRDefault="00A80D9B" w:rsidP="00B356A2">
            <w:pPr>
              <w:spacing w:after="0" w:line="240" w:lineRule="auto"/>
              <w:rPr>
                <w:rFonts w:ascii="Arial Narrow" w:eastAsia="Times New Roman" w:hAnsi="Arial Narrow"/>
                <w:bCs/>
                <w:lang w:val="es-ES" w:eastAsia="es-ES"/>
              </w:rPr>
            </w:pPr>
            <w:r>
              <w:rPr>
                <w:rFonts w:ascii="Arial Narrow" w:eastAsia="Times New Roman" w:hAnsi="Arial Narrow"/>
                <w:bCs/>
                <w:lang w:val="es-ES" w:eastAsia="es-ES"/>
              </w:rPr>
              <w:t xml:space="preserve">    </w:t>
            </w:r>
            <w:r w:rsidR="00B356A2">
              <w:rPr>
                <w:rFonts w:ascii="Arial Narrow" w:eastAsia="Times New Roman" w:hAnsi="Arial Narrow"/>
                <w:bCs/>
                <w:lang w:val="es-ES" w:eastAsia="es-ES"/>
              </w:rPr>
              <w:t>406.027.37</w:t>
            </w:r>
          </w:p>
        </w:tc>
        <w:tc>
          <w:tcPr>
            <w:tcW w:w="18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FA5E36" w:rsidRPr="00735F66" w:rsidRDefault="00B356A2" w:rsidP="00FA5E3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165.736.12</w:t>
            </w:r>
          </w:p>
        </w:tc>
        <w:tc>
          <w:tcPr>
            <w:tcW w:w="1645" w:type="dxa"/>
            <w:tcBorders>
              <w:top w:val="single" w:sz="4" w:space="0" w:color="auto"/>
              <w:left w:val="single" w:sz="4" w:space="0" w:color="auto"/>
              <w:bottom w:val="single" w:sz="4" w:space="0" w:color="auto"/>
              <w:right w:val="single" w:sz="4" w:space="0" w:color="auto"/>
            </w:tcBorders>
            <w:vAlign w:val="center"/>
          </w:tcPr>
          <w:p w:rsidR="00FA5E36" w:rsidRPr="00735F66" w:rsidRDefault="007422EB" w:rsidP="00A22D0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144.98</w:t>
            </w:r>
          </w:p>
        </w:tc>
      </w:tr>
    </w:tbl>
    <w:p w:rsidR="00345B34" w:rsidRPr="005664CA" w:rsidRDefault="00345B34" w:rsidP="00601055">
      <w:pPr>
        <w:rPr>
          <w:rFonts w:ascii="Arial Narrow" w:hAnsi="Arial Narrow"/>
          <w:sz w:val="2"/>
          <w:lang w:val="es-ES"/>
        </w:rPr>
      </w:pPr>
    </w:p>
    <w:p w:rsidR="0041479D" w:rsidRDefault="005664CA" w:rsidP="0041479D">
      <w:pPr>
        <w:rPr>
          <w:rFonts w:ascii="Arial Narrow" w:hAnsi="Arial Narrow"/>
          <w:lang w:val="es-ES"/>
        </w:rPr>
      </w:pPr>
      <w:r w:rsidRPr="00B356A2">
        <w:rPr>
          <w:rFonts w:ascii="Arial Narrow" w:hAnsi="Arial Narrow"/>
          <w:b/>
          <w:bCs/>
          <w:lang w:val="es-ES"/>
        </w:rPr>
        <w:t>Revelación</w:t>
      </w:r>
      <w:r w:rsidRPr="00B356A2">
        <w:rPr>
          <w:rFonts w:ascii="Arial Narrow" w:hAnsi="Arial Narrow"/>
          <w:lang w:val="es-ES"/>
        </w:rPr>
        <w:t>:</w:t>
      </w:r>
      <w:r w:rsidR="00040CD4" w:rsidRPr="003A1A8C">
        <w:rPr>
          <w:rFonts w:ascii="Arial Narrow" w:hAnsi="Arial Narrow"/>
          <w:lang w:val="es-ES"/>
        </w:rPr>
        <w:t xml:space="preserve"> </w:t>
      </w:r>
      <w:r w:rsidR="00F00CB0" w:rsidRPr="003A1A8C">
        <w:rPr>
          <w:rFonts w:ascii="Arial Narrow" w:hAnsi="Arial Narrow"/>
          <w:lang w:val="es-ES"/>
        </w:rPr>
        <w:t>Corresponde</w:t>
      </w:r>
      <w:r w:rsidR="00B356A2">
        <w:rPr>
          <w:rFonts w:ascii="Arial Narrow" w:hAnsi="Arial Narrow"/>
          <w:lang w:val="es-ES"/>
        </w:rPr>
        <w:t>n</w:t>
      </w:r>
      <w:r w:rsidR="00F00CB0" w:rsidRPr="00433932">
        <w:rPr>
          <w:rFonts w:ascii="Arial Narrow" w:hAnsi="Arial Narrow"/>
          <w:lang w:val="es-ES"/>
        </w:rPr>
        <w:t xml:space="preserve"> a los </w:t>
      </w:r>
      <w:r w:rsidR="00B356A2">
        <w:rPr>
          <w:rFonts w:ascii="Arial Narrow" w:hAnsi="Arial Narrow"/>
          <w:lang w:val="es-ES"/>
        </w:rPr>
        <w:t>siguientes pagos realizados al 31 de marzo del 2021:</w:t>
      </w:r>
    </w:p>
    <w:p w:rsidR="0041479D" w:rsidRDefault="0041479D" w:rsidP="0041479D">
      <w:pPr>
        <w:jc w:val="center"/>
        <w:rPr>
          <w:rFonts w:ascii="Arial Narrow" w:hAnsi="Arial Narrow"/>
          <w:lang w:val="es-ES"/>
        </w:rPr>
      </w:pPr>
      <w:r>
        <w:rPr>
          <w:rFonts w:ascii="Arial Narrow" w:hAnsi="Arial Narrow"/>
          <w:noProof/>
          <w:lang w:eastAsia="es-CR"/>
        </w:rPr>
        <w:drawing>
          <wp:inline distT="0" distB="0" distL="0" distR="0" wp14:anchorId="11D84F97" wp14:editId="32721CE9">
            <wp:extent cx="4017645" cy="1713230"/>
            <wp:effectExtent l="0" t="0" r="1905" b="127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17645" cy="1713230"/>
                    </a:xfrm>
                    <a:prstGeom prst="rect">
                      <a:avLst/>
                    </a:prstGeom>
                    <a:noFill/>
                  </pic:spPr>
                </pic:pic>
              </a:graphicData>
            </a:graphic>
          </wp:inline>
        </w:drawing>
      </w:r>
    </w:p>
    <w:p w:rsidR="00040CD4" w:rsidRPr="00433932" w:rsidRDefault="00040CD4" w:rsidP="00040CD4">
      <w:pPr>
        <w:jc w:val="both"/>
        <w:rPr>
          <w:rFonts w:ascii="Arial Narrow" w:hAnsi="Arial Narrow"/>
          <w:lang w:val="es-ES"/>
        </w:rPr>
      </w:pPr>
      <w:r w:rsidRPr="00F00CB0">
        <w:rPr>
          <w:rFonts w:ascii="Arial Narrow" w:hAnsi="Arial Narrow"/>
          <w:bCs/>
          <w:lang w:val="es-ES"/>
        </w:rPr>
        <w:t>.</w:t>
      </w:r>
    </w:p>
    <w:p w:rsidR="00345B34" w:rsidRPr="00735F66" w:rsidRDefault="00345B34" w:rsidP="00345B34">
      <w:pPr>
        <w:jc w:val="center"/>
        <w:rPr>
          <w:rFonts w:ascii="Arial Narrow" w:hAnsi="Arial Narrow"/>
          <w:lang w:val="es-ES"/>
        </w:rPr>
      </w:pPr>
      <w:r w:rsidRPr="00735F66">
        <w:rPr>
          <w:rFonts w:ascii="Arial Narrow" w:eastAsia="Times New Roman" w:hAnsi="Arial Narrow"/>
          <w:bCs/>
          <w:color w:val="000000"/>
          <w:lang w:val="es-ES" w:eastAsia="es-ES"/>
        </w:rPr>
        <w:t>FLUJOS DE EFECTIVO DE LAS ACTIVIDADES DE INVERSIÓN</w:t>
      </w:r>
    </w:p>
    <w:tbl>
      <w:tblPr>
        <w:tblW w:w="9208" w:type="dxa"/>
        <w:tblInd w:w="56" w:type="dxa"/>
        <w:tblCellMar>
          <w:left w:w="70" w:type="dxa"/>
          <w:right w:w="70" w:type="dxa"/>
        </w:tblCellMar>
        <w:tblLook w:val="04A0" w:firstRow="1" w:lastRow="0" w:firstColumn="1" w:lastColumn="0" w:noHBand="0" w:noVBand="1"/>
      </w:tblPr>
      <w:tblGrid>
        <w:gridCol w:w="4204"/>
        <w:gridCol w:w="1527"/>
        <w:gridCol w:w="1832"/>
        <w:gridCol w:w="1645"/>
      </w:tblGrid>
      <w:tr w:rsidR="00345B34" w:rsidRPr="00735F66" w:rsidTr="00690F65">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345B34" w:rsidRPr="00735F66" w:rsidRDefault="008676E5" w:rsidP="00690F6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78</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345B34" w:rsidRPr="00735F66" w:rsidRDefault="00345B34"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rsidR="00345B34" w:rsidRPr="00735F66" w:rsidRDefault="00345B34" w:rsidP="00690F65">
            <w:pPr>
              <w:spacing w:after="0" w:line="240" w:lineRule="auto"/>
              <w:rPr>
                <w:rFonts w:ascii="Arial Narrow" w:eastAsia="Times New Roman" w:hAnsi="Arial Narrow"/>
                <w:bCs/>
                <w:color w:val="FFFFFF"/>
                <w:lang w:val="es-ES" w:eastAsia="es-ES"/>
              </w:rPr>
            </w:pPr>
          </w:p>
        </w:tc>
      </w:tr>
      <w:tr w:rsidR="00044212" w:rsidRPr="00735F66" w:rsidTr="00690F65">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RUBRO</w:t>
            </w:r>
          </w:p>
        </w:tc>
        <w:tc>
          <w:tcPr>
            <w:tcW w:w="15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83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345B34" w:rsidRPr="00735F66" w:rsidTr="0003230E">
        <w:trPr>
          <w:trHeight w:val="283"/>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345B34" w:rsidP="0003230E">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Cobros</w:t>
            </w:r>
          </w:p>
        </w:tc>
        <w:tc>
          <w:tcPr>
            <w:tcW w:w="15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CE42F8" w:rsidP="0003230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CE42F8" w:rsidP="0003230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645" w:type="dxa"/>
            <w:tcBorders>
              <w:top w:val="single" w:sz="4" w:space="0" w:color="auto"/>
              <w:left w:val="single" w:sz="4" w:space="0" w:color="auto"/>
              <w:bottom w:val="single" w:sz="4" w:space="0" w:color="auto"/>
              <w:right w:val="single" w:sz="4" w:space="0" w:color="auto"/>
            </w:tcBorders>
            <w:vAlign w:val="center"/>
          </w:tcPr>
          <w:p w:rsidR="00345B34" w:rsidRPr="00735F66" w:rsidRDefault="00433932" w:rsidP="0003230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345B34" w:rsidRPr="0003230E" w:rsidRDefault="00345B34" w:rsidP="00601055">
      <w:pPr>
        <w:rPr>
          <w:rFonts w:ascii="Arial Narrow" w:hAnsi="Arial Narrow"/>
          <w:sz w:val="2"/>
          <w:lang w:val="es-ES"/>
        </w:rPr>
      </w:pPr>
    </w:p>
    <w:p w:rsidR="0003230E" w:rsidRDefault="0003230E" w:rsidP="0003230E">
      <w:pPr>
        <w:rPr>
          <w:rFonts w:ascii="Arial Narrow" w:hAnsi="Arial Narrow"/>
          <w:lang w:val="es-ES"/>
        </w:rPr>
      </w:pPr>
      <w:r>
        <w:rPr>
          <w:rFonts w:ascii="Arial Narrow" w:hAnsi="Arial Narrow"/>
          <w:lang w:val="es-ES"/>
        </w:rPr>
        <w:t>Revelación</w:t>
      </w:r>
      <w:proofErr w:type="gramStart"/>
      <w:r>
        <w:rPr>
          <w:rFonts w:ascii="Arial Narrow" w:hAnsi="Arial Narrow"/>
          <w:lang w:val="es-ES"/>
        </w:rPr>
        <w:t>:</w:t>
      </w:r>
      <w:r w:rsidR="00781F9A">
        <w:rPr>
          <w:rFonts w:ascii="Arial Narrow" w:hAnsi="Arial Narrow"/>
          <w:lang w:val="es-ES"/>
        </w:rPr>
        <w:t xml:space="preserve">  OCIS</w:t>
      </w:r>
      <w:proofErr w:type="gramEnd"/>
      <w:r w:rsidR="00781F9A">
        <w:rPr>
          <w:rFonts w:ascii="Arial Narrow" w:hAnsi="Arial Narrow"/>
          <w:lang w:val="es-ES"/>
        </w:rPr>
        <w:t xml:space="preserve"> a marzo del 2021</w:t>
      </w:r>
      <w:r w:rsidR="00712F3A">
        <w:rPr>
          <w:rFonts w:ascii="Arial Narrow" w:hAnsi="Arial Narrow"/>
          <w:lang w:val="es-ES"/>
        </w:rPr>
        <w:t xml:space="preserve"> no registra </w:t>
      </w:r>
      <w:r w:rsidR="002829D9">
        <w:rPr>
          <w:rFonts w:ascii="Arial Narrow" w:hAnsi="Arial Narrow"/>
          <w:lang w:val="es-ES"/>
        </w:rPr>
        <w:t>cobros por actividades de Inversión.</w:t>
      </w:r>
    </w:p>
    <w:p w:rsidR="00781F9A" w:rsidRDefault="00781F9A" w:rsidP="0003230E">
      <w:pPr>
        <w:rPr>
          <w:rFonts w:ascii="Arial Narrow" w:hAnsi="Arial Narrow"/>
          <w:lang w:val="es-ES"/>
        </w:rPr>
      </w:pPr>
    </w:p>
    <w:tbl>
      <w:tblPr>
        <w:tblW w:w="9208" w:type="dxa"/>
        <w:tblInd w:w="56" w:type="dxa"/>
        <w:tblCellMar>
          <w:left w:w="70" w:type="dxa"/>
          <w:right w:w="70" w:type="dxa"/>
        </w:tblCellMar>
        <w:tblLook w:val="04A0" w:firstRow="1" w:lastRow="0" w:firstColumn="1" w:lastColumn="0" w:noHBand="0" w:noVBand="1"/>
      </w:tblPr>
      <w:tblGrid>
        <w:gridCol w:w="4204"/>
        <w:gridCol w:w="1527"/>
        <w:gridCol w:w="1832"/>
        <w:gridCol w:w="1645"/>
      </w:tblGrid>
      <w:tr w:rsidR="00345B34" w:rsidRPr="00735F66" w:rsidTr="00690F65">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345B34" w:rsidRPr="00735F66" w:rsidRDefault="008676E5" w:rsidP="00690F6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79</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345B34" w:rsidRPr="00735F66" w:rsidRDefault="00345B34"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rsidR="00345B34" w:rsidRPr="00735F66" w:rsidRDefault="00345B34" w:rsidP="00690F65">
            <w:pPr>
              <w:spacing w:after="0" w:line="240" w:lineRule="auto"/>
              <w:rPr>
                <w:rFonts w:ascii="Arial Narrow" w:eastAsia="Times New Roman" w:hAnsi="Arial Narrow"/>
                <w:bCs/>
                <w:color w:val="FFFFFF"/>
                <w:lang w:val="es-ES" w:eastAsia="es-ES"/>
              </w:rPr>
            </w:pPr>
          </w:p>
        </w:tc>
      </w:tr>
      <w:tr w:rsidR="00044212" w:rsidRPr="00735F66" w:rsidTr="0003230E">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3230E">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RUBRO</w:t>
            </w:r>
          </w:p>
        </w:tc>
        <w:tc>
          <w:tcPr>
            <w:tcW w:w="15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83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345B34" w:rsidRPr="00735F66" w:rsidTr="0003230E">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345B34" w:rsidP="0003230E">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Pagos</w:t>
            </w:r>
          </w:p>
        </w:tc>
        <w:tc>
          <w:tcPr>
            <w:tcW w:w="15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3C8F" w:rsidRDefault="00781F9A" w:rsidP="00276898">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p w:rsidR="00345B34" w:rsidRPr="00735F66" w:rsidRDefault="00345B34" w:rsidP="00276898">
            <w:pPr>
              <w:spacing w:after="0" w:line="240" w:lineRule="auto"/>
              <w:jc w:val="center"/>
              <w:rPr>
                <w:rFonts w:ascii="Arial Narrow" w:eastAsia="Times New Roman" w:hAnsi="Arial Narrow"/>
                <w:bCs/>
                <w:lang w:val="es-ES" w:eastAsia="es-ES"/>
              </w:rPr>
            </w:pPr>
          </w:p>
        </w:tc>
        <w:tc>
          <w:tcPr>
            <w:tcW w:w="1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276898" w:rsidP="0003230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645" w:type="dxa"/>
            <w:tcBorders>
              <w:top w:val="single" w:sz="4" w:space="0" w:color="auto"/>
              <w:left w:val="single" w:sz="4" w:space="0" w:color="auto"/>
              <w:bottom w:val="single" w:sz="4" w:space="0" w:color="auto"/>
              <w:right w:val="single" w:sz="4" w:space="0" w:color="auto"/>
            </w:tcBorders>
            <w:vAlign w:val="center"/>
          </w:tcPr>
          <w:p w:rsidR="00345B34" w:rsidRPr="00735F66" w:rsidRDefault="00276898" w:rsidP="0003230E">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345B34" w:rsidRPr="0003230E" w:rsidRDefault="00345B34" w:rsidP="00601055">
      <w:pPr>
        <w:rPr>
          <w:rFonts w:ascii="Arial Narrow" w:hAnsi="Arial Narrow"/>
          <w:sz w:val="2"/>
          <w:lang w:val="es-ES"/>
        </w:rPr>
      </w:pPr>
    </w:p>
    <w:p w:rsidR="0003230E" w:rsidRPr="00781F9A" w:rsidRDefault="0003230E" w:rsidP="0003230E">
      <w:pPr>
        <w:rPr>
          <w:rFonts w:ascii="Arial Narrow" w:hAnsi="Arial Narrow"/>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CE42F8">
        <w:rPr>
          <w:rFonts w:ascii="Arial Narrow" w:hAnsi="Arial Narrow"/>
          <w:b/>
          <w:bCs/>
          <w:lang w:val="es-ES"/>
        </w:rPr>
        <w:t xml:space="preserve"> </w:t>
      </w:r>
      <w:r w:rsidR="00781F9A">
        <w:rPr>
          <w:rFonts w:ascii="Arial Narrow" w:hAnsi="Arial Narrow"/>
          <w:b/>
          <w:bCs/>
          <w:lang w:val="es-ES"/>
        </w:rPr>
        <w:t xml:space="preserve"> </w:t>
      </w:r>
      <w:r w:rsidR="00781F9A">
        <w:rPr>
          <w:rFonts w:ascii="Arial Narrow" w:hAnsi="Arial Narrow"/>
          <w:bCs/>
          <w:lang w:val="es-ES"/>
        </w:rPr>
        <w:t>A</w:t>
      </w:r>
      <w:proofErr w:type="gramEnd"/>
      <w:r w:rsidR="00781F9A">
        <w:rPr>
          <w:rFonts w:ascii="Arial Narrow" w:hAnsi="Arial Narrow"/>
          <w:bCs/>
          <w:lang w:val="es-ES"/>
        </w:rPr>
        <w:t xml:space="preserve"> la fecha no se presentan movimientos en esta cuenta.</w:t>
      </w:r>
    </w:p>
    <w:p w:rsidR="00557934" w:rsidRPr="00B00E1D" w:rsidRDefault="00557934" w:rsidP="0003230E">
      <w:pPr>
        <w:rPr>
          <w:rFonts w:ascii="Arial Narrow" w:hAnsi="Arial Narrow"/>
          <w:b/>
          <w:bCs/>
          <w:lang w:val="es-ES"/>
        </w:rPr>
      </w:pPr>
    </w:p>
    <w:p w:rsidR="00345B34" w:rsidRPr="00735F66" w:rsidRDefault="00345B34" w:rsidP="00345B34">
      <w:pPr>
        <w:jc w:val="center"/>
        <w:rPr>
          <w:rFonts w:ascii="Arial Narrow" w:hAnsi="Arial Narrow"/>
          <w:lang w:val="es-ES"/>
        </w:rPr>
      </w:pPr>
      <w:r w:rsidRPr="00735F66">
        <w:rPr>
          <w:rFonts w:ascii="Arial Narrow" w:eastAsia="Times New Roman" w:hAnsi="Arial Narrow"/>
          <w:bCs/>
          <w:color w:val="000000"/>
          <w:lang w:val="es-ES" w:eastAsia="es-ES"/>
        </w:rPr>
        <w:t>FLUJOS DE EFECTIVO DE LAS ACTIVIDADES DE FINANCIACIÓN</w:t>
      </w:r>
    </w:p>
    <w:tbl>
      <w:tblPr>
        <w:tblW w:w="9208" w:type="dxa"/>
        <w:tblInd w:w="56" w:type="dxa"/>
        <w:tblCellMar>
          <w:left w:w="70" w:type="dxa"/>
          <w:right w:w="70" w:type="dxa"/>
        </w:tblCellMar>
        <w:tblLook w:val="04A0" w:firstRow="1" w:lastRow="0" w:firstColumn="1" w:lastColumn="0" w:noHBand="0" w:noVBand="1"/>
      </w:tblPr>
      <w:tblGrid>
        <w:gridCol w:w="4204"/>
        <w:gridCol w:w="1622"/>
        <w:gridCol w:w="1737"/>
        <w:gridCol w:w="1645"/>
      </w:tblGrid>
      <w:tr w:rsidR="00345B34" w:rsidRPr="00735F66" w:rsidTr="00690F65">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345B34" w:rsidRPr="00735F66" w:rsidRDefault="008676E5" w:rsidP="00690F6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80</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345B34" w:rsidRPr="00735F66" w:rsidRDefault="00345B34"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rsidR="00345B34" w:rsidRPr="00735F66" w:rsidRDefault="00345B34" w:rsidP="00690F65">
            <w:pPr>
              <w:spacing w:after="0" w:line="240" w:lineRule="auto"/>
              <w:rPr>
                <w:rFonts w:ascii="Arial Narrow" w:eastAsia="Times New Roman" w:hAnsi="Arial Narrow"/>
                <w:bCs/>
                <w:color w:val="FFFFFF"/>
                <w:lang w:val="es-ES" w:eastAsia="es-ES"/>
              </w:rPr>
            </w:pPr>
          </w:p>
        </w:tc>
      </w:tr>
      <w:tr w:rsidR="00044212" w:rsidRPr="00735F66" w:rsidTr="00562CFE">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RUBRO</w:t>
            </w:r>
          </w:p>
        </w:tc>
        <w:tc>
          <w:tcPr>
            <w:tcW w:w="162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73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345B34" w:rsidRPr="00735F66" w:rsidTr="00562CFE">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345B34" w:rsidP="00953402">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Cobros</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557934" w:rsidP="00953402">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7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557934" w:rsidP="00953402">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645" w:type="dxa"/>
            <w:tcBorders>
              <w:top w:val="single" w:sz="4" w:space="0" w:color="auto"/>
              <w:left w:val="single" w:sz="4" w:space="0" w:color="auto"/>
              <w:bottom w:val="single" w:sz="4" w:space="0" w:color="auto"/>
              <w:right w:val="single" w:sz="4" w:space="0" w:color="auto"/>
            </w:tcBorders>
            <w:vAlign w:val="center"/>
          </w:tcPr>
          <w:p w:rsidR="00345B34" w:rsidRPr="00735F66" w:rsidRDefault="00433932" w:rsidP="00953402">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345B34" w:rsidRPr="000A0C85" w:rsidRDefault="00345B34" w:rsidP="00345B34">
      <w:pPr>
        <w:rPr>
          <w:rFonts w:ascii="Arial Narrow" w:hAnsi="Arial Narrow"/>
          <w:sz w:val="2"/>
          <w:lang w:val="es-ES"/>
        </w:rPr>
      </w:pPr>
    </w:p>
    <w:p w:rsidR="00557934" w:rsidRPr="00B00E1D" w:rsidRDefault="000A0C85" w:rsidP="00557934">
      <w:pPr>
        <w:jc w:val="both"/>
        <w:rPr>
          <w:rFonts w:ascii="Arial Narrow" w:hAnsi="Arial Narrow"/>
          <w:b/>
          <w:bCs/>
          <w:lang w:val="es-ES"/>
        </w:rPr>
      </w:pPr>
      <w:r w:rsidRPr="00B00E1D">
        <w:rPr>
          <w:rFonts w:ascii="Arial Narrow" w:hAnsi="Arial Narrow"/>
          <w:b/>
          <w:bCs/>
          <w:lang w:val="es-ES"/>
        </w:rPr>
        <w:t>Revelación</w:t>
      </w:r>
      <w:proofErr w:type="gramStart"/>
      <w:r w:rsidRPr="00B00E1D">
        <w:rPr>
          <w:rFonts w:ascii="Arial Narrow" w:hAnsi="Arial Narrow"/>
          <w:b/>
          <w:bCs/>
          <w:lang w:val="es-ES"/>
        </w:rPr>
        <w:t>:</w:t>
      </w:r>
      <w:r w:rsidR="00557934">
        <w:rPr>
          <w:rFonts w:ascii="Arial Narrow" w:hAnsi="Arial Narrow"/>
          <w:b/>
          <w:bCs/>
          <w:lang w:val="es-ES"/>
        </w:rPr>
        <w:t xml:space="preserve">  </w:t>
      </w:r>
      <w:r w:rsidR="00557934" w:rsidRPr="00557934">
        <w:rPr>
          <w:rFonts w:ascii="Arial Narrow" w:hAnsi="Arial Narrow"/>
          <w:lang w:val="es-ES"/>
        </w:rPr>
        <w:t>En</w:t>
      </w:r>
      <w:proofErr w:type="gramEnd"/>
      <w:r w:rsidR="00557934" w:rsidRPr="00557934">
        <w:rPr>
          <w:rFonts w:ascii="Arial Narrow" w:hAnsi="Arial Narrow"/>
          <w:lang w:val="es-ES"/>
        </w:rPr>
        <w:t xml:space="preserve"> OCIS no aplica los cobros en actividades de Financiación.</w:t>
      </w:r>
      <w:r w:rsidR="00557934">
        <w:rPr>
          <w:rFonts w:ascii="Arial Narrow" w:hAnsi="Arial Narrow"/>
          <w:lang w:val="es-ES"/>
        </w:rPr>
        <w:t xml:space="preserve"> </w:t>
      </w:r>
      <w:r w:rsidR="00557934" w:rsidRPr="00390F59">
        <w:rPr>
          <w:rFonts w:ascii="Arial Narrow" w:hAnsi="Arial Narrow"/>
          <w:lang w:val="es-ES"/>
        </w:rPr>
        <w:t xml:space="preserve"> </w:t>
      </w:r>
      <w:r w:rsidR="00557934">
        <w:rPr>
          <w:rFonts w:ascii="Arial Narrow" w:hAnsi="Arial Narrow"/>
          <w:lang w:val="es-ES"/>
        </w:rPr>
        <w:t>E</w:t>
      </w:r>
      <w:r w:rsidR="00557934" w:rsidRPr="00390F59">
        <w:rPr>
          <w:rFonts w:ascii="Arial Narrow" w:hAnsi="Arial Narrow"/>
          <w:lang w:val="es-ES"/>
        </w:rPr>
        <w:t xml:space="preserve">ste organismo es financiado con aportes </w:t>
      </w:r>
      <w:r w:rsidR="00557934" w:rsidRPr="00957EDE">
        <w:rPr>
          <w:rFonts w:ascii="Arial Narrow" w:eastAsia="Times New Roman" w:hAnsi="Arial Narrow"/>
          <w:color w:val="000000"/>
          <w:lang w:eastAsia="es-CR"/>
        </w:rPr>
        <w:t>provenientes de convenios con organismos internacionales, de contribuciones especiales, de fondos asignados en el Presupuesto General de la República o en leyes específicas</w:t>
      </w:r>
      <w:r w:rsidR="00557934">
        <w:rPr>
          <w:rFonts w:ascii="Arial Narrow" w:eastAsia="Times New Roman" w:hAnsi="Arial Narrow"/>
          <w:color w:val="000000"/>
          <w:lang w:eastAsia="es-CR"/>
        </w:rPr>
        <w:t>.</w:t>
      </w:r>
    </w:p>
    <w:p w:rsidR="00345B34" w:rsidRPr="00735F66" w:rsidRDefault="00345B34" w:rsidP="00601055">
      <w:pPr>
        <w:rPr>
          <w:rFonts w:ascii="Arial Narrow" w:hAnsi="Arial Narrow"/>
          <w:lang w:val="es-ES"/>
        </w:rPr>
      </w:pPr>
    </w:p>
    <w:tbl>
      <w:tblPr>
        <w:tblW w:w="9208" w:type="dxa"/>
        <w:tblInd w:w="56" w:type="dxa"/>
        <w:tblCellMar>
          <w:left w:w="70" w:type="dxa"/>
          <w:right w:w="70" w:type="dxa"/>
        </w:tblCellMar>
        <w:tblLook w:val="04A0" w:firstRow="1" w:lastRow="0" w:firstColumn="1" w:lastColumn="0" w:noHBand="0" w:noVBand="1"/>
      </w:tblPr>
      <w:tblGrid>
        <w:gridCol w:w="4204"/>
        <w:gridCol w:w="1764"/>
        <w:gridCol w:w="1595"/>
        <w:gridCol w:w="1645"/>
      </w:tblGrid>
      <w:tr w:rsidR="00345B34" w:rsidRPr="00735F66" w:rsidTr="00690F65">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345B34" w:rsidRPr="00735F66" w:rsidRDefault="008676E5" w:rsidP="00690F65">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81</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345B34" w:rsidRPr="00735F66" w:rsidRDefault="00345B34"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rsidR="00345B34" w:rsidRPr="00735F66" w:rsidRDefault="00345B34" w:rsidP="00690F65">
            <w:pPr>
              <w:spacing w:after="0" w:line="240" w:lineRule="auto"/>
              <w:rPr>
                <w:rFonts w:ascii="Arial Narrow" w:eastAsia="Times New Roman" w:hAnsi="Arial Narrow"/>
                <w:bCs/>
                <w:color w:val="FFFFFF"/>
                <w:lang w:val="es-ES" w:eastAsia="es-ES"/>
              </w:rPr>
            </w:pPr>
          </w:p>
        </w:tc>
      </w:tr>
      <w:tr w:rsidR="00044212" w:rsidRPr="00735F66" w:rsidTr="00DC7FFC">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RUBRO</w:t>
            </w:r>
          </w:p>
        </w:tc>
        <w:tc>
          <w:tcPr>
            <w:tcW w:w="176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59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690F65">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345B34" w:rsidRPr="00735F66" w:rsidTr="00DC7FFC">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345B34" w:rsidP="00562CFE">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Pagos</w:t>
            </w:r>
          </w:p>
        </w:tc>
        <w:tc>
          <w:tcPr>
            <w:tcW w:w="17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557934" w:rsidP="00DC7FFC">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5B34" w:rsidRPr="00735F66" w:rsidRDefault="00557934" w:rsidP="00DC7FFC">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645" w:type="dxa"/>
            <w:tcBorders>
              <w:top w:val="single" w:sz="4" w:space="0" w:color="auto"/>
              <w:left w:val="single" w:sz="4" w:space="0" w:color="auto"/>
              <w:bottom w:val="single" w:sz="4" w:space="0" w:color="auto"/>
              <w:right w:val="single" w:sz="4" w:space="0" w:color="auto"/>
            </w:tcBorders>
            <w:vAlign w:val="center"/>
          </w:tcPr>
          <w:p w:rsidR="00345B34" w:rsidRPr="00735F66" w:rsidRDefault="00433932" w:rsidP="00DC7FFC">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345B34" w:rsidRPr="00562CFE" w:rsidRDefault="00345B34" w:rsidP="00601055">
      <w:pPr>
        <w:rPr>
          <w:rFonts w:ascii="Arial Narrow" w:hAnsi="Arial Narrow"/>
          <w:sz w:val="2"/>
          <w:lang w:val="es-ES"/>
        </w:rPr>
      </w:pPr>
    </w:p>
    <w:p w:rsidR="00562CFE" w:rsidRDefault="00562CFE" w:rsidP="00562CFE">
      <w:pPr>
        <w:rPr>
          <w:rFonts w:ascii="Arial Narrow" w:hAnsi="Arial Narrow"/>
          <w:lang w:val="es-ES"/>
        </w:rPr>
      </w:pPr>
      <w:r w:rsidRPr="00B00E1D">
        <w:rPr>
          <w:rFonts w:ascii="Arial Narrow" w:hAnsi="Arial Narrow"/>
          <w:b/>
          <w:bCs/>
          <w:lang w:val="es-ES"/>
        </w:rPr>
        <w:t>Revelación</w:t>
      </w:r>
      <w:proofErr w:type="gramStart"/>
      <w:r>
        <w:rPr>
          <w:rFonts w:ascii="Arial Narrow" w:hAnsi="Arial Narrow"/>
          <w:lang w:val="es-ES"/>
        </w:rPr>
        <w:t>:</w:t>
      </w:r>
      <w:r w:rsidR="00557934">
        <w:rPr>
          <w:rFonts w:ascii="Arial Narrow" w:hAnsi="Arial Narrow"/>
          <w:lang w:val="es-ES"/>
        </w:rPr>
        <w:t xml:space="preserve">  En</w:t>
      </w:r>
      <w:proofErr w:type="gramEnd"/>
      <w:r w:rsidR="00557934">
        <w:rPr>
          <w:rFonts w:ascii="Arial Narrow" w:hAnsi="Arial Narrow"/>
          <w:lang w:val="es-ES"/>
        </w:rPr>
        <w:t xml:space="preserve"> OCIS no aplica los pagos</w:t>
      </w:r>
      <w:r w:rsidR="00276898">
        <w:rPr>
          <w:rFonts w:ascii="Arial Narrow" w:hAnsi="Arial Narrow"/>
          <w:lang w:val="es-ES"/>
        </w:rPr>
        <w:t xml:space="preserve"> en actividades de financiación, los</w:t>
      </w:r>
      <w:r w:rsidR="0081438A" w:rsidRPr="00957EDE">
        <w:rPr>
          <w:rFonts w:ascii="Arial Narrow" w:eastAsia="Times New Roman" w:hAnsi="Arial Narrow"/>
          <w:color w:val="000000"/>
          <w:lang w:eastAsia="es-CR"/>
        </w:rPr>
        <w:t xml:space="preserve"> fondos </w:t>
      </w:r>
      <w:r w:rsidR="00276898">
        <w:rPr>
          <w:rFonts w:ascii="Arial Narrow" w:eastAsia="Times New Roman" w:hAnsi="Arial Narrow"/>
          <w:color w:val="000000"/>
          <w:lang w:eastAsia="es-CR"/>
        </w:rPr>
        <w:t xml:space="preserve">son </w:t>
      </w:r>
      <w:r w:rsidR="0081438A" w:rsidRPr="00957EDE">
        <w:rPr>
          <w:rFonts w:ascii="Arial Narrow" w:eastAsia="Times New Roman" w:hAnsi="Arial Narrow"/>
          <w:color w:val="000000"/>
          <w:lang w:eastAsia="es-CR"/>
        </w:rPr>
        <w:t>asignados en el Presupuesto General de la República o en leyes específicas</w:t>
      </w:r>
      <w:r w:rsidR="0081438A">
        <w:rPr>
          <w:rFonts w:ascii="Arial Narrow" w:eastAsia="Times New Roman" w:hAnsi="Arial Narrow"/>
          <w:color w:val="000000"/>
          <w:lang w:eastAsia="es-CR"/>
        </w:rPr>
        <w:t>.</w:t>
      </w:r>
    </w:p>
    <w:tbl>
      <w:tblPr>
        <w:tblW w:w="9208" w:type="dxa"/>
        <w:tblInd w:w="56" w:type="dxa"/>
        <w:tblCellMar>
          <w:left w:w="70" w:type="dxa"/>
          <w:right w:w="70" w:type="dxa"/>
        </w:tblCellMar>
        <w:tblLook w:val="04A0" w:firstRow="1" w:lastRow="0" w:firstColumn="1" w:lastColumn="0" w:noHBand="0" w:noVBand="1"/>
      </w:tblPr>
      <w:tblGrid>
        <w:gridCol w:w="4204"/>
        <w:gridCol w:w="1764"/>
        <w:gridCol w:w="1595"/>
        <w:gridCol w:w="1645"/>
      </w:tblGrid>
      <w:tr w:rsidR="00C8087D" w:rsidRPr="00735F66" w:rsidTr="00557934">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C8087D" w:rsidRPr="00735F66" w:rsidRDefault="00A73573" w:rsidP="009F728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82</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C8087D" w:rsidRPr="00735F66" w:rsidRDefault="00C8087D"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rsidR="00C8087D" w:rsidRPr="00735F66" w:rsidRDefault="00C8087D" w:rsidP="009F7289">
            <w:pPr>
              <w:spacing w:after="0" w:line="240" w:lineRule="auto"/>
              <w:rPr>
                <w:rFonts w:ascii="Arial Narrow" w:eastAsia="Times New Roman" w:hAnsi="Arial Narrow"/>
                <w:bCs/>
                <w:color w:val="FFFFFF"/>
                <w:lang w:val="es-ES" w:eastAsia="es-ES"/>
              </w:rPr>
            </w:pPr>
          </w:p>
        </w:tc>
      </w:tr>
      <w:tr w:rsidR="00044212" w:rsidRPr="00735F66" w:rsidTr="00557934">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EFECTIVO Y EQUIVALENTES</w:t>
            </w:r>
          </w:p>
        </w:tc>
        <w:tc>
          <w:tcPr>
            <w:tcW w:w="176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59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131B30" w:rsidRPr="00735F66" w:rsidTr="00557934">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131B30" w:rsidRPr="00DC7FFC" w:rsidRDefault="00131B30" w:rsidP="009F7289">
            <w:pPr>
              <w:spacing w:after="0" w:line="240" w:lineRule="auto"/>
              <w:jc w:val="center"/>
              <w:rPr>
                <w:rFonts w:ascii="Arial Narrow" w:eastAsia="Times New Roman" w:hAnsi="Arial Narrow"/>
                <w:bCs/>
                <w:lang w:val="es-ES" w:eastAsia="es-ES"/>
              </w:rPr>
            </w:pPr>
          </w:p>
        </w:tc>
        <w:tc>
          <w:tcPr>
            <w:tcW w:w="1764" w:type="dxa"/>
            <w:tcBorders>
              <w:top w:val="single" w:sz="4" w:space="0" w:color="auto"/>
              <w:left w:val="single" w:sz="4" w:space="0" w:color="auto"/>
              <w:bottom w:val="single" w:sz="4" w:space="0" w:color="auto"/>
              <w:right w:val="single" w:sz="4" w:space="0" w:color="auto"/>
            </w:tcBorders>
            <w:shd w:val="clear" w:color="auto" w:fill="auto"/>
            <w:noWrap/>
            <w:vAlign w:val="center"/>
          </w:tcPr>
          <w:p w:rsidR="00131B30" w:rsidRPr="00DC7FFC" w:rsidRDefault="00060A6C" w:rsidP="00433932">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1.114.571.94</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131B30" w:rsidRPr="00DC7FFC" w:rsidRDefault="00781F9A" w:rsidP="007D1379">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1.431.986.12</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tcPr>
          <w:p w:rsidR="00131B30" w:rsidRPr="00DC7FFC" w:rsidRDefault="007422EB" w:rsidP="007D1379">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-22.17</w:t>
            </w:r>
          </w:p>
        </w:tc>
      </w:tr>
    </w:tbl>
    <w:p w:rsidR="00A73573" w:rsidRDefault="00A73573" w:rsidP="005F7C8C">
      <w:pPr>
        <w:pStyle w:val="Default"/>
        <w:spacing w:line="360" w:lineRule="auto"/>
        <w:jc w:val="both"/>
        <w:rPr>
          <w:rFonts w:ascii="Arial Narrow" w:hAnsi="Arial Narrow"/>
          <w:sz w:val="22"/>
          <w:szCs w:val="22"/>
          <w:lang w:val="es-ES"/>
        </w:rPr>
      </w:pPr>
    </w:p>
    <w:p w:rsidR="009245A1" w:rsidRPr="00735F66" w:rsidRDefault="009245A1" w:rsidP="005F7C8C">
      <w:pPr>
        <w:pStyle w:val="Default"/>
        <w:spacing w:line="360" w:lineRule="auto"/>
        <w:jc w:val="both"/>
        <w:rPr>
          <w:rFonts w:ascii="Arial Narrow" w:hAnsi="Arial Narrow"/>
          <w:sz w:val="22"/>
          <w:szCs w:val="22"/>
          <w:lang w:val="es-ES"/>
        </w:rPr>
      </w:pPr>
    </w:p>
    <w:p w:rsidR="00433932" w:rsidRPr="00735F66" w:rsidRDefault="00433932" w:rsidP="005F7C8C">
      <w:pPr>
        <w:pStyle w:val="Default"/>
        <w:spacing w:line="360" w:lineRule="auto"/>
        <w:jc w:val="both"/>
        <w:rPr>
          <w:rFonts w:ascii="Arial Narrow" w:hAnsi="Arial Narrow"/>
          <w:sz w:val="22"/>
          <w:szCs w:val="22"/>
          <w:lang w:val="es-ES"/>
        </w:rPr>
      </w:pPr>
    </w:p>
    <w:tbl>
      <w:tblPr>
        <w:tblW w:w="7820" w:type="dxa"/>
        <w:jc w:val="center"/>
        <w:tblInd w:w="56" w:type="dxa"/>
        <w:tblCellMar>
          <w:left w:w="70" w:type="dxa"/>
          <w:right w:w="70" w:type="dxa"/>
        </w:tblCellMar>
        <w:tblLook w:val="04A0" w:firstRow="1" w:lastRow="0" w:firstColumn="1" w:lastColumn="0" w:noHBand="0" w:noVBand="1"/>
      </w:tblPr>
      <w:tblGrid>
        <w:gridCol w:w="7820"/>
      </w:tblGrid>
      <w:tr w:rsidR="00C8087D" w:rsidRPr="00735F66" w:rsidTr="008F24EA">
        <w:trPr>
          <w:trHeight w:val="301"/>
          <w:jc w:val="center"/>
        </w:trPr>
        <w:tc>
          <w:tcPr>
            <w:tcW w:w="7820" w:type="dxa"/>
            <w:shd w:val="clear" w:color="auto" w:fill="auto"/>
            <w:noWrap/>
            <w:vAlign w:val="bottom"/>
            <w:hideMark/>
          </w:tcPr>
          <w:p w:rsidR="00C8087D" w:rsidRPr="00B00E1D" w:rsidRDefault="00C8087D" w:rsidP="00044212">
            <w:pPr>
              <w:spacing w:after="0" w:line="240" w:lineRule="auto"/>
              <w:jc w:val="center"/>
              <w:rPr>
                <w:rFonts w:ascii="Arial Narrow" w:eastAsia="Times New Roman" w:hAnsi="Arial Narrow"/>
                <w:b/>
                <w:color w:val="000000"/>
                <w:lang w:val="es-ES" w:eastAsia="es-ES"/>
              </w:rPr>
            </w:pPr>
            <w:r w:rsidRPr="00B00E1D">
              <w:rPr>
                <w:rFonts w:ascii="Arial Narrow" w:eastAsia="Times New Roman" w:hAnsi="Arial Narrow"/>
                <w:b/>
                <w:color w:val="000000"/>
                <w:lang w:val="es-ES" w:eastAsia="es-ES"/>
              </w:rPr>
              <w:t xml:space="preserve">NOTAS </w:t>
            </w:r>
            <w:r w:rsidR="00044212" w:rsidRPr="00B00E1D">
              <w:rPr>
                <w:rFonts w:ascii="Arial Narrow" w:eastAsia="Times New Roman" w:hAnsi="Arial Narrow"/>
                <w:b/>
                <w:color w:val="000000"/>
                <w:lang w:val="es-ES" w:eastAsia="es-ES"/>
              </w:rPr>
              <w:t xml:space="preserve">DEL </w:t>
            </w:r>
            <w:r w:rsidRPr="00B00E1D">
              <w:rPr>
                <w:rFonts w:ascii="Arial Narrow" w:eastAsia="Times New Roman" w:hAnsi="Arial Narrow"/>
                <w:b/>
                <w:color w:val="000000"/>
                <w:lang w:val="es-ES" w:eastAsia="es-ES"/>
              </w:rPr>
              <w:t xml:space="preserve">ESTADO </w:t>
            </w:r>
            <w:r w:rsidR="00044212" w:rsidRPr="00B00E1D">
              <w:rPr>
                <w:rFonts w:ascii="Arial Narrow" w:eastAsia="Times New Roman" w:hAnsi="Arial Narrow"/>
                <w:b/>
                <w:color w:val="000000"/>
                <w:lang w:val="es-ES" w:eastAsia="es-ES"/>
              </w:rPr>
              <w:t xml:space="preserve">DE </w:t>
            </w:r>
            <w:r w:rsidRPr="00B00E1D">
              <w:rPr>
                <w:rFonts w:ascii="Arial Narrow" w:eastAsia="Times New Roman" w:hAnsi="Arial Narrow"/>
                <w:b/>
                <w:color w:val="000000"/>
                <w:lang w:val="es-ES" w:eastAsia="es-ES"/>
              </w:rPr>
              <w:t>CAMBIO</w:t>
            </w:r>
            <w:r w:rsidR="00044212" w:rsidRPr="00B00E1D">
              <w:rPr>
                <w:rFonts w:ascii="Arial Narrow" w:eastAsia="Times New Roman" w:hAnsi="Arial Narrow"/>
                <w:b/>
                <w:color w:val="000000"/>
                <w:lang w:val="es-ES" w:eastAsia="es-ES"/>
              </w:rPr>
              <w:t>S EN EL</w:t>
            </w:r>
            <w:r w:rsidRPr="00B00E1D">
              <w:rPr>
                <w:rFonts w:ascii="Arial Narrow" w:eastAsia="Times New Roman" w:hAnsi="Arial Narrow"/>
                <w:b/>
                <w:color w:val="000000"/>
                <w:lang w:val="es-ES" w:eastAsia="es-ES"/>
              </w:rPr>
              <w:t xml:space="preserve"> PATRIMONIO</w:t>
            </w:r>
            <w:r w:rsidR="00044212" w:rsidRPr="00B00E1D">
              <w:rPr>
                <w:rFonts w:ascii="Arial Narrow" w:eastAsia="Times New Roman" w:hAnsi="Arial Narrow"/>
                <w:b/>
                <w:color w:val="000000"/>
                <w:lang w:val="es-ES" w:eastAsia="es-ES"/>
              </w:rPr>
              <w:t xml:space="preserve"> NETO</w:t>
            </w:r>
          </w:p>
        </w:tc>
      </w:tr>
    </w:tbl>
    <w:p w:rsidR="00C8087D" w:rsidRPr="00735F66" w:rsidRDefault="00C8087D" w:rsidP="00C8087D">
      <w:pPr>
        <w:rPr>
          <w:rFonts w:ascii="Arial Narrow" w:hAnsi="Arial Narrow"/>
          <w:lang w:val="es-ES"/>
        </w:rPr>
      </w:pPr>
    </w:p>
    <w:tbl>
      <w:tblPr>
        <w:tblW w:w="9208" w:type="dxa"/>
        <w:tblInd w:w="56" w:type="dxa"/>
        <w:tblCellMar>
          <w:left w:w="70" w:type="dxa"/>
          <w:right w:w="70" w:type="dxa"/>
        </w:tblCellMar>
        <w:tblLook w:val="04A0" w:firstRow="1" w:lastRow="0" w:firstColumn="1" w:lastColumn="0" w:noHBand="0" w:noVBand="1"/>
      </w:tblPr>
      <w:tblGrid>
        <w:gridCol w:w="4204"/>
        <w:gridCol w:w="1764"/>
        <w:gridCol w:w="1595"/>
        <w:gridCol w:w="1645"/>
      </w:tblGrid>
      <w:tr w:rsidR="00C8087D" w:rsidRPr="00735F66" w:rsidTr="009F7289">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C8087D" w:rsidRPr="00735F66" w:rsidRDefault="00A73573" w:rsidP="009F728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83</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C8087D" w:rsidRPr="00735F66" w:rsidRDefault="00C8087D"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rsidR="00C8087D" w:rsidRPr="00735F66" w:rsidRDefault="00C8087D" w:rsidP="009F7289">
            <w:pPr>
              <w:spacing w:after="0" w:line="240" w:lineRule="auto"/>
              <w:rPr>
                <w:rFonts w:ascii="Arial Narrow" w:eastAsia="Times New Roman" w:hAnsi="Arial Narrow"/>
                <w:bCs/>
                <w:color w:val="FFFFFF"/>
                <w:lang w:val="es-ES" w:eastAsia="es-ES"/>
              </w:rPr>
            </w:pPr>
          </w:p>
        </w:tc>
      </w:tr>
      <w:tr w:rsidR="00044212" w:rsidRPr="00735F66" w:rsidTr="00DC7FFC">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RUBRO</w:t>
            </w:r>
          </w:p>
        </w:tc>
        <w:tc>
          <w:tcPr>
            <w:tcW w:w="176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595"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C8087D" w:rsidRPr="00735F66" w:rsidTr="002F5CBC">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087D" w:rsidRPr="00735F66" w:rsidRDefault="00C8087D" w:rsidP="00DC7FFC">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SALDOS DEL PERIODO</w:t>
            </w:r>
          </w:p>
        </w:tc>
        <w:tc>
          <w:tcPr>
            <w:tcW w:w="176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17E15" w:rsidRPr="00735F66" w:rsidRDefault="00060A6C" w:rsidP="00D17E15">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3.513.793.36</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8087D" w:rsidRPr="00735F66" w:rsidRDefault="00AB4D0A" w:rsidP="00DC7FFC">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4.944.938.41</w:t>
            </w:r>
          </w:p>
        </w:tc>
        <w:tc>
          <w:tcPr>
            <w:tcW w:w="1645" w:type="dxa"/>
            <w:tcBorders>
              <w:top w:val="single" w:sz="4" w:space="0" w:color="auto"/>
              <w:left w:val="single" w:sz="4" w:space="0" w:color="auto"/>
              <w:bottom w:val="single" w:sz="4" w:space="0" w:color="auto"/>
              <w:right w:val="single" w:sz="4" w:space="0" w:color="auto"/>
            </w:tcBorders>
            <w:vAlign w:val="center"/>
          </w:tcPr>
          <w:p w:rsidR="00C8087D" w:rsidRPr="00735F66" w:rsidRDefault="00060A6C" w:rsidP="007422EB">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w:t>
            </w:r>
            <w:r w:rsidR="007422EB">
              <w:rPr>
                <w:rFonts w:ascii="Arial Narrow" w:eastAsia="Times New Roman" w:hAnsi="Arial Narrow"/>
                <w:bCs/>
                <w:lang w:val="es-ES" w:eastAsia="es-ES"/>
              </w:rPr>
              <w:t>28.94</w:t>
            </w:r>
          </w:p>
        </w:tc>
      </w:tr>
    </w:tbl>
    <w:p w:rsidR="00C8087D" w:rsidRPr="00DC7FFC" w:rsidRDefault="00C8087D" w:rsidP="00C8087D">
      <w:pPr>
        <w:rPr>
          <w:rFonts w:ascii="Arial Narrow" w:hAnsi="Arial Narrow"/>
          <w:sz w:val="2"/>
          <w:lang w:val="es-ES"/>
        </w:rPr>
      </w:pPr>
    </w:p>
    <w:p w:rsidR="00DC7FFC" w:rsidRDefault="00DC7FFC" w:rsidP="008276B8">
      <w:pPr>
        <w:jc w:val="both"/>
        <w:rPr>
          <w:rFonts w:ascii="Arial Narrow" w:hAnsi="Arial Narrow"/>
          <w:lang w:val="es-ES"/>
        </w:rPr>
      </w:pPr>
      <w:r w:rsidRPr="00B00E1D">
        <w:rPr>
          <w:rFonts w:ascii="Arial Narrow" w:hAnsi="Arial Narrow"/>
          <w:b/>
          <w:bCs/>
          <w:lang w:val="es-ES"/>
        </w:rPr>
        <w:t>Revelación</w:t>
      </w:r>
      <w:r>
        <w:rPr>
          <w:rFonts w:ascii="Arial Narrow" w:hAnsi="Arial Narrow"/>
          <w:lang w:val="es-ES"/>
        </w:rPr>
        <w:t>:</w:t>
      </w:r>
      <w:r w:rsidR="00434853">
        <w:rPr>
          <w:rFonts w:ascii="Arial Narrow" w:hAnsi="Arial Narrow"/>
          <w:lang w:val="es-ES"/>
        </w:rPr>
        <w:t xml:space="preserve"> </w:t>
      </w:r>
      <w:r w:rsidR="002F5CBC">
        <w:rPr>
          <w:rFonts w:ascii="Arial Narrow" w:hAnsi="Arial Narrow"/>
          <w:lang w:val="es-ES"/>
        </w:rPr>
        <w:t>A</w:t>
      </w:r>
      <w:r w:rsidR="00434853" w:rsidRPr="00953853">
        <w:rPr>
          <w:rFonts w:ascii="Arial Narrow" w:hAnsi="Arial Narrow"/>
          <w:lang w:val="es-ES"/>
        </w:rPr>
        <w:t xml:space="preserve">l </w:t>
      </w:r>
      <w:r w:rsidR="00434853">
        <w:rPr>
          <w:rFonts w:ascii="Arial Narrow" w:hAnsi="Arial Narrow"/>
          <w:lang w:val="es-ES"/>
        </w:rPr>
        <w:t>3</w:t>
      </w:r>
      <w:r w:rsidR="002F5CBC">
        <w:rPr>
          <w:rFonts w:ascii="Arial Narrow" w:hAnsi="Arial Narrow"/>
          <w:lang w:val="es-ES"/>
        </w:rPr>
        <w:t>1</w:t>
      </w:r>
      <w:r w:rsidR="00434853">
        <w:rPr>
          <w:rFonts w:ascii="Arial Narrow" w:hAnsi="Arial Narrow"/>
          <w:lang w:val="es-ES"/>
        </w:rPr>
        <w:t xml:space="preserve"> </w:t>
      </w:r>
      <w:r w:rsidR="00434853" w:rsidRPr="00953853">
        <w:rPr>
          <w:rFonts w:ascii="Arial Narrow" w:hAnsi="Arial Narrow"/>
          <w:lang w:val="es-ES"/>
        </w:rPr>
        <w:t xml:space="preserve">de </w:t>
      </w:r>
      <w:r w:rsidR="00781F9A">
        <w:rPr>
          <w:rFonts w:ascii="Arial Narrow" w:hAnsi="Arial Narrow"/>
          <w:lang w:val="es-ES"/>
        </w:rPr>
        <w:t xml:space="preserve">marzo </w:t>
      </w:r>
      <w:r w:rsidR="00434853" w:rsidRPr="00953853">
        <w:rPr>
          <w:rFonts w:ascii="Arial Narrow" w:hAnsi="Arial Narrow"/>
          <w:lang w:val="es-ES"/>
        </w:rPr>
        <w:t xml:space="preserve"> del 20</w:t>
      </w:r>
      <w:r w:rsidR="00434853">
        <w:rPr>
          <w:rFonts w:ascii="Arial Narrow" w:hAnsi="Arial Narrow"/>
          <w:lang w:val="es-ES"/>
        </w:rPr>
        <w:t>2</w:t>
      </w:r>
      <w:r w:rsidR="00781F9A">
        <w:rPr>
          <w:rFonts w:ascii="Arial Narrow" w:hAnsi="Arial Narrow"/>
          <w:lang w:val="es-ES"/>
        </w:rPr>
        <w:t>1</w:t>
      </w:r>
      <w:r w:rsidR="00434853" w:rsidRPr="00953853">
        <w:rPr>
          <w:rFonts w:ascii="Arial Narrow" w:hAnsi="Arial Narrow"/>
          <w:lang w:val="es-ES"/>
        </w:rPr>
        <w:t xml:space="preserve"> </w:t>
      </w:r>
      <w:r w:rsidR="00F02990">
        <w:rPr>
          <w:rFonts w:ascii="Arial Narrow" w:hAnsi="Arial Narrow"/>
          <w:lang w:val="es-ES"/>
        </w:rPr>
        <w:t>la variación</w:t>
      </w:r>
      <w:r w:rsidR="007B24C6">
        <w:rPr>
          <w:rFonts w:ascii="Arial Narrow" w:hAnsi="Arial Narrow"/>
          <w:lang w:val="es-ES"/>
        </w:rPr>
        <w:t xml:space="preserve"> corresponde a los movimientos de gastos propios del </w:t>
      </w:r>
      <w:r w:rsidR="00350D9D">
        <w:rPr>
          <w:rFonts w:ascii="Arial Narrow" w:hAnsi="Arial Narrow"/>
          <w:lang w:val="es-ES"/>
        </w:rPr>
        <w:t>I trimestre del 2021</w:t>
      </w:r>
      <w:r w:rsidR="007B24C6">
        <w:rPr>
          <w:rFonts w:ascii="Arial Narrow" w:hAnsi="Arial Narrow"/>
          <w:lang w:val="es-ES"/>
        </w:rPr>
        <w:t>.</w:t>
      </w:r>
    </w:p>
    <w:p w:rsidR="007B24C6" w:rsidRDefault="007B24C6" w:rsidP="008276B8">
      <w:pPr>
        <w:jc w:val="both"/>
        <w:rPr>
          <w:rFonts w:ascii="Arial Narrow" w:hAnsi="Arial Narrow"/>
          <w:lang w:val="es-ES"/>
        </w:rPr>
      </w:pPr>
    </w:p>
    <w:p w:rsidR="00C8087D" w:rsidRDefault="00A73573" w:rsidP="00DC7FFC">
      <w:pPr>
        <w:rPr>
          <w:rFonts w:ascii="Arial Narrow" w:hAnsi="Arial Narrow"/>
          <w:lang w:val="es-ES"/>
        </w:rPr>
      </w:pPr>
      <w:r w:rsidRPr="00735F66">
        <w:rPr>
          <w:rFonts w:ascii="Arial Narrow" w:hAnsi="Arial Narrow"/>
          <w:lang w:val="es-ES"/>
        </w:rPr>
        <w:t>Fundamento de cada una de las variaciones del periodo</w:t>
      </w:r>
    </w:p>
    <w:tbl>
      <w:tblPr>
        <w:tblW w:w="8980" w:type="dxa"/>
        <w:jc w:val="center"/>
        <w:tblCellMar>
          <w:left w:w="70" w:type="dxa"/>
          <w:right w:w="70" w:type="dxa"/>
        </w:tblCellMar>
        <w:tblLook w:val="04A0" w:firstRow="1" w:lastRow="0" w:firstColumn="1" w:lastColumn="0" w:noHBand="0" w:noVBand="1"/>
      </w:tblPr>
      <w:tblGrid>
        <w:gridCol w:w="1488"/>
        <w:gridCol w:w="1984"/>
        <w:gridCol w:w="2127"/>
        <w:gridCol w:w="3381"/>
      </w:tblGrid>
      <w:tr w:rsidR="00131B30" w:rsidRPr="00735F66" w:rsidTr="00DC7FFC">
        <w:trPr>
          <w:trHeight w:val="315"/>
          <w:jc w:val="center"/>
        </w:trPr>
        <w:tc>
          <w:tcPr>
            <w:tcW w:w="1488"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131B30" w:rsidRPr="00735F66" w:rsidRDefault="00A73573" w:rsidP="00A73573">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Fecha</w:t>
            </w:r>
          </w:p>
        </w:tc>
        <w:tc>
          <w:tcPr>
            <w:tcW w:w="1984" w:type="dxa"/>
            <w:tcBorders>
              <w:top w:val="single" w:sz="8" w:space="0" w:color="auto"/>
              <w:left w:val="nil"/>
              <w:bottom w:val="single" w:sz="8" w:space="0" w:color="auto"/>
              <w:right w:val="single" w:sz="4" w:space="0" w:color="auto"/>
            </w:tcBorders>
            <w:shd w:val="clear" w:color="auto" w:fill="365F91"/>
            <w:noWrap/>
            <w:vAlign w:val="center"/>
            <w:hideMark/>
          </w:tcPr>
          <w:p w:rsidR="00131B30" w:rsidRPr="00735F66" w:rsidRDefault="00A73573" w:rsidP="00A73573">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Variación</w:t>
            </w:r>
          </w:p>
        </w:tc>
        <w:tc>
          <w:tcPr>
            <w:tcW w:w="2127" w:type="dxa"/>
            <w:tcBorders>
              <w:top w:val="single" w:sz="4" w:space="0" w:color="auto"/>
              <w:left w:val="nil"/>
              <w:bottom w:val="single" w:sz="8" w:space="0" w:color="auto"/>
              <w:right w:val="single" w:sz="4" w:space="0" w:color="auto"/>
            </w:tcBorders>
            <w:shd w:val="clear" w:color="auto" w:fill="365F91"/>
            <w:vAlign w:val="center"/>
          </w:tcPr>
          <w:p w:rsidR="00131B30" w:rsidRPr="00735F66" w:rsidRDefault="00A73573" w:rsidP="00A73573">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Cuenta</w:t>
            </w:r>
          </w:p>
        </w:tc>
        <w:tc>
          <w:tcPr>
            <w:tcW w:w="3381" w:type="dxa"/>
            <w:tcBorders>
              <w:top w:val="single" w:sz="8" w:space="0" w:color="auto"/>
              <w:left w:val="single" w:sz="4" w:space="0" w:color="auto"/>
              <w:bottom w:val="single" w:sz="8" w:space="0" w:color="auto"/>
              <w:right w:val="single" w:sz="8" w:space="0" w:color="auto"/>
            </w:tcBorders>
            <w:shd w:val="clear" w:color="auto" w:fill="365F91"/>
            <w:noWrap/>
            <w:vAlign w:val="center"/>
            <w:hideMark/>
          </w:tcPr>
          <w:p w:rsidR="00131B30" w:rsidRPr="00735F66" w:rsidRDefault="00A73573" w:rsidP="00A73573">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Fundamento</w:t>
            </w:r>
          </w:p>
        </w:tc>
      </w:tr>
      <w:tr w:rsidR="00131B30" w:rsidRPr="00735F66" w:rsidTr="00DC7FFC">
        <w:trPr>
          <w:trHeight w:val="300"/>
          <w:jc w:val="center"/>
        </w:trPr>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131B30" w:rsidRPr="00735F66" w:rsidRDefault="00AB4D0A"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31-03-2021</w:t>
            </w:r>
          </w:p>
        </w:tc>
        <w:tc>
          <w:tcPr>
            <w:tcW w:w="1984" w:type="dxa"/>
            <w:tcBorders>
              <w:top w:val="nil"/>
              <w:left w:val="nil"/>
              <w:bottom w:val="single" w:sz="4" w:space="0" w:color="auto"/>
              <w:right w:val="single" w:sz="4" w:space="0" w:color="auto"/>
            </w:tcBorders>
            <w:shd w:val="clear" w:color="auto" w:fill="auto"/>
            <w:noWrap/>
            <w:vAlign w:val="center"/>
            <w:hideMark/>
          </w:tcPr>
          <w:p w:rsidR="00131B30" w:rsidRPr="00735F66" w:rsidRDefault="00AB4D0A"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0.00</w:t>
            </w:r>
          </w:p>
        </w:tc>
        <w:tc>
          <w:tcPr>
            <w:tcW w:w="2127" w:type="dxa"/>
            <w:tcBorders>
              <w:top w:val="nil"/>
              <w:left w:val="nil"/>
              <w:bottom w:val="single" w:sz="4" w:space="0" w:color="auto"/>
              <w:right w:val="single" w:sz="4" w:space="0" w:color="auto"/>
            </w:tcBorders>
            <w:vAlign w:val="center"/>
          </w:tcPr>
          <w:p w:rsidR="00131B30" w:rsidRPr="00735F66" w:rsidRDefault="00AB4D0A"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4.6.1.</w:t>
            </w:r>
          </w:p>
        </w:tc>
        <w:tc>
          <w:tcPr>
            <w:tcW w:w="3381" w:type="dxa"/>
            <w:tcBorders>
              <w:top w:val="nil"/>
              <w:left w:val="single" w:sz="4" w:space="0" w:color="auto"/>
              <w:bottom w:val="single" w:sz="4" w:space="0" w:color="auto"/>
              <w:right w:val="single" w:sz="4" w:space="0" w:color="auto"/>
            </w:tcBorders>
            <w:shd w:val="clear" w:color="auto" w:fill="auto"/>
            <w:noWrap/>
            <w:vAlign w:val="center"/>
            <w:hideMark/>
          </w:tcPr>
          <w:p w:rsidR="00131B30" w:rsidRPr="00735F66" w:rsidRDefault="00AB4D0A" w:rsidP="00AB4D0A">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Transferencias Corrientes</w:t>
            </w:r>
          </w:p>
        </w:tc>
      </w:tr>
      <w:tr w:rsidR="00131B30" w:rsidRPr="00735F66" w:rsidTr="00AB4D0A">
        <w:trPr>
          <w:trHeight w:val="300"/>
          <w:jc w:val="center"/>
        </w:trPr>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131B30" w:rsidRPr="00735F66" w:rsidRDefault="00AB4D0A"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31-03-2021</w:t>
            </w:r>
          </w:p>
        </w:tc>
        <w:tc>
          <w:tcPr>
            <w:tcW w:w="1984" w:type="dxa"/>
            <w:tcBorders>
              <w:top w:val="nil"/>
              <w:left w:val="nil"/>
              <w:bottom w:val="single" w:sz="4" w:space="0" w:color="auto"/>
              <w:right w:val="single" w:sz="4" w:space="0" w:color="auto"/>
            </w:tcBorders>
            <w:shd w:val="clear" w:color="auto" w:fill="auto"/>
            <w:noWrap/>
            <w:vAlign w:val="center"/>
            <w:hideMark/>
          </w:tcPr>
          <w:p w:rsidR="00131B30" w:rsidRPr="00735F66" w:rsidRDefault="00F02990"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890..59</w:t>
            </w:r>
          </w:p>
        </w:tc>
        <w:tc>
          <w:tcPr>
            <w:tcW w:w="2127" w:type="dxa"/>
            <w:tcBorders>
              <w:top w:val="nil"/>
              <w:left w:val="nil"/>
              <w:bottom w:val="single" w:sz="4" w:space="0" w:color="auto"/>
              <w:right w:val="single" w:sz="4" w:space="0" w:color="auto"/>
            </w:tcBorders>
            <w:vAlign w:val="center"/>
          </w:tcPr>
          <w:p w:rsidR="00131B30" w:rsidRPr="00735F66" w:rsidRDefault="00AB4D0A"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5.4.2.</w:t>
            </w:r>
          </w:p>
        </w:tc>
        <w:tc>
          <w:tcPr>
            <w:tcW w:w="3381" w:type="dxa"/>
            <w:tcBorders>
              <w:top w:val="nil"/>
              <w:left w:val="single" w:sz="4" w:space="0" w:color="auto"/>
              <w:bottom w:val="single" w:sz="4" w:space="0" w:color="auto"/>
              <w:right w:val="single" w:sz="4" w:space="0" w:color="auto"/>
            </w:tcBorders>
            <w:shd w:val="clear" w:color="auto" w:fill="auto"/>
            <w:noWrap/>
            <w:vAlign w:val="center"/>
            <w:hideMark/>
          </w:tcPr>
          <w:p w:rsidR="00131B30" w:rsidRPr="00735F66" w:rsidRDefault="00AB4D0A"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Transferencias Corrientes</w:t>
            </w:r>
          </w:p>
        </w:tc>
      </w:tr>
      <w:tr w:rsidR="00AB4D0A" w:rsidRPr="00735F66" w:rsidTr="00AB4D0A">
        <w:trPr>
          <w:trHeight w:val="300"/>
          <w:jc w:val="center"/>
        </w:trPr>
        <w:tc>
          <w:tcPr>
            <w:tcW w:w="14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B4D0A" w:rsidRDefault="00AB4D0A"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31-03-2021</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AB4D0A" w:rsidRDefault="00AB4D0A"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0.00</w:t>
            </w:r>
          </w:p>
        </w:tc>
        <w:tc>
          <w:tcPr>
            <w:tcW w:w="2127" w:type="dxa"/>
            <w:tcBorders>
              <w:top w:val="single" w:sz="4" w:space="0" w:color="auto"/>
              <w:left w:val="nil"/>
              <w:bottom w:val="single" w:sz="4" w:space="0" w:color="auto"/>
              <w:right w:val="single" w:sz="4" w:space="0" w:color="auto"/>
            </w:tcBorders>
            <w:vAlign w:val="center"/>
          </w:tcPr>
          <w:p w:rsidR="00AB4D0A" w:rsidRDefault="00AB4D0A"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5.9.1.</w:t>
            </w:r>
          </w:p>
        </w:tc>
        <w:tc>
          <w:tcPr>
            <w:tcW w:w="338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B4D0A" w:rsidRPr="00735F66" w:rsidRDefault="00AB4D0A" w:rsidP="00DC7FF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 xml:space="preserve">Diferencias de Cambio </w:t>
            </w:r>
            <w:proofErr w:type="spellStart"/>
            <w:r>
              <w:rPr>
                <w:rFonts w:ascii="Arial Narrow" w:eastAsia="Times New Roman" w:hAnsi="Arial Narrow"/>
                <w:color w:val="000000"/>
                <w:lang w:eastAsia="es-CR"/>
              </w:rPr>
              <w:t>neg</w:t>
            </w:r>
            <w:proofErr w:type="spellEnd"/>
            <w:r>
              <w:rPr>
                <w:rFonts w:ascii="Arial Narrow" w:eastAsia="Times New Roman" w:hAnsi="Arial Narrow"/>
                <w:color w:val="000000"/>
                <w:lang w:eastAsia="es-CR"/>
              </w:rPr>
              <w:t xml:space="preserve"> por activos</w:t>
            </w:r>
          </w:p>
        </w:tc>
      </w:tr>
    </w:tbl>
    <w:p w:rsidR="002F5CBC" w:rsidRDefault="002F5CBC" w:rsidP="00C8087D">
      <w:pPr>
        <w:rPr>
          <w:rFonts w:ascii="Arial Narrow" w:hAnsi="Arial Narrow"/>
          <w:lang w:val="es-ES"/>
        </w:rPr>
      </w:pPr>
    </w:p>
    <w:p w:rsidR="00BF3081" w:rsidRDefault="00BF3081" w:rsidP="001C01F2">
      <w:pPr>
        <w:jc w:val="center"/>
        <w:rPr>
          <w:rFonts w:ascii="Arial Narrow" w:eastAsia="Times New Roman" w:hAnsi="Arial Narrow"/>
          <w:bCs/>
          <w:color w:val="000000"/>
          <w:lang w:val="es-ES" w:eastAsia="es-ES"/>
        </w:rPr>
      </w:pPr>
    </w:p>
    <w:p w:rsidR="00BF3081" w:rsidRDefault="00BF3081" w:rsidP="001C01F2">
      <w:pPr>
        <w:jc w:val="center"/>
        <w:rPr>
          <w:rFonts w:ascii="Arial Narrow" w:eastAsia="Times New Roman" w:hAnsi="Arial Narrow"/>
          <w:bCs/>
          <w:color w:val="000000"/>
          <w:lang w:val="es-ES" w:eastAsia="es-ES"/>
        </w:rPr>
      </w:pPr>
    </w:p>
    <w:p w:rsidR="00BF3081" w:rsidRDefault="00BF3081" w:rsidP="001C01F2">
      <w:pPr>
        <w:jc w:val="center"/>
        <w:rPr>
          <w:rFonts w:ascii="Arial Narrow" w:eastAsia="Times New Roman" w:hAnsi="Arial Narrow"/>
          <w:bCs/>
          <w:color w:val="000000"/>
          <w:lang w:val="es-ES" w:eastAsia="es-ES"/>
        </w:rPr>
      </w:pPr>
    </w:p>
    <w:p w:rsidR="00BF3081" w:rsidRDefault="00BF3081" w:rsidP="001C01F2">
      <w:pPr>
        <w:jc w:val="center"/>
        <w:rPr>
          <w:rFonts w:ascii="Arial Narrow" w:eastAsia="Times New Roman" w:hAnsi="Arial Narrow"/>
          <w:bCs/>
          <w:color w:val="000000"/>
          <w:lang w:val="es-ES" w:eastAsia="es-ES"/>
        </w:rPr>
      </w:pPr>
    </w:p>
    <w:p w:rsidR="00BF3081" w:rsidRDefault="00BF3081" w:rsidP="001C01F2">
      <w:pPr>
        <w:jc w:val="center"/>
        <w:rPr>
          <w:rFonts w:ascii="Arial Narrow" w:eastAsia="Times New Roman" w:hAnsi="Arial Narrow"/>
          <w:bCs/>
          <w:color w:val="000000"/>
          <w:lang w:val="es-ES" w:eastAsia="es-ES"/>
        </w:rPr>
      </w:pPr>
    </w:p>
    <w:p w:rsidR="00BF3081" w:rsidRDefault="00BF3081" w:rsidP="001C01F2">
      <w:pPr>
        <w:jc w:val="center"/>
        <w:rPr>
          <w:rFonts w:ascii="Arial Narrow" w:eastAsia="Times New Roman" w:hAnsi="Arial Narrow"/>
          <w:bCs/>
          <w:color w:val="000000"/>
          <w:lang w:val="es-ES" w:eastAsia="es-ES"/>
        </w:rPr>
      </w:pPr>
    </w:p>
    <w:p w:rsidR="001C01F2" w:rsidRDefault="001C01F2" w:rsidP="001C01F2">
      <w:pPr>
        <w:jc w:val="center"/>
        <w:rPr>
          <w:rFonts w:ascii="Arial Narrow" w:eastAsia="Times New Roman" w:hAnsi="Arial Narrow"/>
          <w:bCs/>
          <w:color w:val="000000"/>
          <w:lang w:val="es-ES" w:eastAsia="es-ES"/>
        </w:rPr>
      </w:pPr>
      <w:r w:rsidRPr="00735F66">
        <w:rPr>
          <w:rFonts w:ascii="Arial Narrow" w:eastAsia="Times New Roman" w:hAnsi="Arial Narrow"/>
          <w:bCs/>
          <w:color w:val="000000"/>
          <w:lang w:val="es-ES" w:eastAsia="es-ES"/>
        </w:rPr>
        <w:t>NOTAS AL INFORME COMPARATIVO DE EJECUCIÓN PRESUPUESTARIA CON DEVENGADO DE CONTABILIDAD</w:t>
      </w:r>
    </w:p>
    <w:p w:rsidR="00011BCE" w:rsidRDefault="00011BCE" w:rsidP="001C01F2">
      <w:pPr>
        <w:jc w:val="center"/>
        <w:rPr>
          <w:rFonts w:ascii="Arial Narrow" w:eastAsia="Times New Roman" w:hAnsi="Arial Narrow"/>
          <w:bCs/>
          <w:color w:val="000000"/>
          <w:lang w:val="es-ES" w:eastAsia="es-ES"/>
        </w:rPr>
      </w:pPr>
    </w:p>
    <w:p w:rsidR="00A73573" w:rsidRPr="00735F66" w:rsidRDefault="00A73573" w:rsidP="00A73573">
      <w:pPr>
        <w:spacing w:line="360" w:lineRule="auto"/>
        <w:jc w:val="both"/>
        <w:rPr>
          <w:rFonts w:ascii="Arial Narrow" w:hAnsi="Arial Narrow" w:cs="Arial"/>
        </w:rPr>
      </w:pPr>
      <w:r w:rsidRPr="00735F66">
        <w:rPr>
          <w:rFonts w:ascii="Arial Narrow" w:hAnsi="Arial Narrow" w:cs="Arial"/>
          <w:color w:val="000000"/>
          <w:lang w:val="es-MX"/>
        </w:rPr>
        <w:t xml:space="preserve">A efectos de cumplir </w:t>
      </w:r>
      <w:r w:rsidRPr="00735F66">
        <w:rPr>
          <w:rFonts w:ascii="Arial Narrow" w:hAnsi="Arial Narrow" w:cs="Arial"/>
          <w:color w:val="000000"/>
        </w:rPr>
        <w:t>con la integración del presupuesto y contabilidad, deberá formularse</w:t>
      </w:r>
      <w:r w:rsidRPr="00735F66">
        <w:rPr>
          <w:rFonts w:ascii="Arial Narrow" w:hAnsi="Arial Narrow" w:cs="Arial"/>
        </w:rPr>
        <w:t xml:space="preserve"> y exponerse una conciliación entre los resultados contable y presupuestario.</w:t>
      </w:r>
    </w:p>
    <w:tbl>
      <w:tblPr>
        <w:tblW w:w="0" w:type="auto"/>
        <w:tblInd w:w="708"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96"/>
        <w:gridCol w:w="496"/>
        <w:gridCol w:w="497"/>
        <w:gridCol w:w="1979"/>
        <w:gridCol w:w="2000"/>
        <w:gridCol w:w="2000"/>
      </w:tblGrid>
      <w:tr w:rsidR="00044212" w:rsidRPr="00735F66" w:rsidTr="00011BCE">
        <w:trPr>
          <w:trHeight w:val="665"/>
        </w:trPr>
        <w:tc>
          <w:tcPr>
            <w:tcW w:w="1489" w:type="dxa"/>
            <w:gridSpan w:val="3"/>
            <w:tcBorders>
              <w:top w:val="single" w:sz="6" w:space="0" w:color="000080"/>
              <w:left w:val="single" w:sz="6" w:space="0" w:color="000080"/>
              <w:bottom w:val="single" w:sz="6" w:space="0" w:color="000080"/>
              <w:right w:val="single" w:sz="6" w:space="0" w:color="000080"/>
            </w:tcBorders>
            <w:shd w:val="clear" w:color="auto" w:fill="365F91"/>
            <w:vAlign w:val="center"/>
          </w:tcPr>
          <w:p w:rsidR="00044212" w:rsidRPr="00735F66" w:rsidRDefault="00044212" w:rsidP="00057DF0">
            <w:pPr>
              <w:ind w:firstLine="241"/>
              <w:jc w:val="center"/>
              <w:rPr>
                <w:rFonts w:ascii="Arial Narrow" w:hAnsi="Arial Narrow" w:cs="Arial"/>
                <w:color w:val="FFFFFF"/>
                <w:lang w:val="es-MX"/>
              </w:rPr>
            </w:pPr>
            <w:r w:rsidRPr="00735F66">
              <w:rPr>
                <w:rFonts w:ascii="Arial Narrow" w:hAnsi="Arial Narrow" w:cs="Arial"/>
                <w:color w:val="FFFFFF"/>
                <w:lang w:val="es-MX"/>
              </w:rPr>
              <w:t>Norma / Política</w:t>
            </w:r>
          </w:p>
        </w:tc>
        <w:tc>
          <w:tcPr>
            <w:tcW w:w="1979" w:type="dxa"/>
            <w:tcBorders>
              <w:top w:val="single" w:sz="6" w:space="0" w:color="000080"/>
              <w:left w:val="single" w:sz="6" w:space="0" w:color="000080"/>
              <w:bottom w:val="single" w:sz="6" w:space="0" w:color="000080"/>
              <w:right w:val="single" w:sz="6" w:space="0" w:color="000080"/>
            </w:tcBorders>
            <w:shd w:val="clear" w:color="auto" w:fill="365F91"/>
            <w:vAlign w:val="center"/>
          </w:tcPr>
          <w:p w:rsidR="00044212" w:rsidRPr="00735F66" w:rsidRDefault="00044212" w:rsidP="00057DF0">
            <w:pPr>
              <w:ind w:firstLine="241"/>
              <w:jc w:val="center"/>
              <w:rPr>
                <w:rFonts w:ascii="Arial Narrow" w:hAnsi="Arial Narrow" w:cs="Arial"/>
                <w:color w:val="FFFFFF"/>
                <w:lang w:val="es-MX"/>
              </w:rPr>
            </w:pPr>
            <w:r w:rsidRPr="00735F66">
              <w:rPr>
                <w:rFonts w:ascii="Arial Narrow" w:hAnsi="Arial Narrow" w:cs="Arial"/>
                <w:color w:val="FFFFFF"/>
                <w:lang w:val="es-MX"/>
              </w:rPr>
              <w:t>Concepto</w:t>
            </w:r>
          </w:p>
        </w:tc>
        <w:tc>
          <w:tcPr>
            <w:tcW w:w="4000" w:type="dxa"/>
            <w:gridSpan w:val="2"/>
            <w:tcBorders>
              <w:top w:val="single" w:sz="6" w:space="0" w:color="000080"/>
              <w:left w:val="single" w:sz="6" w:space="0" w:color="000080"/>
              <w:bottom w:val="single" w:sz="6" w:space="0" w:color="000080"/>
              <w:right w:val="single" w:sz="6" w:space="0" w:color="000080"/>
            </w:tcBorders>
            <w:shd w:val="clear" w:color="auto" w:fill="365F91"/>
            <w:vAlign w:val="center"/>
          </w:tcPr>
          <w:p w:rsidR="00044212" w:rsidRPr="00735F66" w:rsidRDefault="00044212" w:rsidP="00057DF0">
            <w:pPr>
              <w:ind w:firstLine="241"/>
              <w:jc w:val="center"/>
              <w:rPr>
                <w:rFonts w:ascii="Arial Narrow" w:hAnsi="Arial Narrow" w:cs="Arial"/>
                <w:color w:val="FFFFFF"/>
                <w:lang w:val="pt-BR"/>
              </w:rPr>
            </w:pPr>
            <w:r w:rsidRPr="00735F66">
              <w:rPr>
                <w:rFonts w:ascii="Arial Narrow" w:hAnsi="Arial Narrow" w:cs="Arial"/>
                <w:color w:val="FFFFFF"/>
                <w:lang w:val="pt-BR"/>
              </w:rPr>
              <w:t>Referencia</w:t>
            </w:r>
          </w:p>
          <w:p w:rsidR="00044212" w:rsidRPr="00735F66" w:rsidRDefault="00044212" w:rsidP="00044212">
            <w:pPr>
              <w:ind w:firstLine="241"/>
              <w:jc w:val="center"/>
              <w:rPr>
                <w:rFonts w:ascii="Arial Narrow" w:hAnsi="Arial Narrow" w:cs="Arial"/>
                <w:color w:val="FFFFFF"/>
                <w:lang w:val="pt-BR"/>
              </w:rPr>
            </w:pPr>
            <w:r w:rsidRPr="00735F66">
              <w:rPr>
                <w:rFonts w:ascii="Arial Narrow" w:hAnsi="Arial Narrow" w:cs="Arial"/>
                <w:color w:val="FFFFFF"/>
                <w:lang w:val="pt-BR"/>
              </w:rPr>
              <w:t xml:space="preserve">       Norma                       Política </w:t>
            </w:r>
          </w:p>
        </w:tc>
      </w:tr>
      <w:tr w:rsidR="00044212" w:rsidRPr="00735F66" w:rsidTr="00011BCE">
        <w:trPr>
          <w:trHeight w:val="522"/>
        </w:trPr>
        <w:tc>
          <w:tcPr>
            <w:tcW w:w="496" w:type="dxa"/>
          </w:tcPr>
          <w:p w:rsidR="00044212" w:rsidRPr="00735F66" w:rsidRDefault="00044212" w:rsidP="00057DF0">
            <w:pPr>
              <w:rPr>
                <w:rFonts w:ascii="Arial Narrow" w:hAnsi="Arial Narrow" w:cs="Arial"/>
                <w:lang w:val="es-MX"/>
              </w:rPr>
            </w:pPr>
            <w:r w:rsidRPr="00735F66">
              <w:rPr>
                <w:rFonts w:ascii="Arial Narrow" w:hAnsi="Arial Narrow" w:cs="Arial"/>
                <w:lang w:val="es-MX"/>
              </w:rPr>
              <w:t>6</w:t>
            </w:r>
          </w:p>
        </w:tc>
        <w:tc>
          <w:tcPr>
            <w:tcW w:w="496" w:type="dxa"/>
          </w:tcPr>
          <w:p w:rsidR="00044212" w:rsidRPr="00735F66" w:rsidRDefault="00044212" w:rsidP="00044212">
            <w:pPr>
              <w:spacing w:after="0" w:line="240" w:lineRule="auto"/>
              <w:rPr>
                <w:rFonts w:ascii="Arial Narrow" w:hAnsi="Arial Narrow" w:cs="Arial"/>
                <w:bCs/>
                <w:lang w:val="es-MX"/>
              </w:rPr>
            </w:pPr>
            <w:r w:rsidRPr="00735F66">
              <w:rPr>
                <w:rFonts w:ascii="Arial Narrow" w:hAnsi="Arial Narrow" w:cs="Arial"/>
                <w:bCs/>
                <w:lang w:val="es-MX"/>
              </w:rPr>
              <w:t>72</w:t>
            </w:r>
          </w:p>
        </w:tc>
        <w:tc>
          <w:tcPr>
            <w:tcW w:w="497" w:type="dxa"/>
          </w:tcPr>
          <w:p w:rsidR="00044212" w:rsidRPr="00735F66" w:rsidRDefault="00044212" w:rsidP="00057DF0">
            <w:pPr>
              <w:rPr>
                <w:rFonts w:ascii="Arial Narrow" w:hAnsi="Arial Narrow" w:cs="Arial"/>
                <w:bCs/>
                <w:lang w:val="es-MX"/>
              </w:rPr>
            </w:pPr>
          </w:p>
        </w:tc>
        <w:tc>
          <w:tcPr>
            <w:tcW w:w="1979" w:type="dxa"/>
          </w:tcPr>
          <w:p w:rsidR="00044212" w:rsidRPr="00735F66" w:rsidRDefault="00044212" w:rsidP="00057DF0">
            <w:pPr>
              <w:rPr>
                <w:rFonts w:ascii="Arial Narrow" w:hAnsi="Arial Narrow" w:cs="Arial"/>
                <w:lang w:val="es-MX"/>
              </w:rPr>
            </w:pPr>
            <w:r w:rsidRPr="00735F66">
              <w:rPr>
                <w:rFonts w:ascii="Arial Narrow" w:hAnsi="Arial Narrow" w:cs="Arial"/>
                <w:color w:val="000000"/>
              </w:rPr>
              <w:t>Compromisos no devengados al cierre</w:t>
            </w:r>
          </w:p>
        </w:tc>
        <w:tc>
          <w:tcPr>
            <w:tcW w:w="2000" w:type="dxa"/>
          </w:tcPr>
          <w:p w:rsidR="00044212" w:rsidRPr="00735F66" w:rsidRDefault="00044212" w:rsidP="00057DF0">
            <w:pPr>
              <w:rPr>
                <w:rFonts w:ascii="Arial Narrow" w:hAnsi="Arial Narrow" w:cs="Arial"/>
                <w:lang w:val="es-MX"/>
              </w:rPr>
            </w:pPr>
            <w:r w:rsidRPr="00735F66">
              <w:rPr>
                <w:rFonts w:ascii="Arial Narrow" w:hAnsi="Arial Narrow" w:cs="Arial"/>
                <w:lang w:val="es-MX"/>
              </w:rPr>
              <w:t>RLAFRPP</w:t>
            </w:r>
          </w:p>
        </w:tc>
        <w:tc>
          <w:tcPr>
            <w:tcW w:w="2000" w:type="dxa"/>
          </w:tcPr>
          <w:p w:rsidR="00044212" w:rsidRPr="00735F66" w:rsidRDefault="00044212" w:rsidP="00057DF0">
            <w:pPr>
              <w:ind w:firstLine="241"/>
              <w:rPr>
                <w:rFonts w:ascii="Arial Narrow" w:hAnsi="Arial Narrow" w:cs="Arial"/>
                <w:lang w:val="pt-BR"/>
              </w:rPr>
            </w:pPr>
          </w:p>
        </w:tc>
      </w:tr>
      <w:tr w:rsidR="00A73573" w:rsidRPr="00735F66" w:rsidTr="00011BCE">
        <w:trPr>
          <w:trHeight w:val="718"/>
        </w:trPr>
        <w:tc>
          <w:tcPr>
            <w:tcW w:w="1489" w:type="dxa"/>
            <w:gridSpan w:val="3"/>
            <w:shd w:val="clear" w:color="auto" w:fill="365F91"/>
            <w:vAlign w:val="center"/>
          </w:tcPr>
          <w:p w:rsidR="00A73573" w:rsidRPr="00735F66" w:rsidRDefault="00A73573" w:rsidP="00A73573">
            <w:pPr>
              <w:ind w:firstLine="241"/>
              <w:jc w:val="center"/>
              <w:rPr>
                <w:rFonts w:ascii="Arial Narrow" w:hAnsi="Arial Narrow" w:cs="Arial"/>
                <w:color w:val="FFFFFF"/>
                <w:lang w:val="es-MX"/>
              </w:rPr>
            </w:pPr>
            <w:r w:rsidRPr="00735F66">
              <w:rPr>
                <w:rFonts w:ascii="Arial Narrow" w:hAnsi="Arial Narrow" w:cs="Arial"/>
                <w:color w:val="FFFFFF"/>
                <w:lang w:val="es-MX"/>
              </w:rPr>
              <w:t>Norma / Política</w:t>
            </w:r>
          </w:p>
        </w:tc>
        <w:tc>
          <w:tcPr>
            <w:tcW w:w="1979" w:type="dxa"/>
            <w:shd w:val="clear" w:color="auto" w:fill="365F91"/>
            <w:vAlign w:val="center"/>
          </w:tcPr>
          <w:p w:rsidR="00A73573" w:rsidRPr="00735F66" w:rsidRDefault="00A73573" w:rsidP="00A73573">
            <w:pPr>
              <w:ind w:firstLine="241"/>
              <w:jc w:val="center"/>
              <w:rPr>
                <w:rFonts w:ascii="Arial Narrow" w:hAnsi="Arial Narrow" w:cs="Arial"/>
                <w:color w:val="FFFFFF"/>
                <w:lang w:val="es-MX"/>
              </w:rPr>
            </w:pPr>
            <w:r w:rsidRPr="00735F66">
              <w:rPr>
                <w:rFonts w:ascii="Arial Narrow" w:hAnsi="Arial Narrow" w:cs="Arial"/>
                <w:color w:val="FFFFFF"/>
                <w:lang w:val="es-MX"/>
              </w:rPr>
              <w:t>Concepto</w:t>
            </w:r>
          </w:p>
        </w:tc>
        <w:tc>
          <w:tcPr>
            <w:tcW w:w="4000" w:type="dxa"/>
            <w:gridSpan w:val="2"/>
            <w:shd w:val="clear" w:color="auto" w:fill="365F91"/>
            <w:vAlign w:val="center"/>
          </w:tcPr>
          <w:p w:rsidR="00A73573" w:rsidRPr="00735F66" w:rsidRDefault="00A73573" w:rsidP="00A73573">
            <w:pPr>
              <w:ind w:firstLine="241"/>
              <w:jc w:val="center"/>
              <w:rPr>
                <w:rFonts w:ascii="Arial Narrow" w:hAnsi="Arial Narrow" w:cs="Arial"/>
                <w:color w:val="FFFFFF"/>
                <w:lang w:val="pt-BR"/>
              </w:rPr>
            </w:pPr>
            <w:r w:rsidRPr="00735F66">
              <w:rPr>
                <w:rFonts w:ascii="Arial Narrow" w:hAnsi="Arial Narrow" w:cs="Arial"/>
                <w:color w:val="FFFFFF"/>
                <w:lang w:val="pt-BR"/>
              </w:rPr>
              <w:t>Referencia</w:t>
            </w:r>
          </w:p>
          <w:p w:rsidR="00A73573" w:rsidRPr="00735F66" w:rsidRDefault="00A73573" w:rsidP="00A73573">
            <w:pPr>
              <w:ind w:firstLine="241"/>
              <w:jc w:val="center"/>
              <w:rPr>
                <w:rFonts w:ascii="Arial Narrow" w:hAnsi="Arial Narrow" w:cs="Arial"/>
                <w:color w:val="FFFFFF"/>
                <w:lang w:val="pt-BR"/>
              </w:rPr>
            </w:pPr>
            <w:r w:rsidRPr="00735F66">
              <w:rPr>
                <w:rFonts w:ascii="Arial Narrow" w:hAnsi="Arial Narrow" w:cs="Arial"/>
                <w:color w:val="FFFFFF"/>
                <w:lang w:val="pt-BR"/>
              </w:rPr>
              <w:t>Norma                       Política</w:t>
            </w:r>
          </w:p>
        </w:tc>
      </w:tr>
      <w:tr w:rsidR="00A73573" w:rsidRPr="00735F66" w:rsidTr="00D776F2">
        <w:tc>
          <w:tcPr>
            <w:tcW w:w="496" w:type="dxa"/>
          </w:tcPr>
          <w:p w:rsidR="00A73573" w:rsidRPr="00735F66" w:rsidRDefault="00A73573" w:rsidP="00D776F2">
            <w:pPr>
              <w:rPr>
                <w:rFonts w:ascii="Arial Narrow" w:hAnsi="Arial Narrow" w:cs="Arial"/>
                <w:lang w:val="es-MX"/>
              </w:rPr>
            </w:pPr>
            <w:r w:rsidRPr="00735F66">
              <w:rPr>
                <w:rFonts w:ascii="Arial Narrow" w:hAnsi="Arial Narrow" w:cs="Arial"/>
                <w:lang w:val="es-MX"/>
              </w:rPr>
              <w:t>6</w:t>
            </w:r>
          </w:p>
        </w:tc>
        <w:tc>
          <w:tcPr>
            <w:tcW w:w="496" w:type="dxa"/>
          </w:tcPr>
          <w:p w:rsidR="00A73573" w:rsidRPr="00735F66" w:rsidRDefault="00A73573" w:rsidP="005C16AF">
            <w:pPr>
              <w:numPr>
                <w:ilvl w:val="0"/>
                <w:numId w:val="36"/>
              </w:numPr>
              <w:spacing w:after="0" w:line="240" w:lineRule="auto"/>
              <w:rPr>
                <w:rFonts w:ascii="Arial Narrow" w:hAnsi="Arial Narrow" w:cs="Arial"/>
                <w:bCs/>
                <w:vanish/>
                <w:lang w:val="es-MX"/>
              </w:rPr>
            </w:pPr>
          </w:p>
          <w:p w:rsidR="00A73573" w:rsidRPr="00735F66" w:rsidRDefault="00A73573" w:rsidP="00D776F2">
            <w:pPr>
              <w:rPr>
                <w:rFonts w:ascii="Arial Narrow" w:hAnsi="Arial Narrow" w:cs="Arial"/>
                <w:bCs/>
                <w:lang w:val="es-MX"/>
              </w:rPr>
            </w:pPr>
            <w:r w:rsidRPr="00735F66">
              <w:rPr>
                <w:rFonts w:ascii="Arial Narrow" w:hAnsi="Arial Narrow" w:cs="Arial"/>
                <w:bCs/>
                <w:lang w:val="es-MX"/>
              </w:rPr>
              <w:t>75</w:t>
            </w:r>
          </w:p>
        </w:tc>
        <w:tc>
          <w:tcPr>
            <w:tcW w:w="497" w:type="dxa"/>
          </w:tcPr>
          <w:p w:rsidR="00A73573" w:rsidRPr="00735F66" w:rsidRDefault="00A73573" w:rsidP="00D776F2">
            <w:pPr>
              <w:rPr>
                <w:rFonts w:ascii="Arial Narrow" w:hAnsi="Arial Narrow" w:cs="Arial"/>
                <w:bCs/>
                <w:lang w:val="es-MX"/>
              </w:rPr>
            </w:pPr>
          </w:p>
        </w:tc>
        <w:tc>
          <w:tcPr>
            <w:tcW w:w="1979" w:type="dxa"/>
          </w:tcPr>
          <w:p w:rsidR="00A73573" w:rsidRPr="00735F66" w:rsidRDefault="00A73573" w:rsidP="00D776F2">
            <w:pPr>
              <w:rPr>
                <w:rFonts w:ascii="Arial Narrow" w:hAnsi="Arial Narrow" w:cs="Arial"/>
                <w:lang w:val="es-MX"/>
              </w:rPr>
            </w:pPr>
            <w:r w:rsidRPr="00735F66">
              <w:rPr>
                <w:rFonts w:ascii="Arial Narrow" w:hAnsi="Arial Narrow" w:cs="Arial"/>
                <w:color w:val="000000"/>
              </w:rPr>
              <w:t>Conciliación</w:t>
            </w:r>
          </w:p>
        </w:tc>
        <w:tc>
          <w:tcPr>
            <w:tcW w:w="2000" w:type="dxa"/>
          </w:tcPr>
          <w:p w:rsidR="00A73573" w:rsidRPr="00735F66" w:rsidRDefault="00A73573" w:rsidP="00011BCE">
            <w:pPr>
              <w:spacing w:after="0" w:line="240" w:lineRule="auto"/>
              <w:rPr>
                <w:rFonts w:ascii="Arial Narrow" w:hAnsi="Arial Narrow" w:cs="Arial"/>
                <w:lang w:val="es-MX"/>
              </w:rPr>
            </w:pPr>
            <w:r w:rsidRPr="00735F66">
              <w:rPr>
                <w:rFonts w:ascii="Arial Narrow" w:hAnsi="Arial Narrow" w:cs="Arial"/>
                <w:color w:val="000000"/>
              </w:rPr>
              <w:t>R</w:t>
            </w:r>
            <w:r w:rsidRPr="00735F66">
              <w:rPr>
                <w:rFonts w:ascii="Arial Narrow" w:hAnsi="Arial Narrow" w:cs="Arial"/>
                <w:lang w:val="es-MX"/>
              </w:rPr>
              <w:t>LAFRPP</w:t>
            </w:r>
          </w:p>
          <w:p w:rsidR="00A73573" w:rsidRPr="00735F66" w:rsidRDefault="00A73573" w:rsidP="00011BCE">
            <w:pPr>
              <w:spacing w:after="0" w:line="240" w:lineRule="auto"/>
              <w:rPr>
                <w:rFonts w:ascii="Arial Narrow" w:hAnsi="Arial Narrow" w:cs="Arial"/>
                <w:lang w:val="pt-BR"/>
              </w:rPr>
            </w:pPr>
            <w:r w:rsidRPr="00735F66">
              <w:rPr>
                <w:rFonts w:ascii="Arial Narrow" w:hAnsi="Arial Narrow" w:cs="Arial"/>
                <w:lang w:val="pt-BR"/>
              </w:rPr>
              <w:t>NICSP N° 24,</w:t>
            </w:r>
          </w:p>
          <w:p w:rsidR="00A73573" w:rsidRPr="00735F66" w:rsidRDefault="00044212" w:rsidP="00011BCE">
            <w:pPr>
              <w:spacing w:after="0" w:line="240" w:lineRule="auto"/>
              <w:rPr>
                <w:rFonts w:ascii="Arial Narrow" w:hAnsi="Arial Narrow" w:cs="Arial"/>
                <w:lang w:val="es-MX"/>
              </w:rPr>
            </w:pPr>
            <w:r w:rsidRPr="00735F66">
              <w:rPr>
                <w:rFonts w:ascii="Arial Narrow" w:hAnsi="Arial Narrow" w:cs="Arial"/>
                <w:lang w:val="es-MX"/>
              </w:rPr>
              <w:t>Párrafo 52</w:t>
            </w:r>
          </w:p>
        </w:tc>
        <w:tc>
          <w:tcPr>
            <w:tcW w:w="2000" w:type="dxa"/>
          </w:tcPr>
          <w:p w:rsidR="00A73573" w:rsidRPr="00735F66" w:rsidRDefault="00044212" w:rsidP="00D776F2">
            <w:pPr>
              <w:ind w:firstLine="241"/>
              <w:rPr>
                <w:rFonts w:ascii="Arial Narrow" w:hAnsi="Arial Narrow" w:cs="Arial"/>
                <w:lang w:val="pt-BR"/>
              </w:rPr>
            </w:pPr>
            <w:r w:rsidRPr="00735F66">
              <w:rPr>
                <w:rFonts w:ascii="Arial Narrow" w:hAnsi="Arial Narrow" w:cs="Arial"/>
                <w:lang w:val="es-MX"/>
              </w:rPr>
              <w:t>DGCN</w:t>
            </w:r>
          </w:p>
        </w:tc>
      </w:tr>
    </w:tbl>
    <w:p w:rsidR="00A73573" w:rsidRDefault="00A73573" w:rsidP="00DE7028">
      <w:pPr>
        <w:rPr>
          <w:rFonts w:ascii="Arial Narrow" w:hAnsi="Arial Narrow"/>
          <w:lang w:val="es-ES"/>
        </w:rPr>
      </w:pPr>
    </w:p>
    <w:tbl>
      <w:tblPr>
        <w:tblW w:w="9208" w:type="dxa"/>
        <w:tblInd w:w="56" w:type="dxa"/>
        <w:tblCellMar>
          <w:left w:w="70" w:type="dxa"/>
          <w:right w:w="70" w:type="dxa"/>
        </w:tblCellMar>
        <w:tblLook w:val="04A0" w:firstRow="1" w:lastRow="0" w:firstColumn="1" w:lastColumn="0" w:noHBand="0" w:noVBand="1"/>
      </w:tblPr>
      <w:tblGrid>
        <w:gridCol w:w="4204"/>
        <w:gridCol w:w="1527"/>
        <w:gridCol w:w="1832"/>
        <w:gridCol w:w="1645"/>
      </w:tblGrid>
      <w:tr w:rsidR="00DE7028" w:rsidRPr="00735F66" w:rsidTr="009F7289">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DE7028" w:rsidRPr="00735F66" w:rsidRDefault="00A73573" w:rsidP="009F728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84</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DE7028" w:rsidRPr="00735F66" w:rsidRDefault="00DE7028"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rsidR="00DE7028" w:rsidRPr="00735F66" w:rsidRDefault="00DE7028" w:rsidP="009F7289">
            <w:pPr>
              <w:spacing w:after="0" w:line="240" w:lineRule="auto"/>
              <w:rPr>
                <w:rFonts w:ascii="Arial Narrow" w:eastAsia="Times New Roman" w:hAnsi="Arial Narrow"/>
                <w:bCs/>
                <w:color w:val="FFFFFF"/>
                <w:lang w:val="es-ES" w:eastAsia="es-ES"/>
              </w:rPr>
            </w:pPr>
          </w:p>
        </w:tc>
      </w:tr>
      <w:tr w:rsidR="00044212" w:rsidRPr="00735F66" w:rsidTr="009F7289">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RUBRO</w:t>
            </w:r>
          </w:p>
        </w:tc>
        <w:tc>
          <w:tcPr>
            <w:tcW w:w="15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83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F120A8" w:rsidRPr="00735F66" w:rsidTr="002F5CBC">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20A8" w:rsidRPr="00735F66" w:rsidRDefault="00F120A8" w:rsidP="00F120A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SUPERAVIT / DEFICIT PRESUPUESTO</w:t>
            </w:r>
          </w:p>
        </w:tc>
        <w:tc>
          <w:tcPr>
            <w:tcW w:w="15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20A8" w:rsidRPr="00735F66" w:rsidRDefault="00F02990" w:rsidP="00F120A8">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1.291.960.39</w:t>
            </w:r>
          </w:p>
        </w:tc>
        <w:tc>
          <w:tcPr>
            <w:tcW w:w="18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20A8" w:rsidRPr="00735F66" w:rsidRDefault="00AB4D0A" w:rsidP="00F120A8">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1.389.545.07</w:t>
            </w:r>
          </w:p>
        </w:tc>
        <w:tc>
          <w:tcPr>
            <w:tcW w:w="1645" w:type="dxa"/>
            <w:tcBorders>
              <w:top w:val="single" w:sz="4" w:space="0" w:color="auto"/>
              <w:left w:val="single" w:sz="4" w:space="0" w:color="auto"/>
              <w:bottom w:val="single" w:sz="4" w:space="0" w:color="auto"/>
              <w:right w:val="single" w:sz="4" w:space="0" w:color="auto"/>
            </w:tcBorders>
            <w:vAlign w:val="center"/>
          </w:tcPr>
          <w:p w:rsidR="00F120A8" w:rsidRPr="00735F66" w:rsidRDefault="00F02990" w:rsidP="00F02990">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-7.02</w:t>
            </w:r>
          </w:p>
        </w:tc>
      </w:tr>
      <w:tr w:rsidR="00F120A8" w:rsidRPr="00735F66" w:rsidTr="001C01F2">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20A8" w:rsidRPr="00735F66" w:rsidRDefault="00F120A8" w:rsidP="00F120A8">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SUPERAVIT / DEFICIT CONTABILIDAD</w:t>
            </w:r>
          </w:p>
        </w:tc>
        <w:tc>
          <w:tcPr>
            <w:tcW w:w="15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20A8" w:rsidRPr="00735F66" w:rsidRDefault="00F02990" w:rsidP="00F120A8">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1.382.015.32</w:t>
            </w:r>
          </w:p>
        </w:tc>
        <w:tc>
          <w:tcPr>
            <w:tcW w:w="18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20A8" w:rsidRPr="00735F66" w:rsidRDefault="00AB4D0A" w:rsidP="00F120A8">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1.431.986.12</w:t>
            </w:r>
          </w:p>
        </w:tc>
        <w:tc>
          <w:tcPr>
            <w:tcW w:w="1645" w:type="dxa"/>
            <w:tcBorders>
              <w:top w:val="single" w:sz="4" w:space="0" w:color="auto"/>
              <w:left w:val="single" w:sz="4" w:space="0" w:color="auto"/>
              <w:bottom w:val="single" w:sz="4" w:space="0" w:color="auto"/>
              <w:right w:val="single" w:sz="4" w:space="0" w:color="auto"/>
            </w:tcBorders>
            <w:vAlign w:val="center"/>
          </w:tcPr>
          <w:p w:rsidR="00F120A8" w:rsidRPr="00735F66" w:rsidRDefault="00F02990" w:rsidP="00F120A8">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-3.49</w:t>
            </w:r>
          </w:p>
        </w:tc>
      </w:tr>
    </w:tbl>
    <w:p w:rsidR="00DE7028" w:rsidRPr="001C01F2" w:rsidRDefault="00DE7028" w:rsidP="00DE7028">
      <w:pPr>
        <w:rPr>
          <w:rFonts w:ascii="Arial Narrow" w:hAnsi="Arial Narrow"/>
          <w:sz w:val="2"/>
          <w:lang w:val="es-ES"/>
        </w:rPr>
      </w:pPr>
    </w:p>
    <w:p w:rsidR="00D67C6C" w:rsidRPr="00736941" w:rsidRDefault="001C01F2" w:rsidP="00D67C6C">
      <w:pPr>
        <w:pStyle w:val="NormalWeb"/>
        <w:spacing w:before="0" w:beforeAutospacing="0" w:after="0" w:afterAutospacing="0" w:line="360" w:lineRule="auto"/>
        <w:jc w:val="both"/>
        <w:rPr>
          <w:rFonts w:ascii="Arial Narrow" w:hAnsi="Arial Narrow"/>
          <w:bCs/>
          <w:sz w:val="22"/>
          <w:szCs w:val="22"/>
        </w:rPr>
      </w:pPr>
      <w:r w:rsidRPr="00F02990">
        <w:rPr>
          <w:rFonts w:ascii="Arial Narrow" w:hAnsi="Arial Narrow"/>
          <w:b/>
          <w:bCs/>
          <w:lang w:val="es-ES"/>
        </w:rPr>
        <w:t>Revelación</w:t>
      </w:r>
      <w:r w:rsidRPr="00F02990">
        <w:rPr>
          <w:rFonts w:ascii="Arial Narrow" w:hAnsi="Arial Narrow"/>
          <w:lang w:val="es-ES"/>
        </w:rPr>
        <w:t>:</w:t>
      </w:r>
      <w:r w:rsidR="00B56A59" w:rsidRPr="00F02990">
        <w:rPr>
          <w:rFonts w:ascii="Arial Narrow" w:hAnsi="Arial Narrow"/>
          <w:lang w:val="es-ES"/>
        </w:rPr>
        <w:t xml:space="preserve"> </w:t>
      </w:r>
      <w:r w:rsidR="00D67C6C" w:rsidRPr="00736941">
        <w:rPr>
          <w:rFonts w:ascii="Arial Narrow" w:hAnsi="Arial Narrow"/>
          <w:bCs/>
          <w:noProof/>
          <w:sz w:val="22"/>
          <w:szCs w:val="22"/>
        </w:rPr>
        <w:t>La diferencia se genera de los siguientes compromisos: ¢ 18.173.36 por depositos de garantias a proveedores, ¢ 977.75 por el 2% ISR, diferencial cambiaro de ¢ 0.05 y cuentas por pagar al MDH por ¢ 70.900.79</w:t>
      </w:r>
    </w:p>
    <w:p w:rsidR="00152047" w:rsidRPr="00D67C6C" w:rsidRDefault="00152047" w:rsidP="008276B8">
      <w:pPr>
        <w:jc w:val="both"/>
        <w:rPr>
          <w:rFonts w:ascii="Arial Narrow" w:hAnsi="Arial Narrow"/>
        </w:rPr>
      </w:pPr>
    </w:p>
    <w:p w:rsidR="00DF61A4" w:rsidRDefault="00F02990" w:rsidP="007B24C6">
      <w:pPr>
        <w:jc w:val="center"/>
        <w:rPr>
          <w:rFonts w:ascii="Arial Narrow" w:hAnsi="Arial Narrow"/>
          <w:lang w:val="es-ES"/>
        </w:rPr>
      </w:pPr>
      <w:r>
        <w:rPr>
          <w:rFonts w:ascii="Arial Narrow" w:hAnsi="Arial Narrow"/>
          <w:noProof/>
          <w:lang w:eastAsia="es-CR"/>
        </w:rPr>
        <w:lastRenderedPageBreak/>
        <w:drawing>
          <wp:anchor distT="0" distB="0" distL="114300" distR="114300" simplePos="0" relativeHeight="251659776" behindDoc="0" locked="0" layoutInCell="1" allowOverlap="1">
            <wp:simplePos x="1076325" y="904875"/>
            <wp:positionH relativeFrom="margin">
              <wp:align>center</wp:align>
            </wp:positionH>
            <wp:positionV relativeFrom="margin">
              <wp:align>center</wp:align>
            </wp:positionV>
            <wp:extent cx="5613400" cy="7264400"/>
            <wp:effectExtent l="0" t="0" r="6350" b="0"/>
            <wp:wrapSquare wrapText="bothSides"/>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ávit  2021 OCIS_page-0001.jpg"/>
                    <pic:cNvPicPr/>
                  </pic:nvPicPr>
                  <pic:blipFill>
                    <a:blip r:embed="rId23">
                      <a:extLst>
                        <a:ext uri="{28A0092B-C50C-407E-A947-70E740481C1C}">
                          <a14:useLocalDpi xmlns:a14="http://schemas.microsoft.com/office/drawing/2010/main" val="0"/>
                        </a:ext>
                      </a:extLst>
                    </a:blip>
                    <a:stretch>
                      <a:fillRect/>
                    </a:stretch>
                  </pic:blipFill>
                  <pic:spPr>
                    <a:xfrm>
                      <a:off x="0" y="0"/>
                      <a:ext cx="5613400" cy="7264400"/>
                    </a:xfrm>
                    <a:prstGeom prst="rect">
                      <a:avLst/>
                    </a:prstGeom>
                  </pic:spPr>
                </pic:pic>
              </a:graphicData>
            </a:graphic>
          </wp:anchor>
        </w:drawing>
      </w:r>
    </w:p>
    <w:p w:rsidR="007B24C6" w:rsidRDefault="007B24C6" w:rsidP="007B24C6">
      <w:pPr>
        <w:jc w:val="center"/>
        <w:rPr>
          <w:rFonts w:ascii="Arial Narrow" w:hAnsi="Arial Narrow"/>
          <w:lang w:val="es-ES"/>
        </w:rPr>
      </w:pPr>
    </w:p>
    <w:p w:rsidR="007B24C6" w:rsidRDefault="007B24C6" w:rsidP="007B24C6">
      <w:pPr>
        <w:jc w:val="center"/>
        <w:rPr>
          <w:rFonts w:ascii="Arial Narrow" w:hAnsi="Arial Narrow"/>
          <w:lang w:val="es-ES"/>
        </w:rPr>
      </w:pPr>
    </w:p>
    <w:p w:rsidR="00B56A59" w:rsidRPr="00297F65" w:rsidRDefault="00B56A59" w:rsidP="00B56A59">
      <w:pPr>
        <w:pStyle w:val="Default"/>
        <w:spacing w:line="360" w:lineRule="auto"/>
        <w:rPr>
          <w:rFonts w:ascii="Arial Narrow" w:hAnsi="Arial Narrow"/>
          <w:b/>
          <w:bCs/>
          <w:sz w:val="22"/>
          <w:szCs w:val="22"/>
          <w:lang w:val="es-ES"/>
        </w:rPr>
      </w:pPr>
      <w:r w:rsidRPr="00171752">
        <w:rPr>
          <w:rFonts w:ascii="Arial Narrow" w:hAnsi="Arial Narrow"/>
          <w:b/>
          <w:bCs/>
          <w:sz w:val="22"/>
          <w:szCs w:val="22"/>
          <w:lang w:val="es-ES"/>
        </w:rPr>
        <w:t>Revelación para conciliar la Ejecución Presupuestaria con Contabilidad</w:t>
      </w:r>
    </w:p>
    <w:tbl>
      <w:tblPr>
        <w:tblW w:w="9245" w:type="dxa"/>
        <w:tblCellMar>
          <w:left w:w="70" w:type="dxa"/>
          <w:right w:w="70" w:type="dxa"/>
        </w:tblCellMar>
        <w:tblLook w:val="04A0" w:firstRow="1" w:lastRow="0" w:firstColumn="1" w:lastColumn="0" w:noHBand="0" w:noVBand="1"/>
      </w:tblPr>
      <w:tblGrid>
        <w:gridCol w:w="2197"/>
        <w:gridCol w:w="1559"/>
        <w:gridCol w:w="1701"/>
        <w:gridCol w:w="1701"/>
        <w:gridCol w:w="2087"/>
      </w:tblGrid>
      <w:tr w:rsidR="00B56A59" w:rsidRPr="00735F66" w:rsidTr="00A05AD4">
        <w:trPr>
          <w:trHeight w:val="307"/>
        </w:trPr>
        <w:tc>
          <w:tcPr>
            <w:tcW w:w="2197"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rsidR="00B56A59" w:rsidRPr="002F5CBC" w:rsidRDefault="00B56A59" w:rsidP="00697E61">
            <w:pPr>
              <w:spacing w:after="0" w:line="240" w:lineRule="auto"/>
              <w:jc w:val="center"/>
              <w:rPr>
                <w:rFonts w:ascii="Arial Narrow" w:eastAsia="Times New Roman" w:hAnsi="Arial Narrow"/>
                <w:bCs/>
                <w:color w:val="FFFFFF"/>
                <w:lang w:eastAsia="es-CR"/>
              </w:rPr>
            </w:pPr>
            <w:r w:rsidRPr="002F5CBC">
              <w:rPr>
                <w:rFonts w:ascii="Arial Narrow" w:eastAsia="Times New Roman" w:hAnsi="Arial Narrow"/>
                <w:bCs/>
                <w:color w:val="FFFFFF"/>
                <w:lang w:eastAsia="es-CR"/>
              </w:rPr>
              <w:t>Cuenta</w:t>
            </w:r>
          </w:p>
        </w:tc>
        <w:tc>
          <w:tcPr>
            <w:tcW w:w="1559" w:type="dxa"/>
            <w:tcBorders>
              <w:top w:val="single" w:sz="8" w:space="0" w:color="auto"/>
              <w:left w:val="nil"/>
              <w:bottom w:val="single" w:sz="8" w:space="0" w:color="auto"/>
              <w:right w:val="single" w:sz="4" w:space="0" w:color="auto"/>
            </w:tcBorders>
            <w:shd w:val="clear" w:color="auto" w:fill="365F91"/>
            <w:noWrap/>
            <w:vAlign w:val="center"/>
            <w:hideMark/>
          </w:tcPr>
          <w:p w:rsidR="00B56A59" w:rsidRPr="002F5CBC" w:rsidRDefault="00B56A59" w:rsidP="00697E61">
            <w:pPr>
              <w:spacing w:after="0" w:line="240" w:lineRule="auto"/>
              <w:jc w:val="center"/>
              <w:rPr>
                <w:rFonts w:ascii="Arial Narrow" w:eastAsia="Times New Roman" w:hAnsi="Arial Narrow"/>
                <w:bCs/>
                <w:color w:val="FFFFFF"/>
                <w:lang w:eastAsia="es-CR"/>
              </w:rPr>
            </w:pPr>
            <w:r w:rsidRPr="002F5CBC">
              <w:rPr>
                <w:rFonts w:ascii="Arial Narrow" w:eastAsia="Times New Roman" w:hAnsi="Arial Narrow"/>
                <w:bCs/>
                <w:color w:val="FFFFFF"/>
                <w:lang w:eastAsia="es-CR"/>
              </w:rPr>
              <w:t>Presupuesto</w:t>
            </w:r>
          </w:p>
        </w:tc>
        <w:tc>
          <w:tcPr>
            <w:tcW w:w="1701" w:type="dxa"/>
            <w:tcBorders>
              <w:top w:val="single" w:sz="8" w:space="0" w:color="auto"/>
              <w:left w:val="nil"/>
              <w:bottom w:val="single" w:sz="8" w:space="0" w:color="auto"/>
              <w:right w:val="single" w:sz="4" w:space="0" w:color="auto"/>
            </w:tcBorders>
            <w:shd w:val="clear" w:color="auto" w:fill="365F91"/>
            <w:noWrap/>
            <w:vAlign w:val="center"/>
            <w:hideMark/>
          </w:tcPr>
          <w:p w:rsidR="00B56A59" w:rsidRPr="002F5CBC" w:rsidRDefault="00B56A59" w:rsidP="00697E61">
            <w:pPr>
              <w:spacing w:after="0" w:line="240" w:lineRule="auto"/>
              <w:jc w:val="center"/>
              <w:rPr>
                <w:rFonts w:ascii="Arial Narrow" w:eastAsia="Times New Roman" w:hAnsi="Arial Narrow"/>
                <w:bCs/>
                <w:color w:val="FFFFFF"/>
                <w:lang w:eastAsia="es-CR"/>
              </w:rPr>
            </w:pPr>
            <w:r w:rsidRPr="002F5CBC">
              <w:rPr>
                <w:rFonts w:ascii="Arial Narrow" w:eastAsia="Times New Roman" w:hAnsi="Arial Narrow"/>
                <w:bCs/>
                <w:color w:val="FFFFFF"/>
                <w:lang w:eastAsia="es-CR"/>
              </w:rPr>
              <w:t>Devengo</w:t>
            </w:r>
          </w:p>
        </w:tc>
        <w:tc>
          <w:tcPr>
            <w:tcW w:w="1701" w:type="dxa"/>
            <w:tcBorders>
              <w:top w:val="single" w:sz="8" w:space="0" w:color="auto"/>
              <w:left w:val="nil"/>
              <w:bottom w:val="single" w:sz="8" w:space="0" w:color="auto"/>
              <w:right w:val="single" w:sz="8" w:space="0" w:color="auto"/>
            </w:tcBorders>
            <w:shd w:val="clear" w:color="auto" w:fill="365F91"/>
            <w:noWrap/>
            <w:vAlign w:val="center"/>
            <w:hideMark/>
          </w:tcPr>
          <w:p w:rsidR="00B56A59" w:rsidRPr="002F5CBC" w:rsidRDefault="00B56A59" w:rsidP="00697E61">
            <w:pPr>
              <w:spacing w:after="0" w:line="240" w:lineRule="auto"/>
              <w:jc w:val="center"/>
              <w:rPr>
                <w:rFonts w:ascii="Arial Narrow" w:eastAsia="Times New Roman" w:hAnsi="Arial Narrow"/>
                <w:bCs/>
                <w:color w:val="FFFFFF"/>
                <w:lang w:eastAsia="es-CR"/>
              </w:rPr>
            </w:pPr>
            <w:r w:rsidRPr="002F5CBC">
              <w:rPr>
                <w:rFonts w:ascii="Arial Narrow" w:eastAsia="Times New Roman" w:hAnsi="Arial Narrow"/>
                <w:bCs/>
                <w:color w:val="FFFFFF"/>
                <w:lang w:eastAsia="es-CR"/>
              </w:rPr>
              <w:t>Diferencia</w:t>
            </w:r>
          </w:p>
        </w:tc>
        <w:tc>
          <w:tcPr>
            <w:tcW w:w="2087" w:type="dxa"/>
            <w:tcBorders>
              <w:top w:val="single" w:sz="8" w:space="0" w:color="auto"/>
              <w:left w:val="nil"/>
              <w:bottom w:val="single" w:sz="8" w:space="0" w:color="auto"/>
              <w:right w:val="single" w:sz="8" w:space="0" w:color="auto"/>
            </w:tcBorders>
            <w:shd w:val="clear" w:color="auto" w:fill="365F91"/>
            <w:vAlign w:val="center"/>
          </w:tcPr>
          <w:p w:rsidR="00B56A59" w:rsidRPr="002F5CBC" w:rsidRDefault="00B56A59" w:rsidP="00697E61">
            <w:pPr>
              <w:spacing w:after="0" w:line="240" w:lineRule="auto"/>
              <w:jc w:val="center"/>
              <w:rPr>
                <w:rFonts w:ascii="Arial Narrow" w:eastAsia="Times New Roman" w:hAnsi="Arial Narrow"/>
                <w:bCs/>
                <w:color w:val="FFFFFF"/>
                <w:lang w:eastAsia="es-CR"/>
              </w:rPr>
            </w:pPr>
            <w:r w:rsidRPr="002F5CBC">
              <w:rPr>
                <w:rFonts w:ascii="Arial Narrow" w:eastAsia="Times New Roman" w:hAnsi="Arial Narrow"/>
                <w:bCs/>
                <w:color w:val="FFFFFF"/>
                <w:lang w:eastAsia="es-CR"/>
              </w:rPr>
              <w:t>Justificación</w:t>
            </w:r>
          </w:p>
        </w:tc>
      </w:tr>
      <w:tr w:rsidR="00B56A59" w:rsidRPr="00735F66" w:rsidTr="00A05AD4">
        <w:trPr>
          <w:trHeight w:val="292"/>
        </w:trPr>
        <w:tc>
          <w:tcPr>
            <w:tcW w:w="2197" w:type="dxa"/>
            <w:tcBorders>
              <w:top w:val="nil"/>
              <w:left w:val="single" w:sz="4" w:space="0" w:color="auto"/>
              <w:bottom w:val="single" w:sz="4" w:space="0" w:color="auto"/>
              <w:right w:val="single" w:sz="4" w:space="0" w:color="auto"/>
            </w:tcBorders>
            <w:shd w:val="clear" w:color="auto" w:fill="auto"/>
            <w:noWrap/>
            <w:vAlign w:val="center"/>
          </w:tcPr>
          <w:p w:rsidR="00B56A59" w:rsidRPr="002F5CBC" w:rsidRDefault="00B56A59" w:rsidP="00697E61">
            <w:pPr>
              <w:spacing w:after="0" w:line="240" w:lineRule="auto"/>
              <w:rPr>
                <w:rFonts w:ascii="Arial Narrow" w:eastAsia="Times New Roman" w:hAnsi="Arial Narrow"/>
                <w:color w:val="000000"/>
                <w:lang w:eastAsia="es-CR"/>
              </w:rPr>
            </w:pPr>
          </w:p>
        </w:tc>
        <w:tc>
          <w:tcPr>
            <w:tcW w:w="1559" w:type="dxa"/>
            <w:tcBorders>
              <w:top w:val="nil"/>
              <w:left w:val="nil"/>
              <w:bottom w:val="single" w:sz="4" w:space="0" w:color="auto"/>
              <w:right w:val="single" w:sz="4" w:space="0" w:color="auto"/>
            </w:tcBorders>
            <w:shd w:val="clear" w:color="auto" w:fill="auto"/>
            <w:noWrap/>
            <w:vAlign w:val="center"/>
          </w:tcPr>
          <w:p w:rsidR="00B56A59" w:rsidRPr="002F5CBC" w:rsidRDefault="00D67C6C" w:rsidP="00697E61">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1.291.960.39</w:t>
            </w:r>
          </w:p>
        </w:tc>
        <w:tc>
          <w:tcPr>
            <w:tcW w:w="1701" w:type="dxa"/>
            <w:tcBorders>
              <w:top w:val="nil"/>
              <w:left w:val="nil"/>
              <w:bottom w:val="single" w:sz="4" w:space="0" w:color="auto"/>
              <w:right w:val="single" w:sz="4" w:space="0" w:color="auto"/>
            </w:tcBorders>
            <w:shd w:val="clear" w:color="auto" w:fill="auto"/>
            <w:noWrap/>
            <w:vAlign w:val="center"/>
          </w:tcPr>
          <w:p w:rsidR="00B56A59" w:rsidRPr="002F5CBC" w:rsidRDefault="00D67C6C" w:rsidP="00697E61">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1.382.015.32</w:t>
            </w:r>
          </w:p>
        </w:tc>
        <w:tc>
          <w:tcPr>
            <w:tcW w:w="1701" w:type="dxa"/>
            <w:tcBorders>
              <w:top w:val="nil"/>
              <w:left w:val="nil"/>
              <w:bottom w:val="single" w:sz="4" w:space="0" w:color="auto"/>
              <w:right w:val="single" w:sz="4" w:space="0" w:color="auto"/>
            </w:tcBorders>
            <w:shd w:val="clear" w:color="auto" w:fill="auto"/>
            <w:noWrap/>
            <w:vAlign w:val="center"/>
          </w:tcPr>
          <w:p w:rsidR="00B56A59" w:rsidRPr="002F5CBC" w:rsidRDefault="00D67C6C" w:rsidP="00697E61">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90.054.93</w:t>
            </w:r>
          </w:p>
        </w:tc>
        <w:tc>
          <w:tcPr>
            <w:tcW w:w="2087" w:type="dxa"/>
            <w:tcBorders>
              <w:top w:val="nil"/>
              <w:left w:val="nil"/>
              <w:bottom w:val="single" w:sz="4" w:space="0" w:color="auto"/>
              <w:right w:val="single" w:sz="4" w:space="0" w:color="auto"/>
            </w:tcBorders>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p>
        </w:tc>
      </w:tr>
      <w:tr w:rsidR="00B56A59" w:rsidRPr="00735F66" w:rsidTr="00A05AD4">
        <w:trPr>
          <w:trHeight w:val="292"/>
        </w:trPr>
        <w:tc>
          <w:tcPr>
            <w:tcW w:w="2197" w:type="dxa"/>
            <w:tcBorders>
              <w:top w:val="nil"/>
              <w:left w:val="single" w:sz="4" w:space="0" w:color="auto"/>
              <w:bottom w:val="single" w:sz="4" w:space="0" w:color="auto"/>
              <w:right w:val="single" w:sz="4" w:space="0" w:color="auto"/>
            </w:tcBorders>
            <w:shd w:val="clear" w:color="auto" w:fill="auto"/>
            <w:noWrap/>
            <w:vAlign w:val="center"/>
          </w:tcPr>
          <w:p w:rsidR="00B56A59" w:rsidRPr="002F5CBC" w:rsidRDefault="00B56A59" w:rsidP="00697E61">
            <w:pPr>
              <w:spacing w:after="0" w:line="240" w:lineRule="auto"/>
              <w:rPr>
                <w:rFonts w:ascii="Arial Narrow" w:hAnsi="Arial Narrow"/>
                <w:color w:val="000000"/>
                <w:lang w:eastAsia="es-CR"/>
              </w:rPr>
            </w:pPr>
            <w:r w:rsidRPr="002F5CBC">
              <w:rPr>
                <w:rFonts w:ascii="Arial Narrow" w:hAnsi="Arial Narrow"/>
                <w:color w:val="000000"/>
              </w:rPr>
              <w:t>2.1.3.02.02.01.0.</w:t>
            </w:r>
          </w:p>
          <w:p w:rsidR="00B56A59" w:rsidRPr="002F5CBC" w:rsidRDefault="00B56A59" w:rsidP="00697E61">
            <w:pPr>
              <w:spacing w:after="0" w:line="240" w:lineRule="auto"/>
              <w:rPr>
                <w:rFonts w:ascii="Arial Narrow" w:eastAsia="Times New Roman" w:hAnsi="Arial Narrow"/>
                <w:color w:val="000000"/>
                <w:lang w:eastAsia="es-CR"/>
              </w:rPr>
            </w:pPr>
          </w:p>
        </w:tc>
        <w:tc>
          <w:tcPr>
            <w:tcW w:w="1559" w:type="dxa"/>
            <w:tcBorders>
              <w:top w:val="nil"/>
              <w:left w:val="nil"/>
              <w:bottom w:val="single" w:sz="4" w:space="0" w:color="auto"/>
              <w:right w:val="single" w:sz="4" w:space="0" w:color="auto"/>
            </w:tcBorders>
            <w:shd w:val="clear" w:color="auto" w:fill="auto"/>
            <w:noWrap/>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r w:rsidRPr="002F5CBC">
              <w:rPr>
                <w:rFonts w:ascii="Arial Narrow" w:eastAsia="Times New Roman" w:hAnsi="Arial Narrow"/>
                <w:color w:val="000000"/>
                <w:lang w:eastAsia="es-CR"/>
              </w:rPr>
              <w:t>0,00</w:t>
            </w:r>
          </w:p>
        </w:tc>
        <w:tc>
          <w:tcPr>
            <w:tcW w:w="1701" w:type="dxa"/>
            <w:tcBorders>
              <w:top w:val="nil"/>
              <w:left w:val="nil"/>
              <w:bottom w:val="single" w:sz="4" w:space="0" w:color="auto"/>
              <w:right w:val="single" w:sz="4" w:space="0" w:color="auto"/>
            </w:tcBorders>
            <w:shd w:val="clear" w:color="auto" w:fill="auto"/>
            <w:noWrap/>
            <w:vAlign w:val="center"/>
          </w:tcPr>
          <w:p w:rsidR="00B56A59" w:rsidRPr="002F5CBC" w:rsidRDefault="00350D9D" w:rsidP="00350D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-977.78</w:t>
            </w:r>
          </w:p>
        </w:tc>
        <w:tc>
          <w:tcPr>
            <w:tcW w:w="1701" w:type="dxa"/>
            <w:tcBorders>
              <w:top w:val="nil"/>
              <w:left w:val="nil"/>
              <w:bottom w:val="single" w:sz="4" w:space="0" w:color="auto"/>
              <w:right w:val="single" w:sz="4" w:space="0" w:color="auto"/>
            </w:tcBorders>
            <w:shd w:val="clear" w:color="auto" w:fill="auto"/>
            <w:noWrap/>
            <w:vAlign w:val="center"/>
          </w:tcPr>
          <w:p w:rsidR="00B56A59" w:rsidRPr="002F5CBC" w:rsidRDefault="00350D9D" w:rsidP="00697E61">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-977.78</w:t>
            </w:r>
          </w:p>
        </w:tc>
        <w:tc>
          <w:tcPr>
            <w:tcW w:w="2087" w:type="dxa"/>
            <w:tcBorders>
              <w:top w:val="nil"/>
              <w:left w:val="nil"/>
              <w:bottom w:val="single" w:sz="4" w:space="0" w:color="auto"/>
              <w:right w:val="single" w:sz="4" w:space="0" w:color="auto"/>
            </w:tcBorders>
            <w:vAlign w:val="center"/>
          </w:tcPr>
          <w:p w:rsidR="00B56A59" w:rsidRPr="002F5CBC" w:rsidRDefault="00B56A59" w:rsidP="00350D9D">
            <w:pPr>
              <w:spacing w:after="0" w:line="240" w:lineRule="auto"/>
              <w:rPr>
                <w:rFonts w:ascii="Arial Narrow" w:eastAsia="Times New Roman" w:hAnsi="Arial Narrow"/>
                <w:color w:val="000000"/>
                <w:lang w:eastAsia="es-CR"/>
              </w:rPr>
            </w:pPr>
            <w:r w:rsidRPr="002F5CBC">
              <w:rPr>
                <w:rFonts w:ascii="Arial Narrow" w:eastAsia="Times New Roman" w:hAnsi="Arial Narrow"/>
                <w:color w:val="000000"/>
                <w:lang w:eastAsia="es-CR"/>
              </w:rPr>
              <w:t xml:space="preserve">Corresponde a cuentas por pagar 2%IR mes de </w:t>
            </w:r>
            <w:r w:rsidR="00350D9D">
              <w:rPr>
                <w:rFonts w:ascii="Arial Narrow" w:eastAsia="Times New Roman" w:hAnsi="Arial Narrow"/>
                <w:color w:val="000000"/>
                <w:lang w:eastAsia="es-CR"/>
              </w:rPr>
              <w:t xml:space="preserve">marzo </w:t>
            </w:r>
            <w:r w:rsidRPr="002F5CBC">
              <w:rPr>
                <w:rFonts w:ascii="Arial Narrow" w:eastAsia="Times New Roman" w:hAnsi="Arial Narrow"/>
                <w:color w:val="000000"/>
                <w:lang w:eastAsia="es-CR"/>
              </w:rPr>
              <w:t>202</w:t>
            </w:r>
            <w:r w:rsidR="00350D9D">
              <w:rPr>
                <w:rFonts w:ascii="Arial Narrow" w:eastAsia="Times New Roman" w:hAnsi="Arial Narrow"/>
                <w:color w:val="000000"/>
                <w:lang w:eastAsia="es-CR"/>
              </w:rPr>
              <w:t>1</w:t>
            </w:r>
            <w:r w:rsidRPr="002F5CBC">
              <w:rPr>
                <w:rFonts w:ascii="Arial Narrow" w:eastAsia="Times New Roman" w:hAnsi="Arial Narrow"/>
                <w:color w:val="000000"/>
                <w:lang w:eastAsia="es-CR"/>
              </w:rPr>
              <w:t xml:space="preserve"> que se cancelará en los primeros días del mes siguiente.</w:t>
            </w:r>
          </w:p>
        </w:tc>
      </w:tr>
      <w:tr w:rsidR="00B56A59" w:rsidRPr="00735F66" w:rsidTr="00A05AD4">
        <w:trPr>
          <w:trHeight w:val="292"/>
        </w:trPr>
        <w:tc>
          <w:tcPr>
            <w:tcW w:w="2197" w:type="dxa"/>
            <w:tcBorders>
              <w:top w:val="nil"/>
              <w:left w:val="single" w:sz="4" w:space="0" w:color="auto"/>
              <w:bottom w:val="single" w:sz="4" w:space="0" w:color="auto"/>
              <w:right w:val="single" w:sz="4" w:space="0" w:color="auto"/>
            </w:tcBorders>
            <w:shd w:val="clear" w:color="auto" w:fill="auto"/>
            <w:noWrap/>
            <w:vAlign w:val="center"/>
          </w:tcPr>
          <w:p w:rsidR="00B56A59" w:rsidRPr="002F5CBC" w:rsidRDefault="00B56A59" w:rsidP="00697E61">
            <w:pPr>
              <w:spacing w:after="0" w:line="240" w:lineRule="auto"/>
              <w:rPr>
                <w:rFonts w:ascii="Arial Narrow" w:hAnsi="Arial Narrow"/>
                <w:color w:val="000000"/>
                <w:lang w:eastAsia="es-CR"/>
              </w:rPr>
            </w:pPr>
            <w:r w:rsidRPr="002F5CBC">
              <w:rPr>
                <w:rFonts w:ascii="Arial Narrow" w:hAnsi="Arial Narrow"/>
                <w:color w:val="000000"/>
              </w:rPr>
              <w:t>2.1.3.03.01.02.</w:t>
            </w:r>
          </w:p>
          <w:p w:rsidR="00B56A59" w:rsidRPr="002F5CBC" w:rsidRDefault="00B56A59" w:rsidP="00697E61">
            <w:pPr>
              <w:spacing w:after="0" w:line="240" w:lineRule="auto"/>
              <w:rPr>
                <w:rFonts w:ascii="Arial Narrow" w:hAnsi="Arial Narrow"/>
                <w:color w:val="000000"/>
                <w:lang w:eastAsia="es-CR"/>
              </w:rPr>
            </w:pPr>
          </w:p>
          <w:p w:rsidR="00B56A59" w:rsidRPr="002F5CBC" w:rsidRDefault="00B56A59" w:rsidP="00697E61">
            <w:pPr>
              <w:spacing w:after="0" w:line="240" w:lineRule="auto"/>
              <w:rPr>
                <w:rFonts w:ascii="Arial Narrow" w:eastAsia="Times New Roman" w:hAnsi="Arial Narrow"/>
                <w:color w:val="000000"/>
                <w:lang w:eastAsia="es-CR"/>
              </w:rPr>
            </w:pPr>
          </w:p>
        </w:tc>
        <w:tc>
          <w:tcPr>
            <w:tcW w:w="1559" w:type="dxa"/>
            <w:tcBorders>
              <w:top w:val="nil"/>
              <w:left w:val="nil"/>
              <w:bottom w:val="single" w:sz="4" w:space="0" w:color="auto"/>
              <w:right w:val="single" w:sz="4" w:space="0" w:color="auto"/>
            </w:tcBorders>
            <w:shd w:val="clear" w:color="auto" w:fill="auto"/>
            <w:noWrap/>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r w:rsidRPr="002F5CBC">
              <w:rPr>
                <w:rFonts w:ascii="Arial Narrow" w:eastAsia="Times New Roman" w:hAnsi="Arial Narrow"/>
                <w:color w:val="000000"/>
                <w:lang w:eastAsia="es-CR"/>
              </w:rPr>
              <w:t>0,00</w:t>
            </w:r>
          </w:p>
        </w:tc>
        <w:tc>
          <w:tcPr>
            <w:tcW w:w="1701" w:type="dxa"/>
            <w:tcBorders>
              <w:top w:val="nil"/>
              <w:left w:val="nil"/>
              <w:bottom w:val="single" w:sz="4" w:space="0" w:color="auto"/>
              <w:right w:val="single" w:sz="4" w:space="0" w:color="auto"/>
            </w:tcBorders>
            <w:shd w:val="clear" w:color="auto" w:fill="auto"/>
            <w:noWrap/>
            <w:vAlign w:val="center"/>
          </w:tcPr>
          <w:p w:rsidR="00B56A59" w:rsidRPr="002F5CBC" w:rsidRDefault="00171752" w:rsidP="00350D9D">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w:t>
            </w:r>
            <w:r w:rsidR="00350D9D">
              <w:rPr>
                <w:rFonts w:ascii="Arial Narrow" w:eastAsia="Times New Roman" w:hAnsi="Arial Narrow"/>
                <w:color w:val="000000"/>
                <w:lang w:eastAsia="es-CR"/>
              </w:rPr>
              <w:t>18.176.36</w:t>
            </w:r>
          </w:p>
        </w:tc>
        <w:tc>
          <w:tcPr>
            <w:tcW w:w="1701" w:type="dxa"/>
            <w:tcBorders>
              <w:top w:val="nil"/>
              <w:left w:val="nil"/>
              <w:bottom w:val="single" w:sz="4" w:space="0" w:color="auto"/>
              <w:right w:val="single" w:sz="4" w:space="0" w:color="auto"/>
            </w:tcBorders>
            <w:shd w:val="clear" w:color="auto" w:fill="auto"/>
            <w:noWrap/>
            <w:vAlign w:val="center"/>
          </w:tcPr>
          <w:p w:rsidR="00B56A59" w:rsidRPr="002F5CBC" w:rsidRDefault="00B56A59" w:rsidP="00350D9D">
            <w:pPr>
              <w:spacing w:after="0" w:line="240" w:lineRule="auto"/>
              <w:jc w:val="center"/>
              <w:rPr>
                <w:rFonts w:ascii="Arial Narrow" w:eastAsia="Times New Roman" w:hAnsi="Arial Narrow"/>
                <w:color w:val="000000"/>
                <w:lang w:eastAsia="es-CR"/>
              </w:rPr>
            </w:pPr>
            <w:r w:rsidRPr="002F5CBC">
              <w:rPr>
                <w:rFonts w:ascii="Arial Narrow" w:eastAsia="Times New Roman" w:hAnsi="Arial Narrow"/>
                <w:color w:val="000000"/>
                <w:lang w:eastAsia="es-CR"/>
              </w:rPr>
              <w:t>-</w:t>
            </w:r>
            <w:r w:rsidR="00350D9D">
              <w:rPr>
                <w:rFonts w:ascii="Arial Narrow" w:eastAsia="Times New Roman" w:hAnsi="Arial Narrow"/>
                <w:color w:val="000000"/>
                <w:lang w:eastAsia="es-CR"/>
              </w:rPr>
              <w:t>18.176.36</w:t>
            </w:r>
          </w:p>
        </w:tc>
        <w:tc>
          <w:tcPr>
            <w:tcW w:w="2087" w:type="dxa"/>
            <w:tcBorders>
              <w:top w:val="nil"/>
              <w:left w:val="nil"/>
              <w:bottom w:val="single" w:sz="4" w:space="0" w:color="auto"/>
              <w:right w:val="single" w:sz="4" w:space="0" w:color="auto"/>
            </w:tcBorders>
            <w:vAlign w:val="center"/>
          </w:tcPr>
          <w:p w:rsidR="00B56A59" w:rsidRPr="002F5CBC" w:rsidRDefault="00B56A59" w:rsidP="00697E61">
            <w:pPr>
              <w:spacing w:after="0" w:line="240" w:lineRule="auto"/>
              <w:rPr>
                <w:rFonts w:ascii="Arial Narrow" w:eastAsia="Times New Roman" w:hAnsi="Arial Narrow"/>
                <w:color w:val="000000"/>
                <w:lang w:eastAsia="es-CR"/>
              </w:rPr>
            </w:pPr>
            <w:r w:rsidRPr="002F5CBC">
              <w:rPr>
                <w:rFonts w:ascii="Arial Narrow" w:eastAsia="Times New Roman" w:hAnsi="Arial Narrow"/>
                <w:color w:val="000000"/>
                <w:lang w:eastAsia="es-CR"/>
              </w:rPr>
              <w:t>Corresponde a garantías en efectivo por pagar de nuestros proveedores.</w:t>
            </w:r>
          </w:p>
        </w:tc>
      </w:tr>
      <w:tr w:rsidR="00A05AD4" w:rsidRPr="00735F66" w:rsidTr="00A05AD4">
        <w:trPr>
          <w:trHeight w:val="292"/>
        </w:trPr>
        <w:tc>
          <w:tcPr>
            <w:tcW w:w="2197" w:type="dxa"/>
            <w:tcBorders>
              <w:top w:val="nil"/>
              <w:left w:val="single" w:sz="4" w:space="0" w:color="auto"/>
              <w:bottom w:val="single" w:sz="4" w:space="0" w:color="auto"/>
              <w:right w:val="single" w:sz="4" w:space="0" w:color="auto"/>
            </w:tcBorders>
            <w:shd w:val="clear" w:color="auto" w:fill="auto"/>
            <w:noWrap/>
            <w:vAlign w:val="center"/>
          </w:tcPr>
          <w:p w:rsidR="00A05AD4" w:rsidRPr="002F5CBC" w:rsidRDefault="00A05AD4" w:rsidP="00697E61">
            <w:pPr>
              <w:spacing w:after="0" w:line="240" w:lineRule="auto"/>
              <w:rPr>
                <w:rFonts w:ascii="Arial Narrow" w:hAnsi="Arial Narrow"/>
                <w:color w:val="000000"/>
              </w:rPr>
            </w:pPr>
            <w:r w:rsidRPr="002F5CBC">
              <w:rPr>
                <w:rFonts w:ascii="Arial Narrow" w:hAnsi="Arial Narrow"/>
                <w:color w:val="000000"/>
              </w:rPr>
              <w:t>2.1.9.99.01.01.</w:t>
            </w:r>
          </w:p>
        </w:tc>
        <w:tc>
          <w:tcPr>
            <w:tcW w:w="1559" w:type="dxa"/>
            <w:tcBorders>
              <w:top w:val="nil"/>
              <w:left w:val="nil"/>
              <w:bottom w:val="single" w:sz="4" w:space="0" w:color="auto"/>
              <w:right w:val="single" w:sz="4" w:space="0" w:color="auto"/>
            </w:tcBorders>
            <w:shd w:val="clear" w:color="auto" w:fill="auto"/>
            <w:noWrap/>
            <w:vAlign w:val="center"/>
          </w:tcPr>
          <w:p w:rsidR="00A05AD4" w:rsidRPr="002F5CBC" w:rsidRDefault="00A05AD4" w:rsidP="00697E61">
            <w:pPr>
              <w:spacing w:after="0" w:line="240" w:lineRule="auto"/>
              <w:jc w:val="center"/>
              <w:rPr>
                <w:rFonts w:ascii="Arial Narrow" w:eastAsia="Times New Roman" w:hAnsi="Arial Narrow"/>
                <w:color w:val="000000"/>
                <w:lang w:eastAsia="es-CR"/>
              </w:rPr>
            </w:pPr>
            <w:r w:rsidRPr="002F5CBC">
              <w:rPr>
                <w:rFonts w:ascii="Arial Narrow" w:eastAsia="Times New Roman" w:hAnsi="Arial Narrow"/>
                <w:color w:val="000000"/>
                <w:lang w:eastAsia="es-CR"/>
              </w:rPr>
              <w:t>0,00</w:t>
            </w:r>
          </w:p>
        </w:tc>
        <w:tc>
          <w:tcPr>
            <w:tcW w:w="1701" w:type="dxa"/>
            <w:tcBorders>
              <w:top w:val="nil"/>
              <w:left w:val="nil"/>
              <w:bottom w:val="single" w:sz="4" w:space="0" w:color="auto"/>
              <w:right w:val="single" w:sz="4" w:space="0" w:color="auto"/>
            </w:tcBorders>
            <w:shd w:val="clear" w:color="auto" w:fill="auto"/>
            <w:noWrap/>
            <w:vAlign w:val="center"/>
          </w:tcPr>
          <w:p w:rsidR="00A05AD4" w:rsidRPr="002F5CBC" w:rsidRDefault="00D67C6C" w:rsidP="00D67C6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-70.900.79</w:t>
            </w:r>
          </w:p>
        </w:tc>
        <w:tc>
          <w:tcPr>
            <w:tcW w:w="1701" w:type="dxa"/>
            <w:tcBorders>
              <w:top w:val="nil"/>
              <w:left w:val="nil"/>
              <w:bottom w:val="single" w:sz="4" w:space="0" w:color="auto"/>
              <w:right w:val="single" w:sz="4" w:space="0" w:color="auto"/>
            </w:tcBorders>
            <w:shd w:val="clear" w:color="auto" w:fill="auto"/>
            <w:noWrap/>
            <w:vAlign w:val="center"/>
          </w:tcPr>
          <w:p w:rsidR="00A05AD4" w:rsidRPr="002F5CBC" w:rsidRDefault="00D67C6C" w:rsidP="00D67C6C">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-70.900.72</w:t>
            </w:r>
          </w:p>
        </w:tc>
        <w:tc>
          <w:tcPr>
            <w:tcW w:w="2087" w:type="dxa"/>
            <w:tcBorders>
              <w:top w:val="nil"/>
              <w:left w:val="nil"/>
              <w:bottom w:val="single" w:sz="4" w:space="0" w:color="auto"/>
              <w:right w:val="single" w:sz="4" w:space="0" w:color="auto"/>
            </w:tcBorders>
            <w:vAlign w:val="center"/>
          </w:tcPr>
          <w:p w:rsidR="00A05AD4" w:rsidRPr="002F5CBC" w:rsidRDefault="00A05AD4" w:rsidP="00697E61">
            <w:pPr>
              <w:spacing w:after="0" w:line="240" w:lineRule="auto"/>
              <w:rPr>
                <w:rFonts w:ascii="Arial Narrow" w:eastAsia="Times New Roman" w:hAnsi="Arial Narrow"/>
                <w:color w:val="000000"/>
                <w:lang w:eastAsia="es-CR"/>
              </w:rPr>
            </w:pPr>
            <w:r w:rsidRPr="002F5CBC">
              <w:rPr>
                <w:rFonts w:ascii="Arial Narrow" w:eastAsia="Times New Roman" w:hAnsi="Arial Narrow"/>
                <w:color w:val="000000"/>
                <w:lang w:eastAsia="es-CR"/>
              </w:rPr>
              <w:t>Corresponde a cuentas por pagar a proveedores.</w:t>
            </w:r>
          </w:p>
        </w:tc>
      </w:tr>
      <w:tr w:rsidR="00B56A59" w:rsidRPr="00735F66" w:rsidTr="00A05AD4">
        <w:trPr>
          <w:trHeight w:val="292"/>
        </w:trPr>
        <w:tc>
          <w:tcPr>
            <w:tcW w:w="2197" w:type="dxa"/>
            <w:tcBorders>
              <w:top w:val="nil"/>
              <w:left w:val="single" w:sz="4" w:space="0" w:color="auto"/>
              <w:bottom w:val="single" w:sz="4" w:space="0" w:color="auto"/>
              <w:right w:val="single" w:sz="4" w:space="0" w:color="auto"/>
            </w:tcBorders>
            <w:shd w:val="clear" w:color="auto" w:fill="auto"/>
            <w:noWrap/>
            <w:vAlign w:val="center"/>
          </w:tcPr>
          <w:p w:rsidR="00B56A59" w:rsidRPr="002F5CBC" w:rsidRDefault="00B56A59" w:rsidP="00697E61">
            <w:pPr>
              <w:spacing w:after="0" w:line="240" w:lineRule="auto"/>
              <w:rPr>
                <w:rFonts w:ascii="Arial Narrow" w:hAnsi="Arial Narrow"/>
                <w:color w:val="000000"/>
                <w:lang w:eastAsia="es-CR"/>
              </w:rPr>
            </w:pPr>
            <w:r w:rsidRPr="002F5CBC">
              <w:rPr>
                <w:rFonts w:ascii="Arial Narrow" w:hAnsi="Arial Narrow"/>
                <w:color w:val="000000"/>
              </w:rPr>
              <w:t>4910101022/5910101022</w:t>
            </w:r>
          </w:p>
          <w:p w:rsidR="00B56A59" w:rsidRPr="002F5CBC" w:rsidRDefault="00B56A59" w:rsidP="00697E61">
            <w:pPr>
              <w:spacing w:after="0" w:line="240" w:lineRule="auto"/>
              <w:rPr>
                <w:rFonts w:ascii="Arial Narrow" w:eastAsia="Times New Roman" w:hAnsi="Arial Narrow"/>
                <w:color w:val="000000"/>
                <w:lang w:eastAsia="es-CR"/>
              </w:rPr>
            </w:pPr>
          </w:p>
        </w:tc>
        <w:tc>
          <w:tcPr>
            <w:tcW w:w="1559" w:type="dxa"/>
            <w:tcBorders>
              <w:top w:val="nil"/>
              <w:left w:val="nil"/>
              <w:bottom w:val="single" w:sz="4" w:space="0" w:color="auto"/>
              <w:right w:val="single" w:sz="4" w:space="0" w:color="auto"/>
            </w:tcBorders>
            <w:shd w:val="clear" w:color="auto" w:fill="auto"/>
            <w:noWrap/>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r w:rsidRPr="002F5CBC">
              <w:rPr>
                <w:rFonts w:ascii="Arial Narrow" w:eastAsia="Times New Roman" w:hAnsi="Arial Narrow"/>
                <w:color w:val="000000"/>
                <w:lang w:eastAsia="es-CR"/>
              </w:rPr>
              <w:t>0,0</w:t>
            </w:r>
            <w:r w:rsidR="00344A91" w:rsidRPr="002F5CBC">
              <w:rPr>
                <w:rFonts w:ascii="Arial Narrow" w:eastAsia="Times New Roman" w:hAnsi="Arial Narrow"/>
                <w:color w:val="000000"/>
                <w:lang w:eastAsia="es-CR"/>
              </w:rPr>
              <w:t>0</w:t>
            </w:r>
          </w:p>
        </w:tc>
        <w:tc>
          <w:tcPr>
            <w:tcW w:w="1701" w:type="dxa"/>
            <w:tcBorders>
              <w:top w:val="nil"/>
              <w:left w:val="nil"/>
              <w:bottom w:val="single" w:sz="4" w:space="0" w:color="auto"/>
              <w:right w:val="single" w:sz="4" w:space="0" w:color="auto"/>
            </w:tcBorders>
            <w:shd w:val="clear" w:color="auto" w:fill="auto"/>
            <w:noWrap/>
            <w:vAlign w:val="center"/>
          </w:tcPr>
          <w:p w:rsidR="00D67C6C" w:rsidRDefault="00D67C6C" w:rsidP="00171752">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0.00</w:t>
            </w:r>
          </w:p>
          <w:p w:rsidR="00B56A59" w:rsidRPr="002F5CBC" w:rsidRDefault="00B56A59" w:rsidP="00171752">
            <w:pPr>
              <w:spacing w:after="0" w:line="240" w:lineRule="auto"/>
              <w:jc w:val="center"/>
              <w:rPr>
                <w:rFonts w:ascii="Arial Narrow" w:eastAsia="Times New Roman" w:hAnsi="Arial Narrow"/>
                <w:color w:val="000000"/>
                <w:lang w:eastAsia="es-CR"/>
              </w:rPr>
            </w:pPr>
            <w:r w:rsidRPr="002F5CBC">
              <w:rPr>
                <w:rFonts w:ascii="Arial Narrow" w:eastAsia="Times New Roman" w:hAnsi="Arial Narrow"/>
                <w:color w:val="000000"/>
                <w:lang w:eastAsia="es-CR"/>
              </w:rPr>
              <w:t xml:space="preserve">       </w:t>
            </w:r>
          </w:p>
        </w:tc>
        <w:tc>
          <w:tcPr>
            <w:tcW w:w="1701" w:type="dxa"/>
            <w:tcBorders>
              <w:top w:val="nil"/>
              <w:left w:val="nil"/>
              <w:bottom w:val="single" w:sz="4" w:space="0" w:color="auto"/>
              <w:right w:val="single" w:sz="4" w:space="0" w:color="auto"/>
            </w:tcBorders>
            <w:shd w:val="clear" w:color="auto" w:fill="auto"/>
            <w:noWrap/>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r w:rsidRPr="002F5CBC">
              <w:rPr>
                <w:rFonts w:ascii="Arial Narrow" w:eastAsia="Times New Roman" w:hAnsi="Arial Narrow"/>
                <w:color w:val="000000"/>
                <w:lang w:eastAsia="es-CR"/>
              </w:rPr>
              <w:t>0,0</w:t>
            </w:r>
            <w:r w:rsidR="00344A91" w:rsidRPr="002F5CBC">
              <w:rPr>
                <w:rFonts w:ascii="Arial Narrow" w:eastAsia="Times New Roman" w:hAnsi="Arial Narrow"/>
                <w:color w:val="000000"/>
                <w:lang w:eastAsia="es-CR"/>
              </w:rPr>
              <w:t>0</w:t>
            </w:r>
            <w:r w:rsidRPr="002F5CBC">
              <w:rPr>
                <w:rFonts w:ascii="Arial Narrow" w:eastAsia="Times New Roman" w:hAnsi="Arial Narrow"/>
                <w:color w:val="000000"/>
                <w:lang w:eastAsia="es-CR"/>
              </w:rPr>
              <w:t xml:space="preserve">      </w:t>
            </w:r>
          </w:p>
        </w:tc>
        <w:tc>
          <w:tcPr>
            <w:tcW w:w="2087" w:type="dxa"/>
            <w:tcBorders>
              <w:top w:val="nil"/>
              <w:left w:val="nil"/>
              <w:bottom w:val="single" w:sz="4" w:space="0" w:color="auto"/>
              <w:right w:val="single" w:sz="4" w:space="0" w:color="auto"/>
            </w:tcBorders>
            <w:vAlign w:val="center"/>
          </w:tcPr>
          <w:p w:rsidR="00B56A59" w:rsidRPr="002F5CBC" w:rsidRDefault="00B56A59" w:rsidP="00697E61">
            <w:pPr>
              <w:spacing w:after="0" w:line="240" w:lineRule="auto"/>
              <w:rPr>
                <w:rFonts w:ascii="Arial Narrow" w:eastAsia="Times New Roman" w:hAnsi="Arial Narrow"/>
                <w:color w:val="000000"/>
                <w:lang w:eastAsia="es-CR"/>
              </w:rPr>
            </w:pPr>
            <w:r w:rsidRPr="002F5CBC">
              <w:rPr>
                <w:rFonts w:ascii="Arial Narrow" w:eastAsia="Times New Roman" w:hAnsi="Arial Narrow"/>
                <w:color w:val="000000"/>
                <w:lang w:eastAsia="es-CR"/>
              </w:rPr>
              <w:t xml:space="preserve">Corresponde al registro del diferencial cambiario que presupuesto no registra.  </w:t>
            </w:r>
          </w:p>
        </w:tc>
      </w:tr>
      <w:tr w:rsidR="00B56A59" w:rsidRPr="00735F66" w:rsidTr="00A05AD4">
        <w:trPr>
          <w:trHeight w:val="292"/>
        </w:trPr>
        <w:tc>
          <w:tcPr>
            <w:tcW w:w="2197" w:type="dxa"/>
            <w:tcBorders>
              <w:top w:val="nil"/>
              <w:left w:val="single" w:sz="4" w:space="0" w:color="auto"/>
              <w:bottom w:val="nil"/>
              <w:right w:val="single" w:sz="4" w:space="0" w:color="auto"/>
            </w:tcBorders>
            <w:shd w:val="clear" w:color="auto" w:fill="auto"/>
            <w:noWrap/>
            <w:vAlign w:val="center"/>
          </w:tcPr>
          <w:p w:rsidR="00B56A59" w:rsidRPr="002F5CBC" w:rsidRDefault="00B56A59" w:rsidP="00697E61">
            <w:pPr>
              <w:spacing w:after="0" w:line="240" w:lineRule="auto"/>
              <w:rPr>
                <w:rFonts w:ascii="Arial Narrow" w:eastAsia="Times New Roman" w:hAnsi="Arial Narrow"/>
                <w:color w:val="000000"/>
                <w:lang w:eastAsia="es-CR"/>
              </w:rPr>
            </w:pPr>
          </w:p>
        </w:tc>
        <w:tc>
          <w:tcPr>
            <w:tcW w:w="1559" w:type="dxa"/>
            <w:tcBorders>
              <w:top w:val="nil"/>
              <w:left w:val="nil"/>
              <w:bottom w:val="nil"/>
              <w:right w:val="single" w:sz="4" w:space="0" w:color="auto"/>
            </w:tcBorders>
            <w:shd w:val="clear" w:color="auto" w:fill="auto"/>
            <w:noWrap/>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p>
        </w:tc>
        <w:tc>
          <w:tcPr>
            <w:tcW w:w="1701" w:type="dxa"/>
            <w:tcBorders>
              <w:top w:val="nil"/>
              <w:left w:val="nil"/>
              <w:bottom w:val="nil"/>
              <w:right w:val="single" w:sz="4" w:space="0" w:color="auto"/>
            </w:tcBorders>
            <w:shd w:val="clear" w:color="auto" w:fill="auto"/>
            <w:noWrap/>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p>
        </w:tc>
        <w:tc>
          <w:tcPr>
            <w:tcW w:w="1701" w:type="dxa"/>
            <w:tcBorders>
              <w:top w:val="nil"/>
              <w:left w:val="nil"/>
              <w:bottom w:val="nil"/>
              <w:right w:val="single" w:sz="4" w:space="0" w:color="auto"/>
            </w:tcBorders>
            <w:shd w:val="clear" w:color="auto" w:fill="auto"/>
            <w:noWrap/>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p>
        </w:tc>
        <w:tc>
          <w:tcPr>
            <w:tcW w:w="2087" w:type="dxa"/>
            <w:tcBorders>
              <w:top w:val="nil"/>
              <w:left w:val="nil"/>
              <w:bottom w:val="nil"/>
              <w:right w:val="single" w:sz="4" w:space="0" w:color="auto"/>
            </w:tcBorders>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p>
        </w:tc>
      </w:tr>
      <w:tr w:rsidR="00B56A59" w:rsidRPr="00735F66" w:rsidTr="00A05AD4">
        <w:trPr>
          <w:trHeight w:val="292"/>
        </w:trPr>
        <w:tc>
          <w:tcPr>
            <w:tcW w:w="2197" w:type="dxa"/>
            <w:tcBorders>
              <w:top w:val="nil"/>
              <w:left w:val="single" w:sz="4" w:space="0" w:color="auto"/>
              <w:bottom w:val="single" w:sz="4" w:space="0" w:color="auto"/>
              <w:right w:val="single" w:sz="4" w:space="0" w:color="auto"/>
            </w:tcBorders>
            <w:shd w:val="clear" w:color="auto" w:fill="auto"/>
            <w:noWrap/>
            <w:vAlign w:val="center"/>
          </w:tcPr>
          <w:p w:rsidR="00B56A59" w:rsidRPr="002F5CBC" w:rsidRDefault="00B56A59" w:rsidP="00697E61">
            <w:pPr>
              <w:spacing w:after="0" w:line="240" w:lineRule="auto"/>
              <w:rPr>
                <w:rFonts w:ascii="Arial Narrow" w:eastAsia="Times New Roman" w:hAnsi="Arial Narrow"/>
                <w:color w:val="000000"/>
                <w:lang w:eastAsia="es-CR"/>
              </w:rPr>
            </w:pPr>
            <w:r w:rsidRPr="002F5CBC">
              <w:rPr>
                <w:rFonts w:ascii="Arial Narrow" w:eastAsia="Times New Roman" w:hAnsi="Arial Narrow"/>
                <w:color w:val="000000"/>
                <w:lang w:eastAsia="es-CR"/>
              </w:rPr>
              <w:t>TOTALES</w:t>
            </w:r>
          </w:p>
        </w:tc>
        <w:tc>
          <w:tcPr>
            <w:tcW w:w="1559" w:type="dxa"/>
            <w:tcBorders>
              <w:top w:val="nil"/>
              <w:left w:val="nil"/>
              <w:bottom w:val="single" w:sz="4" w:space="0" w:color="auto"/>
              <w:right w:val="single" w:sz="4" w:space="0" w:color="auto"/>
            </w:tcBorders>
            <w:shd w:val="clear" w:color="auto" w:fill="auto"/>
            <w:noWrap/>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p>
        </w:tc>
        <w:tc>
          <w:tcPr>
            <w:tcW w:w="1701" w:type="dxa"/>
            <w:tcBorders>
              <w:top w:val="nil"/>
              <w:left w:val="nil"/>
              <w:bottom w:val="single" w:sz="4" w:space="0" w:color="auto"/>
              <w:right w:val="single" w:sz="4" w:space="0" w:color="auto"/>
            </w:tcBorders>
            <w:shd w:val="clear" w:color="auto" w:fill="auto"/>
            <w:noWrap/>
            <w:vAlign w:val="center"/>
          </w:tcPr>
          <w:p w:rsidR="00B56A59" w:rsidRPr="002F5CBC" w:rsidRDefault="00D67C6C" w:rsidP="00697E61">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-90.054.53</w:t>
            </w:r>
          </w:p>
        </w:tc>
        <w:tc>
          <w:tcPr>
            <w:tcW w:w="1701" w:type="dxa"/>
            <w:tcBorders>
              <w:top w:val="nil"/>
              <w:left w:val="nil"/>
              <w:bottom w:val="single" w:sz="4" w:space="0" w:color="auto"/>
              <w:right w:val="single" w:sz="4" w:space="0" w:color="auto"/>
            </w:tcBorders>
            <w:shd w:val="clear" w:color="auto" w:fill="auto"/>
            <w:noWrap/>
            <w:vAlign w:val="center"/>
          </w:tcPr>
          <w:p w:rsidR="00B56A59" w:rsidRPr="002F5CBC" w:rsidRDefault="00D67C6C" w:rsidP="00697E61">
            <w:pPr>
              <w:spacing w:after="0" w:line="240" w:lineRule="auto"/>
              <w:jc w:val="center"/>
              <w:rPr>
                <w:rFonts w:ascii="Arial Narrow" w:eastAsia="Times New Roman" w:hAnsi="Arial Narrow"/>
                <w:color w:val="000000"/>
                <w:lang w:eastAsia="es-CR"/>
              </w:rPr>
            </w:pPr>
            <w:r>
              <w:rPr>
                <w:rFonts w:ascii="Arial Narrow" w:eastAsia="Times New Roman" w:hAnsi="Arial Narrow"/>
                <w:color w:val="000000"/>
                <w:lang w:eastAsia="es-CR"/>
              </w:rPr>
              <w:t>-90.054.53</w:t>
            </w:r>
          </w:p>
        </w:tc>
        <w:tc>
          <w:tcPr>
            <w:tcW w:w="2087" w:type="dxa"/>
            <w:tcBorders>
              <w:top w:val="nil"/>
              <w:left w:val="nil"/>
              <w:bottom w:val="single" w:sz="4" w:space="0" w:color="auto"/>
              <w:right w:val="single" w:sz="4" w:space="0" w:color="auto"/>
            </w:tcBorders>
            <w:vAlign w:val="center"/>
          </w:tcPr>
          <w:p w:rsidR="00B56A59" w:rsidRPr="002F5CBC" w:rsidRDefault="00B56A59" w:rsidP="00697E61">
            <w:pPr>
              <w:spacing w:after="0" w:line="240" w:lineRule="auto"/>
              <w:jc w:val="center"/>
              <w:rPr>
                <w:rFonts w:ascii="Arial Narrow" w:eastAsia="Times New Roman" w:hAnsi="Arial Narrow"/>
                <w:color w:val="000000"/>
                <w:lang w:eastAsia="es-CR"/>
              </w:rPr>
            </w:pPr>
          </w:p>
        </w:tc>
      </w:tr>
    </w:tbl>
    <w:p w:rsidR="00895872" w:rsidRDefault="00895872" w:rsidP="005F7C8C">
      <w:pPr>
        <w:pStyle w:val="Default"/>
        <w:spacing w:line="360" w:lineRule="auto"/>
        <w:jc w:val="both"/>
        <w:rPr>
          <w:rFonts w:ascii="Arial Narrow" w:hAnsi="Arial Narrow"/>
          <w:sz w:val="22"/>
          <w:szCs w:val="22"/>
          <w:lang w:val="es-ES"/>
        </w:rPr>
      </w:pPr>
    </w:p>
    <w:p w:rsidR="00F76FC3" w:rsidRDefault="00F76FC3" w:rsidP="00F76FC3">
      <w:pPr>
        <w:pStyle w:val="Default"/>
        <w:spacing w:line="360" w:lineRule="auto"/>
        <w:jc w:val="center"/>
        <w:rPr>
          <w:rFonts w:ascii="Arial Narrow" w:eastAsia="Times New Roman" w:hAnsi="Arial Narrow"/>
          <w:bCs/>
          <w:lang w:val="es-ES" w:eastAsia="es-ES"/>
        </w:rPr>
      </w:pPr>
      <w:r w:rsidRPr="00735F66">
        <w:rPr>
          <w:rFonts w:ascii="Arial Narrow" w:eastAsia="Times New Roman" w:hAnsi="Arial Narrow"/>
          <w:bCs/>
          <w:lang w:val="es-ES" w:eastAsia="es-ES"/>
        </w:rPr>
        <w:t>NOTAS AL INFORME DEUDA PÚBLICA</w:t>
      </w:r>
    </w:p>
    <w:tbl>
      <w:tblPr>
        <w:tblW w:w="9208" w:type="dxa"/>
        <w:tblInd w:w="56" w:type="dxa"/>
        <w:tblCellMar>
          <w:left w:w="70" w:type="dxa"/>
          <w:right w:w="70" w:type="dxa"/>
        </w:tblCellMar>
        <w:tblLook w:val="04A0" w:firstRow="1" w:lastRow="0" w:firstColumn="1" w:lastColumn="0" w:noHBand="0" w:noVBand="1"/>
      </w:tblPr>
      <w:tblGrid>
        <w:gridCol w:w="4204"/>
        <w:gridCol w:w="1527"/>
        <w:gridCol w:w="1832"/>
        <w:gridCol w:w="1645"/>
      </w:tblGrid>
      <w:tr w:rsidR="00DE7028" w:rsidRPr="00735F66" w:rsidTr="009F7289">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DE7028" w:rsidRPr="00735F66" w:rsidRDefault="00FF3885" w:rsidP="009F728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85</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DE7028" w:rsidRPr="00735F66" w:rsidRDefault="00DE7028"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rsidR="00DE7028" w:rsidRPr="00735F66" w:rsidRDefault="00DE7028" w:rsidP="009F7289">
            <w:pPr>
              <w:spacing w:after="0" w:line="240" w:lineRule="auto"/>
              <w:rPr>
                <w:rFonts w:ascii="Arial Narrow" w:eastAsia="Times New Roman" w:hAnsi="Arial Narrow"/>
                <w:bCs/>
                <w:color w:val="FFFFFF"/>
                <w:lang w:val="es-ES" w:eastAsia="es-ES"/>
              </w:rPr>
            </w:pPr>
          </w:p>
        </w:tc>
      </w:tr>
      <w:tr w:rsidR="00044212" w:rsidRPr="00735F66" w:rsidTr="009F7289">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RUBRO</w:t>
            </w:r>
          </w:p>
        </w:tc>
        <w:tc>
          <w:tcPr>
            <w:tcW w:w="15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83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9F728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DE7028" w:rsidRPr="00735F66" w:rsidTr="00F76FC3">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7028" w:rsidRPr="00735F66" w:rsidRDefault="00AE77F2" w:rsidP="00F76FC3">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 xml:space="preserve">SALDO DE DEUDA </w:t>
            </w:r>
            <w:r w:rsidR="00A43BE9">
              <w:rPr>
                <w:rFonts w:ascii="Arial Narrow" w:eastAsia="Times New Roman" w:hAnsi="Arial Narrow"/>
                <w:bCs/>
                <w:lang w:val="es-ES" w:eastAsia="es-ES"/>
              </w:rPr>
              <w:t>PÚBLICA</w:t>
            </w:r>
          </w:p>
        </w:tc>
        <w:tc>
          <w:tcPr>
            <w:tcW w:w="15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7028" w:rsidRPr="00735F66" w:rsidRDefault="00B56A59" w:rsidP="00F76FC3">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7028" w:rsidRPr="00735F66" w:rsidRDefault="00B56A59" w:rsidP="00F76FC3">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645" w:type="dxa"/>
            <w:tcBorders>
              <w:top w:val="single" w:sz="4" w:space="0" w:color="auto"/>
              <w:left w:val="single" w:sz="4" w:space="0" w:color="auto"/>
              <w:bottom w:val="single" w:sz="4" w:space="0" w:color="auto"/>
              <w:right w:val="single" w:sz="4" w:space="0" w:color="auto"/>
            </w:tcBorders>
            <w:vAlign w:val="center"/>
          </w:tcPr>
          <w:p w:rsidR="00DE7028" w:rsidRPr="00735F66" w:rsidRDefault="00B260AC" w:rsidP="00F76FC3">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C8087D" w:rsidRPr="00735F66" w:rsidRDefault="00845BE6" w:rsidP="00FF3885">
      <w:pPr>
        <w:jc w:val="center"/>
        <w:rPr>
          <w:rFonts w:ascii="Arial Narrow" w:hAnsi="Arial Narrow"/>
          <w:lang w:val="es-ES"/>
        </w:rPr>
      </w:pPr>
      <w:r w:rsidRPr="00735F66">
        <w:rPr>
          <w:rFonts w:ascii="Arial Narrow" w:hAnsi="Arial Narrow"/>
          <w:lang w:val="es-ES"/>
        </w:rPr>
        <w:t>Fundamente los mo</w:t>
      </w:r>
      <w:r w:rsidR="00FF3885" w:rsidRPr="00735F66">
        <w:rPr>
          <w:rFonts w:ascii="Arial Narrow" w:hAnsi="Arial Narrow"/>
          <w:lang w:val="es-ES"/>
        </w:rPr>
        <w:t>vimientos del periodo</w:t>
      </w:r>
    </w:p>
    <w:tbl>
      <w:tblPr>
        <w:tblW w:w="9284" w:type="dxa"/>
        <w:tblCellMar>
          <w:left w:w="70" w:type="dxa"/>
          <w:right w:w="70" w:type="dxa"/>
        </w:tblCellMar>
        <w:tblLook w:val="04A0" w:firstRow="1" w:lastRow="0" w:firstColumn="1" w:lastColumn="0" w:noHBand="0" w:noVBand="1"/>
      </w:tblPr>
      <w:tblGrid>
        <w:gridCol w:w="1531"/>
        <w:gridCol w:w="2194"/>
        <w:gridCol w:w="2397"/>
        <w:gridCol w:w="3162"/>
      </w:tblGrid>
      <w:tr w:rsidR="00845BE6" w:rsidRPr="00735F66" w:rsidTr="00F76FC3">
        <w:trPr>
          <w:trHeight w:val="460"/>
        </w:trPr>
        <w:tc>
          <w:tcPr>
            <w:tcW w:w="153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845BE6" w:rsidRPr="00735F66" w:rsidRDefault="00FF3885" w:rsidP="00FF388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Fecha</w:t>
            </w:r>
          </w:p>
        </w:tc>
        <w:tc>
          <w:tcPr>
            <w:tcW w:w="2194" w:type="dxa"/>
            <w:tcBorders>
              <w:top w:val="single" w:sz="4" w:space="0" w:color="auto"/>
              <w:left w:val="nil"/>
              <w:bottom w:val="single" w:sz="4" w:space="0" w:color="auto"/>
              <w:right w:val="single" w:sz="4" w:space="0" w:color="auto"/>
            </w:tcBorders>
            <w:shd w:val="clear" w:color="auto" w:fill="365F91"/>
            <w:noWrap/>
            <w:vAlign w:val="bottom"/>
            <w:hideMark/>
          </w:tcPr>
          <w:p w:rsidR="00845BE6" w:rsidRPr="00735F66" w:rsidRDefault="00FF3885" w:rsidP="00FF388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Incrementos</w:t>
            </w:r>
          </w:p>
        </w:tc>
        <w:tc>
          <w:tcPr>
            <w:tcW w:w="2397" w:type="dxa"/>
            <w:tcBorders>
              <w:top w:val="single" w:sz="4" w:space="0" w:color="auto"/>
              <w:left w:val="nil"/>
              <w:bottom w:val="single" w:sz="4" w:space="0" w:color="auto"/>
              <w:right w:val="single" w:sz="4" w:space="0" w:color="auto"/>
            </w:tcBorders>
            <w:shd w:val="clear" w:color="auto" w:fill="365F91"/>
            <w:noWrap/>
            <w:vAlign w:val="bottom"/>
            <w:hideMark/>
          </w:tcPr>
          <w:p w:rsidR="00845BE6" w:rsidRPr="00735F66" w:rsidRDefault="00FF3885" w:rsidP="00FF388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Disminuciones</w:t>
            </w:r>
          </w:p>
        </w:tc>
        <w:tc>
          <w:tcPr>
            <w:tcW w:w="3162" w:type="dxa"/>
            <w:tcBorders>
              <w:top w:val="single" w:sz="4" w:space="0" w:color="auto"/>
              <w:left w:val="nil"/>
              <w:bottom w:val="single" w:sz="4" w:space="0" w:color="auto"/>
              <w:right w:val="single" w:sz="4" w:space="0" w:color="auto"/>
            </w:tcBorders>
            <w:shd w:val="clear" w:color="auto" w:fill="365F91"/>
            <w:noWrap/>
            <w:vAlign w:val="bottom"/>
            <w:hideMark/>
          </w:tcPr>
          <w:p w:rsidR="00845BE6" w:rsidRPr="00735F66" w:rsidRDefault="00FF3885" w:rsidP="00FF3885">
            <w:pPr>
              <w:spacing w:after="0" w:line="240" w:lineRule="auto"/>
              <w:jc w:val="center"/>
              <w:rPr>
                <w:rFonts w:ascii="Arial Narrow" w:eastAsia="Times New Roman" w:hAnsi="Arial Narrow"/>
                <w:bCs/>
                <w:color w:val="FFFFFF"/>
                <w:lang w:eastAsia="es-CR"/>
              </w:rPr>
            </w:pPr>
            <w:r w:rsidRPr="00735F66">
              <w:rPr>
                <w:rFonts w:ascii="Arial Narrow" w:eastAsia="Times New Roman" w:hAnsi="Arial Narrow"/>
                <w:bCs/>
                <w:color w:val="FFFFFF"/>
                <w:lang w:eastAsia="es-CR"/>
              </w:rPr>
              <w:t>Fundamento</w:t>
            </w:r>
          </w:p>
        </w:tc>
      </w:tr>
      <w:tr w:rsidR="00845BE6" w:rsidRPr="00735F66" w:rsidTr="00744D77">
        <w:trPr>
          <w:trHeight w:val="271"/>
        </w:trPr>
        <w:tc>
          <w:tcPr>
            <w:tcW w:w="1531" w:type="dxa"/>
            <w:tcBorders>
              <w:top w:val="nil"/>
              <w:left w:val="single" w:sz="4" w:space="0" w:color="auto"/>
              <w:bottom w:val="single" w:sz="4" w:space="0" w:color="auto"/>
              <w:right w:val="single" w:sz="4" w:space="0" w:color="auto"/>
            </w:tcBorders>
            <w:shd w:val="clear" w:color="auto" w:fill="auto"/>
            <w:noWrap/>
            <w:vAlign w:val="center"/>
            <w:hideMark/>
          </w:tcPr>
          <w:p w:rsidR="00845BE6" w:rsidRPr="00735F66" w:rsidRDefault="00845BE6" w:rsidP="00744D77">
            <w:pPr>
              <w:spacing w:after="0" w:line="240" w:lineRule="auto"/>
              <w:jc w:val="center"/>
              <w:rPr>
                <w:rFonts w:ascii="Arial Narrow" w:eastAsia="Times New Roman" w:hAnsi="Arial Narrow"/>
                <w:color w:val="000000"/>
                <w:lang w:eastAsia="es-CR"/>
              </w:rPr>
            </w:pPr>
          </w:p>
        </w:tc>
        <w:tc>
          <w:tcPr>
            <w:tcW w:w="2194" w:type="dxa"/>
            <w:tcBorders>
              <w:top w:val="nil"/>
              <w:left w:val="nil"/>
              <w:bottom w:val="single" w:sz="4" w:space="0" w:color="auto"/>
              <w:right w:val="single" w:sz="4" w:space="0" w:color="auto"/>
            </w:tcBorders>
            <w:shd w:val="clear" w:color="auto" w:fill="auto"/>
            <w:noWrap/>
            <w:vAlign w:val="center"/>
            <w:hideMark/>
          </w:tcPr>
          <w:p w:rsidR="00845BE6" w:rsidRPr="00735F66" w:rsidRDefault="00845BE6" w:rsidP="00744D77">
            <w:pPr>
              <w:spacing w:after="0" w:line="240" w:lineRule="auto"/>
              <w:jc w:val="center"/>
              <w:rPr>
                <w:rFonts w:ascii="Arial Narrow" w:eastAsia="Times New Roman" w:hAnsi="Arial Narrow"/>
                <w:color w:val="000000"/>
                <w:lang w:eastAsia="es-CR"/>
              </w:rPr>
            </w:pPr>
          </w:p>
        </w:tc>
        <w:tc>
          <w:tcPr>
            <w:tcW w:w="2397" w:type="dxa"/>
            <w:tcBorders>
              <w:top w:val="nil"/>
              <w:left w:val="nil"/>
              <w:bottom w:val="single" w:sz="4" w:space="0" w:color="auto"/>
              <w:right w:val="single" w:sz="4" w:space="0" w:color="auto"/>
            </w:tcBorders>
            <w:shd w:val="clear" w:color="auto" w:fill="auto"/>
            <w:noWrap/>
            <w:vAlign w:val="center"/>
            <w:hideMark/>
          </w:tcPr>
          <w:p w:rsidR="00845BE6" w:rsidRPr="00735F66" w:rsidRDefault="00845BE6" w:rsidP="00744D77">
            <w:pPr>
              <w:spacing w:after="0" w:line="240" w:lineRule="auto"/>
              <w:jc w:val="center"/>
              <w:rPr>
                <w:rFonts w:ascii="Arial Narrow" w:eastAsia="Times New Roman" w:hAnsi="Arial Narrow"/>
                <w:color w:val="000000"/>
                <w:lang w:eastAsia="es-CR"/>
              </w:rPr>
            </w:pPr>
          </w:p>
        </w:tc>
        <w:tc>
          <w:tcPr>
            <w:tcW w:w="3162" w:type="dxa"/>
            <w:tcBorders>
              <w:top w:val="nil"/>
              <w:left w:val="nil"/>
              <w:bottom w:val="single" w:sz="4" w:space="0" w:color="auto"/>
              <w:right w:val="single" w:sz="4" w:space="0" w:color="auto"/>
            </w:tcBorders>
            <w:shd w:val="clear" w:color="auto" w:fill="auto"/>
            <w:noWrap/>
            <w:vAlign w:val="center"/>
            <w:hideMark/>
          </w:tcPr>
          <w:p w:rsidR="00845BE6" w:rsidRPr="00735F66" w:rsidRDefault="00845BE6" w:rsidP="00744D77">
            <w:pPr>
              <w:spacing w:after="0" w:line="240" w:lineRule="auto"/>
              <w:jc w:val="center"/>
              <w:rPr>
                <w:rFonts w:ascii="Arial Narrow" w:eastAsia="Times New Roman" w:hAnsi="Arial Narrow"/>
                <w:color w:val="000000"/>
                <w:lang w:eastAsia="es-CR"/>
              </w:rPr>
            </w:pPr>
          </w:p>
        </w:tc>
      </w:tr>
    </w:tbl>
    <w:p w:rsidR="00C8087D" w:rsidRDefault="00C8087D" w:rsidP="005F7C8C">
      <w:pPr>
        <w:pStyle w:val="Default"/>
        <w:spacing w:line="360" w:lineRule="auto"/>
        <w:jc w:val="both"/>
        <w:rPr>
          <w:rFonts w:ascii="Arial Narrow" w:hAnsi="Arial Narrow"/>
          <w:sz w:val="22"/>
          <w:szCs w:val="22"/>
          <w:lang w:val="es-ES"/>
        </w:rPr>
      </w:pPr>
    </w:p>
    <w:p w:rsidR="00D67C6C" w:rsidRDefault="00D67C6C" w:rsidP="005F7C8C">
      <w:pPr>
        <w:pStyle w:val="Default"/>
        <w:spacing w:line="360" w:lineRule="auto"/>
        <w:jc w:val="both"/>
        <w:rPr>
          <w:rFonts w:ascii="Arial Narrow" w:hAnsi="Arial Narrow"/>
          <w:sz w:val="22"/>
          <w:szCs w:val="22"/>
          <w:lang w:val="es-ES"/>
        </w:rPr>
      </w:pPr>
    </w:p>
    <w:p w:rsidR="00D67C6C" w:rsidRDefault="00D67C6C" w:rsidP="005F7C8C">
      <w:pPr>
        <w:pStyle w:val="Default"/>
        <w:spacing w:line="360" w:lineRule="auto"/>
        <w:jc w:val="both"/>
        <w:rPr>
          <w:rFonts w:ascii="Arial Narrow" w:hAnsi="Arial Narrow"/>
          <w:sz w:val="22"/>
          <w:szCs w:val="22"/>
          <w:lang w:val="es-ES"/>
        </w:rPr>
      </w:pPr>
    </w:p>
    <w:p w:rsidR="00D67C6C" w:rsidRDefault="00D67C6C" w:rsidP="005F7C8C">
      <w:pPr>
        <w:pStyle w:val="Default"/>
        <w:spacing w:line="360" w:lineRule="auto"/>
        <w:jc w:val="both"/>
        <w:rPr>
          <w:rFonts w:ascii="Arial Narrow" w:hAnsi="Arial Narrow"/>
          <w:sz w:val="22"/>
          <w:szCs w:val="22"/>
          <w:lang w:val="es-ES"/>
        </w:rPr>
      </w:pPr>
    </w:p>
    <w:p w:rsidR="00D67C6C" w:rsidRDefault="00D67C6C" w:rsidP="005F7C8C">
      <w:pPr>
        <w:pStyle w:val="Default"/>
        <w:spacing w:line="360" w:lineRule="auto"/>
        <w:jc w:val="both"/>
        <w:rPr>
          <w:rFonts w:ascii="Arial Narrow" w:hAnsi="Arial Narrow"/>
          <w:sz w:val="22"/>
          <w:szCs w:val="22"/>
          <w:lang w:val="es-ES"/>
        </w:rPr>
      </w:pPr>
    </w:p>
    <w:p w:rsidR="00D67C6C" w:rsidRDefault="00D67C6C" w:rsidP="005F7C8C">
      <w:pPr>
        <w:pStyle w:val="Default"/>
        <w:spacing w:line="360" w:lineRule="auto"/>
        <w:jc w:val="both"/>
        <w:rPr>
          <w:rFonts w:ascii="Arial Narrow" w:hAnsi="Arial Narrow"/>
          <w:sz w:val="22"/>
          <w:szCs w:val="22"/>
          <w:lang w:val="es-ES"/>
        </w:rPr>
      </w:pPr>
    </w:p>
    <w:p w:rsidR="00D67C6C" w:rsidRDefault="00D67C6C" w:rsidP="005F7C8C">
      <w:pPr>
        <w:pStyle w:val="Default"/>
        <w:spacing w:line="360" w:lineRule="auto"/>
        <w:jc w:val="both"/>
        <w:rPr>
          <w:rFonts w:ascii="Arial Narrow" w:hAnsi="Arial Narrow"/>
          <w:sz w:val="22"/>
          <w:szCs w:val="22"/>
          <w:lang w:val="es-ES"/>
        </w:rPr>
      </w:pPr>
    </w:p>
    <w:p w:rsidR="00D67C6C" w:rsidRDefault="00D67C6C" w:rsidP="005F7C8C">
      <w:pPr>
        <w:pStyle w:val="Default"/>
        <w:spacing w:line="360" w:lineRule="auto"/>
        <w:jc w:val="both"/>
        <w:rPr>
          <w:rFonts w:ascii="Arial Narrow" w:hAnsi="Arial Narrow"/>
          <w:sz w:val="22"/>
          <w:szCs w:val="22"/>
          <w:lang w:val="es-ES"/>
        </w:rPr>
      </w:pPr>
    </w:p>
    <w:tbl>
      <w:tblPr>
        <w:tblW w:w="9208" w:type="dxa"/>
        <w:tblInd w:w="56" w:type="dxa"/>
        <w:tblCellMar>
          <w:left w:w="70" w:type="dxa"/>
          <w:right w:w="70" w:type="dxa"/>
        </w:tblCellMar>
        <w:tblLook w:val="04A0" w:firstRow="1" w:lastRow="0" w:firstColumn="1" w:lastColumn="0" w:noHBand="0" w:noVBand="1"/>
      </w:tblPr>
      <w:tblGrid>
        <w:gridCol w:w="4204"/>
        <w:gridCol w:w="1527"/>
        <w:gridCol w:w="1832"/>
        <w:gridCol w:w="815"/>
        <w:gridCol w:w="830"/>
      </w:tblGrid>
      <w:tr w:rsidR="00AE77F2" w:rsidRPr="00735F66" w:rsidTr="00744D77">
        <w:trPr>
          <w:gridAfter w:val="1"/>
          <w:wAfter w:w="830" w:type="dxa"/>
          <w:trHeight w:val="301"/>
        </w:trPr>
        <w:tc>
          <w:tcPr>
            <w:tcW w:w="8378" w:type="dxa"/>
            <w:gridSpan w:val="4"/>
            <w:shd w:val="clear" w:color="auto" w:fill="auto"/>
            <w:noWrap/>
            <w:vAlign w:val="center"/>
            <w:hideMark/>
          </w:tcPr>
          <w:p w:rsidR="00AE77F2" w:rsidRPr="00735F66" w:rsidRDefault="00AE77F2" w:rsidP="00044212">
            <w:pPr>
              <w:spacing w:after="0" w:line="240" w:lineRule="auto"/>
              <w:jc w:val="center"/>
              <w:rPr>
                <w:rFonts w:ascii="Arial Narrow" w:eastAsia="Times New Roman" w:hAnsi="Arial Narrow"/>
                <w:bCs/>
                <w:color w:val="000000"/>
                <w:lang w:val="es-ES" w:eastAsia="es-ES"/>
              </w:rPr>
            </w:pPr>
            <w:r w:rsidRPr="00735F66">
              <w:rPr>
                <w:rFonts w:ascii="Arial Narrow" w:eastAsia="Times New Roman" w:hAnsi="Arial Narrow"/>
                <w:bCs/>
                <w:color w:val="000000"/>
                <w:lang w:val="es-ES" w:eastAsia="es-ES"/>
              </w:rPr>
              <w:lastRenderedPageBreak/>
              <w:t>NOTAS INFORME ESTADO DE SITUACION Y EVOLUCION DE BIENES NO CONCECIONADOS Y CONCESIONADOS</w:t>
            </w:r>
          </w:p>
        </w:tc>
      </w:tr>
      <w:tr w:rsidR="00AE77F2" w:rsidRPr="00735F66" w:rsidTr="00744D77">
        <w:trPr>
          <w:gridAfter w:val="1"/>
          <w:wAfter w:w="830" w:type="dxa"/>
          <w:trHeight w:val="286"/>
        </w:trPr>
        <w:tc>
          <w:tcPr>
            <w:tcW w:w="8378" w:type="dxa"/>
            <w:gridSpan w:val="4"/>
            <w:shd w:val="clear" w:color="auto" w:fill="auto"/>
            <w:noWrap/>
            <w:vAlign w:val="bottom"/>
            <w:hideMark/>
          </w:tcPr>
          <w:p w:rsidR="00AE77F2" w:rsidRPr="00735F66" w:rsidRDefault="00AE77F2" w:rsidP="00FE62B9">
            <w:pPr>
              <w:spacing w:after="0" w:line="240" w:lineRule="auto"/>
              <w:rPr>
                <w:rFonts w:ascii="Arial Narrow" w:eastAsia="Times New Roman" w:hAnsi="Arial Narrow"/>
                <w:color w:val="000000"/>
                <w:lang w:val="es-ES" w:eastAsia="es-ES"/>
              </w:rPr>
            </w:pPr>
            <w:r w:rsidRPr="00735F66">
              <w:rPr>
                <w:rFonts w:ascii="Arial Narrow" w:eastAsia="Times New Roman" w:hAnsi="Arial Narrow"/>
                <w:color w:val="000000"/>
                <w:lang w:val="es-ES" w:eastAsia="es-ES"/>
              </w:rPr>
              <w:t> </w:t>
            </w:r>
          </w:p>
          <w:tbl>
            <w:tblPr>
              <w:tblW w:w="7003" w:type="dxa"/>
              <w:tblInd w:w="708"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92"/>
              <w:gridCol w:w="725"/>
              <w:gridCol w:w="341"/>
              <w:gridCol w:w="1352"/>
              <w:gridCol w:w="2977"/>
              <w:gridCol w:w="1116"/>
            </w:tblGrid>
            <w:tr w:rsidR="00CA47B0" w:rsidRPr="00735F66" w:rsidTr="00011BCE">
              <w:trPr>
                <w:trHeight w:val="835"/>
              </w:trPr>
              <w:tc>
                <w:tcPr>
                  <w:tcW w:w="1558" w:type="dxa"/>
                  <w:gridSpan w:val="3"/>
                  <w:shd w:val="clear" w:color="auto" w:fill="365F91"/>
                </w:tcPr>
                <w:p w:rsidR="00CA47B0" w:rsidRPr="00735F66" w:rsidRDefault="00CA47B0" w:rsidP="00D776F2">
                  <w:pPr>
                    <w:ind w:firstLine="241"/>
                    <w:jc w:val="center"/>
                    <w:rPr>
                      <w:rFonts w:ascii="Arial Narrow" w:hAnsi="Arial Narrow" w:cs="Arial"/>
                      <w:color w:val="FFFFFF"/>
                      <w:lang w:val="es-MX"/>
                    </w:rPr>
                  </w:pPr>
                  <w:r w:rsidRPr="00735F66">
                    <w:rPr>
                      <w:rFonts w:ascii="Arial Narrow" w:hAnsi="Arial Narrow" w:cs="Arial"/>
                      <w:color w:val="FFFFFF"/>
                      <w:lang w:val="es-MX"/>
                    </w:rPr>
                    <w:t>Norma / Política</w:t>
                  </w:r>
                </w:p>
              </w:tc>
              <w:tc>
                <w:tcPr>
                  <w:tcW w:w="1352" w:type="dxa"/>
                  <w:shd w:val="clear" w:color="auto" w:fill="365F91"/>
                </w:tcPr>
                <w:p w:rsidR="00CA47B0" w:rsidRPr="00735F66" w:rsidRDefault="00CA47B0" w:rsidP="00D776F2">
                  <w:pPr>
                    <w:ind w:firstLine="241"/>
                    <w:jc w:val="center"/>
                    <w:rPr>
                      <w:rFonts w:ascii="Arial Narrow" w:hAnsi="Arial Narrow" w:cs="Arial"/>
                      <w:color w:val="FFFFFF"/>
                      <w:lang w:val="es-MX"/>
                    </w:rPr>
                  </w:pPr>
                  <w:r w:rsidRPr="00735F66">
                    <w:rPr>
                      <w:rFonts w:ascii="Arial Narrow" w:hAnsi="Arial Narrow" w:cs="Arial"/>
                      <w:color w:val="FFFFFF"/>
                      <w:lang w:val="es-MX"/>
                    </w:rPr>
                    <w:t>Concepto</w:t>
                  </w:r>
                </w:p>
              </w:tc>
              <w:tc>
                <w:tcPr>
                  <w:tcW w:w="4093" w:type="dxa"/>
                  <w:gridSpan w:val="2"/>
                  <w:shd w:val="clear" w:color="auto" w:fill="365F91"/>
                </w:tcPr>
                <w:p w:rsidR="00CA47B0" w:rsidRPr="00735F66" w:rsidRDefault="00CA47B0" w:rsidP="00D776F2">
                  <w:pPr>
                    <w:ind w:firstLine="241"/>
                    <w:jc w:val="center"/>
                    <w:rPr>
                      <w:rFonts w:ascii="Arial Narrow" w:hAnsi="Arial Narrow" w:cs="Arial"/>
                      <w:color w:val="FFFFFF"/>
                    </w:rPr>
                  </w:pPr>
                  <w:r w:rsidRPr="00735F66">
                    <w:rPr>
                      <w:rFonts w:ascii="Arial Narrow" w:hAnsi="Arial Narrow" w:cs="Arial"/>
                      <w:color w:val="FFFFFF"/>
                    </w:rPr>
                    <w:t xml:space="preserve">Referencia </w:t>
                  </w:r>
                </w:p>
                <w:p w:rsidR="00CA47B0" w:rsidRPr="00735F66" w:rsidRDefault="00CA47B0" w:rsidP="00D776F2">
                  <w:pPr>
                    <w:ind w:firstLine="241"/>
                    <w:jc w:val="center"/>
                    <w:rPr>
                      <w:rFonts w:ascii="Arial Narrow" w:hAnsi="Arial Narrow" w:cs="Arial"/>
                      <w:color w:val="FFFFFF"/>
                      <w:lang w:val="es-MX"/>
                    </w:rPr>
                  </w:pPr>
                  <w:r w:rsidRPr="00735F66">
                    <w:rPr>
                      <w:rFonts w:ascii="Arial Narrow" w:hAnsi="Arial Narrow" w:cs="Arial"/>
                      <w:color w:val="FFFFFF"/>
                    </w:rPr>
                    <w:t xml:space="preserve">        Norma               </w:t>
                  </w:r>
                  <w:r w:rsidRPr="00735F66">
                    <w:rPr>
                      <w:rFonts w:ascii="Arial Narrow" w:hAnsi="Arial Narrow" w:cs="Arial"/>
                      <w:color w:val="FFFFFF"/>
                      <w:lang w:val="pt-BR"/>
                    </w:rPr>
                    <w:t>Política</w:t>
                  </w:r>
                </w:p>
              </w:tc>
            </w:tr>
            <w:tr w:rsidR="00CA47B0" w:rsidRPr="00735F66" w:rsidTr="00011BCE">
              <w:trPr>
                <w:trHeight w:val="1304"/>
              </w:trPr>
              <w:tc>
                <w:tcPr>
                  <w:tcW w:w="492" w:type="dxa"/>
                </w:tcPr>
                <w:p w:rsidR="00CA47B0" w:rsidRPr="00735F66" w:rsidRDefault="00CA47B0" w:rsidP="00D776F2">
                  <w:pPr>
                    <w:rPr>
                      <w:rFonts w:ascii="Arial Narrow" w:hAnsi="Arial Narrow" w:cs="Arial"/>
                      <w:lang w:val="es-MX"/>
                    </w:rPr>
                  </w:pPr>
                  <w:r w:rsidRPr="00735F66">
                    <w:rPr>
                      <w:rFonts w:ascii="Arial Narrow" w:hAnsi="Arial Narrow" w:cs="Arial"/>
                      <w:lang w:val="es-MX"/>
                    </w:rPr>
                    <w:t>6</w:t>
                  </w:r>
                </w:p>
              </w:tc>
              <w:tc>
                <w:tcPr>
                  <w:tcW w:w="725" w:type="dxa"/>
                </w:tcPr>
                <w:p w:rsidR="00CA47B0" w:rsidRPr="00735F66" w:rsidRDefault="00CA47B0" w:rsidP="00CA47B0">
                  <w:pPr>
                    <w:spacing w:after="0" w:line="240" w:lineRule="auto"/>
                    <w:rPr>
                      <w:rFonts w:ascii="Arial Narrow" w:hAnsi="Arial Narrow" w:cs="Arial"/>
                      <w:bCs/>
                      <w:lang w:val="es-MX"/>
                    </w:rPr>
                  </w:pPr>
                  <w:r w:rsidRPr="00735F66">
                    <w:rPr>
                      <w:rFonts w:ascii="Arial Narrow" w:hAnsi="Arial Narrow" w:cs="Arial"/>
                      <w:bCs/>
                      <w:lang w:val="es-MX"/>
                    </w:rPr>
                    <w:t>101</w:t>
                  </w:r>
                </w:p>
              </w:tc>
              <w:tc>
                <w:tcPr>
                  <w:tcW w:w="341" w:type="dxa"/>
                </w:tcPr>
                <w:p w:rsidR="00CA47B0" w:rsidRPr="00735F66" w:rsidRDefault="00CA47B0" w:rsidP="00D776F2">
                  <w:pPr>
                    <w:rPr>
                      <w:rFonts w:ascii="Arial Narrow" w:hAnsi="Arial Narrow" w:cs="Arial"/>
                      <w:bCs/>
                      <w:lang w:val="es-MX"/>
                    </w:rPr>
                  </w:pPr>
                </w:p>
              </w:tc>
              <w:tc>
                <w:tcPr>
                  <w:tcW w:w="1352" w:type="dxa"/>
                </w:tcPr>
                <w:p w:rsidR="00CA47B0" w:rsidRPr="00735F66" w:rsidRDefault="00CA47B0" w:rsidP="00D776F2">
                  <w:pPr>
                    <w:jc w:val="both"/>
                    <w:rPr>
                      <w:rFonts w:ascii="Arial Narrow" w:hAnsi="Arial Narrow" w:cs="Arial"/>
                      <w:lang w:val="es-MX"/>
                    </w:rPr>
                  </w:pPr>
                  <w:r w:rsidRPr="00735F66">
                    <w:rPr>
                      <w:rFonts w:ascii="Arial Narrow" w:hAnsi="Arial Narrow" w:cs="Arial"/>
                      <w:color w:val="000000"/>
                    </w:rPr>
                    <w:t>ESEB</w:t>
                  </w:r>
                </w:p>
              </w:tc>
              <w:tc>
                <w:tcPr>
                  <w:tcW w:w="2977" w:type="dxa"/>
                </w:tcPr>
                <w:p w:rsidR="00CA47B0" w:rsidRPr="00735F66" w:rsidRDefault="00CA47B0" w:rsidP="00011BCE">
                  <w:pPr>
                    <w:spacing w:after="0"/>
                    <w:jc w:val="both"/>
                    <w:rPr>
                      <w:rFonts w:ascii="Arial Narrow" w:hAnsi="Arial Narrow" w:cs="Arial"/>
                    </w:rPr>
                  </w:pPr>
                  <w:r w:rsidRPr="00735F66">
                    <w:rPr>
                      <w:rFonts w:ascii="Arial Narrow" w:hAnsi="Arial Narrow" w:cs="Arial"/>
                    </w:rPr>
                    <w:t>NICSP N° 17,</w:t>
                  </w:r>
                </w:p>
                <w:p w:rsidR="00CA47B0" w:rsidRPr="00735F66" w:rsidRDefault="00CA47B0" w:rsidP="00011BCE">
                  <w:pPr>
                    <w:spacing w:after="0"/>
                    <w:jc w:val="both"/>
                    <w:rPr>
                      <w:rFonts w:ascii="Arial Narrow" w:hAnsi="Arial Narrow" w:cs="Arial"/>
                    </w:rPr>
                  </w:pPr>
                  <w:r w:rsidRPr="00735F66">
                    <w:rPr>
                      <w:rFonts w:ascii="Arial Narrow" w:hAnsi="Arial Narrow" w:cs="Arial"/>
                    </w:rPr>
                    <w:t xml:space="preserve">Párrafos 88 a 91 y 94. </w:t>
                  </w:r>
                </w:p>
                <w:p w:rsidR="00CA47B0" w:rsidRPr="00735F66" w:rsidRDefault="00CA47B0" w:rsidP="00011BCE">
                  <w:pPr>
                    <w:spacing w:after="0"/>
                    <w:jc w:val="both"/>
                    <w:rPr>
                      <w:rFonts w:ascii="Arial Narrow" w:hAnsi="Arial Narrow" w:cs="Arial"/>
                    </w:rPr>
                  </w:pPr>
                  <w:r w:rsidRPr="00735F66">
                    <w:rPr>
                      <w:rFonts w:ascii="Arial Narrow" w:hAnsi="Arial Narrow" w:cs="Arial"/>
                    </w:rPr>
                    <w:t>NICSP N</w:t>
                  </w:r>
                  <w:r w:rsidR="00044212" w:rsidRPr="00735F66">
                    <w:rPr>
                      <w:rFonts w:ascii="Arial Narrow" w:hAnsi="Arial Narrow" w:cs="Arial"/>
                    </w:rPr>
                    <w:t>º 31, Párrafos 117 a 119 y 123</w:t>
                  </w:r>
                </w:p>
              </w:tc>
              <w:tc>
                <w:tcPr>
                  <w:tcW w:w="1116" w:type="dxa"/>
                </w:tcPr>
                <w:p w:rsidR="00CA47B0" w:rsidRPr="00735F66" w:rsidRDefault="00044212" w:rsidP="00D776F2">
                  <w:pPr>
                    <w:ind w:firstLine="241"/>
                    <w:rPr>
                      <w:rFonts w:ascii="Arial Narrow" w:hAnsi="Arial Narrow" w:cs="Arial"/>
                      <w:lang w:val="es-MX"/>
                    </w:rPr>
                  </w:pPr>
                  <w:r w:rsidRPr="00735F66">
                    <w:rPr>
                      <w:rFonts w:ascii="Arial Narrow" w:hAnsi="Arial Narrow" w:cs="Arial"/>
                    </w:rPr>
                    <w:t>DGCN</w:t>
                  </w:r>
                </w:p>
              </w:tc>
            </w:tr>
            <w:tr w:rsidR="00CA47B0" w:rsidRPr="00735F66" w:rsidTr="00011BCE">
              <w:trPr>
                <w:trHeight w:val="659"/>
              </w:trPr>
              <w:tc>
                <w:tcPr>
                  <w:tcW w:w="492" w:type="dxa"/>
                </w:tcPr>
                <w:p w:rsidR="00CA47B0" w:rsidRPr="00735F66" w:rsidRDefault="00CA47B0" w:rsidP="00D776F2">
                  <w:pPr>
                    <w:rPr>
                      <w:rFonts w:ascii="Arial Narrow" w:hAnsi="Arial Narrow" w:cs="Arial"/>
                      <w:lang w:val="es-MX"/>
                    </w:rPr>
                  </w:pPr>
                  <w:r w:rsidRPr="00735F66">
                    <w:rPr>
                      <w:rFonts w:ascii="Arial Narrow" w:hAnsi="Arial Narrow" w:cs="Arial"/>
                      <w:lang w:val="es-MX"/>
                    </w:rPr>
                    <w:t>6</w:t>
                  </w:r>
                </w:p>
              </w:tc>
              <w:tc>
                <w:tcPr>
                  <w:tcW w:w="725" w:type="dxa"/>
                </w:tcPr>
                <w:p w:rsidR="00CA47B0" w:rsidRPr="00735F66" w:rsidRDefault="00CA47B0" w:rsidP="00D776F2">
                  <w:pPr>
                    <w:rPr>
                      <w:rFonts w:ascii="Arial Narrow" w:hAnsi="Arial Narrow" w:cs="Arial"/>
                      <w:bCs/>
                      <w:lang w:val="es-MX"/>
                    </w:rPr>
                  </w:pPr>
                  <w:r w:rsidRPr="00735F66">
                    <w:rPr>
                      <w:rFonts w:ascii="Arial Narrow" w:hAnsi="Arial Narrow" w:cs="Arial"/>
                      <w:bCs/>
                      <w:lang w:val="es-MX"/>
                    </w:rPr>
                    <w:t>101</w:t>
                  </w:r>
                </w:p>
              </w:tc>
              <w:tc>
                <w:tcPr>
                  <w:tcW w:w="341" w:type="dxa"/>
                </w:tcPr>
                <w:p w:rsidR="00CA47B0" w:rsidRPr="00735F66" w:rsidRDefault="00CA47B0" w:rsidP="00D776F2">
                  <w:pPr>
                    <w:rPr>
                      <w:rFonts w:ascii="Arial Narrow" w:hAnsi="Arial Narrow" w:cs="Arial"/>
                      <w:bCs/>
                      <w:lang w:val="es-MX"/>
                    </w:rPr>
                  </w:pPr>
                  <w:r w:rsidRPr="00735F66">
                    <w:rPr>
                      <w:rFonts w:ascii="Arial Narrow" w:hAnsi="Arial Narrow" w:cs="Arial"/>
                      <w:bCs/>
                      <w:lang w:val="es-MX"/>
                    </w:rPr>
                    <w:t>1</w:t>
                  </w:r>
                </w:p>
              </w:tc>
              <w:tc>
                <w:tcPr>
                  <w:tcW w:w="1352" w:type="dxa"/>
                </w:tcPr>
                <w:p w:rsidR="00CA47B0" w:rsidRPr="00735F66" w:rsidRDefault="00CA47B0" w:rsidP="00D776F2">
                  <w:pPr>
                    <w:rPr>
                      <w:rFonts w:ascii="Arial Narrow" w:hAnsi="Arial Narrow" w:cs="Arial"/>
                      <w:color w:val="000000"/>
                    </w:rPr>
                  </w:pPr>
                  <w:r w:rsidRPr="00735F66">
                    <w:rPr>
                      <w:rFonts w:ascii="Arial Narrow" w:hAnsi="Arial Narrow" w:cs="Arial"/>
                      <w:color w:val="000000"/>
                    </w:rPr>
                    <w:t>Exposición saldo nulo</w:t>
                  </w:r>
                </w:p>
              </w:tc>
              <w:tc>
                <w:tcPr>
                  <w:tcW w:w="2977" w:type="dxa"/>
                </w:tcPr>
                <w:p w:rsidR="00CA47B0" w:rsidRPr="00735F66" w:rsidRDefault="00CA47B0" w:rsidP="00D776F2">
                  <w:pPr>
                    <w:rPr>
                      <w:rFonts w:ascii="Arial Narrow" w:hAnsi="Arial Narrow" w:cs="Arial"/>
                      <w:lang w:val="pt-BR"/>
                    </w:rPr>
                  </w:pPr>
                </w:p>
              </w:tc>
              <w:tc>
                <w:tcPr>
                  <w:tcW w:w="1116" w:type="dxa"/>
                </w:tcPr>
                <w:p w:rsidR="00CA47B0" w:rsidRPr="00735F66" w:rsidRDefault="00CA47B0" w:rsidP="00D776F2">
                  <w:pPr>
                    <w:rPr>
                      <w:rFonts w:ascii="Arial Narrow" w:hAnsi="Arial Narrow" w:cs="Arial"/>
                      <w:lang w:val="pt-BR"/>
                    </w:rPr>
                  </w:pPr>
                  <w:r w:rsidRPr="00735F66">
                    <w:rPr>
                      <w:rFonts w:ascii="Arial Narrow" w:hAnsi="Arial Narrow" w:cs="Arial"/>
                      <w:lang w:val="pt-BR"/>
                    </w:rPr>
                    <w:t>DGCN</w:t>
                  </w:r>
                </w:p>
              </w:tc>
            </w:tr>
          </w:tbl>
          <w:p w:rsidR="00CA47B0" w:rsidRPr="00735F66" w:rsidRDefault="00CA47B0" w:rsidP="00FE62B9">
            <w:pPr>
              <w:spacing w:after="0" w:line="240" w:lineRule="auto"/>
              <w:rPr>
                <w:rFonts w:ascii="Arial Narrow" w:eastAsia="Times New Roman" w:hAnsi="Arial Narrow"/>
                <w:color w:val="000000"/>
                <w:lang w:val="es-ES" w:eastAsia="es-ES"/>
              </w:rPr>
            </w:pPr>
          </w:p>
        </w:tc>
      </w:tr>
      <w:tr w:rsidR="00AE77F2" w:rsidRPr="00735F66" w:rsidTr="00744D77">
        <w:trPr>
          <w:gridAfter w:val="1"/>
          <w:wAfter w:w="830" w:type="dxa"/>
          <w:trHeight w:val="286"/>
        </w:trPr>
        <w:tc>
          <w:tcPr>
            <w:tcW w:w="8378" w:type="dxa"/>
            <w:gridSpan w:val="4"/>
            <w:shd w:val="clear" w:color="auto" w:fill="auto"/>
            <w:noWrap/>
            <w:vAlign w:val="bottom"/>
            <w:hideMark/>
          </w:tcPr>
          <w:p w:rsidR="00AE77F2" w:rsidRPr="00735F66" w:rsidRDefault="00AE77F2" w:rsidP="00FE62B9">
            <w:pPr>
              <w:spacing w:after="0" w:line="240" w:lineRule="auto"/>
              <w:ind w:left="720"/>
              <w:rPr>
                <w:rFonts w:ascii="Arial Narrow" w:eastAsia="Times New Roman" w:hAnsi="Arial Narrow"/>
                <w:bCs/>
                <w:color w:val="000000"/>
                <w:lang w:val="es-ES" w:eastAsia="es-ES"/>
              </w:rPr>
            </w:pPr>
          </w:p>
        </w:tc>
      </w:tr>
      <w:tr w:rsidR="00AE77F2" w:rsidRPr="00735F66" w:rsidTr="00744D77">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rsidR="00AE77F2" w:rsidRPr="00735F66" w:rsidRDefault="00044212" w:rsidP="00FE62B9">
            <w:pPr>
              <w:spacing w:after="0" w:line="240" w:lineRule="auto"/>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NOTA 86</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AE77F2" w:rsidRPr="00735F66" w:rsidRDefault="00AE77F2" w:rsidP="00FE62B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SALDOS</w:t>
            </w:r>
          </w:p>
        </w:tc>
        <w:tc>
          <w:tcPr>
            <w:tcW w:w="1645" w:type="dxa"/>
            <w:gridSpan w:val="2"/>
            <w:tcBorders>
              <w:top w:val="single" w:sz="4" w:space="0" w:color="auto"/>
              <w:left w:val="single" w:sz="4" w:space="0" w:color="auto"/>
              <w:bottom w:val="single" w:sz="4" w:space="0" w:color="auto"/>
              <w:right w:val="single" w:sz="4" w:space="0" w:color="auto"/>
            </w:tcBorders>
            <w:shd w:val="clear" w:color="auto" w:fill="365F91"/>
            <w:vAlign w:val="bottom"/>
          </w:tcPr>
          <w:p w:rsidR="00AE77F2" w:rsidRPr="00735F66" w:rsidRDefault="00AE77F2" w:rsidP="00FE62B9">
            <w:pPr>
              <w:spacing w:after="0" w:line="240" w:lineRule="auto"/>
              <w:rPr>
                <w:rFonts w:ascii="Arial Narrow" w:eastAsia="Times New Roman" w:hAnsi="Arial Narrow"/>
                <w:bCs/>
                <w:color w:val="FFFFFF"/>
                <w:lang w:val="es-ES" w:eastAsia="es-ES"/>
              </w:rPr>
            </w:pPr>
          </w:p>
        </w:tc>
      </w:tr>
      <w:tr w:rsidR="00044212" w:rsidRPr="00735F66" w:rsidTr="00744D77">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FE62B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RUBRO</w:t>
            </w:r>
          </w:p>
        </w:tc>
        <w:tc>
          <w:tcPr>
            <w:tcW w:w="15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Actual</w:t>
            </w:r>
          </w:p>
        </w:tc>
        <w:tc>
          <w:tcPr>
            <w:tcW w:w="183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rsidR="00044212" w:rsidRPr="00735F66" w:rsidRDefault="00044212" w:rsidP="00057DF0">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Periodo Anterior</w:t>
            </w:r>
          </w:p>
        </w:tc>
        <w:tc>
          <w:tcPr>
            <w:tcW w:w="1645" w:type="dxa"/>
            <w:gridSpan w:val="2"/>
            <w:tcBorders>
              <w:top w:val="single" w:sz="4" w:space="0" w:color="auto"/>
              <w:left w:val="single" w:sz="4" w:space="0" w:color="auto"/>
              <w:bottom w:val="single" w:sz="4" w:space="0" w:color="auto"/>
              <w:right w:val="single" w:sz="4" w:space="0" w:color="auto"/>
            </w:tcBorders>
            <w:shd w:val="clear" w:color="auto" w:fill="365F91"/>
            <w:vAlign w:val="center"/>
          </w:tcPr>
          <w:p w:rsidR="00044212" w:rsidRPr="00735F66" w:rsidRDefault="00044212" w:rsidP="00FE62B9">
            <w:pPr>
              <w:spacing w:after="0" w:line="240" w:lineRule="auto"/>
              <w:jc w:val="center"/>
              <w:rPr>
                <w:rFonts w:ascii="Arial Narrow" w:eastAsia="Times New Roman" w:hAnsi="Arial Narrow"/>
                <w:bCs/>
                <w:color w:val="FFFFFF"/>
                <w:lang w:val="es-ES" w:eastAsia="es-ES"/>
              </w:rPr>
            </w:pPr>
            <w:r w:rsidRPr="00735F66">
              <w:rPr>
                <w:rFonts w:ascii="Arial Narrow" w:eastAsia="Times New Roman" w:hAnsi="Arial Narrow"/>
                <w:bCs/>
                <w:color w:val="FFFFFF"/>
                <w:lang w:val="es-ES" w:eastAsia="es-ES"/>
              </w:rPr>
              <w:t>%</w:t>
            </w:r>
          </w:p>
        </w:tc>
      </w:tr>
      <w:tr w:rsidR="00AE77F2" w:rsidRPr="00735F66" w:rsidTr="00744D77">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E77F2" w:rsidRPr="00735F66" w:rsidRDefault="00AE77F2" w:rsidP="00744D77">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ACTIVOS GENERADORES DE EFECTIVO</w:t>
            </w:r>
          </w:p>
        </w:tc>
        <w:tc>
          <w:tcPr>
            <w:tcW w:w="15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E77F2" w:rsidRPr="00735F66" w:rsidRDefault="00B56A59" w:rsidP="00744D7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E77F2" w:rsidRPr="00735F66" w:rsidRDefault="00B56A59" w:rsidP="00744D7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645" w:type="dxa"/>
            <w:gridSpan w:val="2"/>
            <w:tcBorders>
              <w:top w:val="single" w:sz="4" w:space="0" w:color="auto"/>
              <w:left w:val="single" w:sz="4" w:space="0" w:color="auto"/>
              <w:bottom w:val="single" w:sz="4" w:space="0" w:color="auto"/>
              <w:right w:val="single" w:sz="4" w:space="0" w:color="auto"/>
            </w:tcBorders>
            <w:vAlign w:val="center"/>
          </w:tcPr>
          <w:p w:rsidR="00AE77F2" w:rsidRPr="00735F66" w:rsidRDefault="00B260AC" w:rsidP="00744D7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r w:rsidR="00AE77F2" w:rsidRPr="00735F66" w:rsidTr="00744D77">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AE77F2" w:rsidRPr="00735F66" w:rsidRDefault="00AE77F2" w:rsidP="00744D77">
            <w:pPr>
              <w:spacing w:after="0" w:line="240" w:lineRule="auto"/>
              <w:rPr>
                <w:rFonts w:ascii="Arial Narrow" w:eastAsia="Times New Roman" w:hAnsi="Arial Narrow"/>
                <w:bCs/>
                <w:lang w:val="es-ES" w:eastAsia="es-ES"/>
              </w:rPr>
            </w:pPr>
            <w:r w:rsidRPr="00735F66">
              <w:rPr>
                <w:rFonts w:ascii="Arial Narrow" w:eastAsia="Times New Roman" w:hAnsi="Arial Narrow"/>
                <w:bCs/>
                <w:lang w:val="es-ES" w:eastAsia="es-ES"/>
              </w:rPr>
              <w:t>ACTIVOS NO GENERADORES DE EFECTIVO</w:t>
            </w:r>
          </w:p>
        </w:tc>
        <w:tc>
          <w:tcPr>
            <w:tcW w:w="15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E77F2" w:rsidRPr="00735F66" w:rsidRDefault="00B56A59" w:rsidP="00744D7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8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E77F2" w:rsidRPr="00735F66" w:rsidRDefault="00B56A59" w:rsidP="00744D7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645" w:type="dxa"/>
            <w:gridSpan w:val="2"/>
            <w:tcBorders>
              <w:top w:val="single" w:sz="4" w:space="0" w:color="auto"/>
              <w:left w:val="single" w:sz="4" w:space="0" w:color="auto"/>
              <w:bottom w:val="single" w:sz="4" w:space="0" w:color="auto"/>
              <w:right w:val="single" w:sz="4" w:space="0" w:color="auto"/>
            </w:tcBorders>
            <w:vAlign w:val="center"/>
          </w:tcPr>
          <w:p w:rsidR="00AE77F2" w:rsidRPr="00735F66" w:rsidRDefault="00B260AC" w:rsidP="00744D7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rsidR="00AE77F2" w:rsidRPr="0091033A" w:rsidRDefault="00AE77F2" w:rsidP="00AE77F2">
      <w:pPr>
        <w:rPr>
          <w:rFonts w:ascii="Arial Narrow" w:hAnsi="Arial Narrow"/>
          <w:sz w:val="2"/>
          <w:lang w:val="es-ES"/>
        </w:rPr>
      </w:pPr>
    </w:p>
    <w:p w:rsidR="0091033A" w:rsidRPr="00011BCE" w:rsidRDefault="0091033A" w:rsidP="0091033A">
      <w:pPr>
        <w:rPr>
          <w:rFonts w:ascii="Arial Narrow" w:hAnsi="Arial Narrow"/>
          <w:b/>
          <w:bCs/>
          <w:lang w:val="es-ES"/>
        </w:rPr>
      </w:pPr>
      <w:r w:rsidRPr="00011BCE">
        <w:rPr>
          <w:rFonts w:ascii="Arial Narrow" w:hAnsi="Arial Narrow"/>
          <w:b/>
          <w:bCs/>
          <w:lang w:val="es-ES"/>
        </w:rPr>
        <w:t>Revelación</w:t>
      </w:r>
      <w:proofErr w:type="gramStart"/>
      <w:r w:rsidRPr="00011BCE">
        <w:rPr>
          <w:rFonts w:ascii="Arial Narrow" w:hAnsi="Arial Narrow"/>
          <w:b/>
          <w:bCs/>
          <w:lang w:val="es-ES"/>
        </w:rPr>
        <w:t>:</w:t>
      </w:r>
      <w:r w:rsidR="00AF0EB2">
        <w:rPr>
          <w:rFonts w:ascii="Arial Narrow" w:hAnsi="Arial Narrow"/>
          <w:b/>
          <w:bCs/>
          <w:lang w:val="es-ES"/>
        </w:rPr>
        <w:t xml:space="preserve">  </w:t>
      </w:r>
      <w:r w:rsidR="00AF0EB2" w:rsidRPr="007C6307">
        <w:rPr>
          <w:rFonts w:ascii="Arial Narrow" w:hAnsi="Arial Narrow"/>
          <w:lang w:val="es-ES"/>
        </w:rPr>
        <w:t>OCIS</w:t>
      </w:r>
      <w:proofErr w:type="gramEnd"/>
      <w:r w:rsidR="00AF0EB2" w:rsidRPr="007C6307">
        <w:rPr>
          <w:rFonts w:ascii="Arial Narrow" w:hAnsi="Arial Narrow"/>
          <w:lang w:val="es-ES"/>
        </w:rPr>
        <w:t xml:space="preserve"> </w:t>
      </w:r>
      <w:r w:rsidR="00AF0EB2">
        <w:rPr>
          <w:rFonts w:ascii="Arial Narrow" w:hAnsi="Arial Narrow"/>
          <w:lang w:val="es-ES"/>
        </w:rPr>
        <w:t xml:space="preserve">a la fecha </w:t>
      </w:r>
      <w:r w:rsidR="00AF0EB2" w:rsidRPr="007C6307">
        <w:rPr>
          <w:rFonts w:ascii="Arial Narrow" w:hAnsi="Arial Narrow"/>
          <w:lang w:val="es-ES"/>
        </w:rPr>
        <w:t>no posee activos generados de efectivo</w:t>
      </w:r>
      <w:r w:rsidR="00AF0EB2">
        <w:rPr>
          <w:rFonts w:ascii="Arial Narrow" w:hAnsi="Arial Narrow"/>
          <w:b/>
          <w:bCs/>
          <w:lang w:val="es-ES"/>
        </w:rPr>
        <w:t>.</w:t>
      </w:r>
    </w:p>
    <w:p w:rsidR="00044212" w:rsidRPr="00735F66" w:rsidRDefault="00044212" w:rsidP="005F7C8C">
      <w:pPr>
        <w:pStyle w:val="Default"/>
        <w:spacing w:line="360" w:lineRule="auto"/>
        <w:jc w:val="both"/>
        <w:rPr>
          <w:rFonts w:ascii="Arial Narrow" w:eastAsia="Times New Roman" w:hAnsi="Arial Narrow"/>
          <w:bCs/>
          <w:sz w:val="22"/>
          <w:szCs w:val="22"/>
          <w:lang w:val="es-ES" w:eastAsia="es-ES"/>
        </w:rPr>
      </w:pPr>
    </w:p>
    <w:p w:rsidR="00CA47B0" w:rsidRPr="00DF61A4" w:rsidRDefault="00424C6B" w:rsidP="00DF61A4">
      <w:pPr>
        <w:pStyle w:val="Default"/>
        <w:spacing w:line="360" w:lineRule="auto"/>
        <w:jc w:val="center"/>
        <w:rPr>
          <w:rFonts w:ascii="Arial Narrow" w:eastAsia="Times New Roman" w:hAnsi="Arial Narrow"/>
          <w:b/>
          <w:sz w:val="22"/>
          <w:szCs w:val="22"/>
          <w:lang w:val="es-ES" w:eastAsia="es-ES"/>
        </w:rPr>
      </w:pPr>
      <w:r w:rsidRPr="00011BCE">
        <w:rPr>
          <w:rFonts w:ascii="Arial Narrow" w:eastAsia="Times New Roman" w:hAnsi="Arial Narrow"/>
          <w:b/>
          <w:sz w:val="22"/>
          <w:szCs w:val="22"/>
          <w:lang w:val="es-ES" w:eastAsia="es-ES"/>
        </w:rPr>
        <w:t>NOTAS INFORME ESTADO POR SEGMENTOS</w:t>
      </w:r>
    </w:p>
    <w:p w:rsidR="00CA47B0" w:rsidRPr="00735F66" w:rsidRDefault="00CA47B0" w:rsidP="00CA47B0">
      <w:pPr>
        <w:spacing w:after="0" w:line="360" w:lineRule="auto"/>
        <w:jc w:val="both"/>
        <w:rPr>
          <w:rFonts w:ascii="Arial Narrow" w:hAnsi="Arial Narrow" w:cs="Arial"/>
          <w:lang w:val="es-MX"/>
        </w:rPr>
      </w:pPr>
      <w:r w:rsidRPr="00735F66">
        <w:rPr>
          <w:rFonts w:ascii="Arial Narrow" w:hAnsi="Arial Narrow" w:cs="Arial"/>
          <w:color w:val="000000"/>
        </w:rPr>
        <w:t>La información financiera por segmentos en Costa Rica se presentará con la clasificación de funciones establecida en el Clasificador Funcional del Gasto para el Sector Público Costarricense.</w:t>
      </w:r>
    </w:p>
    <w:tbl>
      <w:tblPr>
        <w:tblW w:w="0" w:type="auto"/>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firstRow="1" w:lastRow="1" w:firstColumn="1" w:lastColumn="1" w:noHBand="0" w:noVBand="0"/>
      </w:tblPr>
      <w:tblGrid>
        <w:gridCol w:w="496"/>
        <w:gridCol w:w="496"/>
        <w:gridCol w:w="497"/>
        <w:gridCol w:w="1979"/>
        <w:gridCol w:w="2000"/>
        <w:gridCol w:w="2000"/>
      </w:tblGrid>
      <w:tr w:rsidR="00CA47B0" w:rsidRPr="00735F66" w:rsidTr="00D776F2">
        <w:trPr>
          <w:jc w:val="center"/>
        </w:trPr>
        <w:tc>
          <w:tcPr>
            <w:tcW w:w="1489" w:type="dxa"/>
            <w:gridSpan w:val="3"/>
            <w:shd w:val="clear" w:color="auto" w:fill="365F91"/>
          </w:tcPr>
          <w:p w:rsidR="00CA47B0" w:rsidRPr="00735F66" w:rsidRDefault="00CA47B0" w:rsidP="00D776F2">
            <w:pPr>
              <w:ind w:firstLine="241"/>
              <w:jc w:val="center"/>
              <w:rPr>
                <w:rFonts w:ascii="Arial Narrow" w:hAnsi="Arial Narrow" w:cs="Arial"/>
                <w:color w:val="FFFFFF"/>
                <w:lang w:val="es-MX"/>
              </w:rPr>
            </w:pPr>
            <w:r w:rsidRPr="00735F66">
              <w:rPr>
                <w:rFonts w:ascii="Arial Narrow" w:hAnsi="Arial Narrow" w:cs="Arial"/>
                <w:color w:val="FFFFFF"/>
                <w:lang w:val="es-MX"/>
              </w:rPr>
              <w:t>Norma / Política</w:t>
            </w:r>
          </w:p>
        </w:tc>
        <w:tc>
          <w:tcPr>
            <w:tcW w:w="1979" w:type="dxa"/>
            <w:shd w:val="clear" w:color="auto" w:fill="365F91"/>
          </w:tcPr>
          <w:p w:rsidR="00CA47B0" w:rsidRPr="00735F66" w:rsidRDefault="00CA47B0" w:rsidP="00D776F2">
            <w:pPr>
              <w:ind w:firstLine="241"/>
              <w:jc w:val="center"/>
              <w:rPr>
                <w:rFonts w:ascii="Arial Narrow" w:hAnsi="Arial Narrow" w:cs="Arial"/>
                <w:color w:val="FFFFFF"/>
                <w:lang w:val="es-MX"/>
              </w:rPr>
            </w:pPr>
            <w:r w:rsidRPr="00735F66">
              <w:rPr>
                <w:rFonts w:ascii="Arial Narrow" w:hAnsi="Arial Narrow" w:cs="Arial"/>
                <w:color w:val="FFFFFF"/>
                <w:lang w:val="es-MX"/>
              </w:rPr>
              <w:t>Concepto</w:t>
            </w:r>
          </w:p>
        </w:tc>
        <w:tc>
          <w:tcPr>
            <w:tcW w:w="4000" w:type="dxa"/>
            <w:gridSpan w:val="2"/>
            <w:shd w:val="clear" w:color="auto" w:fill="365F91"/>
          </w:tcPr>
          <w:p w:rsidR="00CA47B0" w:rsidRPr="00735F66" w:rsidRDefault="00CA47B0" w:rsidP="00D776F2">
            <w:pPr>
              <w:ind w:firstLine="241"/>
              <w:jc w:val="center"/>
              <w:rPr>
                <w:rFonts w:ascii="Arial Narrow" w:hAnsi="Arial Narrow" w:cs="Arial"/>
                <w:color w:val="FFFFFF"/>
                <w:lang w:val="pt-BR"/>
              </w:rPr>
            </w:pPr>
            <w:r w:rsidRPr="00735F66">
              <w:rPr>
                <w:rFonts w:ascii="Arial Narrow" w:hAnsi="Arial Narrow" w:cs="Arial"/>
                <w:color w:val="FFFFFF"/>
                <w:lang w:val="pt-BR"/>
              </w:rPr>
              <w:t>Referencia</w:t>
            </w:r>
          </w:p>
          <w:p w:rsidR="00CA47B0" w:rsidRPr="00735F66" w:rsidRDefault="00CA47B0" w:rsidP="00D776F2">
            <w:pPr>
              <w:ind w:firstLine="241"/>
              <w:rPr>
                <w:rFonts w:ascii="Arial Narrow" w:hAnsi="Arial Narrow" w:cs="Arial"/>
                <w:color w:val="FFFFFF"/>
                <w:lang w:val="pt-BR"/>
              </w:rPr>
            </w:pPr>
            <w:r w:rsidRPr="00735F66">
              <w:rPr>
                <w:rFonts w:ascii="Arial Narrow" w:hAnsi="Arial Narrow" w:cs="Arial"/>
                <w:color w:val="FFFFFF"/>
                <w:lang w:val="pt-BR"/>
              </w:rPr>
              <w:t xml:space="preserve">       Norma                       Política </w:t>
            </w:r>
          </w:p>
        </w:tc>
      </w:tr>
      <w:tr w:rsidR="00CA47B0" w:rsidRPr="00735F66" w:rsidTr="00011BCE">
        <w:trPr>
          <w:trHeight w:val="622"/>
          <w:jc w:val="center"/>
        </w:trPr>
        <w:tc>
          <w:tcPr>
            <w:tcW w:w="496" w:type="dxa"/>
          </w:tcPr>
          <w:p w:rsidR="00CA47B0" w:rsidRPr="00735F66" w:rsidRDefault="00CA47B0" w:rsidP="00D776F2">
            <w:pPr>
              <w:rPr>
                <w:rFonts w:ascii="Arial Narrow" w:hAnsi="Arial Narrow" w:cs="Arial"/>
                <w:lang w:val="es-MX"/>
              </w:rPr>
            </w:pPr>
            <w:r w:rsidRPr="00735F66">
              <w:rPr>
                <w:rFonts w:ascii="Arial Narrow" w:hAnsi="Arial Narrow" w:cs="Arial"/>
                <w:lang w:val="es-MX"/>
              </w:rPr>
              <w:t>6</w:t>
            </w:r>
          </w:p>
        </w:tc>
        <w:tc>
          <w:tcPr>
            <w:tcW w:w="496" w:type="dxa"/>
          </w:tcPr>
          <w:p w:rsidR="00CA47B0" w:rsidRPr="00735F66" w:rsidRDefault="00CA47B0" w:rsidP="00CA47B0">
            <w:pPr>
              <w:spacing w:after="0" w:line="240" w:lineRule="auto"/>
              <w:rPr>
                <w:rFonts w:ascii="Arial Narrow" w:hAnsi="Arial Narrow" w:cs="Arial"/>
              </w:rPr>
            </w:pPr>
            <w:r w:rsidRPr="00735F66">
              <w:rPr>
                <w:rFonts w:ascii="Arial Narrow" w:hAnsi="Arial Narrow" w:cs="Arial"/>
              </w:rPr>
              <w:t>85</w:t>
            </w:r>
          </w:p>
        </w:tc>
        <w:tc>
          <w:tcPr>
            <w:tcW w:w="497" w:type="dxa"/>
          </w:tcPr>
          <w:p w:rsidR="00CA47B0" w:rsidRPr="00735F66" w:rsidRDefault="00CA47B0" w:rsidP="00D776F2">
            <w:pPr>
              <w:rPr>
                <w:rFonts w:ascii="Arial Narrow" w:hAnsi="Arial Narrow" w:cs="Arial"/>
                <w:lang w:val="es-MX"/>
              </w:rPr>
            </w:pPr>
          </w:p>
        </w:tc>
        <w:tc>
          <w:tcPr>
            <w:tcW w:w="1979" w:type="dxa"/>
          </w:tcPr>
          <w:p w:rsidR="00CA47B0" w:rsidRPr="00735F66" w:rsidRDefault="00CA47B0" w:rsidP="00011BCE">
            <w:pPr>
              <w:jc w:val="both"/>
              <w:rPr>
                <w:rFonts w:ascii="Arial Narrow" w:hAnsi="Arial Narrow" w:cs="Arial"/>
                <w:lang w:val="es-MX"/>
              </w:rPr>
            </w:pPr>
            <w:r w:rsidRPr="00735F66">
              <w:rPr>
                <w:rFonts w:ascii="Arial Narrow" w:hAnsi="Arial Narrow" w:cs="Arial"/>
                <w:bCs/>
                <w:color w:val="000000"/>
                <w:lang w:val="es-ES_tradnl"/>
              </w:rPr>
              <w:t>Definición de segmento</w:t>
            </w:r>
          </w:p>
        </w:tc>
        <w:tc>
          <w:tcPr>
            <w:tcW w:w="2000" w:type="dxa"/>
          </w:tcPr>
          <w:p w:rsidR="00CA47B0" w:rsidRPr="00735F66" w:rsidRDefault="00CA47B0" w:rsidP="00011BCE">
            <w:pPr>
              <w:spacing w:after="0"/>
              <w:rPr>
                <w:rFonts w:ascii="Arial Narrow" w:hAnsi="Arial Narrow" w:cs="Arial"/>
                <w:lang w:val="pt-BR"/>
              </w:rPr>
            </w:pPr>
            <w:r w:rsidRPr="00735F66">
              <w:rPr>
                <w:rFonts w:ascii="Arial Narrow" w:hAnsi="Arial Narrow" w:cs="Arial"/>
                <w:lang w:val="pt-BR"/>
              </w:rPr>
              <w:t>NICSP N° 18,</w:t>
            </w:r>
          </w:p>
          <w:p w:rsidR="00CA47B0" w:rsidRPr="00735F66" w:rsidRDefault="00CA47B0" w:rsidP="00011BCE">
            <w:pPr>
              <w:spacing w:after="0"/>
              <w:rPr>
                <w:rFonts w:ascii="Arial Narrow" w:hAnsi="Arial Narrow" w:cs="Arial"/>
                <w:lang w:val="es-MX"/>
              </w:rPr>
            </w:pPr>
            <w:r w:rsidRPr="00735F66">
              <w:rPr>
                <w:rFonts w:ascii="Arial Narrow" w:hAnsi="Arial Narrow" w:cs="Arial"/>
                <w:lang w:val="es-MX"/>
              </w:rPr>
              <w:t>Párrafo 9 y 12.</w:t>
            </w:r>
          </w:p>
        </w:tc>
        <w:tc>
          <w:tcPr>
            <w:tcW w:w="2000" w:type="dxa"/>
          </w:tcPr>
          <w:p w:rsidR="00CA47B0" w:rsidRPr="00735F66" w:rsidRDefault="00CA47B0" w:rsidP="00D776F2">
            <w:pPr>
              <w:ind w:firstLine="241"/>
              <w:rPr>
                <w:rFonts w:ascii="Arial Narrow" w:hAnsi="Arial Narrow" w:cs="Arial"/>
                <w:lang w:val="pt-BR"/>
              </w:rPr>
            </w:pPr>
          </w:p>
        </w:tc>
      </w:tr>
      <w:tr w:rsidR="00CA47B0" w:rsidRPr="00735F66" w:rsidTr="00CA47B0">
        <w:trPr>
          <w:jc w:val="center"/>
        </w:trPr>
        <w:tc>
          <w:tcPr>
            <w:tcW w:w="496" w:type="dxa"/>
          </w:tcPr>
          <w:p w:rsidR="00CA47B0" w:rsidRPr="00735F66" w:rsidRDefault="00CA47B0" w:rsidP="00D776F2">
            <w:pPr>
              <w:rPr>
                <w:rFonts w:ascii="Arial Narrow" w:hAnsi="Arial Narrow" w:cs="Arial"/>
              </w:rPr>
            </w:pPr>
            <w:r w:rsidRPr="00735F66">
              <w:rPr>
                <w:rFonts w:ascii="Arial Narrow" w:hAnsi="Arial Narrow" w:cs="Arial"/>
              </w:rPr>
              <w:t>6</w:t>
            </w:r>
          </w:p>
        </w:tc>
        <w:tc>
          <w:tcPr>
            <w:tcW w:w="496" w:type="dxa"/>
          </w:tcPr>
          <w:p w:rsidR="00CA47B0" w:rsidRPr="00735F66" w:rsidRDefault="00CA47B0" w:rsidP="00D776F2">
            <w:pPr>
              <w:rPr>
                <w:rFonts w:ascii="Arial Narrow" w:hAnsi="Arial Narrow" w:cs="Arial"/>
              </w:rPr>
            </w:pPr>
            <w:r w:rsidRPr="00735F66">
              <w:rPr>
                <w:rFonts w:ascii="Arial Narrow" w:hAnsi="Arial Narrow" w:cs="Arial"/>
              </w:rPr>
              <w:t>85</w:t>
            </w:r>
          </w:p>
        </w:tc>
        <w:tc>
          <w:tcPr>
            <w:tcW w:w="497" w:type="dxa"/>
          </w:tcPr>
          <w:p w:rsidR="00CA47B0" w:rsidRPr="00735F66" w:rsidRDefault="00CA47B0" w:rsidP="00D776F2">
            <w:pPr>
              <w:rPr>
                <w:rFonts w:ascii="Arial Narrow" w:hAnsi="Arial Narrow" w:cs="Arial"/>
              </w:rPr>
            </w:pPr>
            <w:r w:rsidRPr="00735F66">
              <w:rPr>
                <w:rFonts w:ascii="Arial Narrow" w:hAnsi="Arial Narrow" w:cs="Arial"/>
              </w:rPr>
              <w:t>1</w:t>
            </w:r>
          </w:p>
        </w:tc>
        <w:tc>
          <w:tcPr>
            <w:tcW w:w="1979" w:type="dxa"/>
          </w:tcPr>
          <w:p w:rsidR="00CA47B0" w:rsidRPr="00735F66" w:rsidRDefault="00CA47B0" w:rsidP="00011BCE">
            <w:pPr>
              <w:jc w:val="both"/>
              <w:rPr>
                <w:rFonts w:ascii="Arial Narrow" w:hAnsi="Arial Narrow" w:cs="Arial"/>
              </w:rPr>
            </w:pPr>
            <w:r w:rsidRPr="00735F66">
              <w:rPr>
                <w:rFonts w:ascii="Arial Narrow" w:hAnsi="Arial Narrow" w:cs="Arial"/>
                <w:color w:val="000000"/>
              </w:rPr>
              <w:t>Segmentos para la administración financiera de Costa Rica</w:t>
            </w:r>
          </w:p>
        </w:tc>
        <w:tc>
          <w:tcPr>
            <w:tcW w:w="2000" w:type="dxa"/>
          </w:tcPr>
          <w:p w:rsidR="00CA47B0" w:rsidRPr="00735F66" w:rsidRDefault="00CA47B0" w:rsidP="00D776F2">
            <w:pPr>
              <w:rPr>
                <w:rFonts w:ascii="Arial Narrow" w:hAnsi="Arial Narrow" w:cs="Arial"/>
              </w:rPr>
            </w:pPr>
          </w:p>
        </w:tc>
        <w:tc>
          <w:tcPr>
            <w:tcW w:w="2000" w:type="dxa"/>
          </w:tcPr>
          <w:p w:rsidR="00CA47B0" w:rsidRPr="00735F66" w:rsidRDefault="00CA47B0" w:rsidP="00D776F2">
            <w:pPr>
              <w:rPr>
                <w:rFonts w:ascii="Arial Narrow" w:hAnsi="Arial Narrow" w:cs="Arial"/>
              </w:rPr>
            </w:pPr>
            <w:r w:rsidRPr="00735F66">
              <w:rPr>
                <w:rFonts w:ascii="Arial Narrow" w:hAnsi="Arial Narrow" w:cs="Arial"/>
                <w:lang w:val="pt-BR"/>
              </w:rPr>
              <w:t>DGCN</w:t>
            </w:r>
          </w:p>
        </w:tc>
      </w:tr>
    </w:tbl>
    <w:p w:rsidR="00CA47B0" w:rsidRPr="00011BCE" w:rsidRDefault="00CA47B0" w:rsidP="005F7C8C">
      <w:pPr>
        <w:pStyle w:val="Default"/>
        <w:spacing w:line="360" w:lineRule="auto"/>
        <w:jc w:val="both"/>
        <w:rPr>
          <w:rFonts w:ascii="Arial Narrow" w:eastAsia="Times New Roman" w:hAnsi="Arial Narrow"/>
          <w:b/>
          <w:bCs/>
          <w:sz w:val="22"/>
          <w:szCs w:val="22"/>
          <w:lang w:val="es-MX" w:eastAsia="es-ES"/>
        </w:rPr>
      </w:pPr>
    </w:p>
    <w:p w:rsidR="00956FA9" w:rsidRDefault="00956FA9" w:rsidP="00171752">
      <w:pPr>
        <w:tabs>
          <w:tab w:val="left" w:pos="6285"/>
        </w:tabs>
        <w:rPr>
          <w:rFonts w:ascii="Arial Narrow" w:hAnsi="Arial Narrow"/>
          <w:lang w:val="es-ES"/>
        </w:rPr>
      </w:pPr>
      <w:r w:rsidRPr="00011BCE">
        <w:rPr>
          <w:rFonts w:ascii="Arial Narrow" w:hAnsi="Arial Narrow"/>
          <w:b/>
          <w:bCs/>
          <w:lang w:val="es-ES"/>
        </w:rPr>
        <w:t>Revelación</w:t>
      </w:r>
      <w:proofErr w:type="gramStart"/>
      <w:r w:rsidRPr="00011BCE">
        <w:rPr>
          <w:rFonts w:ascii="Arial Narrow" w:hAnsi="Arial Narrow"/>
          <w:b/>
          <w:bCs/>
          <w:lang w:val="es-ES"/>
        </w:rPr>
        <w:t>:</w:t>
      </w:r>
      <w:r w:rsidR="00AF0EB2">
        <w:rPr>
          <w:rFonts w:ascii="Arial Narrow" w:hAnsi="Arial Narrow"/>
          <w:b/>
          <w:bCs/>
          <w:lang w:val="es-ES"/>
        </w:rPr>
        <w:t xml:space="preserve">  </w:t>
      </w:r>
      <w:r w:rsidR="00AF0EB2" w:rsidRPr="00F65C0E">
        <w:rPr>
          <w:rFonts w:ascii="Arial Narrow" w:hAnsi="Arial Narrow"/>
          <w:lang w:val="es-ES"/>
        </w:rPr>
        <w:t>En</w:t>
      </w:r>
      <w:proofErr w:type="gramEnd"/>
      <w:r w:rsidR="00AF0EB2" w:rsidRPr="00F65C0E">
        <w:rPr>
          <w:rFonts w:ascii="Arial Narrow" w:hAnsi="Arial Narrow"/>
          <w:lang w:val="es-ES"/>
        </w:rPr>
        <w:t xml:space="preserve"> OCIS no aplica la NICSP No.18 Estado por segmentos.</w:t>
      </w:r>
      <w:r w:rsidR="00171752">
        <w:rPr>
          <w:rFonts w:ascii="Arial Narrow" w:hAnsi="Arial Narrow"/>
          <w:lang w:val="es-ES"/>
        </w:rPr>
        <w:tab/>
      </w:r>
    </w:p>
    <w:p w:rsidR="00171752" w:rsidRDefault="00171752" w:rsidP="00171752">
      <w:pPr>
        <w:tabs>
          <w:tab w:val="left" w:pos="6285"/>
        </w:tabs>
        <w:rPr>
          <w:rFonts w:ascii="Arial Narrow" w:hAnsi="Arial Narrow"/>
          <w:lang w:val="es-ES"/>
        </w:rPr>
      </w:pPr>
    </w:p>
    <w:p w:rsidR="00171752" w:rsidRDefault="00171752" w:rsidP="00171752">
      <w:pPr>
        <w:tabs>
          <w:tab w:val="left" w:pos="6285"/>
        </w:tabs>
        <w:rPr>
          <w:rFonts w:ascii="Arial Narrow" w:hAnsi="Arial Narrow"/>
          <w:lang w:val="es-ES"/>
        </w:rPr>
      </w:pPr>
    </w:p>
    <w:p w:rsidR="00171752" w:rsidRDefault="00171752" w:rsidP="00171752">
      <w:pPr>
        <w:tabs>
          <w:tab w:val="left" w:pos="6285"/>
        </w:tabs>
        <w:rPr>
          <w:rFonts w:ascii="Arial Narrow" w:hAnsi="Arial Narrow"/>
          <w:lang w:val="es-ES"/>
        </w:rPr>
      </w:pPr>
    </w:p>
    <w:p w:rsidR="00171752" w:rsidRPr="00011BCE" w:rsidRDefault="00171752" w:rsidP="00171752">
      <w:pPr>
        <w:tabs>
          <w:tab w:val="left" w:pos="6285"/>
        </w:tabs>
        <w:rPr>
          <w:rFonts w:ascii="Arial Narrow" w:hAnsi="Arial Narrow"/>
          <w:b/>
          <w:bCs/>
          <w:lang w:val="es-ES"/>
        </w:rPr>
      </w:pPr>
    </w:p>
    <w:p w:rsidR="00562925" w:rsidRPr="00011BCE" w:rsidRDefault="006F18F1" w:rsidP="00044212">
      <w:pPr>
        <w:pStyle w:val="Default"/>
        <w:spacing w:line="360" w:lineRule="auto"/>
        <w:jc w:val="center"/>
        <w:rPr>
          <w:rFonts w:ascii="Arial Narrow" w:eastAsia="Times New Roman" w:hAnsi="Arial Narrow"/>
          <w:b/>
          <w:sz w:val="22"/>
          <w:szCs w:val="22"/>
          <w:lang w:val="es-ES" w:eastAsia="es-ES"/>
        </w:rPr>
      </w:pPr>
      <w:r w:rsidRPr="00011BCE">
        <w:rPr>
          <w:rFonts w:ascii="Arial Narrow" w:eastAsia="Times New Roman" w:hAnsi="Arial Narrow"/>
          <w:b/>
          <w:sz w:val="22"/>
          <w:szCs w:val="22"/>
          <w:lang w:val="es-ES" w:eastAsia="es-ES"/>
        </w:rPr>
        <w:t xml:space="preserve">NOTAS </w:t>
      </w:r>
      <w:r w:rsidR="00717638" w:rsidRPr="00011BCE">
        <w:rPr>
          <w:rFonts w:ascii="Arial Narrow" w:eastAsia="Times New Roman" w:hAnsi="Arial Narrow"/>
          <w:b/>
          <w:sz w:val="22"/>
          <w:szCs w:val="22"/>
          <w:lang w:val="es-ES" w:eastAsia="es-ES"/>
        </w:rPr>
        <w:t>PARTICULARES</w:t>
      </w:r>
    </w:p>
    <w:p w:rsidR="00956FA9" w:rsidRPr="00735F66" w:rsidRDefault="00956FA9" w:rsidP="00044212">
      <w:pPr>
        <w:pStyle w:val="Default"/>
        <w:spacing w:line="360" w:lineRule="auto"/>
        <w:jc w:val="center"/>
        <w:rPr>
          <w:rFonts w:ascii="Arial Narrow" w:hAnsi="Arial Narrow"/>
          <w:sz w:val="22"/>
          <w:szCs w:val="22"/>
          <w:lang w:val="es-ES"/>
        </w:rPr>
      </w:pPr>
    </w:p>
    <w:p w:rsidR="006F18F1" w:rsidRDefault="00E11F63" w:rsidP="005F7C8C">
      <w:pPr>
        <w:pStyle w:val="Default"/>
        <w:spacing w:line="360" w:lineRule="auto"/>
        <w:jc w:val="both"/>
        <w:rPr>
          <w:rFonts w:ascii="Arial Narrow" w:hAnsi="Arial Narrow" w:cs="Arial"/>
          <w:sz w:val="22"/>
          <w:szCs w:val="22"/>
          <w:lang w:eastAsia="en-US"/>
        </w:rPr>
      </w:pPr>
      <w:r w:rsidRPr="00735F66">
        <w:rPr>
          <w:rFonts w:ascii="Arial Narrow" w:hAnsi="Arial Narrow" w:cs="Arial"/>
          <w:sz w:val="22"/>
          <w:szCs w:val="22"/>
          <w:lang w:val="es-ES" w:eastAsia="en-US"/>
        </w:rPr>
        <w:t>P</w:t>
      </w:r>
      <w:r w:rsidR="00044212" w:rsidRPr="00735F66">
        <w:rPr>
          <w:rFonts w:ascii="Arial Narrow" w:hAnsi="Arial Narrow" w:cs="Arial"/>
          <w:sz w:val="22"/>
          <w:szCs w:val="22"/>
          <w:lang w:eastAsia="en-US"/>
        </w:rPr>
        <w:t xml:space="preserve">ara efectos de </w:t>
      </w:r>
      <w:r w:rsidRPr="00735F66">
        <w:rPr>
          <w:rFonts w:ascii="Arial Narrow" w:hAnsi="Arial Narrow" w:cs="Arial"/>
          <w:sz w:val="22"/>
          <w:szCs w:val="22"/>
          <w:lang w:eastAsia="en-US"/>
        </w:rPr>
        <w:t>revelación,</w:t>
      </w:r>
      <w:r w:rsidR="00044212" w:rsidRPr="00735F66">
        <w:rPr>
          <w:rFonts w:ascii="Arial Narrow" w:hAnsi="Arial Narrow" w:cs="Arial"/>
          <w:sz w:val="22"/>
          <w:szCs w:val="22"/>
          <w:lang w:eastAsia="en-US"/>
        </w:rPr>
        <w:t xml:space="preserve"> la entidad utilizara este espacio para referirse a señalar </w:t>
      </w:r>
      <w:r w:rsidRPr="00735F66">
        <w:rPr>
          <w:rFonts w:ascii="Arial Narrow" w:hAnsi="Arial Narrow" w:cs="Arial"/>
          <w:sz w:val="22"/>
          <w:szCs w:val="22"/>
          <w:lang w:eastAsia="en-US"/>
        </w:rPr>
        <w:t>políticas</w:t>
      </w:r>
      <w:r w:rsidR="00044212" w:rsidRPr="00735F66">
        <w:rPr>
          <w:rFonts w:ascii="Arial Narrow" w:hAnsi="Arial Narrow" w:cs="Arial"/>
          <w:sz w:val="22"/>
          <w:szCs w:val="22"/>
          <w:lang w:eastAsia="en-US"/>
        </w:rPr>
        <w:t xml:space="preserve"> particulares, transacciones y otros </w:t>
      </w:r>
      <w:r w:rsidRPr="00735F66">
        <w:rPr>
          <w:rFonts w:ascii="Arial Narrow" w:hAnsi="Arial Narrow" w:cs="Arial"/>
          <w:sz w:val="22"/>
          <w:szCs w:val="22"/>
          <w:lang w:eastAsia="en-US"/>
        </w:rPr>
        <w:t xml:space="preserve">eventos que considere necesario para el complemento de la información contable al cierre del periodo </w:t>
      </w:r>
      <w:r w:rsidR="000373D9" w:rsidRPr="000373D9">
        <w:rPr>
          <w:rFonts w:ascii="Arial Narrow" w:hAnsi="Arial Narrow" w:cs="Arial"/>
          <w:sz w:val="22"/>
          <w:szCs w:val="22"/>
          <w:lang w:eastAsia="en-US"/>
        </w:rPr>
        <w:t>3</w:t>
      </w:r>
      <w:r w:rsidR="00B260AC">
        <w:rPr>
          <w:rFonts w:ascii="Arial Narrow" w:hAnsi="Arial Narrow" w:cs="Arial"/>
          <w:sz w:val="22"/>
          <w:szCs w:val="22"/>
          <w:lang w:eastAsia="en-US"/>
        </w:rPr>
        <w:t>1</w:t>
      </w:r>
      <w:r w:rsidR="000373D9" w:rsidRPr="000373D9">
        <w:rPr>
          <w:rFonts w:ascii="Arial Narrow" w:hAnsi="Arial Narrow" w:cs="Arial"/>
          <w:sz w:val="22"/>
          <w:szCs w:val="22"/>
          <w:lang w:eastAsia="en-US"/>
        </w:rPr>
        <w:t xml:space="preserve"> de </w:t>
      </w:r>
      <w:r w:rsidR="00B23D03">
        <w:rPr>
          <w:rFonts w:ascii="Arial Narrow" w:hAnsi="Arial Narrow" w:cs="Arial"/>
          <w:sz w:val="22"/>
          <w:szCs w:val="22"/>
          <w:lang w:eastAsia="en-US"/>
        </w:rPr>
        <w:t>marzo del 2021</w:t>
      </w:r>
      <w:r w:rsidR="000373D9" w:rsidRPr="000373D9">
        <w:rPr>
          <w:rFonts w:ascii="Arial Narrow" w:hAnsi="Arial Narrow" w:cs="Arial"/>
          <w:sz w:val="22"/>
          <w:szCs w:val="22"/>
          <w:lang w:eastAsia="en-US"/>
        </w:rPr>
        <w:t>.</w:t>
      </w:r>
    </w:p>
    <w:p w:rsidR="000373D9" w:rsidRPr="00735F66" w:rsidRDefault="000373D9" w:rsidP="005F7C8C">
      <w:pPr>
        <w:pStyle w:val="Default"/>
        <w:spacing w:line="360" w:lineRule="auto"/>
        <w:jc w:val="both"/>
        <w:rPr>
          <w:rFonts w:ascii="Arial Narrow" w:hAnsi="Arial Narrow" w:cs="Arial"/>
          <w:sz w:val="22"/>
          <w:szCs w:val="22"/>
          <w:lang w:eastAsia="en-US"/>
        </w:rPr>
      </w:pPr>
    </w:p>
    <w:p w:rsidR="00C700D1" w:rsidRPr="002F5CBC" w:rsidRDefault="00C700D1" w:rsidP="00C700D1">
      <w:pPr>
        <w:pStyle w:val="Default"/>
        <w:spacing w:line="360" w:lineRule="auto"/>
        <w:jc w:val="both"/>
        <w:rPr>
          <w:rFonts w:ascii="Arial Narrow" w:hAnsi="Arial Narrow"/>
          <w:color w:val="auto"/>
          <w:sz w:val="22"/>
          <w:szCs w:val="22"/>
          <w:lang w:val="es-ES"/>
        </w:rPr>
      </w:pPr>
      <w:r w:rsidRPr="002F5CBC">
        <w:rPr>
          <w:rFonts w:ascii="Arial Narrow" w:hAnsi="Arial Narrow"/>
          <w:sz w:val="22"/>
          <w:szCs w:val="22"/>
          <w:lang w:val="es-ES"/>
        </w:rPr>
        <w:t>Nosotros,</w:t>
      </w:r>
      <w:r w:rsidRPr="002F5CBC">
        <w:rPr>
          <w:rFonts w:ascii="Arial Narrow" w:hAnsi="Arial Narrow"/>
          <w:color w:val="auto"/>
          <w:sz w:val="22"/>
          <w:szCs w:val="22"/>
          <w:lang w:val="es-ES"/>
        </w:rPr>
        <w:t xml:space="preserve"> </w:t>
      </w:r>
      <w:r w:rsidRPr="002F5CBC">
        <w:rPr>
          <w:rFonts w:ascii="Arial Narrow" w:hAnsi="Arial Narrow"/>
          <w:bCs/>
          <w:color w:val="auto"/>
          <w:sz w:val="22"/>
          <w:szCs w:val="22"/>
          <w:lang w:val="es-ES"/>
        </w:rPr>
        <w:t>Dr. Daniel Salas Peraza</w:t>
      </w:r>
      <w:r w:rsidRPr="002F5CBC">
        <w:rPr>
          <w:rFonts w:ascii="Arial Narrow" w:hAnsi="Arial Narrow"/>
          <w:color w:val="auto"/>
          <w:sz w:val="22"/>
          <w:szCs w:val="22"/>
          <w:lang w:val="es-ES"/>
        </w:rPr>
        <w:t xml:space="preserve">, cédula </w:t>
      </w:r>
      <w:r w:rsidRPr="002F5CBC">
        <w:rPr>
          <w:rFonts w:ascii="Arial Narrow" w:hAnsi="Arial Narrow"/>
          <w:bCs/>
          <w:sz w:val="22"/>
          <w:szCs w:val="22"/>
        </w:rPr>
        <w:t>1-0962-0826, Representante legal y Ministro de Salud</w:t>
      </w:r>
      <w:r w:rsidR="0013434C">
        <w:rPr>
          <w:rFonts w:ascii="Arial Narrow" w:hAnsi="Arial Narrow"/>
          <w:bCs/>
          <w:sz w:val="22"/>
          <w:szCs w:val="22"/>
        </w:rPr>
        <w:t xml:space="preserve"> y el Lic. </w:t>
      </w:r>
      <w:r w:rsidRPr="002F5CBC">
        <w:rPr>
          <w:rFonts w:ascii="Arial Narrow" w:hAnsi="Arial Narrow"/>
          <w:color w:val="auto"/>
          <w:sz w:val="22"/>
          <w:szCs w:val="22"/>
          <w:lang w:val="es-ES"/>
        </w:rPr>
        <w:t xml:space="preserve">Adrián Vega Navarro, cédula 03-0259-0962, </w:t>
      </w:r>
      <w:r w:rsidR="0013434C">
        <w:rPr>
          <w:rFonts w:ascii="Arial Narrow" w:hAnsi="Arial Narrow"/>
          <w:color w:val="auto"/>
          <w:sz w:val="22"/>
          <w:szCs w:val="22"/>
          <w:lang w:val="es-ES"/>
        </w:rPr>
        <w:t>Director Administrativo a.i.,</w:t>
      </w:r>
      <w:r w:rsidRPr="002F5CBC">
        <w:rPr>
          <w:rFonts w:ascii="Arial Narrow" w:hAnsi="Arial Narrow"/>
          <w:bCs/>
          <w:sz w:val="22"/>
          <w:szCs w:val="22"/>
        </w:rPr>
        <w:t xml:space="preserve"> </w:t>
      </w:r>
      <w:r w:rsidRPr="002F5CBC">
        <w:rPr>
          <w:rFonts w:ascii="Arial Narrow" w:hAnsi="Arial Narrow"/>
          <w:color w:val="auto"/>
          <w:sz w:val="22"/>
          <w:szCs w:val="22"/>
          <w:lang w:val="es-ES"/>
        </w:rPr>
        <w:t>en</w:t>
      </w:r>
      <w:r w:rsidRPr="002F5CBC">
        <w:rPr>
          <w:rFonts w:ascii="Arial Narrow" w:hAnsi="Arial Narrow"/>
          <w:sz w:val="22"/>
          <w:szCs w:val="22"/>
          <w:lang w:val="es-ES"/>
        </w:rPr>
        <w:t xml:space="preserve"> condición de encargados y custodios de la información contable de esta institución, damos fe de que </w:t>
      </w:r>
      <w:r w:rsidRPr="002F5CBC">
        <w:rPr>
          <w:rFonts w:ascii="Arial Narrow" w:hAnsi="Arial Narrow"/>
          <w:sz w:val="22"/>
          <w:szCs w:val="22"/>
        </w:rPr>
        <w:t>la preparación y presentación de los estados financieros se realizó bajo los lineamientos, políticas y reglamentos establecidos por el ente regulador.</w:t>
      </w:r>
    </w:p>
    <w:p w:rsidR="00C700D1" w:rsidRPr="006C7167" w:rsidRDefault="00C700D1" w:rsidP="00C700D1">
      <w:pPr>
        <w:pStyle w:val="Default"/>
        <w:spacing w:line="360" w:lineRule="auto"/>
        <w:jc w:val="both"/>
        <w:rPr>
          <w:rFonts w:ascii="Arial Narrow" w:hAnsi="Arial Narrow"/>
          <w:sz w:val="22"/>
          <w:szCs w:val="22"/>
          <w:lang w:val="es-ES"/>
        </w:rPr>
      </w:pPr>
    </w:p>
    <w:tbl>
      <w:tblPr>
        <w:tblW w:w="0" w:type="auto"/>
        <w:tblLook w:val="04A0" w:firstRow="1" w:lastRow="0" w:firstColumn="1" w:lastColumn="0" w:noHBand="0" w:noVBand="1"/>
      </w:tblPr>
      <w:tblGrid>
        <w:gridCol w:w="2993"/>
        <w:gridCol w:w="2993"/>
        <w:gridCol w:w="2994"/>
      </w:tblGrid>
      <w:tr w:rsidR="00C700D1" w:rsidRPr="00735F66" w:rsidTr="0033477F">
        <w:tc>
          <w:tcPr>
            <w:tcW w:w="2993" w:type="dxa"/>
            <w:tcBorders>
              <w:bottom w:val="single" w:sz="4" w:space="0" w:color="auto"/>
            </w:tcBorders>
            <w:shd w:val="clear" w:color="auto" w:fill="auto"/>
          </w:tcPr>
          <w:p w:rsidR="00C700D1" w:rsidRDefault="00C700D1" w:rsidP="0033477F">
            <w:pPr>
              <w:rPr>
                <w:rFonts w:ascii="Arial Narrow" w:hAnsi="Arial Narrow"/>
                <w:lang w:val="es-ES"/>
              </w:rPr>
            </w:pPr>
          </w:p>
          <w:p w:rsidR="00171752" w:rsidRDefault="00171752" w:rsidP="0033477F">
            <w:pPr>
              <w:rPr>
                <w:rFonts w:ascii="Arial Narrow" w:hAnsi="Arial Narrow"/>
                <w:lang w:val="es-ES"/>
              </w:rPr>
            </w:pPr>
          </w:p>
          <w:p w:rsidR="00171752" w:rsidRPr="00735F66" w:rsidRDefault="00171752" w:rsidP="0033477F">
            <w:pPr>
              <w:rPr>
                <w:rFonts w:ascii="Arial Narrow" w:hAnsi="Arial Narrow"/>
                <w:lang w:val="es-ES"/>
              </w:rPr>
            </w:pPr>
          </w:p>
        </w:tc>
        <w:tc>
          <w:tcPr>
            <w:tcW w:w="2993" w:type="dxa"/>
            <w:tcBorders>
              <w:bottom w:val="single" w:sz="4" w:space="0" w:color="auto"/>
            </w:tcBorders>
            <w:shd w:val="clear" w:color="auto" w:fill="auto"/>
          </w:tcPr>
          <w:p w:rsidR="00C700D1" w:rsidRPr="00735F66" w:rsidRDefault="00C700D1" w:rsidP="0033477F">
            <w:pPr>
              <w:rPr>
                <w:rFonts w:ascii="Arial Narrow" w:hAnsi="Arial Narrow"/>
                <w:lang w:val="es-ES"/>
              </w:rPr>
            </w:pPr>
          </w:p>
        </w:tc>
        <w:tc>
          <w:tcPr>
            <w:tcW w:w="2994" w:type="dxa"/>
            <w:tcBorders>
              <w:bottom w:val="single" w:sz="4" w:space="0" w:color="auto"/>
            </w:tcBorders>
            <w:shd w:val="clear" w:color="auto" w:fill="auto"/>
          </w:tcPr>
          <w:p w:rsidR="00C700D1" w:rsidRPr="00735F66" w:rsidRDefault="00C700D1" w:rsidP="0033477F">
            <w:pPr>
              <w:rPr>
                <w:rFonts w:ascii="Arial Narrow" w:hAnsi="Arial Narrow"/>
                <w:lang w:val="es-ES"/>
              </w:rPr>
            </w:pPr>
          </w:p>
        </w:tc>
      </w:tr>
      <w:tr w:rsidR="00C700D1" w:rsidRPr="00735F66" w:rsidTr="0033477F">
        <w:tc>
          <w:tcPr>
            <w:tcW w:w="2993" w:type="dxa"/>
            <w:tcBorders>
              <w:top w:val="single" w:sz="4" w:space="0" w:color="auto"/>
            </w:tcBorders>
            <w:shd w:val="clear" w:color="auto" w:fill="auto"/>
          </w:tcPr>
          <w:p w:rsidR="00C700D1" w:rsidRPr="00735F66" w:rsidRDefault="002F5CBC" w:rsidP="0033477F">
            <w:pPr>
              <w:jc w:val="center"/>
              <w:rPr>
                <w:rFonts w:ascii="Arial Narrow" w:hAnsi="Arial Narrow"/>
                <w:lang w:val="es-ES"/>
              </w:rPr>
            </w:pPr>
            <w:r>
              <w:rPr>
                <w:rFonts w:ascii="Arial Narrow" w:hAnsi="Arial Narrow"/>
                <w:lang w:val="es-ES"/>
              </w:rPr>
              <w:t>Dr. Daniel Salas Peraza</w:t>
            </w:r>
          </w:p>
        </w:tc>
        <w:tc>
          <w:tcPr>
            <w:tcW w:w="2993" w:type="dxa"/>
            <w:tcBorders>
              <w:top w:val="single" w:sz="4" w:space="0" w:color="auto"/>
            </w:tcBorders>
            <w:shd w:val="clear" w:color="auto" w:fill="auto"/>
          </w:tcPr>
          <w:p w:rsidR="00C700D1" w:rsidRPr="00735F66" w:rsidRDefault="00C700D1" w:rsidP="0033477F">
            <w:pPr>
              <w:jc w:val="center"/>
              <w:rPr>
                <w:rFonts w:ascii="Arial Narrow" w:hAnsi="Arial Narrow"/>
                <w:lang w:val="es-ES"/>
              </w:rPr>
            </w:pPr>
          </w:p>
        </w:tc>
        <w:tc>
          <w:tcPr>
            <w:tcW w:w="2994" w:type="dxa"/>
            <w:tcBorders>
              <w:top w:val="single" w:sz="4" w:space="0" w:color="auto"/>
            </w:tcBorders>
            <w:shd w:val="clear" w:color="auto" w:fill="auto"/>
          </w:tcPr>
          <w:p w:rsidR="00C700D1" w:rsidRPr="00735F66" w:rsidRDefault="002F5CBC" w:rsidP="0033477F">
            <w:pPr>
              <w:jc w:val="center"/>
              <w:rPr>
                <w:rFonts w:ascii="Arial Narrow" w:hAnsi="Arial Narrow"/>
                <w:lang w:val="es-ES"/>
              </w:rPr>
            </w:pPr>
            <w:r>
              <w:rPr>
                <w:rFonts w:ascii="Arial Narrow" w:hAnsi="Arial Narrow"/>
                <w:lang w:val="es-ES"/>
              </w:rPr>
              <w:t>Lic. Adrián Vega Navarro</w:t>
            </w:r>
          </w:p>
        </w:tc>
      </w:tr>
      <w:tr w:rsidR="00C700D1" w:rsidRPr="00735F66" w:rsidTr="0033477F">
        <w:tc>
          <w:tcPr>
            <w:tcW w:w="2993" w:type="dxa"/>
            <w:shd w:val="clear" w:color="auto" w:fill="auto"/>
          </w:tcPr>
          <w:p w:rsidR="002F5CBC" w:rsidRDefault="00C700D1" w:rsidP="0033477F">
            <w:pPr>
              <w:jc w:val="center"/>
              <w:rPr>
                <w:rFonts w:ascii="Arial Narrow" w:hAnsi="Arial Narrow"/>
                <w:lang w:val="es-ES"/>
              </w:rPr>
            </w:pPr>
            <w:r>
              <w:rPr>
                <w:rFonts w:ascii="Arial Narrow" w:hAnsi="Arial Narrow"/>
                <w:lang w:val="es-ES"/>
              </w:rPr>
              <w:t xml:space="preserve">Representante Legal, </w:t>
            </w:r>
          </w:p>
          <w:p w:rsidR="00C700D1" w:rsidRPr="00735F66" w:rsidRDefault="00C700D1" w:rsidP="0033477F">
            <w:pPr>
              <w:jc w:val="center"/>
              <w:rPr>
                <w:rFonts w:ascii="Arial Narrow" w:hAnsi="Arial Narrow"/>
                <w:lang w:val="es-ES"/>
              </w:rPr>
            </w:pPr>
            <w:r>
              <w:rPr>
                <w:rFonts w:ascii="Arial Narrow" w:hAnsi="Arial Narrow"/>
                <w:lang w:val="es-ES"/>
              </w:rPr>
              <w:t>Ministro de Salud</w:t>
            </w:r>
          </w:p>
        </w:tc>
        <w:tc>
          <w:tcPr>
            <w:tcW w:w="2993" w:type="dxa"/>
            <w:shd w:val="clear" w:color="auto" w:fill="auto"/>
          </w:tcPr>
          <w:p w:rsidR="00C700D1" w:rsidRPr="00735F66" w:rsidRDefault="00C700D1" w:rsidP="0033477F">
            <w:pPr>
              <w:jc w:val="center"/>
              <w:rPr>
                <w:rFonts w:ascii="Arial Narrow" w:hAnsi="Arial Narrow"/>
                <w:lang w:val="es-ES"/>
              </w:rPr>
            </w:pPr>
          </w:p>
        </w:tc>
        <w:tc>
          <w:tcPr>
            <w:tcW w:w="2994" w:type="dxa"/>
            <w:shd w:val="clear" w:color="auto" w:fill="auto"/>
          </w:tcPr>
          <w:p w:rsidR="00C700D1" w:rsidRPr="00735F66" w:rsidRDefault="0013434C" w:rsidP="0033477F">
            <w:pPr>
              <w:jc w:val="center"/>
              <w:rPr>
                <w:rFonts w:ascii="Arial Narrow" w:hAnsi="Arial Narrow"/>
                <w:lang w:val="es-ES"/>
              </w:rPr>
            </w:pPr>
            <w:r>
              <w:rPr>
                <w:rFonts w:ascii="Arial Narrow" w:hAnsi="Arial Narrow"/>
                <w:lang w:val="es-ES"/>
              </w:rPr>
              <w:t>Director Administrativo a.i.</w:t>
            </w:r>
          </w:p>
        </w:tc>
      </w:tr>
    </w:tbl>
    <w:p w:rsidR="0013434C" w:rsidRDefault="0013434C" w:rsidP="0066431D">
      <w:pPr>
        <w:jc w:val="center"/>
        <w:rPr>
          <w:rFonts w:ascii="Arial Narrow" w:hAnsi="Arial Narrow"/>
          <w:lang w:val="es-ES"/>
        </w:rPr>
      </w:pPr>
    </w:p>
    <w:p w:rsidR="0066431D" w:rsidRPr="00735F66" w:rsidRDefault="00B56A08" w:rsidP="0066431D">
      <w:pPr>
        <w:jc w:val="center"/>
        <w:rPr>
          <w:rFonts w:ascii="Arial Narrow" w:hAnsi="Arial Narrow"/>
          <w:lang w:val="es-ES"/>
        </w:rPr>
      </w:pPr>
      <w:r>
        <w:rPr>
          <w:rFonts w:ascii="Arial Narrow" w:hAnsi="Arial Narrow"/>
          <w:noProof/>
          <w:lang w:eastAsia="es-CR"/>
        </w:rPr>
        <mc:AlternateContent>
          <mc:Choice Requires="wps">
            <w:drawing>
              <wp:anchor distT="0" distB="0" distL="114300" distR="114300" simplePos="0" relativeHeight="251656704" behindDoc="0" locked="0" layoutInCell="1" allowOverlap="1">
                <wp:simplePos x="0" y="0"/>
                <wp:positionH relativeFrom="column">
                  <wp:posOffset>3177540</wp:posOffset>
                </wp:positionH>
                <wp:positionV relativeFrom="paragraph">
                  <wp:posOffset>57150</wp:posOffset>
                </wp:positionV>
                <wp:extent cx="1888490" cy="600075"/>
                <wp:effectExtent l="0" t="0" r="16510" b="28575"/>
                <wp:wrapNone/>
                <wp:docPr id="1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8490" cy="600075"/>
                        </a:xfrm>
                        <a:prstGeom prst="rect">
                          <a:avLst/>
                        </a:prstGeom>
                        <a:solidFill>
                          <a:srgbClr val="FFFFFF"/>
                        </a:solidFill>
                        <a:ln w="12700">
                          <a:solidFill>
                            <a:srgbClr val="000000"/>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250.2pt;margin-top:4.5pt;width:148.7pt;height:47.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" strokeweight="1pt">
                <v:stroke dashstyle="dash"/>
                <v:shadow color="#868686"/>
              </v:rect>
            </w:pict>
          </mc:Fallback>
        </mc:AlternateContent>
      </w:r>
      <w:r w:rsidR="0066431D" w:rsidRPr="00735F66">
        <w:rPr>
          <w:rFonts w:ascii="Arial Narrow" w:hAnsi="Arial Narrow"/>
          <w:lang w:val="es-ES"/>
        </w:rPr>
        <w:t>Sello:</w:t>
      </w:r>
    </w:p>
    <w:p w:rsidR="0066431D" w:rsidRDefault="0066431D" w:rsidP="0066431D">
      <w:pPr>
        <w:jc w:val="right"/>
        <w:rPr>
          <w:rFonts w:ascii="Arial Narrow" w:hAnsi="Arial Narrow"/>
          <w:lang w:val="es-ES"/>
        </w:rPr>
      </w:pPr>
    </w:p>
    <w:p w:rsidR="00FA5E36" w:rsidRPr="00FA5E36" w:rsidRDefault="00FA5E36" w:rsidP="00FA5E36">
      <w:pPr>
        <w:rPr>
          <w:rFonts w:ascii="Arial Narrow" w:hAnsi="Arial Narrow"/>
          <w:lang w:val="es-ES"/>
        </w:rPr>
      </w:pPr>
    </w:p>
    <w:p w:rsidR="00FA5E36" w:rsidRPr="00FA5E36" w:rsidRDefault="00FA5E36" w:rsidP="00FA5E36">
      <w:pPr>
        <w:rPr>
          <w:rFonts w:ascii="Arial Narrow" w:hAnsi="Arial Narrow"/>
          <w:lang w:val="es-ES"/>
        </w:rPr>
      </w:pPr>
    </w:p>
    <w:p w:rsidR="00FA5E36" w:rsidRPr="00FA5E36" w:rsidRDefault="00FA5E36" w:rsidP="00FA5E36">
      <w:pPr>
        <w:rPr>
          <w:rFonts w:ascii="Arial Narrow" w:hAnsi="Arial Narrow"/>
          <w:lang w:val="es-ES"/>
        </w:rPr>
      </w:pPr>
    </w:p>
    <w:p w:rsidR="00FA5E36" w:rsidRPr="00FA5E36" w:rsidRDefault="00FA5E36" w:rsidP="00FA5E36">
      <w:pPr>
        <w:rPr>
          <w:rFonts w:ascii="Arial Narrow" w:hAnsi="Arial Narrow"/>
          <w:lang w:val="es-ES"/>
        </w:rPr>
      </w:pPr>
    </w:p>
    <w:p w:rsidR="00FA5E36" w:rsidRPr="00FA5E36" w:rsidRDefault="00FA5E36" w:rsidP="00FA5E36">
      <w:pPr>
        <w:jc w:val="right"/>
        <w:rPr>
          <w:rFonts w:ascii="Arial Narrow" w:hAnsi="Arial Narrow"/>
          <w:lang w:val="es-ES"/>
        </w:rPr>
      </w:pPr>
    </w:p>
    <w:sectPr w:rsidR="00FA5E36" w:rsidRPr="00FA5E36" w:rsidSect="0080140C">
      <w:pgSz w:w="12242" w:h="15842"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30A9" w:rsidRDefault="000330A9" w:rsidP="00496183">
      <w:pPr>
        <w:spacing w:after="0" w:line="240" w:lineRule="auto"/>
      </w:pPr>
      <w:r>
        <w:separator/>
      </w:r>
    </w:p>
  </w:endnote>
  <w:endnote w:type="continuationSeparator" w:id="0">
    <w:p w:rsidR="000330A9" w:rsidRDefault="000330A9" w:rsidP="004961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Bold">
    <w:altName w:val="Arial Narrow"/>
    <w:panose1 w:val="00000000000000000000"/>
    <w:charset w:val="00"/>
    <w:family w:val="swiss"/>
    <w:notTrueType/>
    <w:pitch w:val="default"/>
    <w:sig w:usb0="00000003" w:usb1="00000000" w:usb2="00000000" w:usb3="00000000" w:csb0="00000001" w:csb1="00000000"/>
  </w:font>
  <w:font w:name="Bookman Old Style">
    <w:altName w:val="Bookman Old Style"/>
    <w:panose1 w:val="02050604050505020204"/>
    <w:charset w:val="00"/>
    <w:family w:val="roman"/>
    <w:pitch w:val="variable"/>
    <w:sig w:usb0="00000287" w:usb1="00000000" w:usb2="00000000" w:usb3="00000000" w:csb0="0000009F" w:csb1="00000000"/>
  </w:font>
  <w:font w:name="Arial Nova Light">
    <w:altName w:val="Arial"/>
    <w:charset w:val="00"/>
    <w:family w:val="swiss"/>
    <w:pitch w:val="variable"/>
    <w:sig w:usb0="00000001"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6941" w:rsidRDefault="00736941">
    <w:pPr>
      <w:pStyle w:val="Piedepgina"/>
      <w:jc w:val="right"/>
    </w:pPr>
    <w:r>
      <w:fldChar w:fldCharType="begin"/>
    </w:r>
    <w:r>
      <w:instrText>PAGE   \* MERGEFORMAT</w:instrText>
    </w:r>
    <w:r>
      <w:fldChar w:fldCharType="separate"/>
    </w:r>
    <w:r w:rsidR="004D30B2" w:rsidRPr="004D30B2">
      <w:rPr>
        <w:noProof/>
        <w:lang w:val="es-ES"/>
      </w:rPr>
      <w:t>88</w:t>
    </w:r>
    <w:r>
      <w:fldChar w:fldCharType="end"/>
    </w:r>
  </w:p>
  <w:p w:rsidR="00736941" w:rsidRDefault="00736941" w:rsidP="00627888">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30A9" w:rsidRDefault="000330A9" w:rsidP="00496183">
      <w:pPr>
        <w:spacing w:after="0" w:line="240" w:lineRule="auto"/>
      </w:pPr>
      <w:r>
        <w:separator/>
      </w:r>
    </w:p>
  </w:footnote>
  <w:footnote w:type="continuationSeparator" w:id="0">
    <w:p w:rsidR="000330A9" w:rsidRDefault="000330A9" w:rsidP="0049618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3ED85BB4"/>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01752001"/>
    <w:multiLevelType w:val="hybridMultilevel"/>
    <w:tmpl w:val="1ECA99F0"/>
    <w:lvl w:ilvl="0" w:tplc="2FF898B6">
      <w:start w:val="20"/>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nsid w:val="084331FD"/>
    <w:multiLevelType w:val="hybridMultilevel"/>
    <w:tmpl w:val="86A03C1C"/>
    <w:lvl w:ilvl="0" w:tplc="498CF4E6">
      <w:start w:val="6"/>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nsid w:val="088A44EE"/>
    <w:multiLevelType w:val="hybridMultilevel"/>
    <w:tmpl w:val="2012A9E2"/>
    <w:lvl w:ilvl="0" w:tplc="498CF4E6">
      <w:start w:val="19"/>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nsid w:val="0A3B25F7"/>
    <w:multiLevelType w:val="hybridMultilevel"/>
    <w:tmpl w:val="D824749E"/>
    <w:lvl w:ilvl="0" w:tplc="7AFC7F0E">
      <w:start w:val="1"/>
      <w:numFmt w:val="decimal"/>
      <w:lvlText w:val="%1-"/>
      <w:lvlJc w:val="left"/>
      <w:pPr>
        <w:ind w:left="928"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nsid w:val="0E1F6D42"/>
    <w:multiLevelType w:val="hybridMultilevel"/>
    <w:tmpl w:val="826CFB16"/>
    <w:lvl w:ilvl="0" w:tplc="49D4AFE6">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nsid w:val="11855B52"/>
    <w:multiLevelType w:val="hybridMultilevel"/>
    <w:tmpl w:val="61F44EE2"/>
    <w:lvl w:ilvl="0" w:tplc="545C9DC6">
      <w:start w:val="1"/>
      <w:numFmt w:val="lowerLetter"/>
      <w:lvlText w:val="%1)"/>
      <w:lvlJc w:val="left"/>
      <w:pPr>
        <w:tabs>
          <w:tab w:val="num" w:pos="227"/>
        </w:tabs>
        <w:ind w:left="284" w:hanging="284"/>
      </w:pPr>
      <w:rPr>
        <w:rFonts w:hint="default"/>
        <w:color w:val="auto"/>
      </w:rPr>
    </w:lvl>
    <w:lvl w:ilvl="1" w:tplc="985C945C">
      <w:start w:val="4"/>
      <w:numFmt w:val="decimal"/>
      <w:lvlText w:val="%2."/>
      <w:lvlJc w:val="left"/>
      <w:pPr>
        <w:tabs>
          <w:tab w:val="num" w:pos="0"/>
        </w:tabs>
        <w:ind w:left="227" w:hanging="227"/>
      </w:pPr>
      <w:rPr>
        <w:rFonts w:hint="default"/>
        <w:color w:val="auto"/>
      </w:rPr>
    </w:lvl>
    <w:lvl w:ilvl="2" w:tplc="C4DEEE10">
      <w:start w:val="1"/>
      <w:numFmt w:val="lowerLetter"/>
      <w:lvlText w:val="%3)"/>
      <w:lvlJc w:val="left"/>
      <w:pPr>
        <w:tabs>
          <w:tab w:val="num" w:pos="-511"/>
        </w:tabs>
        <w:ind w:left="510" w:hanging="226"/>
      </w:pPr>
      <w:rPr>
        <w:rFonts w:hint="default"/>
        <w:color w:val="auto"/>
        <w:lang w:val="es-ES_tradnl"/>
      </w:rPr>
    </w:lvl>
    <w:lvl w:ilvl="3" w:tplc="DA7A1D0A">
      <w:start w:val="1"/>
      <w:numFmt w:val="decimal"/>
      <w:lvlText w:val="%4."/>
      <w:lvlJc w:val="left"/>
      <w:pPr>
        <w:tabs>
          <w:tab w:val="num" w:pos="397"/>
        </w:tabs>
        <w:ind w:left="737" w:hanging="170"/>
      </w:pPr>
      <w:rPr>
        <w:rFonts w:hint="default"/>
        <w:i w:val="0"/>
        <w:color w:val="auto"/>
      </w:rPr>
    </w:lvl>
    <w:lvl w:ilvl="4" w:tplc="A6023EA8">
      <w:start w:val="1"/>
      <w:numFmt w:val="lowerLetter"/>
      <w:lvlText w:val="%5)"/>
      <w:lvlJc w:val="left"/>
      <w:pPr>
        <w:tabs>
          <w:tab w:val="num" w:pos="3467"/>
        </w:tabs>
        <w:ind w:left="3524" w:hanging="284"/>
      </w:pPr>
      <w:rPr>
        <w:rFonts w:hint="default"/>
        <w:color w:val="auto"/>
      </w:r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19CC5F9D"/>
    <w:multiLevelType w:val="hybridMultilevel"/>
    <w:tmpl w:val="6EBA3BDC"/>
    <w:lvl w:ilvl="0" w:tplc="D5CCB11C">
      <w:start w:val="1"/>
      <w:numFmt w:val="decimal"/>
      <w:lvlText w:val="%1."/>
      <w:lvlJc w:val="left"/>
      <w:pPr>
        <w:ind w:left="720" w:hanging="360"/>
      </w:pPr>
      <w:rPr>
        <w:rFonts w:hint="default"/>
        <w:b/>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nsid w:val="1DD12309"/>
    <w:multiLevelType w:val="hybridMultilevel"/>
    <w:tmpl w:val="5CC6A81E"/>
    <w:lvl w:ilvl="0" w:tplc="7B6E9040">
      <w:start w:val="4"/>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9">
    <w:nsid w:val="2176591C"/>
    <w:multiLevelType w:val="hybridMultilevel"/>
    <w:tmpl w:val="CBB43462"/>
    <w:lvl w:ilvl="0" w:tplc="498CF4E6">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nsid w:val="21B7245A"/>
    <w:multiLevelType w:val="hybridMultilevel"/>
    <w:tmpl w:val="88E2A94A"/>
    <w:lvl w:ilvl="0" w:tplc="914EF808">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nsid w:val="21CF2C56"/>
    <w:multiLevelType w:val="hybridMultilevel"/>
    <w:tmpl w:val="8BA84B50"/>
    <w:lvl w:ilvl="0" w:tplc="77489116">
      <w:start w:val="2"/>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nsid w:val="2A2E5139"/>
    <w:multiLevelType w:val="multilevel"/>
    <w:tmpl w:val="A006B6B2"/>
    <w:lvl w:ilvl="0">
      <w:start w:val="1"/>
      <w:numFmt w:val="decimal"/>
      <w:lvlText w:val="%1."/>
      <w:lvlJc w:val="left"/>
      <w:pPr>
        <w:ind w:left="360" w:hanging="360"/>
      </w:pPr>
      <w:rPr>
        <w:rFonts w:cs="Times New Roman"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3">
    <w:nsid w:val="2CC11898"/>
    <w:multiLevelType w:val="hybridMultilevel"/>
    <w:tmpl w:val="719E4152"/>
    <w:lvl w:ilvl="0" w:tplc="FF8AEA8E">
      <w:start w:val="1"/>
      <w:numFmt w:val="decimal"/>
      <w:lvlText w:val="%1-"/>
      <w:lvlJc w:val="left"/>
      <w:pPr>
        <w:ind w:left="1778" w:hanging="360"/>
      </w:pPr>
      <w:rPr>
        <w:rFonts w:hint="default"/>
        <w:color w:val="000000"/>
      </w:rPr>
    </w:lvl>
    <w:lvl w:ilvl="1" w:tplc="140A0019" w:tentative="1">
      <w:start w:val="1"/>
      <w:numFmt w:val="lowerLetter"/>
      <w:lvlText w:val="%2."/>
      <w:lvlJc w:val="left"/>
      <w:pPr>
        <w:ind w:left="2149" w:hanging="360"/>
      </w:pPr>
    </w:lvl>
    <w:lvl w:ilvl="2" w:tplc="140A001B" w:tentative="1">
      <w:start w:val="1"/>
      <w:numFmt w:val="lowerRoman"/>
      <w:lvlText w:val="%3."/>
      <w:lvlJc w:val="right"/>
      <w:pPr>
        <w:ind w:left="2869" w:hanging="180"/>
      </w:pPr>
    </w:lvl>
    <w:lvl w:ilvl="3" w:tplc="140A000F" w:tentative="1">
      <w:start w:val="1"/>
      <w:numFmt w:val="decimal"/>
      <w:lvlText w:val="%4."/>
      <w:lvlJc w:val="left"/>
      <w:pPr>
        <w:ind w:left="3589" w:hanging="360"/>
      </w:pPr>
    </w:lvl>
    <w:lvl w:ilvl="4" w:tplc="140A0019" w:tentative="1">
      <w:start w:val="1"/>
      <w:numFmt w:val="lowerLetter"/>
      <w:lvlText w:val="%5."/>
      <w:lvlJc w:val="left"/>
      <w:pPr>
        <w:ind w:left="4309" w:hanging="360"/>
      </w:pPr>
    </w:lvl>
    <w:lvl w:ilvl="5" w:tplc="140A001B" w:tentative="1">
      <w:start w:val="1"/>
      <w:numFmt w:val="lowerRoman"/>
      <w:lvlText w:val="%6."/>
      <w:lvlJc w:val="right"/>
      <w:pPr>
        <w:ind w:left="5029" w:hanging="180"/>
      </w:pPr>
    </w:lvl>
    <w:lvl w:ilvl="6" w:tplc="140A000F" w:tentative="1">
      <w:start w:val="1"/>
      <w:numFmt w:val="decimal"/>
      <w:lvlText w:val="%7."/>
      <w:lvlJc w:val="left"/>
      <w:pPr>
        <w:ind w:left="5749" w:hanging="360"/>
      </w:pPr>
    </w:lvl>
    <w:lvl w:ilvl="7" w:tplc="140A0019" w:tentative="1">
      <w:start w:val="1"/>
      <w:numFmt w:val="lowerLetter"/>
      <w:lvlText w:val="%8."/>
      <w:lvlJc w:val="left"/>
      <w:pPr>
        <w:ind w:left="6469" w:hanging="360"/>
      </w:pPr>
    </w:lvl>
    <w:lvl w:ilvl="8" w:tplc="140A001B" w:tentative="1">
      <w:start w:val="1"/>
      <w:numFmt w:val="lowerRoman"/>
      <w:lvlText w:val="%9."/>
      <w:lvlJc w:val="right"/>
      <w:pPr>
        <w:ind w:left="7189" w:hanging="180"/>
      </w:pPr>
    </w:lvl>
  </w:abstractNum>
  <w:abstractNum w:abstractNumId="14">
    <w:nsid w:val="2F6F5ED5"/>
    <w:multiLevelType w:val="hybridMultilevel"/>
    <w:tmpl w:val="1EFABAEC"/>
    <w:lvl w:ilvl="0" w:tplc="955454C4">
      <w:start w:val="1"/>
      <w:numFmt w:val="decimal"/>
      <w:lvlText w:val="%1."/>
      <w:lvlJc w:val="left"/>
      <w:pPr>
        <w:tabs>
          <w:tab w:val="num" w:pos="0"/>
        </w:tabs>
        <w:ind w:left="0" w:firstLine="0"/>
      </w:pPr>
      <w:rPr>
        <w:rFonts w:hint="default"/>
        <w:b/>
      </w:rPr>
    </w:lvl>
    <w:lvl w:ilvl="1" w:tplc="2C0A000F">
      <w:start w:val="1"/>
      <w:numFmt w:val="decimal"/>
      <w:lvlText w:val="%2."/>
      <w:lvlJc w:val="left"/>
      <w:pPr>
        <w:tabs>
          <w:tab w:val="num" w:pos="0"/>
        </w:tabs>
        <w:ind w:left="0" w:firstLine="0"/>
      </w:pPr>
      <w:rPr>
        <w:rFonts w:hint="default"/>
        <w:b/>
      </w:r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2FCF5E21"/>
    <w:multiLevelType w:val="hybridMultilevel"/>
    <w:tmpl w:val="6F26948C"/>
    <w:lvl w:ilvl="0" w:tplc="AC9C518A">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nsid w:val="30173156"/>
    <w:multiLevelType w:val="multilevel"/>
    <w:tmpl w:val="FD26576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nsid w:val="30D510B1"/>
    <w:multiLevelType w:val="multilevel"/>
    <w:tmpl w:val="E73A297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Zero"/>
      <w:isLgl/>
      <w:lvlText w:val="%1.%2.%3.%4.%5."/>
      <w:lvlJc w:val="left"/>
      <w:pPr>
        <w:ind w:left="1440" w:hanging="1080"/>
      </w:pPr>
      <w:rPr>
        <w:rFonts w:hint="default"/>
      </w:rPr>
    </w:lvl>
    <w:lvl w:ilvl="5">
      <w:start w:val="1"/>
      <w:numFmt w:val="decimalZero"/>
      <w:isLgl/>
      <w:lvlText w:val="%1.%2.%3.%4.%5.%6."/>
      <w:lvlJc w:val="left"/>
      <w:pPr>
        <w:ind w:left="1440" w:hanging="1080"/>
      </w:pPr>
      <w:rPr>
        <w:rFonts w:hint="default"/>
      </w:rPr>
    </w:lvl>
    <w:lvl w:ilvl="6">
      <w:start w:val="1"/>
      <w:numFmt w:val="decimalZero"/>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32BA516A"/>
    <w:multiLevelType w:val="hybridMultilevel"/>
    <w:tmpl w:val="60DEC372"/>
    <w:lvl w:ilvl="0" w:tplc="EACAEDFC">
      <w:start w:val="32"/>
      <w:numFmt w:val="decimal"/>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360" w:hanging="180"/>
      </w:pPr>
    </w:lvl>
    <w:lvl w:ilvl="3" w:tplc="2C0A000F" w:tentative="1">
      <w:start w:val="1"/>
      <w:numFmt w:val="decimal"/>
      <w:lvlText w:val="%4."/>
      <w:lvlJc w:val="left"/>
      <w:pPr>
        <w:ind w:left="360" w:hanging="360"/>
      </w:pPr>
    </w:lvl>
    <w:lvl w:ilvl="4" w:tplc="2C0A0019" w:tentative="1">
      <w:start w:val="1"/>
      <w:numFmt w:val="lowerLetter"/>
      <w:lvlText w:val="%5."/>
      <w:lvlJc w:val="left"/>
      <w:pPr>
        <w:ind w:left="1080" w:hanging="360"/>
      </w:pPr>
    </w:lvl>
    <w:lvl w:ilvl="5" w:tplc="2C0A001B" w:tentative="1">
      <w:start w:val="1"/>
      <w:numFmt w:val="lowerRoman"/>
      <w:lvlText w:val="%6."/>
      <w:lvlJc w:val="right"/>
      <w:pPr>
        <w:ind w:left="1800" w:hanging="180"/>
      </w:pPr>
    </w:lvl>
    <w:lvl w:ilvl="6" w:tplc="2C0A000F" w:tentative="1">
      <w:start w:val="1"/>
      <w:numFmt w:val="decimal"/>
      <w:lvlText w:val="%7."/>
      <w:lvlJc w:val="left"/>
      <w:pPr>
        <w:ind w:left="2520" w:hanging="360"/>
      </w:pPr>
    </w:lvl>
    <w:lvl w:ilvl="7" w:tplc="2C0A0019" w:tentative="1">
      <w:start w:val="1"/>
      <w:numFmt w:val="lowerLetter"/>
      <w:lvlText w:val="%8."/>
      <w:lvlJc w:val="left"/>
      <w:pPr>
        <w:ind w:left="3240" w:hanging="360"/>
      </w:pPr>
    </w:lvl>
    <w:lvl w:ilvl="8" w:tplc="2C0A001B" w:tentative="1">
      <w:start w:val="1"/>
      <w:numFmt w:val="lowerRoman"/>
      <w:lvlText w:val="%9."/>
      <w:lvlJc w:val="right"/>
      <w:pPr>
        <w:ind w:left="3960" w:hanging="180"/>
      </w:pPr>
    </w:lvl>
  </w:abstractNum>
  <w:abstractNum w:abstractNumId="19">
    <w:nsid w:val="335633AE"/>
    <w:multiLevelType w:val="multilevel"/>
    <w:tmpl w:val="7F34592C"/>
    <w:lvl w:ilvl="0">
      <w:start w:val="1"/>
      <w:numFmt w:val="decimal"/>
      <w:lvlText w:val="%1."/>
      <w:lvlJc w:val="left"/>
      <w:pPr>
        <w:tabs>
          <w:tab w:val="num" w:pos="238"/>
        </w:tabs>
        <w:ind w:left="240" w:hanging="24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35621C1A"/>
    <w:multiLevelType w:val="hybridMultilevel"/>
    <w:tmpl w:val="8CCE499E"/>
    <w:lvl w:ilvl="0" w:tplc="E31C42A0">
      <w:start w:val="31"/>
      <w:numFmt w:val="decimal"/>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360" w:hanging="180"/>
      </w:pPr>
    </w:lvl>
    <w:lvl w:ilvl="3" w:tplc="2C0A000F" w:tentative="1">
      <w:start w:val="1"/>
      <w:numFmt w:val="decimal"/>
      <w:lvlText w:val="%4."/>
      <w:lvlJc w:val="left"/>
      <w:pPr>
        <w:ind w:left="360" w:hanging="360"/>
      </w:pPr>
    </w:lvl>
    <w:lvl w:ilvl="4" w:tplc="2C0A0019" w:tentative="1">
      <w:start w:val="1"/>
      <w:numFmt w:val="lowerLetter"/>
      <w:lvlText w:val="%5."/>
      <w:lvlJc w:val="left"/>
      <w:pPr>
        <w:ind w:left="1080" w:hanging="360"/>
      </w:pPr>
    </w:lvl>
    <w:lvl w:ilvl="5" w:tplc="2C0A001B" w:tentative="1">
      <w:start w:val="1"/>
      <w:numFmt w:val="lowerRoman"/>
      <w:lvlText w:val="%6."/>
      <w:lvlJc w:val="right"/>
      <w:pPr>
        <w:ind w:left="1800" w:hanging="180"/>
      </w:pPr>
    </w:lvl>
    <w:lvl w:ilvl="6" w:tplc="2C0A000F" w:tentative="1">
      <w:start w:val="1"/>
      <w:numFmt w:val="decimal"/>
      <w:lvlText w:val="%7."/>
      <w:lvlJc w:val="left"/>
      <w:pPr>
        <w:ind w:left="2520" w:hanging="360"/>
      </w:pPr>
    </w:lvl>
    <w:lvl w:ilvl="7" w:tplc="2C0A0019" w:tentative="1">
      <w:start w:val="1"/>
      <w:numFmt w:val="lowerLetter"/>
      <w:lvlText w:val="%8."/>
      <w:lvlJc w:val="left"/>
      <w:pPr>
        <w:ind w:left="3240" w:hanging="360"/>
      </w:pPr>
    </w:lvl>
    <w:lvl w:ilvl="8" w:tplc="2C0A001B" w:tentative="1">
      <w:start w:val="1"/>
      <w:numFmt w:val="lowerRoman"/>
      <w:lvlText w:val="%9."/>
      <w:lvlJc w:val="right"/>
      <w:pPr>
        <w:ind w:left="3960" w:hanging="180"/>
      </w:pPr>
    </w:lvl>
  </w:abstractNum>
  <w:abstractNum w:abstractNumId="21">
    <w:nsid w:val="3A7F6004"/>
    <w:multiLevelType w:val="hybridMultilevel"/>
    <w:tmpl w:val="8B107856"/>
    <w:lvl w:ilvl="0" w:tplc="BBF2CD7C">
      <w:start w:val="5"/>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nsid w:val="3AC56391"/>
    <w:multiLevelType w:val="hybridMultilevel"/>
    <w:tmpl w:val="8BA84B50"/>
    <w:lvl w:ilvl="0" w:tplc="77489116">
      <w:start w:val="2"/>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nsid w:val="3C183172"/>
    <w:multiLevelType w:val="hybridMultilevel"/>
    <w:tmpl w:val="27F8C5EA"/>
    <w:lvl w:ilvl="0" w:tplc="498CF4E6">
      <w:start w:val="19"/>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nsid w:val="41B2007A"/>
    <w:multiLevelType w:val="hybridMultilevel"/>
    <w:tmpl w:val="DB365012"/>
    <w:lvl w:ilvl="0" w:tplc="102E3472">
      <w:start w:val="1"/>
      <w:numFmt w:val="lowerLetter"/>
      <w:lvlText w:val="%1)"/>
      <w:lvlJc w:val="left"/>
      <w:pPr>
        <w:tabs>
          <w:tab w:val="num" w:pos="397"/>
        </w:tabs>
        <w:ind w:left="1021" w:hanging="227"/>
      </w:pPr>
      <w:rPr>
        <w:rFonts w:hint="default"/>
        <w:color w:val="auto"/>
      </w:rPr>
    </w:lvl>
    <w:lvl w:ilvl="1" w:tplc="0C0A0019">
      <w:start w:val="1"/>
      <w:numFmt w:val="lowerLetter"/>
      <w:lvlText w:val="%2."/>
      <w:lvlJc w:val="left"/>
      <w:pPr>
        <w:tabs>
          <w:tab w:val="num" w:pos="1837"/>
        </w:tabs>
        <w:ind w:left="1837" w:hanging="360"/>
      </w:pPr>
    </w:lvl>
    <w:lvl w:ilvl="2" w:tplc="0C0A001B" w:tentative="1">
      <w:start w:val="1"/>
      <w:numFmt w:val="lowerRoman"/>
      <w:lvlText w:val="%3."/>
      <w:lvlJc w:val="right"/>
      <w:pPr>
        <w:tabs>
          <w:tab w:val="num" w:pos="2557"/>
        </w:tabs>
        <w:ind w:left="2557" w:hanging="180"/>
      </w:pPr>
    </w:lvl>
    <w:lvl w:ilvl="3" w:tplc="0C0A000F" w:tentative="1">
      <w:start w:val="1"/>
      <w:numFmt w:val="decimal"/>
      <w:lvlText w:val="%4."/>
      <w:lvlJc w:val="left"/>
      <w:pPr>
        <w:tabs>
          <w:tab w:val="num" w:pos="3277"/>
        </w:tabs>
        <w:ind w:left="3277" w:hanging="360"/>
      </w:pPr>
    </w:lvl>
    <w:lvl w:ilvl="4" w:tplc="0C0A0019" w:tentative="1">
      <w:start w:val="1"/>
      <w:numFmt w:val="lowerLetter"/>
      <w:lvlText w:val="%5."/>
      <w:lvlJc w:val="left"/>
      <w:pPr>
        <w:tabs>
          <w:tab w:val="num" w:pos="3997"/>
        </w:tabs>
        <w:ind w:left="3997" w:hanging="360"/>
      </w:pPr>
    </w:lvl>
    <w:lvl w:ilvl="5" w:tplc="0C0A001B" w:tentative="1">
      <w:start w:val="1"/>
      <w:numFmt w:val="lowerRoman"/>
      <w:lvlText w:val="%6."/>
      <w:lvlJc w:val="right"/>
      <w:pPr>
        <w:tabs>
          <w:tab w:val="num" w:pos="4717"/>
        </w:tabs>
        <w:ind w:left="4717" w:hanging="180"/>
      </w:pPr>
    </w:lvl>
    <w:lvl w:ilvl="6" w:tplc="0C0A000F" w:tentative="1">
      <w:start w:val="1"/>
      <w:numFmt w:val="decimal"/>
      <w:lvlText w:val="%7."/>
      <w:lvlJc w:val="left"/>
      <w:pPr>
        <w:tabs>
          <w:tab w:val="num" w:pos="5437"/>
        </w:tabs>
        <w:ind w:left="5437" w:hanging="360"/>
      </w:pPr>
    </w:lvl>
    <w:lvl w:ilvl="7" w:tplc="0C0A0019" w:tentative="1">
      <w:start w:val="1"/>
      <w:numFmt w:val="lowerLetter"/>
      <w:lvlText w:val="%8."/>
      <w:lvlJc w:val="left"/>
      <w:pPr>
        <w:tabs>
          <w:tab w:val="num" w:pos="6157"/>
        </w:tabs>
        <w:ind w:left="6157" w:hanging="360"/>
      </w:pPr>
    </w:lvl>
    <w:lvl w:ilvl="8" w:tplc="0C0A001B" w:tentative="1">
      <w:start w:val="1"/>
      <w:numFmt w:val="lowerRoman"/>
      <w:lvlText w:val="%9."/>
      <w:lvlJc w:val="right"/>
      <w:pPr>
        <w:tabs>
          <w:tab w:val="num" w:pos="6877"/>
        </w:tabs>
        <w:ind w:left="6877" w:hanging="180"/>
      </w:pPr>
    </w:lvl>
  </w:abstractNum>
  <w:abstractNum w:abstractNumId="25">
    <w:nsid w:val="44F3508C"/>
    <w:multiLevelType w:val="hybridMultilevel"/>
    <w:tmpl w:val="84902972"/>
    <w:lvl w:ilvl="0" w:tplc="27900776">
      <w:start w:val="33"/>
      <w:numFmt w:val="decimal"/>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360" w:hanging="180"/>
      </w:pPr>
    </w:lvl>
    <w:lvl w:ilvl="3" w:tplc="2C0A000F" w:tentative="1">
      <w:start w:val="1"/>
      <w:numFmt w:val="decimal"/>
      <w:lvlText w:val="%4."/>
      <w:lvlJc w:val="left"/>
      <w:pPr>
        <w:ind w:left="360" w:hanging="360"/>
      </w:pPr>
    </w:lvl>
    <w:lvl w:ilvl="4" w:tplc="2C0A0019" w:tentative="1">
      <w:start w:val="1"/>
      <w:numFmt w:val="lowerLetter"/>
      <w:lvlText w:val="%5."/>
      <w:lvlJc w:val="left"/>
      <w:pPr>
        <w:ind w:left="1080" w:hanging="360"/>
      </w:pPr>
    </w:lvl>
    <w:lvl w:ilvl="5" w:tplc="2C0A001B" w:tentative="1">
      <w:start w:val="1"/>
      <w:numFmt w:val="lowerRoman"/>
      <w:lvlText w:val="%6."/>
      <w:lvlJc w:val="right"/>
      <w:pPr>
        <w:ind w:left="1800" w:hanging="180"/>
      </w:pPr>
    </w:lvl>
    <w:lvl w:ilvl="6" w:tplc="2C0A000F" w:tentative="1">
      <w:start w:val="1"/>
      <w:numFmt w:val="decimal"/>
      <w:lvlText w:val="%7."/>
      <w:lvlJc w:val="left"/>
      <w:pPr>
        <w:ind w:left="2520" w:hanging="360"/>
      </w:pPr>
    </w:lvl>
    <w:lvl w:ilvl="7" w:tplc="2C0A0019" w:tentative="1">
      <w:start w:val="1"/>
      <w:numFmt w:val="lowerLetter"/>
      <w:lvlText w:val="%8."/>
      <w:lvlJc w:val="left"/>
      <w:pPr>
        <w:ind w:left="3240" w:hanging="360"/>
      </w:pPr>
    </w:lvl>
    <w:lvl w:ilvl="8" w:tplc="2C0A001B" w:tentative="1">
      <w:start w:val="1"/>
      <w:numFmt w:val="lowerRoman"/>
      <w:lvlText w:val="%9."/>
      <w:lvlJc w:val="right"/>
      <w:pPr>
        <w:ind w:left="3960" w:hanging="180"/>
      </w:pPr>
    </w:lvl>
  </w:abstractNum>
  <w:abstractNum w:abstractNumId="26">
    <w:nsid w:val="46666BF7"/>
    <w:multiLevelType w:val="hybridMultilevel"/>
    <w:tmpl w:val="665EB042"/>
    <w:lvl w:ilvl="0" w:tplc="122EE062">
      <w:start w:val="39"/>
      <w:numFmt w:val="decimal"/>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360" w:hanging="180"/>
      </w:pPr>
    </w:lvl>
    <w:lvl w:ilvl="3" w:tplc="2C0A000F" w:tentative="1">
      <w:start w:val="1"/>
      <w:numFmt w:val="decimal"/>
      <w:lvlText w:val="%4."/>
      <w:lvlJc w:val="left"/>
      <w:pPr>
        <w:ind w:left="360" w:hanging="360"/>
      </w:pPr>
    </w:lvl>
    <w:lvl w:ilvl="4" w:tplc="2C0A0019" w:tentative="1">
      <w:start w:val="1"/>
      <w:numFmt w:val="lowerLetter"/>
      <w:lvlText w:val="%5."/>
      <w:lvlJc w:val="left"/>
      <w:pPr>
        <w:ind w:left="1080" w:hanging="360"/>
      </w:pPr>
    </w:lvl>
    <w:lvl w:ilvl="5" w:tplc="2C0A001B" w:tentative="1">
      <w:start w:val="1"/>
      <w:numFmt w:val="lowerRoman"/>
      <w:lvlText w:val="%6."/>
      <w:lvlJc w:val="right"/>
      <w:pPr>
        <w:ind w:left="1800" w:hanging="180"/>
      </w:pPr>
    </w:lvl>
    <w:lvl w:ilvl="6" w:tplc="2C0A000F" w:tentative="1">
      <w:start w:val="1"/>
      <w:numFmt w:val="decimal"/>
      <w:lvlText w:val="%7."/>
      <w:lvlJc w:val="left"/>
      <w:pPr>
        <w:ind w:left="2520" w:hanging="360"/>
      </w:pPr>
    </w:lvl>
    <w:lvl w:ilvl="7" w:tplc="2C0A0019" w:tentative="1">
      <w:start w:val="1"/>
      <w:numFmt w:val="lowerLetter"/>
      <w:lvlText w:val="%8."/>
      <w:lvlJc w:val="left"/>
      <w:pPr>
        <w:ind w:left="3240" w:hanging="360"/>
      </w:pPr>
    </w:lvl>
    <w:lvl w:ilvl="8" w:tplc="2C0A001B" w:tentative="1">
      <w:start w:val="1"/>
      <w:numFmt w:val="lowerRoman"/>
      <w:lvlText w:val="%9."/>
      <w:lvlJc w:val="right"/>
      <w:pPr>
        <w:ind w:left="3960" w:hanging="180"/>
      </w:pPr>
    </w:lvl>
  </w:abstractNum>
  <w:abstractNum w:abstractNumId="27">
    <w:nsid w:val="4BC50671"/>
    <w:multiLevelType w:val="hybridMultilevel"/>
    <w:tmpl w:val="866C6F0C"/>
    <w:lvl w:ilvl="0" w:tplc="008E9046">
      <w:start w:val="1"/>
      <w:numFmt w:val="lowerLetter"/>
      <w:lvlText w:val="%1)"/>
      <w:lvlJc w:val="left"/>
      <w:pPr>
        <w:tabs>
          <w:tab w:val="num" w:pos="935"/>
        </w:tabs>
        <w:ind w:left="992" w:hanging="284"/>
      </w:pPr>
      <w:rPr>
        <w:rFonts w:hint="default"/>
        <w:color w:val="auto"/>
      </w:rPr>
    </w:lvl>
    <w:lvl w:ilvl="1" w:tplc="0C0A0019" w:tentative="1">
      <w:start w:val="1"/>
      <w:numFmt w:val="lowerLetter"/>
      <w:lvlText w:val="%2."/>
      <w:lvlJc w:val="left"/>
      <w:pPr>
        <w:tabs>
          <w:tab w:val="num" w:pos="2148"/>
        </w:tabs>
        <w:ind w:left="2148" w:hanging="360"/>
      </w:pPr>
    </w:lvl>
    <w:lvl w:ilvl="2" w:tplc="E4DC486C" w:tentative="1">
      <w:start w:val="1"/>
      <w:numFmt w:val="lowerRoman"/>
      <w:lvlText w:val="%3."/>
      <w:lvlJc w:val="right"/>
      <w:pPr>
        <w:tabs>
          <w:tab w:val="num" w:pos="2868"/>
        </w:tabs>
        <w:ind w:left="2868" w:hanging="180"/>
      </w:pPr>
    </w:lvl>
    <w:lvl w:ilvl="3" w:tplc="0C0A000F" w:tentative="1">
      <w:start w:val="1"/>
      <w:numFmt w:val="decimal"/>
      <w:lvlText w:val="%4."/>
      <w:lvlJc w:val="left"/>
      <w:pPr>
        <w:tabs>
          <w:tab w:val="num" w:pos="3588"/>
        </w:tabs>
        <w:ind w:left="3588" w:hanging="360"/>
      </w:pPr>
    </w:lvl>
    <w:lvl w:ilvl="4" w:tplc="0C0A0019" w:tentative="1">
      <w:start w:val="1"/>
      <w:numFmt w:val="lowerLetter"/>
      <w:lvlText w:val="%5."/>
      <w:lvlJc w:val="left"/>
      <w:pPr>
        <w:tabs>
          <w:tab w:val="num" w:pos="4308"/>
        </w:tabs>
        <w:ind w:left="4308" w:hanging="360"/>
      </w:pPr>
    </w:lvl>
    <w:lvl w:ilvl="5" w:tplc="0C0A001B" w:tentative="1">
      <w:start w:val="1"/>
      <w:numFmt w:val="lowerRoman"/>
      <w:lvlText w:val="%6."/>
      <w:lvlJc w:val="right"/>
      <w:pPr>
        <w:tabs>
          <w:tab w:val="num" w:pos="5028"/>
        </w:tabs>
        <w:ind w:left="5028" w:hanging="180"/>
      </w:pPr>
    </w:lvl>
    <w:lvl w:ilvl="6" w:tplc="0C0A000F" w:tentative="1">
      <w:start w:val="1"/>
      <w:numFmt w:val="decimal"/>
      <w:lvlText w:val="%7."/>
      <w:lvlJc w:val="left"/>
      <w:pPr>
        <w:tabs>
          <w:tab w:val="num" w:pos="5748"/>
        </w:tabs>
        <w:ind w:left="5748" w:hanging="360"/>
      </w:pPr>
    </w:lvl>
    <w:lvl w:ilvl="7" w:tplc="0C0A0019" w:tentative="1">
      <w:start w:val="1"/>
      <w:numFmt w:val="lowerLetter"/>
      <w:lvlText w:val="%8."/>
      <w:lvlJc w:val="left"/>
      <w:pPr>
        <w:tabs>
          <w:tab w:val="num" w:pos="6468"/>
        </w:tabs>
        <w:ind w:left="6468" w:hanging="360"/>
      </w:pPr>
    </w:lvl>
    <w:lvl w:ilvl="8" w:tplc="0C0A001B" w:tentative="1">
      <w:start w:val="1"/>
      <w:numFmt w:val="lowerRoman"/>
      <w:lvlText w:val="%9."/>
      <w:lvlJc w:val="right"/>
      <w:pPr>
        <w:tabs>
          <w:tab w:val="num" w:pos="7188"/>
        </w:tabs>
        <w:ind w:left="7188" w:hanging="180"/>
      </w:pPr>
    </w:lvl>
  </w:abstractNum>
  <w:abstractNum w:abstractNumId="28">
    <w:nsid w:val="4DAF7B0D"/>
    <w:multiLevelType w:val="hybridMultilevel"/>
    <w:tmpl w:val="88E2A94A"/>
    <w:lvl w:ilvl="0" w:tplc="914EF808">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9">
    <w:nsid w:val="4EF00D65"/>
    <w:multiLevelType w:val="hybridMultilevel"/>
    <w:tmpl w:val="D824749E"/>
    <w:lvl w:ilvl="0" w:tplc="7AFC7F0E">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nsid w:val="58ED4CB2"/>
    <w:multiLevelType w:val="hybridMultilevel"/>
    <w:tmpl w:val="88E2A94A"/>
    <w:lvl w:ilvl="0" w:tplc="914EF808">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nsid w:val="5B174004"/>
    <w:multiLevelType w:val="hybridMultilevel"/>
    <w:tmpl w:val="2D0689A0"/>
    <w:lvl w:ilvl="0" w:tplc="914EF808">
      <w:start w:val="1"/>
      <w:numFmt w:val="upperRoman"/>
      <w:lvlText w:val="%1-"/>
      <w:lvlJc w:val="left"/>
      <w:pPr>
        <w:ind w:left="1146"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nsid w:val="62DA1660"/>
    <w:multiLevelType w:val="hybridMultilevel"/>
    <w:tmpl w:val="0DE8E7E6"/>
    <w:lvl w:ilvl="0" w:tplc="99CCB3FA">
      <w:start w:val="4"/>
      <w:numFmt w:val="bullet"/>
      <w:lvlText w:val=":"/>
      <w:lvlJc w:val="left"/>
      <w:pPr>
        <w:ind w:left="1410" w:hanging="1050"/>
      </w:pPr>
      <w:rPr>
        <w:rFonts w:ascii="Arial Narrow" w:eastAsia="Calibri" w:hAnsi="Arial Narrow"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nsid w:val="66354F82"/>
    <w:multiLevelType w:val="hybridMultilevel"/>
    <w:tmpl w:val="8DE4F26E"/>
    <w:lvl w:ilvl="0" w:tplc="09B0DF48">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nsid w:val="6B141F46"/>
    <w:multiLevelType w:val="hybridMultilevel"/>
    <w:tmpl w:val="9FCE3B5C"/>
    <w:lvl w:ilvl="0" w:tplc="B2481284">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5">
    <w:nsid w:val="6B8F2A59"/>
    <w:multiLevelType w:val="hybridMultilevel"/>
    <w:tmpl w:val="8EDC1E9A"/>
    <w:lvl w:ilvl="0" w:tplc="C4B6F850">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6">
    <w:nsid w:val="78675B66"/>
    <w:multiLevelType w:val="hybridMultilevel"/>
    <w:tmpl w:val="08CAAFF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nsid w:val="798C436F"/>
    <w:multiLevelType w:val="hybridMultilevel"/>
    <w:tmpl w:val="A0E27E06"/>
    <w:lvl w:ilvl="0" w:tplc="498CF4E6">
      <w:start w:val="6"/>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8">
    <w:nsid w:val="7D836E4C"/>
    <w:multiLevelType w:val="hybridMultilevel"/>
    <w:tmpl w:val="BF4C570C"/>
    <w:lvl w:ilvl="0" w:tplc="6DA489CC">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9">
    <w:nsid w:val="7E4735B1"/>
    <w:multiLevelType w:val="hybridMultilevel"/>
    <w:tmpl w:val="34D4091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17"/>
  </w:num>
  <w:num w:numId="2">
    <w:abstractNumId w:val="25"/>
  </w:num>
  <w:num w:numId="3">
    <w:abstractNumId w:val="19"/>
  </w:num>
  <w:num w:numId="4">
    <w:abstractNumId w:val="12"/>
  </w:num>
  <w:num w:numId="5">
    <w:abstractNumId w:val="20"/>
  </w:num>
  <w:num w:numId="6">
    <w:abstractNumId w:val="26"/>
  </w:num>
  <w:num w:numId="7">
    <w:abstractNumId w:val="24"/>
  </w:num>
  <w:num w:numId="8">
    <w:abstractNumId w:val="35"/>
  </w:num>
  <w:num w:numId="9">
    <w:abstractNumId w:val="14"/>
  </w:num>
  <w:num w:numId="10">
    <w:abstractNumId w:val="18"/>
  </w:num>
  <w:num w:numId="11">
    <w:abstractNumId w:val="27"/>
  </w:num>
  <w:num w:numId="12">
    <w:abstractNumId w:val="39"/>
  </w:num>
  <w:num w:numId="13">
    <w:abstractNumId w:val="6"/>
  </w:num>
  <w:num w:numId="14">
    <w:abstractNumId w:val="7"/>
  </w:num>
  <w:num w:numId="15">
    <w:abstractNumId w:val="16"/>
  </w:num>
  <w:num w:numId="16">
    <w:abstractNumId w:val="11"/>
  </w:num>
  <w:num w:numId="17">
    <w:abstractNumId w:val="29"/>
  </w:num>
  <w:num w:numId="18">
    <w:abstractNumId w:val="36"/>
  </w:num>
  <w:num w:numId="19">
    <w:abstractNumId w:val="1"/>
  </w:num>
  <w:num w:numId="20">
    <w:abstractNumId w:val="33"/>
  </w:num>
  <w:num w:numId="21">
    <w:abstractNumId w:val="4"/>
  </w:num>
  <w:num w:numId="22">
    <w:abstractNumId w:val="31"/>
  </w:num>
  <w:num w:numId="23">
    <w:abstractNumId w:val="38"/>
  </w:num>
  <w:num w:numId="24">
    <w:abstractNumId w:val="30"/>
  </w:num>
  <w:num w:numId="25">
    <w:abstractNumId w:val="5"/>
  </w:num>
  <w:num w:numId="26">
    <w:abstractNumId w:val="2"/>
  </w:num>
  <w:num w:numId="27">
    <w:abstractNumId w:val="37"/>
  </w:num>
  <w:num w:numId="28">
    <w:abstractNumId w:val="23"/>
  </w:num>
  <w:num w:numId="29">
    <w:abstractNumId w:val="3"/>
  </w:num>
  <w:num w:numId="30">
    <w:abstractNumId w:val="9"/>
  </w:num>
  <w:num w:numId="31">
    <w:abstractNumId w:val="15"/>
  </w:num>
  <w:num w:numId="32">
    <w:abstractNumId w:val="28"/>
  </w:num>
  <w:num w:numId="33">
    <w:abstractNumId w:val="21"/>
  </w:num>
  <w:num w:numId="34">
    <w:abstractNumId w:val="10"/>
  </w:num>
  <w:num w:numId="35">
    <w:abstractNumId w:val="34"/>
  </w:num>
  <w:num w:numId="36">
    <w:abstractNumId w:val="8"/>
  </w:num>
  <w:num w:numId="37">
    <w:abstractNumId w:val="0"/>
  </w:num>
  <w:num w:numId="38">
    <w:abstractNumId w:val="13"/>
  </w:num>
  <w:num w:numId="39">
    <w:abstractNumId w:val="32"/>
  </w:num>
  <w:num w:numId="40">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55AE"/>
    <w:rsid w:val="000005D1"/>
    <w:rsid w:val="000007DC"/>
    <w:rsid w:val="000012B8"/>
    <w:rsid w:val="00002F86"/>
    <w:rsid w:val="000030DF"/>
    <w:rsid w:val="000031A7"/>
    <w:rsid w:val="0000381D"/>
    <w:rsid w:val="00004925"/>
    <w:rsid w:val="00005978"/>
    <w:rsid w:val="00007556"/>
    <w:rsid w:val="00007EB8"/>
    <w:rsid w:val="0001040E"/>
    <w:rsid w:val="00010875"/>
    <w:rsid w:val="00011BCE"/>
    <w:rsid w:val="00011EE1"/>
    <w:rsid w:val="0001264D"/>
    <w:rsid w:val="000136D8"/>
    <w:rsid w:val="00014C01"/>
    <w:rsid w:val="00015548"/>
    <w:rsid w:val="000167AF"/>
    <w:rsid w:val="000207FB"/>
    <w:rsid w:val="00020DBA"/>
    <w:rsid w:val="00021727"/>
    <w:rsid w:val="00025326"/>
    <w:rsid w:val="00026A6A"/>
    <w:rsid w:val="0003025A"/>
    <w:rsid w:val="0003201C"/>
    <w:rsid w:val="0003230E"/>
    <w:rsid w:val="00032716"/>
    <w:rsid w:val="00032990"/>
    <w:rsid w:val="000330A9"/>
    <w:rsid w:val="0003456D"/>
    <w:rsid w:val="0003660F"/>
    <w:rsid w:val="000373D9"/>
    <w:rsid w:val="000401E5"/>
    <w:rsid w:val="000404A4"/>
    <w:rsid w:val="00040CD4"/>
    <w:rsid w:val="000440B7"/>
    <w:rsid w:val="00044212"/>
    <w:rsid w:val="000448D5"/>
    <w:rsid w:val="00046C40"/>
    <w:rsid w:val="00046EF7"/>
    <w:rsid w:val="000475F9"/>
    <w:rsid w:val="00047B88"/>
    <w:rsid w:val="000504C4"/>
    <w:rsid w:val="00050B3C"/>
    <w:rsid w:val="00050CE9"/>
    <w:rsid w:val="000527F0"/>
    <w:rsid w:val="000530BB"/>
    <w:rsid w:val="00054E3E"/>
    <w:rsid w:val="000550EC"/>
    <w:rsid w:val="00055205"/>
    <w:rsid w:val="00055B1A"/>
    <w:rsid w:val="000567B4"/>
    <w:rsid w:val="00057DF0"/>
    <w:rsid w:val="00060A6C"/>
    <w:rsid w:val="0006176F"/>
    <w:rsid w:val="0006196A"/>
    <w:rsid w:val="00062D3A"/>
    <w:rsid w:val="000647D9"/>
    <w:rsid w:val="00064BF8"/>
    <w:rsid w:val="00065512"/>
    <w:rsid w:val="00065CDD"/>
    <w:rsid w:val="00067A95"/>
    <w:rsid w:val="00067DB7"/>
    <w:rsid w:val="00070880"/>
    <w:rsid w:val="00071498"/>
    <w:rsid w:val="000719D2"/>
    <w:rsid w:val="0007399F"/>
    <w:rsid w:val="00074DFC"/>
    <w:rsid w:val="00074E9F"/>
    <w:rsid w:val="000752F8"/>
    <w:rsid w:val="00076660"/>
    <w:rsid w:val="000778DE"/>
    <w:rsid w:val="00081465"/>
    <w:rsid w:val="000817B2"/>
    <w:rsid w:val="00082A88"/>
    <w:rsid w:val="00084157"/>
    <w:rsid w:val="000855AE"/>
    <w:rsid w:val="000866CD"/>
    <w:rsid w:val="00086FB5"/>
    <w:rsid w:val="00090CFE"/>
    <w:rsid w:val="00091453"/>
    <w:rsid w:val="00091CCD"/>
    <w:rsid w:val="00091DD4"/>
    <w:rsid w:val="000923A5"/>
    <w:rsid w:val="00092713"/>
    <w:rsid w:val="00092ED1"/>
    <w:rsid w:val="000948F4"/>
    <w:rsid w:val="00095F8E"/>
    <w:rsid w:val="000A03E5"/>
    <w:rsid w:val="000A09A7"/>
    <w:rsid w:val="000A0C85"/>
    <w:rsid w:val="000A1A23"/>
    <w:rsid w:val="000A1B2A"/>
    <w:rsid w:val="000A2022"/>
    <w:rsid w:val="000A22C0"/>
    <w:rsid w:val="000A3442"/>
    <w:rsid w:val="000A34A3"/>
    <w:rsid w:val="000A3528"/>
    <w:rsid w:val="000A41AC"/>
    <w:rsid w:val="000A45F7"/>
    <w:rsid w:val="000A4A68"/>
    <w:rsid w:val="000A71DA"/>
    <w:rsid w:val="000B01C3"/>
    <w:rsid w:val="000B1527"/>
    <w:rsid w:val="000B276B"/>
    <w:rsid w:val="000B35B6"/>
    <w:rsid w:val="000B401D"/>
    <w:rsid w:val="000B5D4B"/>
    <w:rsid w:val="000B6709"/>
    <w:rsid w:val="000B68B9"/>
    <w:rsid w:val="000B6BDE"/>
    <w:rsid w:val="000B7DD5"/>
    <w:rsid w:val="000C0BD0"/>
    <w:rsid w:val="000C0E09"/>
    <w:rsid w:val="000C1350"/>
    <w:rsid w:val="000C2A83"/>
    <w:rsid w:val="000C37BF"/>
    <w:rsid w:val="000C3BF2"/>
    <w:rsid w:val="000C4615"/>
    <w:rsid w:val="000C461F"/>
    <w:rsid w:val="000C556A"/>
    <w:rsid w:val="000C5C4C"/>
    <w:rsid w:val="000C6198"/>
    <w:rsid w:val="000C6354"/>
    <w:rsid w:val="000D07E5"/>
    <w:rsid w:val="000D0E86"/>
    <w:rsid w:val="000D12C5"/>
    <w:rsid w:val="000D1336"/>
    <w:rsid w:val="000D13B0"/>
    <w:rsid w:val="000D27E2"/>
    <w:rsid w:val="000D28CB"/>
    <w:rsid w:val="000D3162"/>
    <w:rsid w:val="000D3168"/>
    <w:rsid w:val="000D3656"/>
    <w:rsid w:val="000D41EB"/>
    <w:rsid w:val="000D6819"/>
    <w:rsid w:val="000E1ED5"/>
    <w:rsid w:val="000E4936"/>
    <w:rsid w:val="000E5A39"/>
    <w:rsid w:val="000E62E9"/>
    <w:rsid w:val="000F0CDF"/>
    <w:rsid w:val="000F1E85"/>
    <w:rsid w:val="000F46D4"/>
    <w:rsid w:val="000F4C16"/>
    <w:rsid w:val="000F4DA0"/>
    <w:rsid w:val="000F73BD"/>
    <w:rsid w:val="000F7A3A"/>
    <w:rsid w:val="0010065E"/>
    <w:rsid w:val="00101251"/>
    <w:rsid w:val="00101758"/>
    <w:rsid w:val="001032B9"/>
    <w:rsid w:val="00104507"/>
    <w:rsid w:val="001049E8"/>
    <w:rsid w:val="00104FD0"/>
    <w:rsid w:val="00106FCC"/>
    <w:rsid w:val="00110917"/>
    <w:rsid w:val="00110B17"/>
    <w:rsid w:val="00113578"/>
    <w:rsid w:val="00114647"/>
    <w:rsid w:val="001174EA"/>
    <w:rsid w:val="001218F1"/>
    <w:rsid w:val="00125537"/>
    <w:rsid w:val="00126C50"/>
    <w:rsid w:val="00126F7A"/>
    <w:rsid w:val="00127770"/>
    <w:rsid w:val="001308A0"/>
    <w:rsid w:val="00130B2F"/>
    <w:rsid w:val="00131817"/>
    <w:rsid w:val="00131B30"/>
    <w:rsid w:val="001328EE"/>
    <w:rsid w:val="00132D11"/>
    <w:rsid w:val="0013434C"/>
    <w:rsid w:val="00134B24"/>
    <w:rsid w:val="00135073"/>
    <w:rsid w:val="00135450"/>
    <w:rsid w:val="00135E59"/>
    <w:rsid w:val="00136048"/>
    <w:rsid w:val="00143560"/>
    <w:rsid w:val="0014389A"/>
    <w:rsid w:val="0014459D"/>
    <w:rsid w:val="0014470E"/>
    <w:rsid w:val="001447BD"/>
    <w:rsid w:val="00145966"/>
    <w:rsid w:val="00145E13"/>
    <w:rsid w:val="0014605D"/>
    <w:rsid w:val="001472CA"/>
    <w:rsid w:val="00152047"/>
    <w:rsid w:val="00152ACD"/>
    <w:rsid w:val="00153B26"/>
    <w:rsid w:val="00155ACA"/>
    <w:rsid w:val="001579A7"/>
    <w:rsid w:val="00160E8C"/>
    <w:rsid w:val="00162D0D"/>
    <w:rsid w:val="00163C18"/>
    <w:rsid w:val="00164F3A"/>
    <w:rsid w:val="001653C9"/>
    <w:rsid w:val="00166931"/>
    <w:rsid w:val="00167E96"/>
    <w:rsid w:val="00171752"/>
    <w:rsid w:val="00171E99"/>
    <w:rsid w:val="00172CCC"/>
    <w:rsid w:val="00172ED7"/>
    <w:rsid w:val="001736B3"/>
    <w:rsid w:val="00175EE3"/>
    <w:rsid w:val="00176EF6"/>
    <w:rsid w:val="00181FAD"/>
    <w:rsid w:val="00182BB1"/>
    <w:rsid w:val="00182E87"/>
    <w:rsid w:val="00183C2A"/>
    <w:rsid w:val="00184E23"/>
    <w:rsid w:val="00184E47"/>
    <w:rsid w:val="00187D0A"/>
    <w:rsid w:val="00190ED6"/>
    <w:rsid w:val="00190F96"/>
    <w:rsid w:val="00191E76"/>
    <w:rsid w:val="00195C8B"/>
    <w:rsid w:val="00197266"/>
    <w:rsid w:val="001A0718"/>
    <w:rsid w:val="001A091D"/>
    <w:rsid w:val="001A1978"/>
    <w:rsid w:val="001A2381"/>
    <w:rsid w:val="001A3CDD"/>
    <w:rsid w:val="001A5B4D"/>
    <w:rsid w:val="001A7961"/>
    <w:rsid w:val="001B5960"/>
    <w:rsid w:val="001C01F2"/>
    <w:rsid w:val="001C05FA"/>
    <w:rsid w:val="001C0F14"/>
    <w:rsid w:val="001C3CE0"/>
    <w:rsid w:val="001C3FFE"/>
    <w:rsid w:val="001C4ECB"/>
    <w:rsid w:val="001C60DB"/>
    <w:rsid w:val="001C74D3"/>
    <w:rsid w:val="001D0720"/>
    <w:rsid w:val="001D320A"/>
    <w:rsid w:val="001D33D0"/>
    <w:rsid w:val="001D3F0B"/>
    <w:rsid w:val="001D60F9"/>
    <w:rsid w:val="001D724A"/>
    <w:rsid w:val="001E1741"/>
    <w:rsid w:val="001E1A0C"/>
    <w:rsid w:val="001E1C3C"/>
    <w:rsid w:val="001E310C"/>
    <w:rsid w:val="001E5543"/>
    <w:rsid w:val="001E55E8"/>
    <w:rsid w:val="001E5DD7"/>
    <w:rsid w:val="001E62DE"/>
    <w:rsid w:val="001E645D"/>
    <w:rsid w:val="001E6A12"/>
    <w:rsid w:val="001E6E4B"/>
    <w:rsid w:val="001F0016"/>
    <w:rsid w:val="001F052F"/>
    <w:rsid w:val="001F0D7D"/>
    <w:rsid w:val="001F122F"/>
    <w:rsid w:val="001F307D"/>
    <w:rsid w:val="001F40F3"/>
    <w:rsid w:val="001F4335"/>
    <w:rsid w:val="001F605D"/>
    <w:rsid w:val="001F6242"/>
    <w:rsid w:val="001F6430"/>
    <w:rsid w:val="001F6C50"/>
    <w:rsid w:val="001F7CD1"/>
    <w:rsid w:val="00200901"/>
    <w:rsid w:val="00200CE1"/>
    <w:rsid w:val="00200E6D"/>
    <w:rsid w:val="00201355"/>
    <w:rsid w:val="002018D7"/>
    <w:rsid w:val="00203CB5"/>
    <w:rsid w:val="00205E29"/>
    <w:rsid w:val="002064CA"/>
    <w:rsid w:val="00207B44"/>
    <w:rsid w:val="00215E94"/>
    <w:rsid w:val="002204E9"/>
    <w:rsid w:val="002211E4"/>
    <w:rsid w:val="00221F37"/>
    <w:rsid w:val="00222400"/>
    <w:rsid w:val="00223625"/>
    <w:rsid w:val="002243E4"/>
    <w:rsid w:val="00225FEF"/>
    <w:rsid w:val="00227360"/>
    <w:rsid w:val="002308AB"/>
    <w:rsid w:val="002341EC"/>
    <w:rsid w:val="00236324"/>
    <w:rsid w:val="00236A24"/>
    <w:rsid w:val="00236F3B"/>
    <w:rsid w:val="0024079D"/>
    <w:rsid w:val="00240CEB"/>
    <w:rsid w:val="0024427A"/>
    <w:rsid w:val="00245254"/>
    <w:rsid w:val="00245F3E"/>
    <w:rsid w:val="00250E66"/>
    <w:rsid w:val="00252101"/>
    <w:rsid w:val="00253022"/>
    <w:rsid w:val="0025312B"/>
    <w:rsid w:val="00253559"/>
    <w:rsid w:val="002542E9"/>
    <w:rsid w:val="0025511A"/>
    <w:rsid w:val="002567B2"/>
    <w:rsid w:val="00256F45"/>
    <w:rsid w:val="0026464D"/>
    <w:rsid w:val="002650B6"/>
    <w:rsid w:val="00266C2E"/>
    <w:rsid w:val="00266DF9"/>
    <w:rsid w:val="002704A0"/>
    <w:rsid w:val="00272094"/>
    <w:rsid w:val="00274176"/>
    <w:rsid w:val="00275AC6"/>
    <w:rsid w:val="002767B0"/>
    <w:rsid w:val="00276898"/>
    <w:rsid w:val="00280F4A"/>
    <w:rsid w:val="002829D9"/>
    <w:rsid w:val="00284D8B"/>
    <w:rsid w:val="00285039"/>
    <w:rsid w:val="0028597E"/>
    <w:rsid w:val="0028652E"/>
    <w:rsid w:val="00287534"/>
    <w:rsid w:val="00291B04"/>
    <w:rsid w:val="002945FA"/>
    <w:rsid w:val="00294B1F"/>
    <w:rsid w:val="002970CA"/>
    <w:rsid w:val="00297F65"/>
    <w:rsid w:val="002A0AE5"/>
    <w:rsid w:val="002A2667"/>
    <w:rsid w:val="002A3F1A"/>
    <w:rsid w:val="002A4139"/>
    <w:rsid w:val="002A43D2"/>
    <w:rsid w:val="002A4452"/>
    <w:rsid w:val="002A609B"/>
    <w:rsid w:val="002B0C5B"/>
    <w:rsid w:val="002B0D05"/>
    <w:rsid w:val="002B15AC"/>
    <w:rsid w:val="002B3439"/>
    <w:rsid w:val="002B6708"/>
    <w:rsid w:val="002C01C4"/>
    <w:rsid w:val="002C02A9"/>
    <w:rsid w:val="002D1B7C"/>
    <w:rsid w:val="002D2130"/>
    <w:rsid w:val="002D24E1"/>
    <w:rsid w:val="002D36AA"/>
    <w:rsid w:val="002D4B7E"/>
    <w:rsid w:val="002D54D5"/>
    <w:rsid w:val="002D65CE"/>
    <w:rsid w:val="002D663A"/>
    <w:rsid w:val="002E0AD1"/>
    <w:rsid w:val="002E143C"/>
    <w:rsid w:val="002E16DA"/>
    <w:rsid w:val="002E1CBF"/>
    <w:rsid w:val="002E2F89"/>
    <w:rsid w:val="002E3A7B"/>
    <w:rsid w:val="002E4278"/>
    <w:rsid w:val="002E45DF"/>
    <w:rsid w:val="002E5175"/>
    <w:rsid w:val="002E5708"/>
    <w:rsid w:val="002F05E2"/>
    <w:rsid w:val="002F0EA2"/>
    <w:rsid w:val="002F2027"/>
    <w:rsid w:val="002F4201"/>
    <w:rsid w:val="002F51D9"/>
    <w:rsid w:val="002F54E9"/>
    <w:rsid w:val="002F5AE8"/>
    <w:rsid w:val="002F5CBC"/>
    <w:rsid w:val="00300A9E"/>
    <w:rsid w:val="00301923"/>
    <w:rsid w:val="0030231D"/>
    <w:rsid w:val="003024ED"/>
    <w:rsid w:val="00303043"/>
    <w:rsid w:val="00304AD2"/>
    <w:rsid w:val="00305722"/>
    <w:rsid w:val="00306C89"/>
    <w:rsid w:val="003127B2"/>
    <w:rsid w:val="00315FD2"/>
    <w:rsid w:val="0031686A"/>
    <w:rsid w:val="00317DE5"/>
    <w:rsid w:val="00321E1F"/>
    <w:rsid w:val="0032361F"/>
    <w:rsid w:val="00325C43"/>
    <w:rsid w:val="00326DFB"/>
    <w:rsid w:val="003271FA"/>
    <w:rsid w:val="003303DA"/>
    <w:rsid w:val="00332629"/>
    <w:rsid w:val="00333890"/>
    <w:rsid w:val="0033477F"/>
    <w:rsid w:val="00335EE1"/>
    <w:rsid w:val="00336240"/>
    <w:rsid w:val="00336304"/>
    <w:rsid w:val="00337358"/>
    <w:rsid w:val="00337572"/>
    <w:rsid w:val="003407EF"/>
    <w:rsid w:val="0034437C"/>
    <w:rsid w:val="00344A91"/>
    <w:rsid w:val="00345979"/>
    <w:rsid w:val="00345B34"/>
    <w:rsid w:val="00345DEF"/>
    <w:rsid w:val="00346292"/>
    <w:rsid w:val="00346341"/>
    <w:rsid w:val="00347363"/>
    <w:rsid w:val="00350D9D"/>
    <w:rsid w:val="00350E9B"/>
    <w:rsid w:val="00351A3C"/>
    <w:rsid w:val="00353135"/>
    <w:rsid w:val="00353415"/>
    <w:rsid w:val="003544E1"/>
    <w:rsid w:val="003562E2"/>
    <w:rsid w:val="003566FE"/>
    <w:rsid w:val="00360383"/>
    <w:rsid w:val="00363E0F"/>
    <w:rsid w:val="00364591"/>
    <w:rsid w:val="003646DC"/>
    <w:rsid w:val="00364E2C"/>
    <w:rsid w:val="003666FD"/>
    <w:rsid w:val="00367D19"/>
    <w:rsid w:val="00373DCC"/>
    <w:rsid w:val="0037412B"/>
    <w:rsid w:val="00374686"/>
    <w:rsid w:val="00374ACD"/>
    <w:rsid w:val="00375F6B"/>
    <w:rsid w:val="00382AC1"/>
    <w:rsid w:val="00383221"/>
    <w:rsid w:val="00387DFB"/>
    <w:rsid w:val="00390980"/>
    <w:rsid w:val="0039237C"/>
    <w:rsid w:val="00392936"/>
    <w:rsid w:val="00394975"/>
    <w:rsid w:val="00395884"/>
    <w:rsid w:val="003A023A"/>
    <w:rsid w:val="003A0493"/>
    <w:rsid w:val="003A1A5B"/>
    <w:rsid w:val="003A1A8C"/>
    <w:rsid w:val="003A4280"/>
    <w:rsid w:val="003A673A"/>
    <w:rsid w:val="003A6CD5"/>
    <w:rsid w:val="003B1E80"/>
    <w:rsid w:val="003B4A69"/>
    <w:rsid w:val="003B56ED"/>
    <w:rsid w:val="003B5A35"/>
    <w:rsid w:val="003B6D85"/>
    <w:rsid w:val="003B7DD1"/>
    <w:rsid w:val="003B7F66"/>
    <w:rsid w:val="003C0C8C"/>
    <w:rsid w:val="003C14D8"/>
    <w:rsid w:val="003C3554"/>
    <w:rsid w:val="003C3A94"/>
    <w:rsid w:val="003C4B0B"/>
    <w:rsid w:val="003C5705"/>
    <w:rsid w:val="003C6856"/>
    <w:rsid w:val="003D05DE"/>
    <w:rsid w:val="003D0934"/>
    <w:rsid w:val="003D0E94"/>
    <w:rsid w:val="003D1DC7"/>
    <w:rsid w:val="003D3030"/>
    <w:rsid w:val="003D3765"/>
    <w:rsid w:val="003D401D"/>
    <w:rsid w:val="003D43DF"/>
    <w:rsid w:val="003E0A5E"/>
    <w:rsid w:val="003E2BBA"/>
    <w:rsid w:val="003E3093"/>
    <w:rsid w:val="003E48BC"/>
    <w:rsid w:val="003E4E04"/>
    <w:rsid w:val="003E6190"/>
    <w:rsid w:val="003F0493"/>
    <w:rsid w:val="003F22F0"/>
    <w:rsid w:val="003F268C"/>
    <w:rsid w:val="003F2724"/>
    <w:rsid w:val="003F3614"/>
    <w:rsid w:val="003F5A30"/>
    <w:rsid w:val="00400B78"/>
    <w:rsid w:val="00404058"/>
    <w:rsid w:val="0041023A"/>
    <w:rsid w:val="0041042F"/>
    <w:rsid w:val="00413F89"/>
    <w:rsid w:val="00414390"/>
    <w:rsid w:val="0041479D"/>
    <w:rsid w:val="004203E4"/>
    <w:rsid w:val="004205D0"/>
    <w:rsid w:val="0042109C"/>
    <w:rsid w:val="00421EBC"/>
    <w:rsid w:val="00422278"/>
    <w:rsid w:val="004233FC"/>
    <w:rsid w:val="00424C6B"/>
    <w:rsid w:val="00424DB2"/>
    <w:rsid w:val="00425572"/>
    <w:rsid w:val="0042603B"/>
    <w:rsid w:val="004268B8"/>
    <w:rsid w:val="00426E3E"/>
    <w:rsid w:val="00430BB7"/>
    <w:rsid w:val="004311C4"/>
    <w:rsid w:val="00431B6F"/>
    <w:rsid w:val="00433932"/>
    <w:rsid w:val="00434853"/>
    <w:rsid w:val="004354B8"/>
    <w:rsid w:val="0043706F"/>
    <w:rsid w:val="004401B6"/>
    <w:rsid w:val="00441EE1"/>
    <w:rsid w:val="004439D1"/>
    <w:rsid w:val="004444E9"/>
    <w:rsid w:val="00452BD7"/>
    <w:rsid w:val="00453FA9"/>
    <w:rsid w:val="00455EFF"/>
    <w:rsid w:val="004567A4"/>
    <w:rsid w:val="00457BAE"/>
    <w:rsid w:val="00461145"/>
    <w:rsid w:val="00461211"/>
    <w:rsid w:val="00461608"/>
    <w:rsid w:val="004620C2"/>
    <w:rsid w:val="004628C0"/>
    <w:rsid w:val="00463CC2"/>
    <w:rsid w:val="004659EE"/>
    <w:rsid w:val="00466511"/>
    <w:rsid w:val="00466905"/>
    <w:rsid w:val="00466C50"/>
    <w:rsid w:val="00466EEF"/>
    <w:rsid w:val="00467078"/>
    <w:rsid w:val="004672AB"/>
    <w:rsid w:val="00471EE2"/>
    <w:rsid w:val="00472082"/>
    <w:rsid w:val="004763A3"/>
    <w:rsid w:val="00476DFC"/>
    <w:rsid w:val="0047700F"/>
    <w:rsid w:val="00480237"/>
    <w:rsid w:val="00480D11"/>
    <w:rsid w:val="00481FB6"/>
    <w:rsid w:val="0048329A"/>
    <w:rsid w:val="00483440"/>
    <w:rsid w:val="004839A8"/>
    <w:rsid w:val="00487EBA"/>
    <w:rsid w:val="00490BA1"/>
    <w:rsid w:val="00490E47"/>
    <w:rsid w:val="00491B8B"/>
    <w:rsid w:val="00492392"/>
    <w:rsid w:val="00493048"/>
    <w:rsid w:val="0049328E"/>
    <w:rsid w:val="00493B22"/>
    <w:rsid w:val="00493E42"/>
    <w:rsid w:val="00494F4E"/>
    <w:rsid w:val="004952D1"/>
    <w:rsid w:val="00496183"/>
    <w:rsid w:val="00496D6A"/>
    <w:rsid w:val="00496E92"/>
    <w:rsid w:val="004A0EB1"/>
    <w:rsid w:val="004A2742"/>
    <w:rsid w:val="004A3C58"/>
    <w:rsid w:val="004A5951"/>
    <w:rsid w:val="004A5C78"/>
    <w:rsid w:val="004A62F6"/>
    <w:rsid w:val="004A6501"/>
    <w:rsid w:val="004A6914"/>
    <w:rsid w:val="004A6C7F"/>
    <w:rsid w:val="004A7221"/>
    <w:rsid w:val="004A7700"/>
    <w:rsid w:val="004A7A60"/>
    <w:rsid w:val="004B1486"/>
    <w:rsid w:val="004B1B20"/>
    <w:rsid w:val="004B2006"/>
    <w:rsid w:val="004B4531"/>
    <w:rsid w:val="004B5DEB"/>
    <w:rsid w:val="004B6956"/>
    <w:rsid w:val="004B7A99"/>
    <w:rsid w:val="004C0722"/>
    <w:rsid w:val="004C2025"/>
    <w:rsid w:val="004C62AA"/>
    <w:rsid w:val="004D04FC"/>
    <w:rsid w:val="004D162A"/>
    <w:rsid w:val="004D166E"/>
    <w:rsid w:val="004D1BC0"/>
    <w:rsid w:val="004D30B2"/>
    <w:rsid w:val="004D349E"/>
    <w:rsid w:val="004D67C2"/>
    <w:rsid w:val="004D79A4"/>
    <w:rsid w:val="004E3207"/>
    <w:rsid w:val="004E3DA4"/>
    <w:rsid w:val="004E7CE0"/>
    <w:rsid w:val="004F2246"/>
    <w:rsid w:val="004F6414"/>
    <w:rsid w:val="004F685A"/>
    <w:rsid w:val="004F6C10"/>
    <w:rsid w:val="004F727C"/>
    <w:rsid w:val="004F7497"/>
    <w:rsid w:val="004F7532"/>
    <w:rsid w:val="00502B20"/>
    <w:rsid w:val="00503033"/>
    <w:rsid w:val="00504FE5"/>
    <w:rsid w:val="00505D0D"/>
    <w:rsid w:val="00510657"/>
    <w:rsid w:val="005129AA"/>
    <w:rsid w:val="00512F1E"/>
    <w:rsid w:val="00514AA9"/>
    <w:rsid w:val="005150D7"/>
    <w:rsid w:val="005159F5"/>
    <w:rsid w:val="00515B2A"/>
    <w:rsid w:val="00515FF3"/>
    <w:rsid w:val="0051729F"/>
    <w:rsid w:val="0051793C"/>
    <w:rsid w:val="0052143A"/>
    <w:rsid w:val="005219C1"/>
    <w:rsid w:val="005229F5"/>
    <w:rsid w:val="005244EA"/>
    <w:rsid w:val="005248AC"/>
    <w:rsid w:val="00525309"/>
    <w:rsid w:val="00525C36"/>
    <w:rsid w:val="005277A3"/>
    <w:rsid w:val="005315B2"/>
    <w:rsid w:val="00540CF6"/>
    <w:rsid w:val="00540EDE"/>
    <w:rsid w:val="00541122"/>
    <w:rsid w:val="005412E5"/>
    <w:rsid w:val="00542FFE"/>
    <w:rsid w:val="00545DAC"/>
    <w:rsid w:val="00545FCC"/>
    <w:rsid w:val="00546053"/>
    <w:rsid w:val="005505EE"/>
    <w:rsid w:val="00552F25"/>
    <w:rsid w:val="005575C4"/>
    <w:rsid w:val="00557934"/>
    <w:rsid w:val="00561310"/>
    <w:rsid w:val="005618C4"/>
    <w:rsid w:val="00562925"/>
    <w:rsid w:val="00562CFE"/>
    <w:rsid w:val="00563D54"/>
    <w:rsid w:val="00564958"/>
    <w:rsid w:val="00565568"/>
    <w:rsid w:val="005664CA"/>
    <w:rsid w:val="005670B8"/>
    <w:rsid w:val="005672FD"/>
    <w:rsid w:val="00567598"/>
    <w:rsid w:val="00567796"/>
    <w:rsid w:val="005714E0"/>
    <w:rsid w:val="005716C8"/>
    <w:rsid w:val="00571A1B"/>
    <w:rsid w:val="00571F6F"/>
    <w:rsid w:val="00573CE4"/>
    <w:rsid w:val="00574D11"/>
    <w:rsid w:val="005753E6"/>
    <w:rsid w:val="00576972"/>
    <w:rsid w:val="00577ADA"/>
    <w:rsid w:val="00581A68"/>
    <w:rsid w:val="00582ACE"/>
    <w:rsid w:val="00582B88"/>
    <w:rsid w:val="005831E6"/>
    <w:rsid w:val="00587AEC"/>
    <w:rsid w:val="005905E8"/>
    <w:rsid w:val="0059063C"/>
    <w:rsid w:val="00590897"/>
    <w:rsid w:val="00592708"/>
    <w:rsid w:val="0059440A"/>
    <w:rsid w:val="005A02EB"/>
    <w:rsid w:val="005A0802"/>
    <w:rsid w:val="005A0DCC"/>
    <w:rsid w:val="005A16A4"/>
    <w:rsid w:val="005A3C70"/>
    <w:rsid w:val="005A3D39"/>
    <w:rsid w:val="005A5722"/>
    <w:rsid w:val="005A5EFE"/>
    <w:rsid w:val="005A69E0"/>
    <w:rsid w:val="005A72F5"/>
    <w:rsid w:val="005B01AA"/>
    <w:rsid w:val="005B0DAC"/>
    <w:rsid w:val="005B0EF4"/>
    <w:rsid w:val="005B3209"/>
    <w:rsid w:val="005B4388"/>
    <w:rsid w:val="005B5C53"/>
    <w:rsid w:val="005C08B9"/>
    <w:rsid w:val="005C16AF"/>
    <w:rsid w:val="005C3048"/>
    <w:rsid w:val="005C47E6"/>
    <w:rsid w:val="005C51B8"/>
    <w:rsid w:val="005C6225"/>
    <w:rsid w:val="005C6235"/>
    <w:rsid w:val="005D035A"/>
    <w:rsid w:val="005D17F8"/>
    <w:rsid w:val="005D2D44"/>
    <w:rsid w:val="005D3FD0"/>
    <w:rsid w:val="005D61A4"/>
    <w:rsid w:val="005D630C"/>
    <w:rsid w:val="005D65BB"/>
    <w:rsid w:val="005D667B"/>
    <w:rsid w:val="005D74C7"/>
    <w:rsid w:val="005E0E13"/>
    <w:rsid w:val="005E26F7"/>
    <w:rsid w:val="005E2AF0"/>
    <w:rsid w:val="005E3335"/>
    <w:rsid w:val="005E3822"/>
    <w:rsid w:val="005E414E"/>
    <w:rsid w:val="005E42B1"/>
    <w:rsid w:val="005E45B8"/>
    <w:rsid w:val="005E5A50"/>
    <w:rsid w:val="005E677B"/>
    <w:rsid w:val="005F0AC5"/>
    <w:rsid w:val="005F1EEB"/>
    <w:rsid w:val="005F36B6"/>
    <w:rsid w:val="005F39D1"/>
    <w:rsid w:val="005F7C8C"/>
    <w:rsid w:val="00601055"/>
    <w:rsid w:val="00602A2B"/>
    <w:rsid w:val="006031EF"/>
    <w:rsid w:val="006050DF"/>
    <w:rsid w:val="00605DBC"/>
    <w:rsid w:val="006102A7"/>
    <w:rsid w:val="0061072E"/>
    <w:rsid w:val="006174BB"/>
    <w:rsid w:val="006176C6"/>
    <w:rsid w:val="006200D6"/>
    <w:rsid w:val="00620C20"/>
    <w:rsid w:val="00621ACF"/>
    <w:rsid w:val="00621B06"/>
    <w:rsid w:val="00622D69"/>
    <w:rsid w:val="006259A0"/>
    <w:rsid w:val="00627888"/>
    <w:rsid w:val="00627A4F"/>
    <w:rsid w:val="0063004F"/>
    <w:rsid w:val="00631E23"/>
    <w:rsid w:val="00631FC9"/>
    <w:rsid w:val="006342BC"/>
    <w:rsid w:val="00634E3A"/>
    <w:rsid w:val="006354F2"/>
    <w:rsid w:val="00636107"/>
    <w:rsid w:val="006362E5"/>
    <w:rsid w:val="00637D0B"/>
    <w:rsid w:val="00640DD6"/>
    <w:rsid w:val="0064182C"/>
    <w:rsid w:val="00641A0D"/>
    <w:rsid w:val="00642FB7"/>
    <w:rsid w:val="00643573"/>
    <w:rsid w:val="00643D82"/>
    <w:rsid w:val="00647495"/>
    <w:rsid w:val="00650793"/>
    <w:rsid w:val="0065215F"/>
    <w:rsid w:val="00652E62"/>
    <w:rsid w:val="00655AAC"/>
    <w:rsid w:val="00655B03"/>
    <w:rsid w:val="00656102"/>
    <w:rsid w:val="006564A9"/>
    <w:rsid w:val="00657ACB"/>
    <w:rsid w:val="00657B39"/>
    <w:rsid w:val="006606D3"/>
    <w:rsid w:val="006622D4"/>
    <w:rsid w:val="0066431D"/>
    <w:rsid w:val="0066683A"/>
    <w:rsid w:val="00672ED4"/>
    <w:rsid w:val="00673480"/>
    <w:rsid w:val="00673BEF"/>
    <w:rsid w:val="006749CF"/>
    <w:rsid w:val="0067639D"/>
    <w:rsid w:val="00676459"/>
    <w:rsid w:val="0067728D"/>
    <w:rsid w:val="0067752E"/>
    <w:rsid w:val="00677CA2"/>
    <w:rsid w:val="006802FD"/>
    <w:rsid w:val="00681B47"/>
    <w:rsid w:val="0068643D"/>
    <w:rsid w:val="00686DB0"/>
    <w:rsid w:val="00686E0B"/>
    <w:rsid w:val="00687413"/>
    <w:rsid w:val="00690F65"/>
    <w:rsid w:val="00692C10"/>
    <w:rsid w:val="00693829"/>
    <w:rsid w:val="0069417A"/>
    <w:rsid w:val="0069469D"/>
    <w:rsid w:val="006952ED"/>
    <w:rsid w:val="00697E61"/>
    <w:rsid w:val="006A0BE5"/>
    <w:rsid w:val="006A151C"/>
    <w:rsid w:val="006A5246"/>
    <w:rsid w:val="006A6634"/>
    <w:rsid w:val="006A6BFC"/>
    <w:rsid w:val="006B3C8F"/>
    <w:rsid w:val="006B4518"/>
    <w:rsid w:val="006B4EF8"/>
    <w:rsid w:val="006B4FDD"/>
    <w:rsid w:val="006B5EFE"/>
    <w:rsid w:val="006B653D"/>
    <w:rsid w:val="006B7629"/>
    <w:rsid w:val="006B78E4"/>
    <w:rsid w:val="006C1698"/>
    <w:rsid w:val="006C2170"/>
    <w:rsid w:val="006C3442"/>
    <w:rsid w:val="006C69BA"/>
    <w:rsid w:val="006C7638"/>
    <w:rsid w:val="006C7B9A"/>
    <w:rsid w:val="006D3C65"/>
    <w:rsid w:val="006D450E"/>
    <w:rsid w:val="006D571D"/>
    <w:rsid w:val="006D7867"/>
    <w:rsid w:val="006E2CC1"/>
    <w:rsid w:val="006E2D38"/>
    <w:rsid w:val="006E339C"/>
    <w:rsid w:val="006E425F"/>
    <w:rsid w:val="006E4473"/>
    <w:rsid w:val="006E5BDF"/>
    <w:rsid w:val="006E790D"/>
    <w:rsid w:val="006E7A5F"/>
    <w:rsid w:val="006F18F1"/>
    <w:rsid w:val="006F2383"/>
    <w:rsid w:val="006F2E75"/>
    <w:rsid w:val="006F3164"/>
    <w:rsid w:val="006F69EA"/>
    <w:rsid w:val="006F6C29"/>
    <w:rsid w:val="00702AB1"/>
    <w:rsid w:val="00703B0C"/>
    <w:rsid w:val="0070517E"/>
    <w:rsid w:val="00706F44"/>
    <w:rsid w:val="0070743C"/>
    <w:rsid w:val="00711523"/>
    <w:rsid w:val="00711857"/>
    <w:rsid w:val="00712F3A"/>
    <w:rsid w:val="00712F79"/>
    <w:rsid w:val="00715A4F"/>
    <w:rsid w:val="00717638"/>
    <w:rsid w:val="00717905"/>
    <w:rsid w:val="00721872"/>
    <w:rsid w:val="007245A9"/>
    <w:rsid w:val="0072570B"/>
    <w:rsid w:val="00725716"/>
    <w:rsid w:val="0072620C"/>
    <w:rsid w:val="00726745"/>
    <w:rsid w:val="00726CEF"/>
    <w:rsid w:val="007324DE"/>
    <w:rsid w:val="0073289D"/>
    <w:rsid w:val="0073396B"/>
    <w:rsid w:val="00734155"/>
    <w:rsid w:val="00735F66"/>
    <w:rsid w:val="00736941"/>
    <w:rsid w:val="007376E2"/>
    <w:rsid w:val="00737FAD"/>
    <w:rsid w:val="007422EB"/>
    <w:rsid w:val="007434FC"/>
    <w:rsid w:val="00744B9A"/>
    <w:rsid w:val="00744D77"/>
    <w:rsid w:val="00744EE1"/>
    <w:rsid w:val="0074573E"/>
    <w:rsid w:val="00747E3F"/>
    <w:rsid w:val="00750CB3"/>
    <w:rsid w:val="00755BD2"/>
    <w:rsid w:val="00757682"/>
    <w:rsid w:val="00762078"/>
    <w:rsid w:val="00763170"/>
    <w:rsid w:val="007632BF"/>
    <w:rsid w:val="00770627"/>
    <w:rsid w:val="007709DB"/>
    <w:rsid w:val="0077312C"/>
    <w:rsid w:val="00774777"/>
    <w:rsid w:val="00776585"/>
    <w:rsid w:val="00776CD5"/>
    <w:rsid w:val="00781463"/>
    <w:rsid w:val="00781712"/>
    <w:rsid w:val="00781F9A"/>
    <w:rsid w:val="007820B7"/>
    <w:rsid w:val="00782A94"/>
    <w:rsid w:val="00783379"/>
    <w:rsid w:val="0078521A"/>
    <w:rsid w:val="00785D52"/>
    <w:rsid w:val="007863EA"/>
    <w:rsid w:val="0079045B"/>
    <w:rsid w:val="007906E4"/>
    <w:rsid w:val="00791129"/>
    <w:rsid w:val="00791788"/>
    <w:rsid w:val="00791F62"/>
    <w:rsid w:val="007925F7"/>
    <w:rsid w:val="00792D11"/>
    <w:rsid w:val="007933F6"/>
    <w:rsid w:val="00795E7C"/>
    <w:rsid w:val="0079652A"/>
    <w:rsid w:val="007A0403"/>
    <w:rsid w:val="007A0BEE"/>
    <w:rsid w:val="007A2348"/>
    <w:rsid w:val="007A3807"/>
    <w:rsid w:val="007B00FC"/>
    <w:rsid w:val="007B107C"/>
    <w:rsid w:val="007B24C6"/>
    <w:rsid w:val="007B4B35"/>
    <w:rsid w:val="007B5334"/>
    <w:rsid w:val="007B6E76"/>
    <w:rsid w:val="007B7F01"/>
    <w:rsid w:val="007C443F"/>
    <w:rsid w:val="007C45D4"/>
    <w:rsid w:val="007C4BD3"/>
    <w:rsid w:val="007C68C6"/>
    <w:rsid w:val="007C766A"/>
    <w:rsid w:val="007C76BB"/>
    <w:rsid w:val="007C7F9B"/>
    <w:rsid w:val="007D1379"/>
    <w:rsid w:val="007D3F48"/>
    <w:rsid w:val="007D5B7F"/>
    <w:rsid w:val="007D65EE"/>
    <w:rsid w:val="007D68C4"/>
    <w:rsid w:val="007D7527"/>
    <w:rsid w:val="007D756A"/>
    <w:rsid w:val="007E1B86"/>
    <w:rsid w:val="007E1CA6"/>
    <w:rsid w:val="007E29A2"/>
    <w:rsid w:val="007E2B96"/>
    <w:rsid w:val="007E3392"/>
    <w:rsid w:val="007E5ED6"/>
    <w:rsid w:val="007E7233"/>
    <w:rsid w:val="007E74EB"/>
    <w:rsid w:val="007F2400"/>
    <w:rsid w:val="007F39D6"/>
    <w:rsid w:val="007F41D4"/>
    <w:rsid w:val="007F5961"/>
    <w:rsid w:val="007F7322"/>
    <w:rsid w:val="007F7E15"/>
    <w:rsid w:val="0080010C"/>
    <w:rsid w:val="00800A3A"/>
    <w:rsid w:val="00800C78"/>
    <w:rsid w:val="0080115D"/>
    <w:rsid w:val="0080140C"/>
    <w:rsid w:val="00801614"/>
    <w:rsid w:val="008019C7"/>
    <w:rsid w:val="0080378D"/>
    <w:rsid w:val="00804954"/>
    <w:rsid w:val="00812698"/>
    <w:rsid w:val="00813D2C"/>
    <w:rsid w:val="0081438A"/>
    <w:rsid w:val="00814C43"/>
    <w:rsid w:val="00815461"/>
    <w:rsid w:val="008167CF"/>
    <w:rsid w:val="00817096"/>
    <w:rsid w:val="0081727D"/>
    <w:rsid w:val="00817822"/>
    <w:rsid w:val="00817DCE"/>
    <w:rsid w:val="0082299B"/>
    <w:rsid w:val="00823121"/>
    <w:rsid w:val="0082584B"/>
    <w:rsid w:val="00826CA1"/>
    <w:rsid w:val="008276B8"/>
    <w:rsid w:val="0083061B"/>
    <w:rsid w:val="008306A7"/>
    <w:rsid w:val="008334EE"/>
    <w:rsid w:val="00833EB2"/>
    <w:rsid w:val="00834D06"/>
    <w:rsid w:val="008372D7"/>
    <w:rsid w:val="00840573"/>
    <w:rsid w:val="00840AE5"/>
    <w:rsid w:val="00840F69"/>
    <w:rsid w:val="0084157A"/>
    <w:rsid w:val="00842A92"/>
    <w:rsid w:val="008432F0"/>
    <w:rsid w:val="00844BE0"/>
    <w:rsid w:val="00845B74"/>
    <w:rsid w:val="00845BE6"/>
    <w:rsid w:val="008464B5"/>
    <w:rsid w:val="00846A5D"/>
    <w:rsid w:val="00847C9F"/>
    <w:rsid w:val="008508AE"/>
    <w:rsid w:val="008526AE"/>
    <w:rsid w:val="0085550C"/>
    <w:rsid w:val="008566FD"/>
    <w:rsid w:val="00856816"/>
    <w:rsid w:val="00856CA9"/>
    <w:rsid w:val="008574FB"/>
    <w:rsid w:val="0085757A"/>
    <w:rsid w:val="00857B1D"/>
    <w:rsid w:val="00860262"/>
    <w:rsid w:val="00860C77"/>
    <w:rsid w:val="008637F0"/>
    <w:rsid w:val="0086551E"/>
    <w:rsid w:val="008676E5"/>
    <w:rsid w:val="00870D9D"/>
    <w:rsid w:val="00871AF2"/>
    <w:rsid w:val="00872F1C"/>
    <w:rsid w:val="008734A5"/>
    <w:rsid w:val="00873D75"/>
    <w:rsid w:val="00874A65"/>
    <w:rsid w:val="00875F2A"/>
    <w:rsid w:val="00876118"/>
    <w:rsid w:val="00882359"/>
    <w:rsid w:val="00884122"/>
    <w:rsid w:val="0088460E"/>
    <w:rsid w:val="00884F5C"/>
    <w:rsid w:val="00885536"/>
    <w:rsid w:val="00887C3A"/>
    <w:rsid w:val="008924AF"/>
    <w:rsid w:val="00893E4D"/>
    <w:rsid w:val="00894302"/>
    <w:rsid w:val="00895872"/>
    <w:rsid w:val="00897C32"/>
    <w:rsid w:val="008A22F7"/>
    <w:rsid w:val="008A39F1"/>
    <w:rsid w:val="008A44D4"/>
    <w:rsid w:val="008A660F"/>
    <w:rsid w:val="008A74E8"/>
    <w:rsid w:val="008B00AE"/>
    <w:rsid w:val="008B0741"/>
    <w:rsid w:val="008B1D28"/>
    <w:rsid w:val="008B244B"/>
    <w:rsid w:val="008B4009"/>
    <w:rsid w:val="008B5149"/>
    <w:rsid w:val="008B6052"/>
    <w:rsid w:val="008B688F"/>
    <w:rsid w:val="008B6FF9"/>
    <w:rsid w:val="008B7FE8"/>
    <w:rsid w:val="008C14AD"/>
    <w:rsid w:val="008C25A2"/>
    <w:rsid w:val="008C4C80"/>
    <w:rsid w:val="008C603D"/>
    <w:rsid w:val="008D1A79"/>
    <w:rsid w:val="008D25BC"/>
    <w:rsid w:val="008D37F1"/>
    <w:rsid w:val="008D49C3"/>
    <w:rsid w:val="008D4A29"/>
    <w:rsid w:val="008D62E5"/>
    <w:rsid w:val="008D692F"/>
    <w:rsid w:val="008D7259"/>
    <w:rsid w:val="008D7F3A"/>
    <w:rsid w:val="008E01C9"/>
    <w:rsid w:val="008E0309"/>
    <w:rsid w:val="008E1AEB"/>
    <w:rsid w:val="008E2091"/>
    <w:rsid w:val="008E275E"/>
    <w:rsid w:val="008E36B6"/>
    <w:rsid w:val="008E474D"/>
    <w:rsid w:val="008E519A"/>
    <w:rsid w:val="008E5599"/>
    <w:rsid w:val="008E628B"/>
    <w:rsid w:val="008F04EF"/>
    <w:rsid w:val="008F0A77"/>
    <w:rsid w:val="008F24EA"/>
    <w:rsid w:val="008F2704"/>
    <w:rsid w:val="008F36B4"/>
    <w:rsid w:val="008F6C7E"/>
    <w:rsid w:val="008F6D9E"/>
    <w:rsid w:val="00900889"/>
    <w:rsid w:val="009009BD"/>
    <w:rsid w:val="00901237"/>
    <w:rsid w:val="00902558"/>
    <w:rsid w:val="00902820"/>
    <w:rsid w:val="009036D3"/>
    <w:rsid w:val="00906346"/>
    <w:rsid w:val="00906DA7"/>
    <w:rsid w:val="00907AF6"/>
    <w:rsid w:val="0091033A"/>
    <w:rsid w:val="00911CA0"/>
    <w:rsid w:val="00912936"/>
    <w:rsid w:val="00913532"/>
    <w:rsid w:val="00915711"/>
    <w:rsid w:val="00916569"/>
    <w:rsid w:val="00917CE9"/>
    <w:rsid w:val="00921163"/>
    <w:rsid w:val="00921CD6"/>
    <w:rsid w:val="00921F67"/>
    <w:rsid w:val="009227C6"/>
    <w:rsid w:val="009245A1"/>
    <w:rsid w:val="009261BA"/>
    <w:rsid w:val="009278A1"/>
    <w:rsid w:val="009301DA"/>
    <w:rsid w:val="0093023D"/>
    <w:rsid w:val="009308EB"/>
    <w:rsid w:val="00931989"/>
    <w:rsid w:val="00933F02"/>
    <w:rsid w:val="00934A14"/>
    <w:rsid w:val="00936CCA"/>
    <w:rsid w:val="00942982"/>
    <w:rsid w:val="00943512"/>
    <w:rsid w:val="00943534"/>
    <w:rsid w:val="009436E7"/>
    <w:rsid w:val="00943DD7"/>
    <w:rsid w:val="0094589D"/>
    <w:rsid w:val="00945AB8"/>
    <w:rsid w:val="00945D32"/>
    <w:rsid w:val="009518CF"/>
    <w:rsid w:val="00953402"/>
    <w:rsid w:val="0095515A"/>
    <w:rsid w:val="00955362"/>
    <w:rsid w:val="00956FA9"/>
    <w:rsid w:val="00957F9F"/>
    <w:rsid w:val="00960692"/>
    <w:rsid w:val="00962ABD"/>
    <w:rsid w:val="00962C66"/>
    <w:rsid w:val="009630D1"/>
    <w:rsid w:val="00964840"/>
    <w:rsid w:val="009649D9"/>
    <w:rsid w:val="00965804"/>
    <w:rsid w:val="00965B1F"/>
    <w:rsid w:val="00966257"/>
    <w:rsid w:val="0096630D"/>
    <w:rsid w:val="009674A6"/>
    <w:rsid w:val="00967BC3"/>
    <w:rsid w:val="00971C7D"/>
    <w:rsid w:val="00971F75"/>
    <w:rsid w:val="00973517"/>
    <w:rsid w:val="009766BA"/>
    <w:rsid w:val="00976EE0"/>
    <w:rsid w:val="009806C5"/>
    <w:rsid w:val="009813D7"/>
    <w:rsid w:val="009829D7"/>
    <w:rsid w:val="00983FDC"/>
    <w:rsid w:val="00985C10"/>
    <w:rsid w:val="009860CB"/>
    <w:rsid w:val="00987665"/>
    <w:rsid w:val="009908C5"/>
    <w:rsid w:val="0099205B"/>
    <w:rsid w:val="0099335A"/>
    <w:rsid w:val="00993B2A"/>
    <w:rsid w:val="00993CA7"/>
    <w:rsid w:val="00993DDA"/>
    <w:rsid w:val="009941D4"/>
    <w:rsid w:val="009952A7"/>
    <w:rsid w:val="0099613A"/>
    <w:rsid w:val="009A257D"/>
    <w:rsid w:val="009A4124"/>
    <w:rsid w:val="009A4423"/>
    <w:rsid w:val="009A454C"/>
    <w:rsid w:val="009A5346"/>
    <w:rsid w:val="009A56DC"/>
    <w:rsid w:val="009A6824"/>
    <w:rsid w:val="009A6C01"/>
    <w:rsid w:val="009B009F"/>
    <w:rsid w:val="009B04B8"/>
    <w:rsid w:val="009B1A9D"/>
    <w:rsid w:val="009B3008"/>
    <w:rsid w:val="009B35F9"/>
    <w:rsid w:val="009B553E"/>
    <w:rsid w:val="009B61DE"/>
    <w:rsid w:val="009B6526"/>
    <w:rsid w:val="009B7514"/>
    <w:rsid w:val="009B786F"/>
    <w:rsid w:val="009B7C13"/>
    <w:rsid w:val="009B7D30"/>
    <w:rsid w:val="009C066A"/>
    <w:rsid w:val="009C33BB"/>
    <w:rsid w:val="009C735E"/>
    <w:rsid w:val="009D07A6"/>
    <w:rsid w:val="009D0A15"/>
    <w:rsid w:val="009D19B5"/>
    <w:rsid w:val="009E0C43"/>
    <w:rsid w:val="009E24A1"/>
    <w:rsid w:val="009E48FF"/>
    <w:rsid w:val="009E4B24"/>
    <w:rsid w:val="009E4BAA"/>
    <w:rsid w:val="009E53BA"/>
    <w:rsid w:val="009E644D"/>
    <w:rsid w:val="009E77BC"/>
    <w:rsid w:val="009F10CE"/>
    <w:rsid w:val="009F229F"/>
    <w:rsid w:val="009F22BB"/>
    <w:rsid w:val="009F5873"/>
    <w:rsid w:val="009F5FC5"/>
    <w:rsid w:val="009F7289"/>
    <w:rsid w:val="00A02B82"/>
    <w:rsid w:val="00A048C2"/>
    <w:rsid w:val="00A0517C"/>
    <w:rsid w:val="00A05AD4"/>
    <w:rsid w:val="00A073BE"/>
    <w:rsid w:val="00A073D4"/>
    <w:rsid w:val="00A07A85"/>
    <w:rsid w:val="00A11D74"/>
    <w:rsid w:val="00A1349A"/>
    <w:rsid w:val="00A137B4"/>
    <w:rsid w:val="00A146A7"/>
    <w:rsid w:val="00A16BA0"/>
    <w:rsid w:val="00A16ED3"/>
    <w:rsid w:val="00A17F98"/>
    <w:rsid w:val="00A21006"/>
    <w:rsid w:val="00A2209D"/>
    <w:rsid w:val="00A22698"/>
    <w:rsid w:val="00A22B9B"/>
    <w:rsid w:val="00A22D07"/>
    <w:rsid w:val="00A25805"/>
    <w:rsid w:val="00A25AC3"/>
    <w:rsid w:val="00A3019A"/>
    <w:rsid w:val="00A313B7"/>
    <w:rsid w:val="00A32E74"/>
    <w:rsid w:val="00A33A88"/>
    <w:rsid w:val="00A405B1"/>
    <w:rsid w:val="00A4073D"/>
    <w:rsid w:val="00A408D7"/>
    <w:rsid w:val="00A41BD6"/>
    <w:rsid w:val="00A43BE9"/>
    <w:rsid w:val="00A4413C"/>
    <w:rsid w:val="00A44F86"/>
    <w:rsid w:val="00A46F8A"/>
    <w:rsid w:val="00A51644"/>
    <w:rsid w:val="00A518C7"/>
    <w:rsid w:val="00A5545E"/>
    <w:rsid w:val="00A55758"/>
    <w:rsid w:val="00A6040E"/>
    <w:rsid w:val="00A60FE6"/>
    <w:rsid w:val="00A6136B"/>
    <w:rsid w:val="00A624C7"/>
    <w:rsid w:val="00A62C82"/>
    <w:rsid w:val="00A63060"/>
    <w:rsid w:val="00A67EBC"/>
    <w:rsid w:val="00A703CB"/>
    <w:rsid w:val="00A733E5"/>
    <w:rsid w:val="00A7356F"/>
    <w:rsid w:val="00A73573"/>
    <w:rsid w:val="00A775B1"/>
    <w:rsid w:val="00A80543"/>
    <w:rsid w:val="00A80D9B"/>
    <w:rsid w:val="00A82154"/>
    <w:rsid w:val="00A827EC"/>
    <w:rsid w:val="00A82D5D"/>
    <w:rsid w:val="00A82FA3"/>
    <w:rsid w:val="00A83B0B"/>
    <w:rsid w:val="00A87542"/>
    <w:rsid w:val="00A87ED7"/>
    <w:rsid w:val="00A9052B"/>
    <w:rsid w:val="00A9118F"/>
    <w:rsid w:val="00A922CF"/>
    <w:rsid w:val="00A9302E"/>
    <w:rsid w:val="00A960D7"/>
    <w:rsid w:val="00A9635D"/>
    <w:rsid w:val="00A9727E"/>
    <w:rsid w:val="00AA0727"/>
    <w:rsid w:val="00AA08AD"/>
    <w:rsid w:val="00AA157B"/>
    <w:rsid w:val="00AA2CC8"/>
    <w:rsid w:val="00AA3929"/>
    <w:rsid w:val="00AA3B05"/>
    <w:rsid w:val="00AA4E0B"/>
    <w:rsid w:val="00AA5142"/>
    <w:rsid w:val="00AA5C37"/>
    <w:rsid w:val="00AA745E"/>
    <w:rsid w:val="00AB4B1E"/>
    <w:rsid w:val="00AB4D0A"/>
    <w:rsid w:val="00AB5776"/>
    <w:rsid w:val="00AB58A1"/>
    <w:rsid w:val="00AC0CB8"/>
    <w:rsid w:val="00AC15D5"/>
    <w:rsid w:val="00AC173A"/>
    <w:rsid w:val="00AC3CC0"/>
    <w:rsid w:val="00AC59D0"/>
    <w:rsid w:val="00AC641B"/>
    <w:rsid w:val="00AD186D"/>
    <w:rsid w:val="00AD2B26"/>
    <w:rsid w:val="00AD2B71"/>
    <w:rsid w:val="00AD2FE1"/>
    <w:rsid w:val="00AD3884"/>
    <w:rsid w:val="00AD531F"/>
    <w:rsid w:val="00AD759F"/>
    <w:rsid w:val="00AD777F"/>
    <w:rsid w:val="00AD7853"/>
    <w:rsid w:val="00AE247E"/>
    <w:rsid w:val="00AE36E9"/>
    <w:rsid w:val="00AE3BB5"/>
    <w:rsid w:val="00AE3BFB"/>
    <w:rsid w:val="00AE4AAA"/>
    <w:rsid w:val="00AE5B4F"/>
    <w:rsid w:val="00AE5F3D"/>
    <w:rsid w:val="00AE64E6"/>
    <w:rsid w:val="00AE7044"/>
    <w:rsid w:val="00AE77F2"/>
    <w:rsid w:val="00AE7D1F"/>
    <w:rsid w:val="00AF0163"/>
    <w:rsid w:val="00AF0EB2"/>
    <w:rsid w:val="00AF2079"/>
    <w:rsid w:val="00AF40CB"/>
    <w:rsid w:val="00AF52A9"/>
    <w:rsid w:val="00AF61AF"/>
    <w:rsid w:val="00AF6D1F"/>
    <w:rsid w:val="00AF6EC1"/>
    <w:rsid w:val="00B00282"/>
    <w:rsid w:val="00B00E1D"/>
    <w:rsid w:val="00B0112E"/>
    <w:rsid w:val="00B01528"/>
    <w:rsid w:val="00B02554"/>
    <w:rsid w:val="00B02F78"/>
    <w:rsid w:val="00B03A40"/>
    <w:rsid w:val="00B044C4"/>
    <w:rsid w:val="00B051D1"/>
    <w:rsid w:val="00B059B0"/>
    <w:rsid w:val="00B06F98"/>
    <w:rsid w:val="00B10A72"/>
    <w:rsid w:val="00B10E24"/>
    <w:rsid w:val="00B12A7B"/>
    <w:rsid w:val="00B130B8"/>
    <w:rsid w:val="00B13702"/>
    <w:rsid w:val="00B150E2"/>
    <w:rsid w:val="00B208F5"/>
    <w:rsid w:val="00B20C76"/>
    <w:rsid w:val="00B226F0"/>
    <w:rsid w:val="00B23768"/>
    <w:rsid w:val="00B23D03"/>
    <w:rsid w:val="00B24D66"/>
    <w:rsid w:val="00B24F7C"/>
    <w:rsid w:val="00B260AC"/>
    <w:rsid w:val="00B26746"/>
    <w:rsid w:val="00B27901"/>
    <w:rsid w:val="00B317B8"/>
    <w:rsid w:val="00B325A0"/>
    <w:rsid w:val="00B331AE"/>
    <w:rsid w:val="00B33650"/>
    <w:rsid w:val="00B339ED"/>
    <w:rsid w:val="00B33BD3"/>
    <w:rsid w:val="00B34D59"/>
    <w:rsid w:val="00B35575"/>
    <w:rsid w:val="00B356A2"/>
    <w:rsid w:val="00B35882"/>
    <w:rsid w:val="00B36843"/>
    <w:rsid w:val="00B374D3"/>
    <w:rsid w:val="00B4053A"/>
    <w:rsid w:val="00B410E9"/>
    <w:rsid w:val="00B4146D"/>
    <w:rsid w:val="00B4264D"/>
    <w:rsid w:val="00B43BF1"/>
    <w:rsid w:val="00B463B0"/>
    <w:rsid w:val="00B46AEE"/>
    <w:rsid w:val="00B479C0"/>
    <w:rsid w:val="00B47FC3"/>
    <w:rsid w:val="00B52797"/>
    <w:rsid w:val="00B53624"/>
    <w:rsid w:val="00B53F56"/>
    <w:rsid w:val="00B54FB2"/>
    <w:rsid w:val="00B56A08"/>
    <w:rsid w:val="00B56A59"/>
    <w:rsid w:val="00B60A91"/>
    <w:rsid w:val="00B62747"/>
    <w:rsid w:val="00B6298D"/>
    <w:rsid w:val="00B644B1"/>
    <w:rsid w:val="00B659D6"/>
    <w:rsid w:val="00B66F5E"/>
    <w:rsid w:val="00B70E9D"/>
    <w:rsid w:val="00B712DE"/>
    <w:rsid w:val="00B715B0"/>
    <w:rsid w:val="00B72362"/>
    <w:rsid w:val="00B72F07"/>
    <w:rsid w:val="00B744DB"/>
    <w:rsid w:val="00B75C0A"/>
    <w:rsid w:val="00B834E9"/>
    <w:rsid w:val="00B848FD"/>
    <w:rsid w:val="00B92388"/>
    <w:rsid w:val="00B93C30"/>
    <w:rsid w:val="00B955B1"/>
    <w:rsid w:val="00B9610D"/>
    <w:rsid w:val="00B96692"/>
    <w:rsid w:val="00B97474"/>
    <w:rsid w:val="00B975E2"/>
    <w:rsid w:val="00BA05B9"/>
    <w:rsid w:val="00BA1CE3"/>
    <w:rsid w:val="00BA251B"/>
    <w:rsid w:val="00BA30F2"/>
    <w:rsid w:val="00BA4715"/>
    <w:rsid w:val="00BB0575"/>
    <w:rsid w:val="00BB0800"/>
    <w:rsid w:val="00BB3812"/>
    <w:rsid w:val="00BB618D"/>
    <w:rsid w:val="00BB7BBC"/>
    <w:rsid w:val="00BC0703"/>
    <w:rsid w:val="00BC1330"/>
    <w:rsid w:val="00BC37BD"/>
    <w:rsid w:val="00BC391C"/>
    <w:rsid w:val="00BC4EDA"/>
    <w:rsid w:val="00BC58E0"/>
    <w:rsid w:val="00BC5B38"/>
    <w:rsid w:val="00BC6127"/>
    <w:rsid w:val="00BD084A"/>
    <w:rsid w:val="00BD32AF"/>
    <w:rsid w:val="00BD369B"/>
    <w:rsid w:val="00BD36BE"/>
    <w:rsid w:val="00BD3FB3"/>
    <w:rsid w:val="00BD40AE"/>
    <w:rsid w:val="00BD443C"/>
    <w:rsid w:val="00BD5885"/>
    <w:rsid w:val="00BD6167"/>
    <w:rsid w:val="00BD68DC"/>
    <w:rsid w:val="00BD7028"/>
    <w:rsid w:val="00BD7EF6"/>
    <w:rsid w:val="00BE0233"/>
    <w:rsid w:val="00BE054C"/>
    <w:rsid w:val="00BE0894"/>
    <w:rsid w:val="00BE2B42"/>
    <w:rsid w:val="00BE3195"/>
    <w:rsid w:val="00BE3B4F"/>
    <w:rsid w:val="00BE44A9"/>
    <w:rsid w:val="00BE6888"/>
    <w:rsid w:val="00BE7D7C"/>
    <w:rsid w:val="00BF1BD9"/>
    <w:rsid w:val="00BF3081"/>
    <w:rsid w:val="00BF35AA"/>
    <w:rsid w:val="00BF3888"/>
    <w:rsid w:val="00BF4CD8"/>
    <w:rsid w:val="00BF4D91"/>
    <w:rsid w:val="00BF57BE"/>
    <w:rsid w:val="00C021FD"/>
    <w:rsid w:val="00C02FA8"/>
    <w:rsid w:val="00C03948"/>
    <w:rsid w:val="00C05FBB"/>
    <w:rsid w:val="00C1032C"/>
    <w:rsid w:val="00C104CA"/>
    <w:rsid w:val="00C11326"/>
    <w:rsid w:val="00C1237B"/>
    <w:rsid w:val="00C12528"/>
    <w:rsid w:val="00C12724"/>
    <w:rsid w:val="00C131D2"/>
    <w:rsid w:val="00C140E5"/>
    <w:rsid w:val="00C14715"/>
    <w:rsid w:val="00C14C0F"/>
    <w:rsid w:val="00C157C4"/>
    <w:rsid w:val="00C172E2"/>
    <w:rsid w:val="00C216F2"/>
    <w:rsid w:val="00C22AB1"/>
    <w:rsid w:val="00C22D67"/>
    <w:rsid w:val="00C25D29"/>
    <w:rsid w:val="00C27D3B"/>
    <w:rsid w:val="00C30BC1"/>
    <w:rsid w:val="00C30D1B"/>
    <w:rsid w:val="00C3105D"/>
    <w:rsid w:val="00C31DF0"/>
    <w:rsid w:val="00C31F7E"/>
    <w:rsid w:val="00C326BE"/>
    <w:rsid w:val="00C344C5"/>
    <w:rsid w:val="00C347C9"/>
    <w:rsid w:val="00C37AA7"/>
    <w:rsid w:val="00C37D6A"/>
    <w:rsid w:val="00C405B1"/>
    <w:rsid w:val="00C42117"/>
    <w:rsid w:val="00C437FD"/>
    <w:rsid w:val="00C440A8"/>
    <w:rsid w:val="00C47E92"/>
    <w:rsid w:val="00C51F4B"/>
    <w:rsid w:val="00C521C9"/>
    <w:rsid w:val="00C539A2"/>
    <w:rsid w:val="00C54990"/>
    <w:rsid w:val="00C5507D"/>
    <w:rsid w:val="00C5550A"/>
    <w:rsid w:val="00C556F2"/>
    <w:rsid w:val="00C55CB1"/>
    <w:rsid w:val="00C56DDE"/>
    <w:rsid w:val="00C602EF"/>
    <w:rsid w:val="00C61CE3"/>
    <w:rsid w:val="00C62B86"/>
    <w:rsid w:val="00C63069"/>
    <w:rsid w:val="00C65FEA"/>
    <w:rsid w:val="00C67563"/>
    <w:rsid w:val="00C700D1"/>
    <w:rsid w:val="00C7196B"/>
    <w:rsid w:val="00C74114"/>
    <w:rsid w:val="00C75734"/>
    <w:rsid w:val="00C75AF7"/>
    <w:rsid w:val="00C7615A"/>
    <w:rsid w:val="00C7636F"/>
    <w:rsid w:val="00C766A2"/>
    <w:rsid w:val="00C77BF8"/>
    <w:rsid w:val="00C8087D"/>
    <w:rsid w:val="00C81DDE"/>
    <w:rsid w:val="00C82155"/>
    <w:rsid w:val="00C82749"/>
    <w:rsid w:val="00C82D3E"/>
    <w:rsid w:val="00C865A0"/>
    <w:rsid w:val="00C94BFF"/>
    <w:rsid w:val="00C957E8"/>
    <w:rsid w:val="00C962CF"/>
    <w:rsid w:val="00C974E6"/>
    <w:rsid w:val="00CA05C5"/>
    <w:rsid w:val="00CA1359"/>
    <w:rsid w:val="00CA14B2"/>
    <w:rsid w:val="00CA15B1"/>
    <w:rsid w:val="00CA2447"/>
    <w:rsid w:val="00CA30AA"/>
    <w:rsid w:val="00CA37A9"/>
    <w:rsid w:val="00CA47B0"/>
    <w:rsid w:val="00CA5894"/>
    <w:rsid w:val="00CA5C1D"/>
    <w:rsid w:val="00CA6885"/>
    <w:rsid w:val="00CA788A"/>
    <w:rsid w:val="00CA7B38"/>
    <w:rsid w:val="00CB00AE"/>
    <w:rsid w:val="00CB049C"/>
    <w:rsid w:val="00CB47B8"/>
    <w:rsid w:val="00CB64FA"/>
    <w:rsid w:val="00CB65D5"/>
    <w:rsid w:val="00CB7896"/>
    <w:rsid w:val="00CB793E"/>
    <w:rsid w:val="00CC02A2"/>
    <w:rsid w:val="00CC056A"/>
    <w:rsid w:val="00CC1435"/>
    <w:rsid w:val="00CC1781"/>
    <w:rsid w:val="00CC3F61"/>
    <w:rsid w:val="00CC4973"/>
    <w:rsid w:val="00CC5734"/>
    <w:rsid w:val="00CC59BF"/>
    <w:rsid w:val="00CC7955"/>
    <w:rsid w:val="00CD0EBF"/>
    <w:rsid w:val="00CD13DE"/>
    <w:rsid w:val="00CD4FEC"/>
    <w:rsid w:val="00CD601A"/>
    <w:rsid w:val="00CD674B"/>
    <w:rsid w:val="00CD6A55"/>
    <w:rsid w:val="00CD6DB8"/>
    <w:rsid w:val="00CD7576"/>
    <w:rsid w:val="00CE04C7"/>
    <w:rsid w:val="00CE1307"/>
    <w:rsid w:val="00CE29A2"/>
    <w:rsid w:val="00CE3D02"/>
    <w:rsid w:val="00CE42F8"/>
    <w:rsid w:val="00CE5F2B"/>
    <w:rsid w:val="00CE67E3"/>
    <w:rsid w:val="00CE6EB8"/>
    <w:rsid w:val="00CF00E0"/>
    <w:rsid w:val="00CF4B3C"/>
    <w:rsid w:val="00CF65B0"/>
    <w:rsid w:val="00CF6D16"/>
    <w:rsid w:val="00CF6FCA"/>
    <w:rsid w:val="00D00FB0"/>
    <w:rsid w:val="00D01C81"/>
    <w:rsid w:val="00D01CE9"/>
    <w:rsid w:val="00D0444A"/>
    <w:rsid w:val="00D04B85"/>
    <w:rsid w:val="00D0510A"/>
    <w:rsid w:val="00D05F2E"/>
    <w:rsid w:val="00D06F44"/>
    <w:rsid w:val="00D07B4B"/>
    <w:rsid w:val="00D10289"/>
    <w:rsid w:val="00D14383"/>
    <w:rsid w:val="00D149AC"/>
    <w:rsid w:val="00D17E15"/>
    <w:rsid w:val="00D20AA0"/>
    <w:rsid w:val="00D211AD"/>
    <w:rsid w:val="00D21778"/>
    <w:rsid w:val="00D22797"/>
    <w:rsid w:val="00D22E46"/>
    <w:rsid w:val="00D23013"/>
    <w:rsid w:val="00D24A6E"/>
    <w:rsid w:val="00D25B2D"/>
    <w:rsid w:val="00D26ACB"/>
    <w:rsid w:val="00D305BC"/>
    <w:rsid w:val="00D31B76"/>
    <w:rsid w:val="00D327BA"/>
    <w:rsid w:val="00D34DEF"/>
    <w:rsid w:val="00D363DB"/>
    <w:rsid w:val="00D36794"/>
    <w:rsid w:val="00D42050"/>
    <w:rsid w:val="00D4217D"/>
    <w:rsid w:val="00D44974"/>
    <w:rsid w:val="00D45E5B"/>
    <w:rsid w:val="00D47902"/>
    <w:rsid w:val="00D53BCD"/>
    <w:rsid w:val="00D555A9"/>
    <w:rsid w:val="00D56574"/>
    <w:rsid w:val="00D568EC"/>
    <w:rsid w:val="00D60DFC"/>
    <w:rsid w:val="00D6112D"/>
    <w:rsid w:val="00D6132D"/>
    <w:rsid w:val="00D6580B"/>
    <w:rsid w:val="00D67C6C"/>
    <w:rsid w:val="00D704B0"/>
    <w:rsid w:val="00D7181C"/>
    <w:rsid w:val="00D72BE5"/>
    <w:rsid w:val="00D765BA"/>
    <w:rsid w:val="00D776F2"/>
    <w:rsid w:val="00D77C54"/>
    <w:rsid w:val="00D814EB"/>
    <w:rsid w:val="00D81574"/>
    <w:rsid w:val="00D8176F"/>
    <w:rsid w:val="00D81922"/>
    <w:rsid w:val="00D82E2F"/>
    <w:rsid w:val="00D83AA0"/>
    <w:rsid w:val="00D913DC"/>
    <w:rsid w:val="00D91C0D"/>
    <w:rsid w:val="00D921F2"/>
    <w:rsid w:val="00D921F9"/>
    <w:rsid w:val="00D92A0C"/>
    <w:rsid w:val="00D93006"/>
    <w:rsid w:val="00D93C7F"/>
    <w:rsid w:val="00D93EAF"/>
    <w:rsid w:val="00D97243"/>
    <w:rsid w:val="00D973E5"/>
    <w:rsid w:val="00DA4C09"/>
    <w:rsid w:val="00DA569B"/>
    <w:rsid w:val="00DA5C3F"/>
    <w:rsid w:val="00DA7252"/>
    <w:rsid w:val="00DA7281"/>
    <w:rsid w:val="00DA7D63"/>
    <w:rsid w:val="00DB002E"/>
    <w:rsid w:val="00DB1902"/>
    <w:rsid w:val="00DB6F6F"/>
    <w:rsid w:val="00DB6FE3"/>
    <w:rsid w:val="00DB78DA"/>
    <w:rsid w:val="00DC0B97"/>
    <w:rsid w:val="00DC125A"/>
    <w:rsid w:val="00DC25A8"/>
    <w:rsid w:val="00DC33F2"/>
    <w:rsid w:val="00DC519D"/>
    <w:rsid w:val="00DC5A9B"/>
    <w:rsid w:val="00DC5E9E"/>
    <w:rsid w:val="00DC5F87"/>
    <w:rsid w:val="00DC7A4D"/>
    <w:rsid w:val="00DC7A9A"/>
    <w:rsid w:val="00DC7DF2"/>
    <w:rsid w:val="00DC7FFC"/>
    <w:rsid w:val="00DD08B8"/>
    <w:rsid w:val="00DD59C9"/>
    <w:rsid w:val="00DD5F06"/>
    <w:rsid w:val="00DE01B4"/>
    <w:rsid w:val="00DE1BAA"/>
    <w:rsid w:val="00DE23C2"/>
    <w:rsid w:val="00DE2E60"/>
    <w:rsid w:val="00DE7028"/>
    <w:rsid w:val="00DE7C40"/>
    <w:rsid w:val="00DF152F"/>
    <w:rsid w:val="00DF2334"/>
    <w:rsid w:val="00DF2B4C"/>
    <w:rsid w:val="00DF30ED"/>
    <w:rsid w:val="00DF32F8"/>
    <w:rsid w:val="00DF61A4"/>
    <w:rsid w:val="00DF69C4"/>
    <w:rsid w:val="00DF73D9"/>
    <w:rsid w:val="00DF7F3A"/>
    <w:rsid w:val="00E02356"/>
    <w:rsid w:val="00E02B84"/>
    <w:rsid w:val="00E0498E"/>
    <w:rsid w:val="00E06E33"/>
    <w:rsid w:val="00E076F0"/>
    <w:rsid w:val="00E10B8F"/>
    <w:rsid w:val="00E10F9B"/>
    <w:rsid w:val="00E11040"/>
    <w:rsid w:val="00E11F63"/>
    <w:rsid w:val="00E12907"/>
    <w:rsid w:val="00E12969"/>
    <w:rsid w:val="00E14EA6"/>
    <w:rsid w:val="00E15773"/>
    <w:rsid w:val="00E16C7D"/>
    <w:rsid w:val="00E2008C"/>
    <w:rsid w:val="00E243EA"/>
    <w:rsid w:val="00E24EA2"/>
    <w:rsid w:val="00E27835"/>
    <w:rsid w:val="00E30BE0"/>
    <w:rsid w:val="00E31BDF"/>
    <w:rsid w:val="00E33E9E"/>
    <w:rsid w:val="00E360CB"/>
    <w:rsid w:val="00E37694"/>
    <w:rsid w:val="00E43707"/>
    <w:rsid w:val="00E4382A"/>
    <w:rsid w:val="00E454C5"/>
    <w:rsid w:val="00E45D04"/>
    <w:rsid w:val="00E45D62"/>
    <w:rsid w:val="00E46750"/>
    <w:rsid w:val="00E472AD"/>
    <w:rsid w:val="00E50898"/>
    <w:rsid w:val="00E509A8"/>
    <w:rsid w:val="00E5141D"/>
    <w:rsid w:val="00E5277C"/>
    <w:rsid w:val="00E5611F"/>
    <w:rsid w:val="00E56B29"/>
    <w:rsid w:val="00E5752E"/>
    <w:rsid w:val="00E5769E"/>
    <w:rsid w:val="00E60837"/>
    <w:rsid w:val="00E60B21"/>
    <w:rsid w:val="00E6134F"/>
    <w:rsid w:val="00E648E7"/>
    <w:rsid w:val="00E65BCE"/>
    <w:rsid w:val="00E67038"/>
    <w:rsid w:val="00E671E6"/>
    <w:rsid w:val="00E67BC9"/>
    <w:rsid w:val="00E71691"/>
    <w:rsid w:val="00E725F4"/>
    <w:rsid w:val="00E74438"/>
    <w:rsid w:val="00E77B8A"/>
    <w:rsid w:val="00E81E74"/>
    <w:rsid w:val="00E830BA"/>
    <w:rsid w:val="00E84049"/>
    <w:rsid w:val="00E85698"/>
    <w:rsid w:val="00E86A16"/>
    <w:rsid w:val="00E878B2"/>
    <w:rsid w:val="00E90F59"/>
    <w:rsid w:val="00E91ED4"/>
    <w:rsid w:val="00E969F7"/>
    <w:rsid w:val="00E96DA8"/>
    <w:rsid w:val="00EA06C4"/>
    <w:rsid w:val="00EA407E"/>
    <w:rsid w:val="00EA4F72"/>
    <w:rsid w:val="00EB0212"/>
    <w:rsid w:val="00EB0289"/>
    <w:rsid w:val="00EB100A"/>
    <w:rsid w:val="00EB415E"/>
    <w:rsid w:val="00EB5039"/>
    <w:rsid w:val="00EB6119"/>
    <w:rsid w:val="00EB6529"/>
    <w:rsid w:val="00EB690E"/>
    <w:rsid w:val="00EB6A75"/>
    <w:rsid w:val="00EB766F"/>
    <w:rsid w:val="00EC0435"/>
    <w:rsid w:val="00EC0713"/>
    <w:rsid w:val="00EC3146"/>
    <w:rsid w:val="00EC3D49"/>
    <w:rsid w:val="00EC436A"/>
    <w:rsid w:val="00EC4966"/>
    <w:rsid w:val="00EC4CF4"/>
    <w:rsid w:val="00EC7994"/>
    <w:rsid w:val="00EC7C10"/>
    <w:rsid w:val="00ED1333"/>
    <w:rsid w:val="00ED33AE"/>
    <w:rsid w:val="00ED3BBB"/>
    <w:rsid w:val="00ED4E6C"/>
    <w:rsid w:val="00ED4EAA"/>
    <w:rsid w:val="00ED708B"/>
    <w:rsid w:val="00EE09C8"/>
    <w:rsid w:val="00EE102C"/>
    <w:rsid w:val="00EE4083"/>
    <w:rsid w:val="00EE7397"/>
    <w:rsid w:val="00EF0BEC"/>
    <w:rsid w:val="00EF0F5D"/>
    <w:rsid w:val="00EF2BA1"/>
    <w:rsid w:val="00EF2C6D"/>
    <w:rsid w:val="00EF2FD9"/>
    <w:rsid w:val="00EF5414"/>
    <w:rsid w:val="00EF6F20"/>
    <w:rsid w:val="00EF7406"/>
    <w:rsid w:val="00EF764E"/>
    <w:rsid w:val="00F00420"/>
    <w:rsid w:val="00F00CB0"/>
    <w:rsid w:val="00F00E19"/>
    <w:rsid w:val="00F02067"/>
    <w:rsid w:val="00F02990"/>
    <w:rsid w:val="00F03D8B"/>
    <w:rsid w:val="00F05994"/>
    <w:rsid w:val="00F066AC"/>
    <w:rsid w:val="00F069A6"/>
    <w:rsid w:val="00F06F0A"/>
    <w:rsid w:val="00F07395"/>
    <w:rsid w:val="00F11845"/>
    <w:rsid w:val="00F12085"/>
    <w:rsid w:val="00F120A8"/>
    <w:rsid w:val="00F12FBA"/>
    <w:rsid w:val="00F1359A"/>
    <w:rsid w:val="00F1366B"/>
    <w:rsid w:val="00F14523"/>
    <w:rsid w:val="00F155F3"/>
    <w:rsid w:val="00F16A96"/>
    <w:rsid w:val="00F17529"/>
    <w:rsid w:val="00F20061"/>
    <w:rsid w:val="00F201F1"/>
    <w:rsid w:val="00F2092A"/>
    <w:rsid w:val="00F20F15"/>
    <w:rsid w:val="00F21855"/>
    <w:rsid w:val="00F239C4"/>
    <w:rsid w:val="00F2448E"/>
    <w:rsid w:val="00F248CD"/>
    <w:rsid w:val="00F2785B"/>
    <w:rsid w:val="00F30032"/>
    <w:rsid w:val="00F343D6"/>
    <w:rsid w:val="00F34B86"/>
    <w:rsid w:val="00F35819"/>
    <w:rsid w:val="00F37A31"/>
    <w:rsid w:val="00F37B65"/>
    <w:rsid w:val="00F40301"/>
    <w:rsid w:val="00F40BA4"/>
    <w:rsid w:val="00F410C8"/>
    <w:rsid w:val="00F4123A"/>
    <w:rsid w:val="00F415D7"/>
    <w:rsid w:val="00F41C3E"/>
    <w:rsid w:val="00F42E6A"/>
    <w:rsid w:val="00F4443F"/>
    <w:rsid w:val="00F47462"/>
    <w:rsid w:val="00F47AA7"/>
    <w:rsid w:val="00F51D19"/>
    <w:rsid w:val="00F52244"/>
    <w:rsid w:val="00F53767"/>
    <w:rsid w:val="00F56195"/>
    <w:rsid w:val="00F56F79"/>
    <w:rsid w:val="00F57DFD"/>
    <w:rsid w:val="00F60689"/>
    <w:rsid w:val="00F6395C"/>
    <w:rsid w:val="00F64285"/>
    <w:rsid w:val="00F64CB3"/>
    <w:rsid w:val="00F70AB7"/>
    <w:rsid w:val="00F71A94"/>
    <w:rsid w:val="00F731E5"/>
    <w:rsid w:val="00F74C79"/>
    <w:rsid w:val="00F76FC3"/>
    <w:rsid w:val="00F8027E"/>
    <w:rsid w:val="00F8040F"/>
    <w:rsid w:val="00F821B9"/>
    <w:rsid w:val="00F8227E"/>
    <w:rsid w:val="00F83C6B"/>
    <w:rsid w:val="00F853C7"/>
    <w:rsid w:val="00F864D6"/>
    <w:rsid w:val="00F870B7"/>
    <w:rsid w:val="00F9057B"/>
    <w:rsid w:val="00F94020"/>
    <w:rsid w:val="00F947D7"/>
    <w:rsid w:val="00F953F9"/>
    <w:rsid w:val="00F96279"/>
    <w:rsid w:val="00F96DE7"/>
    <w:rsid w:val="00FA037D"/>
    <w:rsid w:val="00FA2FDD"/>
    <w:rsid w:val="00FA3428"/>
    <w:rsid w:val="00FA52D5"/>
    <w:rsid w:val="00FA5E36"/>
    <w:rsid w:val="00FA6AFE"/>
    <w:rsid w:val="00FA7166"/>
    <w:rsid w:val="00FA7CAA"/>
    <w:rsid w:val="00FB12FB"/>
    <w:rsid w:val="00FB1529"/>
    <w:rsid w:val="00FB24D8"/>
    <w:rsid w:val="00FB3529"/>
    <w:rsid w:val="00FB58A9"/>
    <w:rsid w:val="00FC130B"/>
    <w:rsid w:val="00FC1467"/>
    <w:rsid w:val="00FC19BF"/>
    <w:rsid w:val="00FC2DD8"/>
    <w:rsid w:val="00FC3370"/>
    <w:rsid w:val="00FC3528"/>
    <w:rsid w:val="00FC45F1"/>
    <w:rsid w:val="00FC7A72"/>
    <w:rsid w:val="00FD070F"/>
    <w:rsid w:val="00FD0870"/>
    <w:rsid w:val="00FD24C0"/>
    <w:rsid w:val="00FD3420"/>
    <w:rsid w:val="00FD36C9"/>
    <w:rsid w:val="00FD44F1"/>
    <w:rsid w:val="00FD4C76"/>
    <w:rsid w:val="00FD56FD"/>
    <w:rsid w:val="00FD7C82"/>
    <w:rsid w:val="00FE02BE"/>
    <w:rsid w:val="00FE0A13"/>
    <w:rsid w:val="00FE41A7"/>
    <w:rsid w:val="00FE4CEE"/>
    <w:rsid w:val="00FE5226"/>
    <w:rsid w:val="00FE5418"/>
    <w:rsid w:val="00FE62B9"/>
    <w:rsid w:val="00FE6D36"/>
    <w:rsid w:val="00FF16D0"/>
    <w:rsid w:val="00FF3885"/>
    <w:rsid w:val="00FF7617"/>
    <w:rsid w:val="00FF7967"/>
    <w:rsid w:val="00FF7D5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38">
      <o:colormru v:ext="edit" colors="#f8f8f8"/>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R" w:eastAsia="es-C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0FE6"/>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855AE"/>
    <w:pPr>
      <w:ind w:left="720"/>
      <w:contextualSpacing/>
    </w:pPr>
  </w:style>
  <w:style w:type="paragraph" w:styleId="Encabezado">
    <w:name w:val="header"/>
    <w:basedOn w:val="Normal"/>
    <w:link w:val="EncabezadoCar"/>
    <w:uiPriority w:val="99"/>
    <w:unhideWhenUsed/>
    <w:rsid w:val="00496183"/>
    <w:pPr>
      <w:tabs>
        <w:tab w:val="center" w:pos="4252"/>
        <w:tab w:val="right" w:pos="8504"/>
      </w:tabs>
    </w:pPr>
  </w:style>
  <w:style w:type="character" w:customStyle="1" w:styleId="EncabezadoCar">
    <w:name w:val="Encabezado Car"/>
    <w:link w:val="Encabezado"/>
    <w:uiPriority w:val="99"/>
    <w:rsid w:val="00496183"/>
    <w:rPr>
      <w:sz w:val="22"/>
      <w:szCs w:val="22"/>
      <w:lang w:val="es-CR" w:eastAsia="en-US"/>
    </w:rPr>
  </w:style>
  <w:style w:type="paragraph" w:styleId="Piedepgina">
    <w:name w:val="footer"/>
    <w:basedOn w:val="Normal"/>
    <w:link w:val="PiedepginaCar"/>
    <w:uiPriority w:val="99"/>
    <w:unhideWhenUsed/>
    <w:rsid w:val="00496183"/>
    <w:pPr>
      <w:tabs>
        <w:tab w:val="center" w:pos="4252"/>
        <w:tab w:val="right" w:pos="8504"/>
      </w:tabs>
    </w:pPr>
  </w:style>
  <w:style w:type="character" w:customStyle="1" w:styleId="PiedepginaCar">
    <w:name w:val="Pie de página Car"/>
    <w:link w:val="Piedepgina"/>
    <w:uiPriority w:val="99"/>
    <w:rsid w:val="00496183"/>
    <w:rPr>
      <w:sz w:val="22"/>
      <w:szCs w:val="22"/>
      <w:lang w:val="es-CR" w:eastAsia="en-US"/>
    </w:rPr>
  </w:style>
  <w:style w:type="paragraph" w:styleId="NormalWeb">
    <w:name w:val="Normal (Web)"/>
    <w:basedOn w:val="Normal"/>
    <w:uiPriority w:val="99"/>
    <w:unhideWhenUsed/>
    <w:rsid w:val="009E24A1"/>
    <w:pPr>
      <w:spacing w:before="100" w:beforeAutospacing="1" w:after="100" w:afterAutospacing="1" w:line="240" w:lineRule="auto"/>
    </w:pPr>
    <w:rPr>
      <w:rFonts w:ascii="Times New Roman" w:eastAsia="Times New Roman" w:hAnsi="Times New Roman"/>
      <w:sz w:val="24"/>
      <w:szCs w:val="24"/>
      <w:lang w:eastAsia="es-CR"/>
    </w:rPr>
  </w:style>
  <w:style w:type="character" w:customStyle="1" w:styleId="apple-converted-space">
    <w:name w:val="apple-converted-space"/>
    <w:rsid w:val="008C14AD"/>
  </w:style>
  <w:style w:type="character" w:styleId="Hipervnculo">
    <w:name w:val="Hyperlink"/>
    <w:uiPriority w:val="99"/>
    <w:semiHidden/>
    <w:unhideWhenUsed/>
    <w:rsid w:val="008C14AD"/>
    <w:rPr>
      <w:color w:val="0000FF"/>
      <w:u w:val="single"/>
    </w:rPr>
  </w:style>
  <w:style w:type="paragraph" w:styleId="Textonotapie">
    <w:name w:val="footnote text"/>
    <w:aliases w:val="Footnote Text Char Char,Footnote Text Char,Footnote Text Char1,Footnote Text Char2,Footnote Text Char3,Footnote Text Char4,Footnote Text Char5,Footnote New"/>
    <w:basedOn w:val="Normal"/>
    <w:link w:val="TextonotapieCar"/>
    <w:semiHidden/>
    <w:rsid w:val="008D692F"/>
    <w:pPr>
      <w:spacing w:after="0" w:line="240" w:lineRule="auto"/>
    </w:pPr>
    <w:rPr>
      <w:rFonts w:ascii="Times New Roman" w:eastAsia="Times New Roman" w:hAnsi="Times New Roman"/>
      <w:sz w:val="20"/>
      <w:szCs w:val="20"/>
      <w:lang w:val="es-ES" w:eastAsia="es-ES"/>
    </w:rPr>
  </w:style>
  <w:style w:type="character" w:customStyle="1" w:styleId="TextonotapieCar">
    <w:name w:val="Texto nota pie Car"/>
    <w:aliases w:val="Footnote Text Char Char Car,Footnote Text Char Car,Footnote Text Char1 Car,Footnote Text Char2 Car,Footnote Text Char3 Car,Footnote Text Char4 Car,Footnote Text Char5 Car,Footnote New Car"/>
    <w:link w:val="Textonotapie"/>
    <w:semiHidden/>
    <w:rsid w:val="008D692F"/>
    <w:rPr>
      <w:rFonts w:ascii="Times New Roman" w:eastAsia="Times New Roman" w:hAnsi="Times New Roman"/>
      <w:lang w:val="es-ES" w:eastAsia="es-ES"/>
    </w:rPr>
  </w:style>
  <w:style w:type="character" w:styleId="Refdenotaalpie">
    <w:name w:val="footnote reference"/>
    <w:semiHidden/>
    <w:rsid w:val="008D692F"/>
    <w:rPr>
      <w:vertAlign w:val="superscript"/>
    </w:rPr>
  </w:style>
  <w:style w:type="table" w:styleId="Tablaconcuadrcula">
    <w:name w:val="Table Grid"/>
    <w:basedOn w:val="Tablanormal"/>
    <w:uiPriority w:val="59"/>
    <w:rsid w:val="008B7F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sutil">
    <w:name w:val="Subtle Emphasis"/>
    <w:uiPriority w:val="19"/>
    <w:qFormat/>
    <w:rsid w:val="00145966"/>
    <w:rPr>
      <w:i/>
      <w:iCs/>
      <w:color w:val="808080"/>
    </w:rPr>
  </w:style>
  <w:style w:type="character" w:styleId="nfasisintenso">
    <w:name w:val="Intense Emphasis"/>
    <w:uiPriority w:val="21"/>
    <w:qFormat/>
    <w:rsid w:val="00145966"/>
    <w:rPr>
      <w:b/>
      <w:bCs/>
      <w:i/>
      <w:iCs/>
      <w:color w:val="4F81BD"/>
    </w:rPr>
  </w:style>
  <w:style w:type="paragraph" w:styleId="Textodeglobo">
    <w:name w:val="Balloon Text"/>
    <w:basedOn w:val="Normal"/>
    <w:link w:val="TextodegloboCar"/>
    <w:uiPriority w:val="99"/>
    <w:semiHidden/>
    <w:unhideWhenUsed/>
    <w:rsid w:val="000C0BD0"/>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0C0BD0"/>
    <w:rPr>
      <w:rFonts w:ascii="Tahoma" w:hAnsi="Tahoma" w:cs="Tahoma"/>
      <w:sz w:val="16"/>
      <w:szCs w:val="16"/>
      <w:lang w:eastAsia="en-US"/>
    </w:rPr>
  </w:style>
  <w:style w:type="paragraph" w:customStyle="1" w:styleId="Default">
    <w:name w:val="Default"/>
    <w:rsid w:val="005F7C8C"/>
    <w:pPr>
      <w:autoSpaceDE w:val="0"/>
      <w:autoSpaceDN w:val="0"/>
      <w:adjustRightInd w:val="0"/>
    </w:pPr>
    <w:rPr>
      <w:rFonts w:ascii="Times New Roman" w:hAnsi="Times New Roman"/>
      <w:color w:val="000000"/>
      <w:sz w:val="24"/>
      <w:szCs w:val="24"/>
    </w:rPr>
  </w:style>
  <w:style w:type="paragraph" w:customStyle="1" w:styleId="xl26">
    <w:name w:val="xl26"/>
    <w:basedOn w:val="Normal"/>
    <w:rsid w:val="00C75734"/>
    <w:pPr>
      <w:pBdr>
        <w:left w:val="single" w:sz="4" w:space="0" w:color="auto"/>
        <w:right w:val="single" w:sz="4" w:space="0" w:color="auto"/>
      </w:pBdr>
      <w:spacing w:before="100" w:beforeAutospacing="1" w:after="100" w:afterAutospacing="1" w:line="240" w:lineRule="auto"/>
    </w:pPr>
    <w:rPr>
      <w:rFonts w:ascii="Arial" w:eastAsia="Times New Roman" w:hAnsi="Arial" w:cs="Arial"/>
      <w:b/>
      <w:bCs/>
      <w:sz w:val="24"/>
      <w:szCs w:val="24"/>
      <w:lang w:val="es-ES" w:eastAsia="es-ES"/>
    </w:rPr>
  </w:style>
  <w:style w:type="paragraph" w:styleId="Listaconvietas2">
    <w:name w:val="List Bullet 2"/>
    <w:basedOn w:val="Normal"/>
    <w:uiPriority w:val="99"/>
    <w:unhideWhenUsed/>
    <w:rsid w:val="001A7961"/>
    <w:pPr>
      <w:numPr>
        <w:numId w:val="37"/>
      </w:numPr>
      <w:contextualSpacing/>
    </w:pPr>
  </w:style>
  <w:style w:type="paragraph" w:styleId="Textoindependiente">
    <w:name w:val="Body Text"/>
    <w:basedOn w:val="Normal"/>
    <w:link w:val="TextoindependienteCar"/>
    <w:uiPriority w:val="99"/>
    <w:unhideWhenUsed/>
    <w:rsid w:val="000527F0"/>
    <w:pPr>
      <w:spacing w:after="120"/>
    </w:pPr>
  </w:style>
  <w:style w:type="character" w:customStyle="1" w:styleId="TextoindependienteCar">
    <w:name w:val="Texto independiente Car"/>
    <w:link w:val="Textoindependiente"/>
    <w:uiPriority w:val="99"/>
    <w:rsid w:val="000527F0"/>
    <w:rPr>
      <w:sz w:val="22"/>
      <w:szCs w:val="22"/>
      <w:lang w:eastAsia="en-US"/>
    </w:rPr>
  </w:style>
  <w:style w:type="table" w:customStyle="1" w:styleId="Tablaconcuadrcula1">
    <w:name w:val="Tabla con cuadrícula1"/>
    <w:basedOn w:val="Tablanormal"/>
    <w:next w:val="Tablaconcuadrcula"/>
    <w:uiPriority w:val="39"/>
    <w:rsid w:val="00E830BA"/>
    <w:rPr>
      <w:sz w:val="24"/>
      <w:szCs w:val="24"/>
      <w:lang w:val="es-ES_tradn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R" w:eastAsia="es-C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0FE6"/>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855AE"/>
    <w:pPr>
      <w:ind w:left="720"/>
      <w:contextualSpacing/>
    </w:pPr>
  </w:style>
  <w:style w:type="paragraph" w:styleId="Encabezado">
    <w:name w:val="header"/>
    <w:basedOn w:val="Normal"/>
    <w:link w:val="EncabezadoCar"/>
    <w:uiPriority w:val="99"/>
    <w:unhideWhenUsed/>
    <w:rsid w:val="00496183"/>
    <w:pPr>
      <w:tabs>
        <w:tab w:val="center" w:pos="4252"/>
        <w:tab w:val="right" w:pos="8504"/>
      </w:tabs>
    </w:pPr>
  </w:style>
  <w:style w:type="character" w:customStyle="1" w:styleId="EncabezadoCar">
    <w:name w:val="Encabezado Car"/>
    <w:link w:val="Encabezado"/>
    <w:uiPriority w:val="99"/>
    <w:rsid w:val="00496183"/>
    <w:rPr>
      <w:sz w:val="22"/>
      <w:szCs w:val="22"/>
      <w:lang w:val="es-CR" w:eastAsia="en-US"/>
    </w:rPr>
  </w:style>
  <w:style w:type="paragraph" w:styleId="Piedepgina">
    <w:name w:val="footer"/>
    <w:basedOn w:val="Normal"/>
    <w:link w:val="PiedepginaCar"/>
    <w:uiPriority w:val="99"/>
    <w:unhideWhenUsed/>
    <w:rsid w:val="00496183"/>
    <w:pPr>
      <w:tabs>
        <w:tab w:val="center" w:pos="4252"/>
        <w:tab w:val="right" w:pos="8504"/>
      </w:tabs>
    </w:pPr>
  </w:style>
  <w:style w:type="character" w:customStyle="1" w:styleId="PiedepginaCar">
    <w:name w:val="Pie de página Car"/>
    <w:link w:val="Piedepgina"/>
    <w:uiPriority w:val="99"/>
    <w:rsid w:val="00496183"/>
    <w:rPr>
      <w:sz w:val="22"/>
      <w:szCs w:val="22"/>
      <w:lang w:val="es-CR" w:eastAsia="en-US"/>
    </w:rPr>
  </w:style>
  <w:style w:type="paragraph" w:styleId="NormalWeb">
    <w:name w:val="Normal (Web)"/>
    <w:basedOn w:val="Normal"/>
    <w:uiPriority w:val="99"/>
    <w:unhideWhenUsed/>
    <w:rsid w:val="009E24A1"/>
    <w:pPr>
      <w:spacing w:before="100" w:beforeAutospacing="1" w:after="100" w:afterAutospacing="1" w:line="240" w:lineRule="auto"/>
    </w:pPr>
    <w:rPr>
      <w:rFonts w:ascii="Times New Roman" w:eastAsia="Times New Roman" w:hAnsi="Times New Roman"/>
      <w:sz w:val="24"/>
      <w:szCs w:val="24"/>
      <w:lang w:eastAsia="es-CR"/>
    </w:rPr>
  </w:style>
  <w:style w:type="character" w:customStyle="1" w:styleId="apple-converted-space">
    <w:name w:val="apple-converted-space"/>
    <w:rsid w:val="008C14AD"/>
  </w:style>
  <w:style w:type="character" w:styleId="Hipervnculo">
    <w:name w:val="Hyperlink"/>
    <w:uiPriority w:val="99"/>
    <w:semiHidden/>
    <w:unhideWhenUsed/>
    <w:rsid w:val="008C14AD"/>
    <w:rPr>
      <w:color w:val="0000FF"/>
      <w:u w:val="single"/>
    </w:rPr>
  </w:style>
  <w:style w:type="paragraph" w:styleId="Textonotapie">
    <w:name w:val="footnote text"/>
    <w:aliases w:val="Footnote Text Char Char,Footnote Text Char,Footnote Text Char1,Footnote Text Char2,Footnote Text Char3,Footnote Text Char4,Footnote Text Char5,Footnote New"/>
    <w:basedOn w:val="Normal"/>
    <w:link w:val="TextonotapieCar"/>
    <w:semiHidden/>
    <w:rsid w:val="008D692F"/>
    <w:pPr>
      <w:spacing w:after="0" w:line="240" w:lineRule="auto"/>
    </w:pPr>
    <w:rPr>
      <w:rFonts w:ascii="Times New Roman" w:eastAsia="Times New Roman" w:hAnsi="Times New Roman"/>
      <w:sz w:val="20"/>
      <w:szCs w:val="20"/>
      <w:lang w:val="es-ES" w:eastAsia="es-ES"/>
    </w:rPr>
  </w:style>
  <w:style w:type="character" w:customStyle="1" w:styleId="TextonotapieCar">
    <w:name w:val="Texto nota pie Car"/>
    <w:aliases w:val="Footnote Text Char Char Car,Footnote Text Char Car,Footnote Text Char1 Car,Footnote Text Char2 Car,Footnote Text Char3 Car,Footnote Text Char4 Car,Footnote Text Char5 Car,Footnote New Car"/>
    <w:link w:val="Textonotapie"/>
    <w:semiHidden/>
    <w:rsid w:val="008D692F"/>
    <w:rPr>
      <w:rFonts w:ascii="Times New Roman" w:eastAsia="Times New Roman" w:hAnsi="Times New Roman"/>
      <w:lang w:val="es-ES" w:eastAsia="es-ES"/>
    </w:rPr>
  </w:style>
  <w:style w:type="character" w:styleId="Refdenotaalpie">
    <w:name w:val="footnote reference"/>
    <w:semiHidden/>
    <w:rsid w:val="008D692F"/>
    <w:rPr>
      <w:vertAlign w:val="superscript"/>
    </w:rPr>
  </w:style>
  <w:style w:type="table" w:styleId="Tablaconcuadrcula">
    <w:name w:val="Table Grid"/>
    <w:basedOn w:val="Tablanormal"/>
    <w:uiPriority w:val="59"/>
    <w:rsid w:val="008B7F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sutil">
    <w:name w:val="Subtle Emphasis"/>
    <w:uiPriority w:val="19"/>
    <w:qFormat/>
    <w:rsid w:val="00145966"/>
    <w:rPr>
      <w:i/>
      <w:iCs/>
      <w:color w:val="808080"/>
    </w:rPr>
  </w:style>
  <w:style w:type="character" w:styleId="nfasisintenso">
    <w:name w:val="Intense Emphasis"/>
    <w:uiPriority w:val="21"/>
    <w:qFormat/>
    <w:rsid w:val="00145966"/>
    <w:rPr>
      <w:b/>
      <w:bCs/>
      <w:i/>
      <w:iCs/>
      <w:color w:val="4F81BD"/>
    </w:rPr>
  </w:style>
  <w:style w:type="paragraph" w:styleId="Textodeglobo">
    <w:name w:val="Balloon Text"/>
    <w:basedOn w:val="Normal"/>
    <w:link w:val="TextodegloboCar"/>
    <w:uiPriority w:val="99"/>
    <w:semiHidden/>
    <w:unhideWhenUsed/>
    <w:rsid w:val="000C0BD0"/>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0C0BD0"/>
    <w:rPr>
      <w:rFonts w:ascii="Tahoma" w:hAnsi="Tahoma" w:cs="Tahoma"/>
      <w:sz w:val="16"/>
      <w:szCs w:val="16"/>
      <w:lang w:eastAsia="en-US"/>
    </w:rPr>
  </w:style>
  <w:style w:type="paragraph" w:customStyle="1" w:styleId="Default">
    <w:name w:val="Default"/>
    <w:rsid w:val="005F7C8C"/>
    <w:pPr>
      <w:autoSpaceDE w:val="0"/>
      <w:autoSpaceDN w:val="0"/>
      <w:adjustRightInd w:val="0"/>
    </w:pPr>
    <w:rPr>
      <w:rFonts w:ascii="Times New Roman" w:hAnsi="Times New Roman"/>
      <w:color w:val="000000"/>
      <w:sz w:val="24"/>
      <w:szCs w:val="24"/>
    </w:rPr>
  </w:style>
  <w:style w:type="paragraph" w:customStyle="1" w:styleId="xl26">
    <w:name w:val="xl26"/>
    <w:basedOn w:val="Normal"/>
    <w:rsid w:val="00C75734"/>
    <w:pPr>
      <w:pBdr>
        <w:left w:val="single" w:sz="4" w:space="0" w:color="auto"/>
        <w:right w:val="single" w:sz="4" w:space="0" w:color="auto"/>
      </w:pBdr>
      <w:spacing w:before="100" w:beforeAutospacing="1" w:after="100" w:afterAutospacing="1" w:line="240" w:lineRule="auto"/>
    </w:pPr>
    <w:rPr>
      <w:rFonts w:ascii="Arial" w:eastAsia="Times New Roman" w:hAnsi="Arial" w:cs="Arial"/>
      <w:b/>
      <w:bCs/>
      <w:sz w:val="24"/>
      <w:szCs w:val="24"/>
      <w:lang w:val="es-ES" w:eastAsia="es-ES"/>
    </w:rPr>
  </w:style>
  <w:style w:type="paragraph" w:styleId="Listaconvietas2">
    <w:name w:val="List Bullet 2"/>
    <w:basedOn w:val="Normal"/>
    <w:uiPriority w:val="99"/>
    <w:unhideWhenUsed/>
    <w:rsid w:val="001A7961"/>
    <w:pPr>
      <w:numPr>
        <w:numId w:val="37"/>
      </w:numPr>
      <w:contextualSpacing/>
    </w:pPr>
  </w:style>
  <w:style w:type="paragraph" w:styleId="Textoindependiente">
    <w:name w:val="Body Text"/>
    <w:basedOn w:val="Normal"/>
    <w:link w:val="TextoindependienteCar"/>
    <w:uiPriority w:val="99"/>
    <w:unhideWhenUsed/>
    <w:rsid w:val="000527F0"/>
    <w:pPr>
      <w:spacing w:after="120"/>
    </w:pPr>
  </w:style>
  <w:style w:type="character" w:customStyle="1" w:styleId="TextoindependienteCar">
    <w:name w:val="Texto independiente Car"/>
    <w:link w:val="Textoindependiente"/>
    <w:uiPriority w:val="99"/>
    <w:rsid w:val="000527F0"/>
    <w:rPr>
      <w:sz w:val="22"/>
      <w:szCs w:val="22"/>
      <w:lang w:eastAsia="en-US"/>
    </w:rPr>
  </w:style>
  <w:style w:type="table" w:customStyle="1" w:styleId="Tablaconcuadrcula1">
    <w:name w:val="Tabla con cuadrícula1"/>
    <w:basedOn w:val="Tablanormal"/>
    <w:next w:val="Tablaconcuadrcula"/>
    <w:uiPriority w:val="39"/>
    <w:rsid w:val="00E830BA"/>
    <w:rPr>
      <w:sz w:val="24"/>
      <w:szCs w:val="24"/>
      <w:lang w:val="es-ES_tradn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25873">
      <w:bodyDiv w:val="1"/>
      <w:marLeft w:val="0"/>
      <w:marRight w:val="0"/>
      <w:marTop w:val="0"/>
      <w:marBottom w:val="0"/>
      <w:divBdr>
        <w:top w:val="none" w:sz="0" w:space="0" w:color="auto"/>
        <w:left w:val="none" w:sz="0" w:space="0" w:color="auto"/>
        <w:bottom w:val="none" w:sz="0" w:space="0" w:color="auto"/>
        <w:right w:val="none" w:sz="0" w:space="0" w:color="auto"/>
      </w:divBdr>
    </w:div>
    <w:div w:id="17395321">
      <w:bodyDiv w:val="1"/>
      <w:marLeft w:val="0"/>
      <w:marRight w:val="0"/>
      <w:marTop w:val="0"/>
      <w:marBottom w:val="0"/>
      <w:divBdr>
        <w:top w:val="none" w:sz="0" w:space="0" w:color="auto"/>
        <w:left w:val="none" w:sz="0" w:space="0" w:color="auto"/>
        <w:bottom w:val="none" w:sz="0" w:space="0" w:color="auto"/>
        <w:right w:val="none" w:sz="0" w:space="0" w:color="auto"/>
      </w:divBdr>
    </w:div>
    <w:div w:id="20476466">
      <w:bodyDiv w:val="1"/>
      <w:marLeft w:val="0"/>
      <w:marRight w:val="0"/>
      <w:marTop w:val="0"/>
      <w:marBottom w:val="0"/>
      <w:divBdr>
        <w:top w:val="none" w:sz="0" w:space="0" w:color="auto"/>
        <w:left w:val="none" w:sz="0" w:space="0" w:color="auto"/>
        <w:bottom w:val="none" w:sz="0" w:space="0" w:color="auto"/>
        <w:right w:val="none" w:sz="0" w:space="0" w:color="auto"/>
      </w:divBdr>
    </w:div>
    <w:div w:id="21177652">
      <w:bodyDiv w:val="1"/>
      <w:marLeft w:val="0"/>
      <w:marRight w:val="0"/>
      <w:marTop w:val="0"/>
      <w:marBottom w:val="0"/>
      <w:divBdr>
        <w:top w:val="none" w:sz="0" w:space="0" w:color="auto"/>
        <w:left w:val="none" w:sz="0" w:space="0" w:color="auto"/>
        <w:bottom w:val="none" w:sz="0" w:space="0" w:color="auto"/>
        <w:right w:val="none" w:sz="0" w:space="0" w:color="auto"/>
      </w:divBdr>
    </w:div>
    <w:div w:id="22440679">
      <w:bodyDiv w:val="1"/>
      <w:marLeft w:val="0"/>
      <w:marRight w:val="0"/>
      <w:marTop w:val="0"/>
      <w:marBottom w:val="0"/>
      <w:divBdr>
        <w:top w:val="none" w:sz="0" w:space="0" w:color="auto"/>
        <w:left w:val="none" w:sz="0" w:space="0" w:color="auto"/>
        <w:bottom w:val="none" w:sz="0" w:space="0" w:color="auto"/>
        <w:right w:val="none" w:sz="0" w:space="0" w:color="auto"/>
      </w:divBdr>
    </w:div>
    <w:div w:id="31931579">
      <w:bodyDiv w:val="1"/>
      <w:marLeft w:val="0"/>
      <w:marRight w:val="0"/>
      <w:marTop w:val="0"/>
      <w:marBottom w:val="0"/>
      <w:divBdr>
        <w:top w:val="none" w:sz="0" w:space="0" w:color="auto"/>
        <w:left w:val="none" w:sz="0" w:space="0" w:color="auto"/>
        <w:bottom w:val="none" w:sz="0" w:space="0" w:color="auto"/>
        <w:right w:val="none" w:sz="0" w:space="0" w:color="auto"/>
      </w:divBdr>
    </w:div>
    <w:div w:id="32075220">
      <w:bodyDiv w:val="1"/>
      <w:marLeft w:val="0"/>
      <w:marRight w:val="0"/>
      <w:marTop w:val="0"/>
      <w:marBottom w:val="0"/>
      <w:divBdr>
        <w:top w:val="none" w:sz="0" w:space="0" w:color="auto"/>
        <w:left w:val="none" w:sz="0" w:space="0" w:color="auto"/>
        <w:bottom w:val="none" w:sz="0" w:space="0" w:color="auto"/>
        <w:right w:val="none" w:sz="0" w:space="0" w:color="auto"/>
      </w:divBdr>
    </w:div>
    <w:div w:id="37171817">
      <w:bodyDiv w:val="1"/>
      <w:marLeft w:val="0"/>
      <w:marRight w:val="0"/>
      <w:marTop w:val="0"/>
      <w:marBottom w:val="0"/>
      <w:divBdr>
        <w:top w:val="none" w:sz="0" w:space="0" w:color="auto"/>
        <w:left w:val="none" w:sz="0" w:space="0" w:color="auto"/>
        <w:bottom w:val="none" w:sz="0" w:space="0" w:color="auto"/>
        <w:right w:val="none" w:sz="0" w:space="0" w:color="auto"/>
      </w:divBdr>
    </w:div>
    <w:div w:id="37322352">
      <w:bodyDiv w:val="1"/>
      <w:marLeft w:val="0"/>
      <w:marRight w:val="0"/>
      <w:marTop w:val="0"/>
      <w:marBottom w:val="0"/>
      <w:divBdr>
        <w:top w:val="none" w:sz="0" w:space="0" w:color="auto"/>
        <w:left w:val="none" w:sz="0" w:space="0" w:color="auto"/>
        <w:bottom w:val="none" w:sz="0" w:space="0" w:color="auto"/>
        <w:right w:val="none" w:sz="0" w:space="0" w:color="auto"/>
      </w:divBdr>
    </w:div>
    <w:div w:id="48844677">
      <w:bodyDiv w:val="1"/>
      <w:marLeft w:val="0"/>
      <w:marRight w:val="0"/>
      <w:marTop w:val="0"/>
      <w:marBottom w:val="0"/>
      <w:divBdr>
        <w:top w:val="none" w:sz="0" w:space="0" w:color="auto"/>
        <w:left w:val="none" w:sz="0" w:space="0" w:color="auto"/>
        <w:bottom w:val="none" w:sz="0" w:space="0" w:color="auto"/>
        <w:right w:val="none" w:sz="0" w:space="0" w:color="auto"/>
      </w:divBdr>
    </w:div>
    <w:div w:id="50615125">
      <w:bodyDiv w:val="1"/>
      <w:marLeft w:val="0"/>
      <w:marRight w:val="0"/>
      <w:marTop w:val="0"/>
      <w:marBottom w:val="0"/>
      <w:divBdr>
        <w:top w:val="none" w:sz="0" w:space="0" w:color="auto"/>
        <w:left w:val="none" w:sz="0" w:space="0" w:color="auto"/>
        <w:bottom w:val="none" w:sz="0" w:space="0" w:color="auto"/>
        <w:right w:val="none" w:sz="0" w:space="0" w:color="auto"/>
      </w:divBdr>
    </w:div>
    <w:div w:id="55249203">
      <w:bodyDiv w:val="1"/>
      <w:marLeft w:val="0"/>
      <w:marRight w:val="0"/>
      <w:marTop w:val="0"/>
      <w:marBottom w:val="0"/>
      <w:divBdr>
        <w:top w:val="none" w:sz="0" w:space="0" w:color="auto"/>
        <w:left w:val="none" w:sz="0" w:space="0" w:color="auto"/>
        <w:bottom w:val="none" w:sz="0" w:space="0" w:color="auto"/>
        <w:right w:val="none" w:sz="0" w:space="0" w:color="auto"/>
      </w:divBdr>
    </w:div>
    <w:div w:id="59405633">
      <w:bodyDiv w:val="1"/>
      <w:marLeft w:val="0"/>
      <w:marRight w:val="0"/>
      <w:marTop w:val="0"/>
      <w:marBottom w:val="0"/>
      <w:divBdr>
        <w:top w:val="none" w:sz="0" w:space="0" w:color="auto"/>
        <w:left w:val="none" w:sz="0" w:space="0" w:color="auto"/>
        <w:bottom w:val="none" w:sz="0" w:space="0" w:color="auto"/>
        <w:right w:val="none" w:sz="0" w:space="0" w:color="auto"/>
      </w:divBdr>
    </w:div>
    <w:div w:id="68424708">
      <w:bodyDiv w:val="1"/>
      <w:marLeft w:val="0"/>
      <w:marRight w:val="0"/>
      <w:marTop w:val="0"/>
      <w:marBottom w:val="0"/>
      <w:divBdr>
        <w:top w:val="none" w:sz="0" w:space="0" w:color="auto"/>
        <w:left w:val="none" w:sz="0" w:space="0" w:color="auto"/>
        <w:bottom w:val="none" w:sz="0" w:space="0" w:color="auto"/>
        <w:right w:val="none" w:sz="0" w:space="0" w:color="auto"/>
      </w:divBdr>
    </w:div>
    <w:div w:id="71855877">
      <w:bodyDiv w:val="1"/>
      <w:marLeft w:val="0"/>
      <w:marRight w:val="0"/>
      <w:marTop w:val="0"/>
      <w:marBottom w:val="0"/>
      <w:divBdr>
        <w:top w:val="none" w:sz="0" w:space="0" w:color="auto"/>
        <w:left w:val="none" w:sz="0" w:space="0" w:color="auto"/>
        <w:bottom w:val="none" w:sz="0" w:space="0" w:color="auto"/>
        <w:right w:val="none" w:sz="0" w:space="0" w:color="auto"/>
      </w:divBdr>
    </w:div>
    <w:div w:id="71977883">
      <w:bodyDiv w:val="1"/>
      <w:marLeft w:val="0"/>
      <w:marRight w:val="0"/>
      <w:marTop w:val="0"/>
      <w:marBottom w:val="0"/>
      <w:divBdr>
        <w:top w:val="none" w:sz="0" w:space="0" w:color="auto"/>
        <w:left w:val="none" w:sz="0" w:space="0" w:color="auto"/>
        <w:bottom w:val="none" w:sz="0" w:space="0" w:color="auto"/>
        <w:right w:val="none" w:sz="0" w:space="0" w:color="auto"/>
      </w:divBdr>
    </w:div>
    <w:div w:id="73743969">
      <w:bodyDiv w:val="1"/>
      <w:marLeft w:val="0"/>
      <w:marRight w:val="0"/>
      <w:marTop w:val="0"/>
      <w:marBottom w:val="0"/>
      <w:divBdr>
        <w:top w:val="none" w:sz="0" w:space="0" w:color="auto"/>
        <w:left w:val="none" w:sz="0" w:space="0" w:color="auto"/>
        <w:bottom w:val="none" w:sz="0" w:space="0" w:color="auto"/>
        <w:right w:val="none" w:sz="0" w:space="0" w:color="auto"/>
      </w:divBdr>
    </w:div>
    <w:div w:id="79449325">
      <w:bodyDiv w:val="1"/>
      <w:marLeft w:val="0"/>
      <w:marRight w:val="0"/>
      <w:marTop w:val="0"/>
      <w:marBottom w:val="0"/>
      <w:divBdr>
        <w:top w:val="none" w:sz="0" w:space="0" w:color="auto"/>
        <w:left w:val="none" w:sz="0" w:space="0" w:color="auto"/>
        <w:bottom w:val="none" w:sz="0" w:space="0" w:color="auto"/>
        <w:right w:val="none" w:sz="0" w:space="0" w:color="auto"/>
      </w:divBdr>
    </w:div>
    <w:div w:id="90051967">
      <w:bodyDiv w:val="1"/>
      <w:marLeft w:val="0"/>
      <w:marRight w:val="0"/>
      <w:marTop w:val="0"/>
      <w:marBottom w:val="0"/>
      <w:divBdr>
        <w:top w:val="none" w:sz="0" w:space="0" w:color="auto"/>
        <w:left w:val="none" w:sz="0" w:space="0" w:color="auto"/>
        <w:bottom w:val="none" w:sz="0" w:space="0" w:color="auto"/>
        <w:right w:val="none" w:sz="0" w:space="0" w:color="auto"/>
      </w:divBdr>
    </w:div>
    <w:div w:id="90705305">
      <w:bodyDiv w:val="1"/>
      <w:marLeft w:val="0"/>
      <w:marRight w:val="0"/>
      <w:marTop w:val="0"/>
      <w:marBottom w:val="0"/>
      <w:divBdr>
        <w:top w:val="none" w:sz="0" w:space="0" w:color="auto"/>
        <w:left w:val="none" w:sz="0" w:space="0" w:color="auto"/>
        <w:bottom w:val="none" w:sz="0" w:space="0" w:color="auto"/>
        <w:right w:val="none" w:sz="0" w:space="0" w:color="auto"/>
      </w:divBdr>
    </w:div>
    <w:div w:id="92556872">
      <w:bodyDiv w:val="1"/>
      <w:marLeft w:val="0"/>
      <w:marRight w:val="0"/>
      <w:marTop w:val="0"/>
      <w:marBottom w:val="0"/>
      <w:divBdr>
        <w:top w:val="none" w:sz="0" w:space="0" w:color="auto"/>
        <w:left w:val="none" w:sz="0" w:space="0" w:color="auto"/>
        <w:bottom w:val="none" w:sz="0" w:space="0" w:color="auto"/>
        <w:right w:val="none" w:sz="0" w:space="0" w:color="auto"/>
      </w:divBdr>
    </w:div>
    <w:div w:id="95910254">
      <w:bodyDiv w:val="1"/>
      <w:marLeft w:val="0"/>
      <w:marRight w:val="0"/>
      <w:marTop w:val="0"/>
      <w:marBottom w:val="0"/>
      <w:divBdr>
        <w:top w:val="none" w:sz="0" w:space="0" w:color="auto"/>
        <w:left w:val="none" w:sz="0" w:space="0" w:color="auto"/>
        <w:bottom w:val="none" w:sz="0" w:space="0" w:color="auto"/>
        <w:right w:val="none" w:sz="0" w:space="0" w:color="auto"/>
      </w:divBdr>
    </w:div>
    <w:div w:id="98332305">
      <w:bodyDiv w:val="1"/>
      <w:marLeft w:val="0"/>
      <w:marRight w:val="0"/>
      <w:marTop w:val="0"/>
      <w:marBottom w:val="0"/>
      <w:divBdr>
        <w:top w:val="none" w:sz="0" w:space="0" w:color="auto"/>
        <w:left w:val="none" w:sz="0" w:space="0" w:color="auto"/>
        <w:bottom w:val="none" w:sz="0" w:space="0" w:color="auto"/>
        <w:right w:val="none" w:sz="0" w:space="0" w:color="auto"/>
      </w:divBdr>
    </w:div>
    <w:div w:id="109515908">
      <w:bodyDiv w:val="1"/>
      <w:marLeft w:val="0"/>
      <w:marRight w:val="0"/>
      <w:marTop w:val="0"/>
      <w:marBottom w:val="0"/>
      <w:divBdr>
        <w:top w:val="none" w:sz="0" w:space="0" w:color="auto"/>
        <w:left w:val="none" w:sz="0" w:space="0" w:color="auto"/>
        <w:bottom w:val="none" w:sz="0" w:space="0" w:color="auto"/>
        <w:right w:val="none" w:sz="0" w:space="0" w:color="auto"/>
      </w:divBdr>
    </w:div>
    <w:div w:id="110321068">
      <w:bodyDiv w:val="1"/>
      <w:marLeft w:val="0"/>
      <w:marRight w:val="0"/>
      <w:marTop w:val="0"/>
      <w:marBottom w:val="0"/>
      <w:divBdr>
        <w:top w:val="none" w:sz="0" w:space="0" w:color="auto"/>
        <w:left w:val="none" w:sz="0" w:space="0" w:color="auto"/>
        <w:bottom w:val="none" w:sz="0" w:space="0" w:color="auto"/>
        <w:right w:val="none" w:sz="0" w:space="0" w:color="auto"/>
      </w:divBdr>
    </w:div>
    <w:div w:id="112409442">
      <w:bodyDiv w:val="1"/>
      <w:marLeft w:val="0"/>
      <w:marRight w:val="0"/>
      <w:marTop w:val="0"/>
      <w:marBottom w:val="0"/>
      <w:divBdr>
        <w:top w:val="none" w:sz="0" w:space="0" w:color="auto"/>
        <w:left w:val="none" w:sz="0" w:space="0" w:color="auto"/>
        <w:bottom w:val="none" w:sz="0" w:space="0" w:color="auto"/>
        <w:right w:val="none" w:sz="0" w:space="0" w:color="auto"/>
      </w:divBdr>
    </w:div>
    <w:div w:id="116219755">
      <w:bodyDiv w:val="1"/>
      <w:marLeft w:val="0"/>
      <w:marRight w:val="0"/>
      <w:marTop w:val="0"/>
      <w:marBottom w:val="0"/>
      <w:divBdr>
        <w:top w:val="none" w:sz="0" w:space="0" w:color="auto"/>
        <w:left w:val="none" w:sz="0" w:space="0" w:color="auto"/>
        <w:bottom w:val="none" w:sz="0" w:space="0" w:color="auto"/>
        <w:right w:val="none" w:sz="0" w:space="0" w:color="auto"/>
      </w:divBdr>
    </w:div>
    <w:div w:id="116533383">
      <w:bodyDiv w:val="1"/>
      <w:marLeft w:val="0"/>
      <w:marRight w:val="0"/>
      <w:marTop w:val="0"/>
      <w:marBottom w:val="0"/>
      <w:divBdr>
        <w:top w:val="none" w:sz="0" w:space="0" w:color="auto"/>
        <w:left w:val="none" w:sz="0" w:space="0" w:color="auto"/>
        <w:bottom w:val="none" w:sz="0" w:space="0" w:color="auto"/>
        <w:right w:val="none" w:sz="0" w:space="0" w:color="auto"/>
      </w:divBdr>
    </w:div>
    <w:div w:id="118189541">
      <w:bodyDiv w:val="1"/>
      <w:marLeft w:val="0"/>
      <w:marRight w:val="0"/>
      <w:marTop w:val="0"/>
      <w:marBottom w:val="0"/>
      <w:divBdr>
        <w:top w:val="none" w:sz="0" w:space="0" w:color="auto"/>
        <w:left w:val="none" w:sz="0" w:space="0" w:color="auto"/>
        <w:bottom w:val="none" w:sz="0" w:space="0" w:color="auto"/>
        <w:right w:val="none" w:sz="0" w:space="0" w:color="auto"/>
      </w:divBdr>
    </w:div>
    <w:div w:id="119039073">
      <w:bodyDiv w:val="1"/>
      <w:marLeft w:val="0"/>
      <w:marRight w:val="0"/>
      <w:marTop w:val="0"/>
      <w:marBottom w:val="0"/>
      <w:divBdr>
        <w:top w:val="none" w:sz="0" w:space="0" w:color="auto"/>
        <w:left w:val="none" w:sz="0" w:space="0" w:color="auto"/>
        <w:bottom w:val="none" w:sz="0" w:space="0" w:color="auto"/>
        <w:right w:val="none" w:sz="0" w:space="0" w:color="auto"/>
      </w:divBdr>
    </w:div>
    <w:div w:id="123082451">
      <w:bodyDiv w:val="1"/>
      <w:marLeft w:val="0"/>
      <w:marRight w:val="0"/>
      <w:marTop w:val="0"/>
      <w:marBottom w:val="0"/>
      <w:divBdr>
        <w:top w:val="none" w:sz="0" w:space="0" w:color="auto"/>
        <w:left w:val="none" w:sz="0" w:space="0" w:color="auto"/>
        <w:bottom w:val="none" w:sz="0" w:space="0" w:color="auto"/>
        <w:right w:val="none" w:sz="0" w:space="0" w:color="auto"/>
      </w:divBdr>
    </w:div>
    <w:div w:id="123275006">
      <w:bodyDiv w:val="1"/>
      <w:marLeft w:val="0"/>
      <w:marRight w:val="0"/>
      <w:marTop w:val="0"/>
      <w:marBottom w:val="0"/>
      <w:divBdr>
        <w:top w:val="none" w:sz="0" w:space="0" w:color="auto"/>
        <w:left w:val="none" w:sz="0" w:space="0" w:color="auto"/>
        <w:bottom w:val="none" w:sz="0" w:space="0" w:color="auto"/>
        <w:right w:val="none" w:sz="0" w:space="0" w:color="auto"/>
      </w:divBdr>
    </w:div>
    <w:div w:id="128403027">
      <w:bodyDiv w:val="1"/>
      <w:marLeft w:val="0"/>
      <w:marRight w:val="0"/>
      <w:marTop w:val="0"/>
      <w:marBottom w:val="0"/>
      <w:divBdr>
        <w:top w:val="none" w:sz="0" w:space="0" w:color="auto"/>
        <w:left w:val="none" w:sz="0" w:space="0" w:color="auto"/>
        <w:bottom w:val="none" w:sz="0" w:space="0" w:color="auto"/>
        <w:right w:val="none" w:sz="0" w:space="0" w:color="auto"/>
      </w:divBdr>
    </w:div>
    <w:div w:id="130441807">
      <w:bodyDiv w:val="1"/>
      <w:marLeft w:val="0"/>
      <w:marRight w:val="0"/>
      <w:marTop w:val="0"/>
      <w:marBottom w:val="0"/>
      <w:divBdr>
        <w:top w:val="none" w:sz="0" w:space="0" w:color="auto"/>
        <w:left w:val="none" w:sz="0" w:space="0" w:color="auto"/>
        <w:bottom w:val="none" w:sz="0" w:space="0" w:color="auto"/>
        <w:right w:val="none" w:sz="0" w:space="0" w:color="auto"/>
      </w:divBdr>
    </w:div>
    <w:div w:id="130640299">
      <w:bodyDiv w:val="1"/>
      <w:marLeft w:val="0"/>
      <w:marRight w:val="0"/>
      <w:marTop w:val="0"/>
      <w:marBottom w:val="0"/>
      <w:divBdr>
        <w:top w:val="none" w:sz="0" w:space="0" w:color="auto"/>
        <w:left w:val="none" w:sz="0" w:space="0" w:color="auto"/>
        <w:bottom w:val="none" w:sz="0" w:space="0" w:color="auto"/>
        <w:right w:val="none" w:sz="0" w:space="0" w:color="auto"/>
      </w:divBdr>
    </w:div>
    <w:div w:id="134026319">
      <w:bodyDiv w:val="1"/>
      <w:marLeft w:val="0"/>
      <w:marRight w:val="0"/>
      <w:marTop w:val="0"/>
      <w:marBottom w:val="0"/>
      <w:divBdr>
        <w:top w:val="none" w:sz="0" w:space="0" w:color="auto"/>
        <w:left w:val="none" w:sz="0" w:space="0" w:color="auto"/>
        <w:bottom w:val="none" w:sz="0" w:space="0" w:color="auto"/>
        <w:right w:val="none" w:sz="0" w:space="0" w:color="auto"/>
      </w:divBdr>
    </w:div>
    <w:div w:id="144398725">
      <w:bodyDiv w:val="1"/>
      <w:marLeft w:val="0"/>
      <w:marRight w:val="0"/>
      <w:marTop w:val="0"/>
      <w:marBottom w:val="0"/>
      <w:divBdr>
        <w:top w:val="none" w:sz="0" w:space="0" w:color="auto"/>
        <w:left w:val="none" w:sz="0" w:space="0" w:color="auto"/>
        <w:bottom w:val="none" w:sz="0" w:space="0" w:color="auto"/>
        <w:right w:val="none" w:sz="0" w:space="0" w:color="auto"/>
      </w:divBdr>
    </w:div>
    <w:div w:id="144862242">
      <w:bodyDiv w:val="1"/>
      <w:marLeft w:val="0"/>
      <w:marRight w:val="0"/>
      <w:marTop w:val="0"/>
      <w:marBottom w:val="0"/>
      <w:divBdr>
        <w:top w:val="none" w:sz="0" w:space="0" w:color="auto"/>
        <w:left w:val="none" w:sz="0" w:space="0" w:color="auto"/>
        <w:bottom w:val="none" w:sz="0" w:space="0" w:color="auto"/>
        <w:right w:val="none" w:sz="0" w:space="0" w:color="auto"/>
      </w:divBdr>
    </w:div>
    <w:div w:id="146751931">
      <w:bodyDiv w:val="1"/>
      <w:marLeft w:val="0"/>
      <w:marRight w:val="0"/>
      <w:marTop w:val="0"/>
      <w:marBottom w:val="0"/>
      <w:divBdr>
        <w:top w:val="none" w:sz="0" w:space="0" w:color="auto"/>
        <w:left w:val="none" w:sz="0" w:space="0" w:color="auto"/>
        <w:bottom w:val="none" w:sz="0" w:space="0" w:color="auto"/>
        <w:right w:val="none" w:sz="0" w:space="0" w:color="auto"/>
      </w:divBdr>
    </w:div>
    <w:div w:id="148448577">
      <w:bodyDiv w:val="1"/>
      <w:marLeft w:val="0"/>
      <w:marRight w:val="0"/>
      <w:marTop w:val="0"/>
      <w:marBottom w:val="0"/>
      <w:divBdr>
        <w:top w:val="none" w:sz="0" w:space="0" w:color="auto"/>
        <w:left w:val="none" w:sz="0" w:space="0" w:color="auto"/>
        <w:bottom w:val="none" w:sz="0" w:space="0" w:color="auto"/>
        <w:right w:val="none" w:sz="0" w:space="0" w:color="auto"/>
      </w:divBdr>
    </w:div>
    <w:div w:id="156112827">
      <w:bodyDiv w:val="1"/>
      <w:marLeft w:val="0"/>
      <w:marRight w:val="0"/>
      <w:marTop w:val="0"/>
      <w:marBottom w:val="0"/>
      <w:divBdr>
        <w:top w:val="none" w:sz="0" w:space="0" w:color="auto"/>
        <w:left w:val="none" w:sz="0" w:space="0" w:color="auto"/>
        <w:bottom w:val="none" w:sz="0" w:space="0" w:color="auto"/>
        <w:right w:val="none" w:sz="0" w:space="0" w:color="auto"/>
      </w:divBdr>
    </w:div>
    <w:div w:id="164133359">
      <w:bodyDiv w:val="1"/>
      <w:marLeft w:val="0"/>
      <w:marRight w:val="0"/>
      <w:marTop w:val="0"/>
      <w:marBottom w:val="0"/>
      <w:divBdr>
        <w:top w:val="none" w:sz="0" w:space="0" w:color="auto"/>
        <w:left w:val="none" w:sz="0" w:space="0" w:color="auto"/>
        <w:bottom w:val="none" w:sz="0" w:space="0" w:color="auto"/>
        <w:right w:val="none" w:sz="0" w:space="0" w:color="auto"/>
      </w:divBdr>
    </w:div>
    <w:div w:id="169030658">
      <w:bodyDiv w:val="1"/>
      <w:marLeft w:val="0"/>
      <w:marRight w:val="0"/>
      <w:marTop w:val="0"/>
      <w:marBottom w:val="0"/>
      <w:divBdr>
        <w:top w:val="none" w:sz="0" w:space="0" w:color="auto"/>
        <w:left w:val="none" w:sz="0" w:space="0" w:color="auto"/>
        <w:bottom w:val="none" w:sz="0" w:space="0" w:color="auto"/>
        <w:right w:val="none" w:sz="0" w:space="0" w:color="auto"/>
      </w:divBdr>
    </w:div>
    <w:div w:id="170069322">
      <w:bodyDiv w:val="1"/>
      <w:marLeft w:val="0"/>
      <w:marRight w:val="0"/>
      <w:marTop w:val="0"/>
      <w:marBottom w:val="0"/>
      <w:divBdr>
        <w:top w:val="none" w:sz="0" w:space="0" w:color="auto"/>
        <w:left w:val="none" w:sz="0" w:space="0" w:color="auto"/>
        <w:bottom w:val="none" w:sz="0" w:space="0" w:color="auto"/>
        <w:right w:val="none" w:sz="0" w:space="0" w:color="auto"/>
      </w:divBdr>
    </w:div>
    <w:div w:id="176426519">
      <w:bodyDiv w:val="1"/>
      <w:marLeft w:val="0"/>
      <w:marRight w:val="0"/>
      <w:marTop w:val="0"/>
      <w:marBottom w:val="0"/>
      <w:divBdr>
        <w:top w:val="none" w:sz="0" w:space="0" w:color="auto"/>
        <w:left w:val="none" w:sz="0" w:space="0" w:color="auto"/>
        <w:bottom w:val="none" w:sz="0" w:space="0" w:color="auto"/>
        <w:right w:val="none" w:sz="0" w:space="0" w:color="auto"/>
      </w:divBdr>
    </w:div>
    <w:div w:id="178591702">
      <w:bodyDiv w:val="1"/>
      <w:marLeft w:val="0"/>
      <w:marRight w:val="0"/>
      <w:marTop w:val="0"/>
      <w:marBottom w:val="0"/>
      <w:divBdr>
        <w:top w:val="none" w:sz="0" w:space="0" w:color="auto"/>
        <w:left w:val="none" w:sz="0" w:space="0" w:color="auto"/>
        <w:bottom w:val="none" w:sz="0" w:space="0" w:color="auto"/>
        <w:right w:val="none" w:sz="0" w:space="0" w:color="auto"/>
      </w:divBdr>
    </w:div>
    <w:div w:id="178860917">
      <w:bodyDiv w:val="1"/>
      <w:marLeft w:val="0"/>
      <w:marRight w:val="0"/>
      <w:marTop w:val="0"/>
      <w:marBottom w:val="0"/>
      <w:divBdr>
        <w:top w:val="none" w:sz="0" w:space="0" w:color="auto"/>
        <w:left w:val="none" w:sz="0" w:space="0" w:color="auto"/>
        <w:bottom w:val="none" w:sz="0" w:space="0" w:color="auto"/>
        <w:right w:val="none" w:sz="0" w:space="0" w:color="auto"/>
      </w:divBdr>
    </w:div>
    <w:div w:id="197551846">
      <w:bodyDiv w:val="1"/>
      <w:marLeft w:val="0"/>
      <w:marRight w:val="0"/>
      <w:marTop w:val="0"/>
      <w:marBottom w:val="0"/>
      <w:divBdr>
        <w:top w:val="none" w:sz="0" w:space="0" w:color="auto"/>
        <w:left w:val="none" w:sz="0" w:space="0" w:color="auto"/>
        <w:bottom w:val="none" w:sz="0" w:space="0" w:color="auto"/>
        <w:right w:val="none" w:sz="0" w:space="0" w:color="auto"/>
      </w:divBdr>
    </w:div>
    <w:div w:id="199975255">
      <w:bodyDiv w:val="1"/>
      <w:marLeft w:val="0"/>
      <w:marRight w:val="0"/>
      <w:marTop w:val="0"/>
      <w:marBottom w:val="0"/>
      <w:divBdr>
        <w:top w:val="none" w:sz="0" w:space="0" w:color="auto"/>
        <w:left w:val="none" w:sz="0" w:space="0" w:color="auto"/>
        <w:bottom w:val="none" w:sz="0" w:space="0" w:color="auto"/>
        <w:right w:val="none" w:sz="0" w:space="0" w:color="auto"/>
      </w:divBdr>
    </w:div>
    <w:div w:id="206913277">
      <w:bodyDiv w:val="1"/>
      <w:marLeft w:val="0"/>
      <w:marRight w:val="0"/>
      <w:marTop w:val="0"/>
      <w:marBottom w:val="0"/>
      <w:divBdr>
        <w:top w:val="none" w:sz="0" w:space="0" w:color="auto"/>
        <w:left w:val="none" w:sz="0" w:space="0" w:color="auto"/>
        <w:bottom w:val="none" w:sz="0" w:space="0" w:color="auto"/>
        <w:right w:val="none" w:sz="0" w:space="0" w:color="auto"/>
      </w:divBdr>
    </w:div>
    <w:div w:id="213975701">
      <w:bodyDiv w:val="1"/>
      <w:marLeft w:val="0"/>
      <w:marRight w:val="0"/>
      <w:marTop w:val="0"/>
      <w:marBottom w:val="0"/>
      <w:divBdr>
        <w:top w:val="none" w:sz="0" w:space="0" w:color="auto"/>
        <w:left w:val="none" w:sz="0" w:space="0" w:color="auto"/>
        <w:bottom w:val="none" w:sz="0" w:space="0" w:color="auto"/>
        <w:right w:val="none" w:sz="0" w:space="0" w:color="auto"/>
      </w:divBdr>
    </w:div>
    <w:div w:id="214898714">
      <w:bodyDiv w:val="1"/>
      <w:marLeft w:val="0"/>
      <w:marRight w:val="0"/>
      <w:marTop w:val="0"/>
      <w:marBottom w:val="0"/>
      <w:divBdr>
        <w:top w:val="none" w:sz="0" w:space="0" w:color="auto"/>
        <w:left w:val="none" w:sz="0" w:space="0" w:color="auto"/>
        <w:bottom w:val="none" w:sz="0" w:space="0" w:color="auto"/>
        <w:right w:val="none" w:sz="0" w:space="0" w:color="auto"/>
      </w:divBdr>
    </w:div>
    <w:div w:id="223101905">
      <w:bodyDiv w:val="1"/>
      <w:marLeft w:val="0"/>
      <w:marRight w:val="0"/>
      <w:marTop w:val="0"/>
      <w:marBottom w:val="0"/>
      <w:divBdr>
        <w:top w:val="none" w:sz="0" w:space="0" w:color="auto"/>
        <w:left w:val="none" w:sz="0" w:space="0" w:color="auto"/>
        <w:bottom w:val="none" w:sz="0" w:space="0" w:color="auto"/>
        <w:right w:val="none" w:sz="0" w:space="0" w:color="auto"/>
      </w:divBdr>
    </w:div>
    <w:div w:id="229271835">
      <w:bodyDiv w:val="1"/>
      <w:marLeft w:val="0"/>
      <w:marRight w:val="0"/>
      <w:marTop w:val="0"/>
      <w:marBottom w:val="0"/>
      <w:divBdr>
        <w:top w:val="none" w:sz="0" w:space="0" w:color="auto"/>
        <w:left w:val="none" w:sz="0" w:space="0" w:color="auto"/>
        <w:bottom w:val="none" w:sz="0" w:space="0" w:color="auto"/>
        <w:right w:val="none" w:sz="0" w:space="0" w:color="auto"/>
      </w:divBdr>
    </w:div>
    <w:div w:id="229343034">
      <w:bodyDiv w:val="1"/>
      <w:marLeft w:val="0"/>
      <w:marRight w:val="0"/>
      <w:marTop w:val="0"/>
      <w:marBottom w:val="0"/>
      <w:divBdr>
        <w:top w:val="none" w:sz="0" w:space="0" w:color="auto"/>
        <w:left w:val="none" w:sz="0" w:space="0" w:color="auto"/>
        <w:bottom w:val="none" w:sz="0" w:space="0" w:color="auto"/>
        <w:right w:val="none" w:sz="0" w:space="0" w:color="auto"/>
      </w:divBdr>
    </w:div>
    <w:div w:id="234366121">
      <w:bodyDiv w:val="1"/>
      <w:marLeft w:val="0"/>
      <w:marRight w:val="0"/>
      <w:marTop w:val="0"/>
      <w:marBottom w:val="0"/>
      <w:divBdr>
        <w:top w:val="none" w:sz="0" w:space="0" w:color="auto"/>
        <w:left w:val="none" w:sz="0" w:space="0" w:color="auto"/>
        <w:bottom w:val="none" w:sz="0" w:space="0" w:color="auto"/>
        <w:right w:val="none" w:sz="0" w:space="0" w:color="auto"/>
      </w:divBdr>
    </w:div>
    <w:div w:id="235020302">
      <w:bodyDiv w:val="1"/>
      <w:marLeft w:val="0"/>
      <w:marRight w:val="0"/>
      <w:marTop w:val="0"/>
      <w:marBottom w:val="0"/>
      <w:divBdr>
        <w:top w:val="none" w:sz="0" w:space="0" w:color="auto"/>
        <w:left w:val="none" w:sz="0" w:space="0" w:color="auto"/>
        <w:bottom w:val="none" w:sz="0" w:space="0" w:color="auto"/>
        <w:right w:val="none" w:sz="0" w:space="0" w:color="auto"/>
      </w:divBdr>
    </w:div>
    <w:div w:id="242614729">
      <w:bodyDiv w:val="1"/>
      <w:marLeft w:val="0"/>
      <w:marRight w:val="0"/>
      <w:marTop w:val="0"/>
      <w:marBottom w:val="0"/>
      <w:divBdr>
        <w:top w:val="none" w:sz="0" w:space="0" w:color="auto"/>
        <w:left w:val="none" w:sz="0" w:space="0" w:color="auto"/>
        <w:bottom w:val="none" w:sz="0" w:space="0" w:color="auto"/>
        <w:right w:val="none" w:sz="0" w:space="0" w:color="auto"/>
      </w:divBdr>
    </w:div>
    <w:div w:id="245110401">
      <w:bodyDiv w:val="1"/>
      <w:marLeft w:val="0"/>
      <w:marRight w:val="0"/>
      <w:marTop w:val="0"/>
      <w:marBottom w:val="0"/>
      <w:divBdr>
        <w:top w:val="none" w:sz="0" w:space="0" w:color="auto"/>
        <w:left w:val="none" w:sz="0" w:space="0" w:color="auto"/>
        <w:bottom w:val="none" w:sz="0" w:space="0" w:color="auto"/>
        <w:right w:val="none" w:sz="0" w:space="0" w:color="auto"/>
      </w:divBdr>
    </w:div>
    <w:div w:id="249586178">
      <w:bodyDiv w:val="1"/>
      <w:marLeft w:val="0"/>
      <w:marRight w:val="0"/>
      <w:marTop w:val="0"/>
      <w:marBottom w:val="0"/>
      <w:divBdr>
        <w:top w:val="none" w:sz="0" w:space="0" w:color="auto"/>
        <w:left w:val="none" w:sz="0" w:space="0" w:color="auto"/>
        <w:bottom w:val="none" w:sz="0" w:space="0" w:color="auto"/>
        <w:right w:val="none" w:sz="0" w:space="0" w:color="auto"/>
      </w:divBdr>
    </w:div>
    <w:div w:id="263656625">
      <w:bodyDiv w:val="1"/>
      <w:marLeft w:val="0"/>
      <w:marRight w:val="0"/>
      <w:marTop w:val="0"/>
      <w:marBottom w:val="0"/>
      <w:divBdr>
        <w:top w:val="none" w:sz="0" w:space="0" w:color="auto"/>
        <w:left w:val="none" w:sz="0" w:space="0" w:color="auto"/>
        <w:bottom w:val="none" w:sz="0" w:space="0" w:color="auto"/>
        <w:right w:val="none" w:sz="0" w:space="0" w:color="auto"/>
      </w:divBdr>
    </w:div>
    <w:div w:id="265164001">
      <w:bodyDiv w:val="1"/>
      <w:marLeft w:val="0"/>
      <w:marRight w:val="0"/>
      <w:marTop w:val="0"/>
      <w:marBottom w:val="0"/>
      <w:divBdr>
        <w:top w:val="none" w:sz="0" w:space="0" w:color="auto"/>
        <w:left w:val="none" w:sz="0" w:space="0" w:color="auto"/>
        <w:bottom w:val="none" w:sz="0" w:space="0" w:color="auto"/>
        <w:right w:val="none" w:sz="0" w:space="0" w:color="auto"/>
      </w:divBdr>
    </w:div>
    <w:div w:id="271909633">
      <w:bodyDiv w:val="1"/>
      <w:marLeft w:val="0"/>
      <w:marRight w:val="0"/>
      <w:marTop w:val="0"/>
      <w:marBottom w:val="0"/>
      <w:divBdr>
        <w:top w:val="none" w:sz="0" w:space="0" w:color="auto"/>
        <w:left w:val="none" w:sz="0" w:space="0" w:color="auto"/>
        <w:bottom w:val="none" w:sz="0" w:space="0" w:color="auto"/>
        <w:right w:val="none" w:sz="0" w:space="0" w:color="auto"/>
      </w:divBdr>
    </w:div>
    <w:div w:id="287778794">
      <w:bodyDiv w:val="1"/>
      <w:marLeft w:val="0"/>
      <w:marRight w:val="0"/>
      <w:marTop w:val="0"/>
      <w:marBottom w:val="0"/>
      <w:divBdr>
        <w:top w:val="none" w:sz="0" w:space="0" w:color="auto"/>
        <w:left w:val="none" w:sz="0" w:space="0" w:color="auto"/>
        <w:bottom w:val="none" w:sz="0" w:space="0" w:color="auto"/>
        <w:right w:val="none" w:sz="0" w:space="0" w:color="auto"/>
      </w:divBdr>
    </w:div>
    <w:div w:id="293365836">
      <w:bodyDiv w:val="1"/>
      <w:marLeft w:val="0"/>
      <w:marRight w:val="0"/>
      <w:marTop w:val="0"/>
      <w:marBottom w:val="0"/>
      <w:divBdr>
        <w:top w:val="none" w:sz="0" w:space="0" w:color="auto"/>
        <w:left w:val="none" w:sz="0" w:space="0" w:color="auto"/>
        <w:bottom w:val="none" w:sz="0" w:space="0" w:color="auto"/>
        <w:right w:val="none" w:sz="0" w:space="0" w:color="auto"/>
      </w:divBdr>
    </w:div>
    <w:div w:id="294484289">
      <w:bodyDiv w:val="1"/>
      <w:marLeft w:val="0"/>
      <w:marRight w:val="0"/>
      <w:marTop w:val="0"/>
      <w:marBottom w:val="0"/>
      <w:divBdr>
        <w:top w:val="none" w:sz="0" w:space="0" w:color="auto"/>
        <w:left w:val="none" w:sz="0" w:space="0" w:color="auto"/>
        <w:bottom w:val="none" w:sz="0" w:space="0" w:color="auto"/>
        <w:right w:val="none" w:sz="0" w:space="0" w:color="auto"/>
      </w:divBdr>
    </w:div>
    <w:div w:id="295766827">
      <w:bodyDiv w:val="1"/>
      <w:marLeft w:val="0"/>
      <w:marRight w:val="0"/>
      <w:marTop w:val="0"/>
      <w:marBottom w:val="0"/>
      <w:divBdr>
        <w:top w:val="none" w:sz="0" w:space="0" w:color="auto"/>
        <w:left w:val="none" w:sz="0" w:space="0" w:color="auto"/>
        <w:bottom w:val="none" w:sz="0" w:space="0" w:color="auto"/>
        <w:right w:val="none" w:sz="0" w:space="0" w:color="auto"/>
      </w:divBdr>
    </w:div>
    <w:div w:id="295988247">
      <w:bodyDiv w:val="1"/>
      <w:marLeft w:val="0"/>
      <w:marRight w:val="0"/>
      <w:marTop w:val="0"/>
      <w:marBottom w:val="0"/>
      <w:divBdr>
        <w:top w:val="none" w:sz="0" w:space="0" w:color="auto"/>
        <w:left w:val="none" w:sz="0" w:space="0" w:color="auto"/>
        <w:bottom w:val="none" w:sz="0" w:space="0" w:color="auto"/>
        <w:right w:val="none" w:sz="0" w:space="0" w:color="auto"/>
      </w:divBdr>
    </w:div>
    <w:div w:id="298726493">
      <w:bodyDiv w:val="1"/>
      <w:marLeft w:val="0"/>
      <w:marRight w:val="0"/>
      <w:marTop w:val="0"/>
      <w:marBottom w:val="0"/>
      <w:divBdr>
        <w:top w:val="none" w:sz="0" w:space="0" w:color="auto"/>
        <w:left w:val="none" w:sz="0" w:space="0" w:color="auto"/>
        <w:bottom w:val="none" w:sz="0" w:space="0" w:color="auto"/>
        <w:right w:val="none" w:sz="0" w:space="0" w:color="auto"/>
      </w:divBdr>
    </w:div>
    <w:div w:id="302007542">
      <w:bodyDiv w:val="1"/>
      <w:marLeft w:val="0"/>
      <w:marRight w:val="0"/>
      <w:marTop w:val="0"/>
      <w:marBottom w:val="0"/>
      <w:divBdr>
        <w:top w:val="none" w:sz="0" w:space="0" w:color="auto"/>
        <w:left w:val="none" w:sz="0" w:space="0" w:color="auto"/>
        <w:bottom w:val="none" w:sz="0" w:space="0" w:color="auto"/>
        <w:right w:val="none" w:sz="0" w:space="0" w:color="auto"/>
      </w:divBdr>
    </w:div>
    <w:div w:id="311064920">
      <w:bodyDiv w:val="1"/>
      <w:marLeft w:val="0"/>
      <w:marRight w:val="0"/>
      <w:marTop w:val="0"/>
      <w:marBottom w:val="0"/>
      <w:divBdr>
        <w:top w:val="none" w:sz="0" w:space="0" w:color="auto"/>
        <w:left w:val="none" w:sz="0" w:space="0" w:color="auto"/>
        <w:bottom w:val="none" w:sz="0" w:space="0" w:color="auto"/>
        <w:right w:val="none" w:sz="0" w:space="0" w:color="auto"/>
      </w:divBdr>
    </w:div>
    <w:div w:id="316107546">
      <w:bodyDiv w:val="1"/>
      <w:marLeft w:val="0"/>
      <w:marRight w:val="0"/>
      <w:marTop w:val="0"/>
      <w:marBottom w:val="0"/>
      <w:divBdr>
        <w:top w:val="none" w:sz="0" w:space="0" w:color="auto"/>
        <w:left w:val="none" w:sz="0" w:space="0" w:color="auto"/>
        <w:bottom w:val="none" w:sz="0" w:space="0" w:color="auto"/>
        <w:right w:val="none" w:sz="0" w:space="0" w:color="auto"/>
      </w:divBdr>
    </w:div>
    <w:div w:id="316613841">
      <w:bodyDiv w:val="1"/>
      <w:marLeft w:val="0"/>
      <w:marRight w:val="0"/>
      <w:marTop w:val="0"/>
      <w:marBottom w:val="0"/>
      <w:divBdr>
        <w:top w:val="none" w:sz="0" w:space="0" w:color="auto"/>
        <w:left w:val="none" w:sz="0" w:space="0" w:color="auto"/>
        <w:bottom w:val="none" w:sz="0" w:space="0" w:color="auto"/>
        <w:right w:val="none" w:sz="0" w:space="0" w:color="auto"/>
      </w:divBdr>
    </w:div>
    <w:div w:id="318078423">
      <w:bodyDiv w:val="1"/>
      <w:marLeft w:val="0"/>
      <w:marRight w:val="0"/>
      <w:marTop w:val="0"/>
      <w:marBottom w:val="0"/>
      <w:divBdr>
        <w:top w:val="none" w:sz="0" w:space="0" w:color="auto"/>
        <w:left w:val="none" w:sz="0" w:space="0" w:color="auto"/>
        <w:bottom w:val="none" w:sz="0" w:space="0" w:color="auto"/>
        <w:right w:val="none" w:sz="0" w:space="0" w:color="auto"/>
      </w:divBdr>
    </w:div>
    <w:div w:id="322779027">
      <w:bodyDiv w:val="1"/>
      <w:marLeft w:val="0"/>
      <w:marRight w:val="0"/>
      <w:marTop w:val="0"/>
      <w:marBottom w:val="0"/>
      <w:divBdr>
        <w:top w:val="none" w:sz="0" w:space="0" w:color="auto"/>
        <w:left w:val="none" w:sz="0" w:space="0" w:color="auto"/>
        <w:bottom w:val="none" w:sz="0" w:space="0" w:color="auto"/>
        <w:right w:val="none" w:sz="0" w:space="0" w:color="auto"/>
      </w:divBdr>
    </w:div>
    <w:div w:id="331564392">
      <w:bodyDiv w:val="1"/>
      <w:marLeft w:val="0"/>
      <w:marRight w:val="0"/>
      <w:marTop w:val="0"/>
      <w:marBottom w:val="0"/>
      <w:divBdr>
        <w:top w:val="none" w:sz="0" w:space="0" w:color="auto"/>
        <w:left w:val="none" w:sz="0" w:space="0" w:color="auto"/>
        <w:bottom w:val="none" w:sz="0" w:space="0" w:color="auto"/>
        <w:right w:val="none" w:sz="0" w:space="0" w:color="auto"/>
      </w:divBdr>
    </w:div>
    <w:div w:id="334457617">
      <w:bodyDiv w:val="1"/>
      <w:marLeft w:val="0"/>
      <w:marRight w:val="0"/>
      <w:marTop w:val="0"/>
      <w:marBottom w:val="0"/>
      <w:divBdr>
        <w:top w:val="none" w:sz="0" w:space="0" w:color="auto"/>
        <w:left w:val="none" w:sz="0" w:space="0" w:color="auto"/>
        <w:bottom w:val="none" w:sz="0" w:space="0" w:color="auto"/>
        <w:right w:val="none" w:sz="0" w:space="0" w:color="auto"/>
      </w:divBdr>
    </w:div>
    <w:div w:id="339814817">
      <w:bodyDiv w:val="1"/>
      <w:marLeft w:val="0"/>
      <w:marRight w:val="0"/>
      <w:marTop w:val="0"/>
      <w:marBottom w:val="0"/>
      <w:divBdr>
        <w:top w:val="none" w:sz="0" w:space="0" w:color="auto"/>
        <w:left w:val="none" w:sz="0" w:space="0" w:color="auto"/>
        <w:bottom w:val="none" w:sz="0" w:space="0" w:color="auto"/>
        <w:right w:val="none" w:sz="0" w:space="0" w:color="auto"/>
      </w:divBdr>
    </w:div>
    <w:div w:id="344286879">
      <w:bodyDiv w:val="1"/>
      <w:marLeft w:val="0"/>
      <w:marRight w:val="0"/>
      <w:marTop w:val="0"/>
      <w:marBottom w:val="0"/>
      <w:divBdr>
        <w:top w:val="none" w:sz="0" w:space="0" w:color="auto"/>
        <w:left w:val="none" w:sz="0" w:space="0" w:color="auto"/>
        <w:bottom w:val="none" w:sz="0" w:space="0" w:color="auto"/>
        <w:right w:val="none" w:sz="0" w:space="0" w:color="auto"/>
      </w:divBdr>
    </w:div>
    <w:div w:id="345638192">
      <w:bodyDiv w:val="1"/>
      <w:marLeft w:val="0"/>
      <w:marRight w:val="0"/>
      <w:marTop w:val="0"/>
      <w:marBottom w:val="0"/>
      <w:divBdr>
        <w:top w:val="none" w:sz="0" w:space="0" w:color="auto"/>
        <w:left w:val="none" w:sz="0" w:space="0" w:color="auto"/>
        <w:bottom w:val="none" w:sz="0" w:space="0" w:color="auto"/>
        <w:right w:val="none" w:sz="0" w:space="0" w:color="auto"/>
      </w:divBdr>
    </w:div>
    <w:div w:id="348141114">
      <w:bodyDiv w:val="1"/>
      <w:marLeft w:val="0"/>
      <w:marRight w:val="0"/>
      <w:marTop w:val="0"/>
      <w:marBottom w:val="0"/>
      <w:divBdr>
        <w:top w:val="none" w:sz="0" w:space="0" w:color="auto"/>
        <w:left w:val="none" w:sz="0" w:space="0" w:color="auto"/>
        <w:bottom w:val="none" w:sz="0" w:space="0" w:color="auto"/>
        <w:right w:val="none" w:sz="0" w:space="0" w:color="auto"/>
      </w:divBdr>
    </w:div>
    <w:div w:id="354119378">
      <w:bodyDiv w:val="1"/>
      <w:marLeft w:val="0"/>
      <w:marRight w:val="0"/>
      <w:marTop w:val="0"/>
      <w:marBottom w:val="0"/>
      <w:divBdr>
        <w:top w:val="none" w:sz="0" w:space="0" w:color="auto"/>
        <w:left w:val="none" w:sz="0" w:space="0" w:color="auto"/>
        <w:bottom w:val="none" w:sz="0" w:space="0" w:color="auto"/>
        <w:right w:val="none" w:sz="0" w:space="0" w:color="auto"/>
      </w:divBdr>
    </w:div>
    <w:div w:id="355741721">
      <w:bodyDiv w:val="1"/>
      <w:marLeft w:val="0"/>
      <w:marRight w:val="0"/>
      <w:marTop w:val="0"/>
      <w:marBottom w:val="0"/>
      <w:divBdr>
        <w:top w:val="none" w:sz="0" w:space="0" w:color="auto"/>
        <w:left w:val="none" w:sz="0" w:space="0" w:color="auto"/>
        <w:bottom w:val="none" w:sz="0" w:space="0" w:color="auto"/>
        <w:right w:val="none" w:sz="0" w:space="0" w:color="auto"/>
      </w:divBdr>
    </w:div>
    <w:div w:id="356389322">
      <w:bodyDiv w:val="1"/>
      <w:marLeft w:val="0"/>
      <w:marRight w:val="0"/>
      <w:marTop w:val="0"/>
      <w:marBottom w:val="0"/>
      <w:divBdr>
        <w:top w:val="none" w:sz="0" w:space="0" w:color="auto"/>
        <w:left w:val="none" w:sz="0" w:space="0" w:color="auto"/>
        <w:bottom w:val="none" w:sz="0" w:space="0" w:color="auto"/>
        <w:right w:val="none" w:sz="0" w:space="0" w:color="auto"/>
      </w:divBdr>
    </w:div>
    <w:div w:id="358359936">
      <w:bodyDiv w:val="1"/>
      <w:marLeft w:val="0"/>
      <w:marRight w:val="0"/>
      <w:marTop w:val="0"/>
      <w:marBottom w:val="0"/>
      <w:divBdr>
        <w:top w:val="none" w:sz="0" w:space="0" w:color="auto"/>
        <w:left w:val="none" w:sz="0" w:space="0" w:color="auto"/>
        <w:bottom w:val="none" w:sz="0" w:space="0" w:color="auto"/>
        <w:right w:val="none" w:sz="0" w:space="0" w:color="auto"/>
      </w:divBdr>
    </w:div>
    <w:div w:id="359821110">
      <w:bodyDiv w:val="1"/>
      <w:marLeft w:val="0"/>
      <w:marRight w:val="0"/>
      <w:marTop w:val="0"/>
      <w:marBottom w:val="0"/>
      <w:divBdr>
        <w:top w:val="none" w:sz="0" w:space="0" w:color="auto"/>
        <w:left w:val="none" w:sz="0" w:space="0" w:color="auto"/>
        <w:bottom w:val="none" w:sz="0" w:space="0" w:color="auto"/>
        <w:right w:val="none" w:sz="0" w:space="0" w:color="auto"/>
      </w:divBdr>
    </w:div>
    <w:div w:id="365258366">
      <w:bodyDiv w:val="1"/>
      <w:marLeft w:val="0"/>
      <w:marRight w:val="0"/>
      <w:marTop w:val="0"/>
      <w:marBottom w:val="0"/>
      <w:divBdr>
        <w:top w:val="none" w:sz="0" w:space="0" w:color="auto"/>
        <w:left w:val="none" w:sz="0" w:space="0" w:color="auto"/>
        <w:bottom w:val="none" w:sz="0" w:space="0" w:color="auto"/>
        <w:right w:val="none" w:sz="0" w:space="0" w:color="auto"/>
      </w:divBdr>
    </w:div>
    <w:div w:id="369455736">
      <w:bodyDiv w:val="1"/>
      <w:marLeft w:val="0"/>
      <w:marRight w:val="0"/>
      <w:marTop w:val="0"/>
      <w:marBottom w:val="0"/>
      <w:divBdr>
        <w:top w:val="none" w:sz="0" w:space="0" w:color="auto"/>
        <w:left w:val="none" w:sz="0" w:space="0" w:color="auto"/>
        <w:bottom w:val="none" w:sz="0" w:space="0" w:color="auto"/>
        <w:right w:val="none" w:sz="0" w:space="0" w:color="auto"/>
      </w:divBdr>
    </w:div>
    <w:div w:id="380204083">
      <w:bodyDiv w:val="1"/>
      <w:marLeft w:val="0"/>
      <w:marRight w:val="0"/>
      <w:marTop w:val="0"/>
      <w:marBottom w:val="0"/>
      <w:divBdr>
        <w:top w:val="none" w:sz="0" w:space="0" w:color="auto"/>
        <w:left w:val="none" w:sz="0" w:space="0" w:color="auto"/>
        <w:bottom w:val="none" w:sz="0" w:space="0" w:color="auto"/>
        <w:right w:val="none" w:sz="0" w:space="0" w:color="auto"/>
      </w:divBdr>
    </w:div>
    <w:div w:id="385690782">
      <w:bodyDiv w:val="1"/>
      <w:marLeft w:val="0"/>
      <w:marRight w:val="0"/>
      <w:marTop w:val="0"/>
      <w:marBottom w:val="0"/>
      <w:divBdr>
        <w:top w:val="none" w:sz="0" w:space="0" w:color="auto"/>
        <w:left w:val="none" w:sz="0" w:space="0" w:color="auto"/>
        <w:bottom w:val="none" w:sz="0" w:space="0" w:color="auto"/>
        <w:right w:val="none" w:sz="0" w:space="0" w:color="auto"/>
      </w:divBdr>
    </w:div>
    <w:div w:id="390811259">
      <w:bodyDiv w:val="1"/>
      <w:marLeft w:val="0"/>
      <w:marRight w:val="0"/>
      <w:marTop w:val="0"/>
      <w:marBottom w:val="0"/>
      <w:divBdr>
        <w:top w:val="none" w:sz="0" w:space="0" w:color="auto"/>
        <w:left w:val="none" w:sz="0" w:space="0" w:color="auto"/>
        <w:bottom w:val="none" w:sz="0" w:space="0" w:color="auto"/>
        <w:right w:val="none" w:sz="0" w:space="0" w:color="auto"/>
      </w:divBdr>
    </w:div>
    <w:div w:id="391387047">
      <w:bodyDiv w:val="1"/>
      <w:marLeft w:val="0"/>
      <w:marRight w:val="0"/>
      <w:marTop w:val="0"/>
      <w:marBottom w:val="0"/>
      <w:divBdr>
        <w:top w:val="none" w:sz="0" w:space="0" w:color="auto"/>
        <w:left w:val="none" w:sz="0" w:space="0" w:color="auto"/>
        <w:bottom w:val="none" w:sz="0" w:space="0" w:color="auto"/>
        <w:right w:val="none" w:sz="0" w:space="0" w:color="auto"/>
      </w:divBdr>
    </w:div>
    <w:div w:id="395518288">
      <w:bodyDiv w:val="1"/>
      <w:marLeft w:val="0"/>
      <w:marRight w:val="0"/>
      <w:marTop w:val="0"/>
      <w:marBottom w:val="0"/>
      <w:divBdr>
        <w:top w:val="none" w:sz="0" w:space="0" w:color="auto"/>
        <w:left w:val="none" w:sz="0" w:space="0" w:color="auto"/>
        <w:bottom w:val="none" w:sz="0" w:space="0" w:color="auto"/>
        <w:right w:val="none" w:sz="0" w:space="0" w:color="auto"/>
      </w:divBdr>
    </w:div>
    <w:div w:id="399405710">
      <w:bodyDiv w:val="1"/>
      <w:marLeft w:val="0"/>
      <w:marRight w:val="0"/>
      <w:marTop w:val="0"/>
      <w:marBottom w:val="0"/>
      <w:divBdr>
        <w:top w:val="none" w:sz="0" w:space="0" w:color="auto"/>
        <w:left w:val="none" w:sz="0" w:space="0" w:color="auto"/>
        <w:bottom w:val="none" w:sz="0" w:space="0" w:color="auto"/>
        <w:right w:val="none" w:sz="0" w:space="0" w:color="auto"/>
      </w:divBdr>
    </w:div>
    <w:div w:id="403533865">
      <w:bodyDiv w:val="1"/>
      <w:marLeft w:val="0"/>
      <w:marRight w:val="0"/>
      <w:marTop w:val="0"/>
      <w:marBottom w:val="0"/>
      <w:divBdr>
        <w:top w:val="none" w:sz="0" w:space="0" w:color="auto"/>
        <w:left w:val="none" w:sz="0" w:space="0" w:color="auto"/>
        <w:bottom w:val="none" w:sz="0" w:space="0" w:color="auto"/>
        <w:right w:val="none" w:sz="0" w:space="0" w:color="auto"/>
      </w:divBdr>
    </w:div>
    <w:div w:id="403647301">
      <w:bodyDiv w:val="1"/>
      <w:marLeft w:val="0"/>
      <w:marRight w:val="0"/>
      <w:marTop w:val="0"/>
      <w:marBottom w:val="0"/>
      <w:divBdr>
        <w:top w:val="none" w:sz="0" w:space="0" w:color="auto"/>
        <w:left w:val="none" w:sz="0" w:space="0" w:color="auto"/>
        <w:bottom w:val="none" w:sz="0" w:space="0" w:color="auto"/>
        <w:right w:val="none" w:sz="0" w:space="0" w:color="auto"/>
      </w:divBdr>
    </w:div>
    <w:div w:id="405420658">
      <w:bodyDiv w:val="1"/>
      <w:marLeft w:val="0"/>
      <w:marRight w:val="0"/>
      <w:marTop w:val="0"/>
      <w:marBottom w:val="0"/>
      <w:divBdr>
        <w:top w:val="none" w:sz="0" w:space="0" w:color="auto"/>
        <w:left w:val="none" w:sz="0" w:space="0" w:color="auto"/>
        <w:bottom w:val="none" w:sz="0" w:space="0" w:color="auto"/>
        <w:right w:val="none" w:sz="0" w:space="0" w:color="auto"/>
      </w:divBdr>
    </w:div>
    <w:div w:id="408233995">
      <w:bodyDiv w:val="1"/>
      <w:marLeft w:val="0"/>
      <w:marRight w:val="0"/>
      <w:marTop w:val="0"/>
      <w:marBottom w:val="0"/>
      <w:divBdr>
        <w:top w:val="none" w:sz="0" w:space="0" w:color="auto"/>
        <w:left w:val="none" w:sz="0" w:space="0" w:color="auto"/>
        <w:bottom w:val="none" w:sz="0" w:space="0" w:color="auto"/>
        <w:right w:val="none" w:sz="0" w:space="0" w:color="auto"/>
      </w:divBdr>
    </w:div>
    <w:div w:id="412287222">
      <w:bodyDiv w:val="1"/>
      <w:marLeft w:val="0"/>
      <w:marRight w:val="0"/>
      <w:marTop w:val="0"/>
      <w:marBottom w:val="0"/>
      <w:divBdr>
        <w:top w:val="none" w:sz="0" w:space="0" w:color="auto"/>
        <w:left w:val="none" w:sz="0" w:space="0" w:color="auto"/>
        <w:bottom w:val="none" w:sz="0" w:space="0" w:color="auto"/>
        <w:right w:val="none" w:sz="0" w:space="0" w:color="auto"/>
      </w:divBdr>
    </w:div>
    <w:div w:id="417872444">
      <w:bodyDiv w:val="1"/>
      <w:marLeft w:val="0"/>
      <w:marRight w:val="0"/>
      <w:marTop w:val="0"/>
      <w:marBottom w:val="0"/>
      <w:divBdr>
        <w:top w:val="none" w:sz="0" w:space="0" w:color="auto"/>
        <w:left w:val="none" w:sz="0" w:space="0" w:color="auto"/>
        <w:bottom w:val="none" w:sz="0" w:space="0" w:color="auto"/>
        <w:right w:val="none" w:sz="0" w:space="0" w:color="auto"/>
      </w:divBdr>
    </w:div>
    <w:div w:id="418908098">
      <w:bodyDiv w:val="1"/>
      <w:marLeft w:val="0"/>
      <w:marRight w:val="0"/>
      <w:marTop w:val="0"/>
      <w:marBottom w:val="0"/>
      <w:divBdr>
        <w:top w:val="none" w:sz="0" w:space="0" w:color="auto"/>
        <w:left w:val="none" w:sz="0" w:space="0" w:color="auto"/>
        <w:bottom w:val="none" w:sz="0" w:space="0" w:color="auto"/>
        <w:right w:val="none" w:sz="0" w:space="0" w:color="auto"/>
      </w:divBdr>
    </w:div>
    <w:div w:id="421801629">
      <w:bodyDiv w:val="1"/>
      <w:marLeft w:val="0"/>
      <w:marRight w:val="0"/>
      <w:marTop w:val="0"/>
      <w:marBottom w:val="0"/>
      <w:divBdr>
        <w:top w:val="none" w:sz="0" w:space="0" w:color="auto"/>
        <w:left w:val="none" w:sz="0" w:space="0" w:color="auto"/>
        <w:bottom w:val="none" w:sz="0" w:space="0" w:color="auto"/>
        <w:right w:val="none" w:sz="0" w:space="0" w:color="auto"/>
      </w:divBdr>
    </w:div>
    <w:div w:id="428158953">
      <w:bodyDiv w:val="1"/>
      <w:marLeft w:val="0"/>
      <w:marRight w:val="0"/>
      <w:marTop w:val="0"/>
      <w:marBottom w:val="0"/>
      <w:divBdr>
        <w:top w:val="none" w:sz="0" w:space="0" w:color="auto"/>
        <w:left w:val="none" w:sz="0" w:space="0" w:color="auto"/>
        <w:bottom w:val="none" w:sz="0" w:space="0" w:color="auto"/>
        <w:right w:val="none" w:sz="0" w:space="0" w:color="auto"/>
      </w:divBdr>
    </w:div>
    <w:div w:id="443380692">
      <w:bodyDiv w:val="1"/>
      <w:marLeft w:val="0"/>
      <w:marRight w:val="0"/>
      <w:marTop w:val="0"/>
      <w:marBottom w:val="0"/>
      <w:divBdr>
        <w:top w:val="none" w:sz="0" w:space="0" w:color="auto"/>
        <w:left w:val="none" w:sz="0" w:space="0" w:color="auto"/>
        <w:bottom w:val="none" w:sz="0" w:space="0" w:color="auto"/>
        <w:right w:val="none" w:sz="0" w:space="0" w:color="auto"/>
      </w:divBdr>
    </w:div>
    <w:div w:id="449782183">
      <w:bodyDiv w:val="1"/>
      <w:marLeft w:val="0"/>
      <w:marRight w:val="0"/>
      <w:marTop w:val="0"/>
      <w:marBottom w:val="0"/>
      <w:divBdr>
        <w:top w:val="none" w:sz="0" w:space="0" w:color="auto"/>
        <w:left w:val="none" w:sz="0" w:space="0" w:color="auto"/>
        <w:bottom w:val="none" w:sz="0" w:space="0" w:color="auto"/>
        <w:right w:val="none" w:sz="0" w:space="0" w:color="auto"/>
      </w:divBdr>
    </w:div>
    <w:div w:id="450438437">
      <w:bodyDiv w:val="1"/>
      <w:marLeft w:val="0"/>
      <w:marRight w:val="0"/>
      <w:marTop w:val="0"/>
      <w:marBottom w:val="0"/>
      <w:divBdr>
        <w:top w:val="none" w:sz="0" w:space="0" w:color="auto"/>
        <w:left w:val="none" w:sz="0" w:space="0" w:color="auto"/>
        <w:bottom w:val="none" w:sz="0" w:space="0" w:color="auto"/>
        <w:right w:val="none" w:sz="0" w:space="0" w:color="auto"/>
      </w:divBdr>
    </w:div>
    <w:div w:id="456528845">
      <w:bodyDiv w:val="1"/>
      <w:marLeft w:val="0"/>
      <w:marRight w:val="0"/>
      <w:marTop w:val="0"/>
      <w:marBottom w:val="0"/>
      <w:divBdr>
        <w:top w:val="none" w:sz="0" w:space="0" w:color="auto"/>
        <w:left w:val="none" w:sz="0" w:space="0" w:color="auto"/>
        <w:bottom w:val="none" w:sz="0" w:space="0" w:color="auto"/>
        <w:right w:val="none" w:sz="0" w:space="0" w:color="auto"/>
      </w:divBdr>
    </w:div>
    <w:div w:id="459110413">
      <w:bodyDiv w:val="1"/>
      <w:marLeft w:val="0"/>
      <w:marRight w:val="0"/>
      <w:marTop w:val="0"/>
      <w:marBottom w:val="0"/>
      <w:divBdr>
        <w:top w:val="none" w:sz="0" w:space="0" w:color="auto"/>
        <w:left w:val="none" w:sz="0" w:space="0" w:color="auto"/>
        <w:bottom w:val="none" w:sz="0" w:space="0" w:color="auto"/>
        <w:right w:val="none" w:sz="0" w:space="0" w:color="auto"/>
      </w:divBdr>
    </w:div>
    <w:div w:id="462776641">
      <w:bodyDiv w:val="1"/>
      <w:marLeft w:val="0"/>
      <w:marRight w:val="0"/>
      <w:marTop w:val="0"/>
      <w:marBottom w:val="0"/>
      <w:divBdr>
        <w:top w:val="none" w:sz="0" w:space="0" w:color="auto"/>
        <w:left w:val="none" w:sz="0" w:space="0" w:color="auto"/>
        <w:bottom w:val="none" w:sz="0" w:space="0" w:color="auto"/>
        <w:right w:val="none" w:sz="0" w:space="0" w:color="auto"/>
      </w:divBdr>
    </w:div>
    <w:div w:id="463080246">
      <w:bodyDiv w:val="1"/>
      <w:marLeft w:val="0"/>
      <w:marRight w:val="0"/>
      <w:marTop w:val="0"/>
      <w:marBottom w:val="0"/>
      <w:divBdr>
        <w:top w:val="none" w:sz="0" w:space="0" w:color="auto"/>
        <w:left w:val="none" w:sz="0" w:space="0" w:color="auto"/>
        <w:bottom w:val="none" w:sz="0" w:space="0" w:color="auto"/>
        <w:right w:val="none" w:sz="0" w:space="0" w:color="auto"/>
      </w:divBdr>
    </w:div>
    <w:div w:id="465005895">
      <w:bodyDiv w:val="1"/>
      <w:marLeft w:val="0"/>
      <w:marRight w:val="0"/>
      <w:marTop w:val="0"/>
      <w:marBottom w:val="0"/>
      <w:divBdr>
        <w:top w:val="none" w:sz="0" w:space="0" w:color="auto"/>
        <w:left w:val="none" w:sz="0" w:space="0" w:color="auto"/>
        <w:bottom w:val="none" w:sz="0" w:space="0" w:color="auto"/>
        <w:right w:val="none" w:sz="0" w:space="0" w:color="auto"/>
      </w:divBdr>
    </w:div>
    <w:div w:id="466633313">
      <w:bodyDiv w:val="1"/>
      <w:marLeft w:val="0"/>
      <w:marRight w:val="0"/>
      <w:marTop w:val="0"/>
      <w:marBottom w:val="0"/>
      <w:divBdr>
        <w:top w:val="none" w:sz="0" w:space="0" w:color="auto"/>
        <w:left w:val="none" w:sz="0" w:space="0" w:color="auto"/>
        <w:bottom w:val="none" w:sz="0" w:space="0" w:color="auto"/>
        <w:right w:val="none" w:sz="0" w:space="0" w:color="auto"/>
      </w:divBdr>
    </w:div>
    <w:div w:id="468398792">
      <w:bodyDiv w:val="1"/>
      <w:marLeft w:val="0"/>
      <w:marRight w:val="0"/>
      <w:marTop w:val="0"/>
      <w:marBottom w:val="0"/>
      <w:divBdr>
        <w:top w:val="none" w:sz="0" w:space="0" w:color="auto"/>
        <w:left w:val="none" w:sz="0" w:space="0" w:color="auto"/>
        <w:bottom w:val="none" w:sz="0" w:space="0" w:color="auto"/>
        <w:right w:val="none" w:sz="0" w:space="0" w:color="auto"/>
      </w:divBdr>
    </w:div>
    <w:div w:id="468667930">
      <w:bodyDiv w:val="1"/>
      <w:marLeft w:val="0"/>
      <w:marRight w:val="0"/>
      <w:marTop w:val="0"/>
      <w:marBottom w:val="0"/>
      <w:divBdr>
        <w:top w:val="none" w:sz="0" w:space="0" w:color="auto"/>
        <w:left w:val="none" w:sz="0" w:space="0" w:color="auto"/>
        <w:bottom w:val="none" w:sz="0" w:space="0" w:color="auto"/>
        <w:right w:val="none" w:sz="0" w:space="0" w:color="auto"/>
      </w:divBdr>
    </w:div>
    <w:div w:id="469328542">
      <w:bodyDiv w:val="1"/>
      <w:marLeft w:val="0"/>
      <w:marRight w:val="0"/>
      <w:marTop w:val="0"/>
      <w:marBottom w:val="0"/>
      <w:divBdr>
        <w:top w:val="none" w:sz="0" w:space="0" w:color="auto"/>
        <w:left w:val="none" w:sz="0" w:space="0" w:color="auto"/>
        <w:bottom w:val="none" w:sz="0" w:space="0" w:color="auto"/>
        <w:right w:val="none" w:sz="0" w:space="0" w:color="auto"/>
      </w:divBdr>
    </w:div>
    <w:div w:id="470053496">
      <w:bodyDiv w:val="1"/>
      <w:marLeft w:val="0"/>
      <w:marRight w:val="0"/>
      <w:marTop w:val="0"/>
      <w:marBottom w:val="0"/>
      <w:divBdr>
        <w:top w:val="none" w:sz="0" w:space="0" w:color="auto"/>
        <w:left w:val="none" w:sz="0" w:space="0" w:color="auto"/>
        <w:bottom w:val="none" w:sz="0" w:space="0" w:color="auto"/>
        <w:right w:val="none" w:sz="0" w:space="0" w:color="auto"/>
      </w:divBdr>
    </w:div>
    <w:div w:id="476917301">
      <w:bodyDiv w:val="1"/>
      <w:marLeft w:val="0"/>
      <w:marRight w:val="0"/>
      <w:marTop w:val="0"/>
      <w:marBottom w:val="0"/>
      <w:divBdr>
        <w:top w:val="none" w:sz="0" w:space="0" w:color="auto"/>
        <w:left w:val="none" w:sz="0" w:space="0" w:color="auto"/>
        <w:bottom w:val="none" w:sz="0" w:space="0" w:color="auto"/>
        <w:right w:val="none" w:sz="0" w:space="0" w:color="auto"/>
      </w:divBdr>
    </w:div>
    <w:div w:id="478618406">
      <w:bodyDiv w:val="1"/>
      <w:marLeft w:val="0"/>
      <w:marRight w:val="0"/>
      <w:marTop w:val="0"/>
      <w:marBottom w:val="0"/>
      <w:divBdr>
        <w:top w:val="none" w:sz="0" w:space="0" w:color="auto"/>
        <w:left w:val="none" w:sz="0" w:space="0" w:color="auto"/>
        <w:bottom w:val="none" w:sz="0" w:space="0" w:color="auto"/>
        <w:right w:val="none" w:sz="0" w:space="0" w:color="auto"/>
      </w:divBdr>
    </w:div>
    <w:div w:id="479418584">
      <w:bodyDiv w:val="1"/>
      <w:marLeft w:val="0"/>
      <w:marRight w:val="0"/>
      <w:marTop w:val="0"/>
      <w:marBottom w:val="0"/>
      <w:divBdr>
        <w:top w:val="none" w:sz="0" w:space="0" w:color="auto"/>
        <w:left w:val="none" w:sz="0" w:space="0" w:color="auto"/>
        <w:bottom w:val="none" w:sz="0" w:space="0" w:color="auto"/>
        <w:right w:val="none" w:sz="0" w:space="0" w:color="auto"/>
      </w:divBdr>
    </w:div>
    <w:div w:id="494414810">
      <w:bodyDiv w:val="1"/>
      <w:marLeft w:val="0"/>
      <w:marRight w:val="0"/>
      <w:marTop w:val="0"/>
      <w:marBottom w:val="0"/>
      <w:divBdr>
        <w:top w:val="none" w:sz="0" w:space="0" w:color="auto"/>
        <w:left w:val="none" w:sz="0" w:space="0" w:color="auto"/>
        <w:bottom w:val="none" w:sz="0" w:space="0" w:color="auto"/>
        <w:right w:val="none" w:sz="0" w:space="0" w:color="auto"/>
      </w:divBdr>
    </w:div>
    <w:div w:id="496192497">
      <w:bodyDiv w:val="1"/>
      <w:marLeft w:val="0"/>
      <w:marRight w:val="0"/>
      <w:marTop w:val="0"/>
      <w:marBottom w:val="0"/>
      <w:divBdr>
        <w:top w:val="none" w:sz="0" w:space="0" w:color="auto"/>
        <w:left w:val="none" w:sz="0" w:space="0" w:color="auto"/>
        <w:bottom w:val="none" w:sz="0" w:space="0" w:color="auto"/>
        <w:right w:val="none" w:sz="0" w:space="0" w:color="auto"/>
      </w:divBdr>
    </w:div>
    <w:div w:id="498691331">
      <w:bodyDiv w:val="1"/>
      <w:marLeft w:val="0"/>
      <w:marRight w:val="0"/>
      <w:marTop w:val="0"/>
      <w:marBottom w:val="0"/>
      <w:divBdr>
        <w:top w:val="none" w:sz="0" w:space="0" w:color="auto"/>
        <w:left w:val="none" w:sz="0" w:space="0" w:color="auto"/>
        <w:bottom w:val="none" w:sz="0" w:space="0" w:color="auto"/>
        <w:right w:val="none" w:sz="0" w:space="0" w:color="auto"/>
      </w:divBdr>
    </w:div>
    <w:div w:id="501513380">
      <w:bodyDiv w:val="1"/>
      <w:marLeft w:val="0"/>
      <w:marRight w:val="0"/>
      <w:marTop w:val="0"/>
      <w:marBottom w:val="0"/>
      <w:divBdr>
        <w:top w:val="none" w:sz="0" w:space="0" w:color="auto"/>
        <w:left w:val="none" w:sz="0" w:space="0" w:color="auto"/>
        <w:bottom w:val="none" w:sz="0" w:space="0" w:color="auto"/>
        <w:right w:val="none" w:sz="0" w:space="0" w:color="auto"/>
      </w:divBdr>
    </w:div>
    <w:div w:id="501629974">
      <w:bodyDiv w:val="1"/>
      <w:marLeft w:val="0"/>
      <w:marRight w:val="0"/>
      <w:marTop w:val="0"/>
      <w:marBottom w:val="0"/>
      <w:divBdr>
        <w:top w:val="none" w:sz="0" w:space="0" w:color="auto"/>
        <w:left w:val="none" w:sz="0" w:space="0" w:color="auto"/>
        <w:bottom w:val="none" w:sz="0" w:space="0" w:color="auto"/>
        <w:right w:val="none" w:sz="0" w:space="0" w:color="auto"/>
      </w:divBdr>
    </w:div>
    <w:div w:id="510461286">
      <w:bodyDiv w:val="1"/>
      <w:marLeft w:val="0"/>
      <w:marRight w:val="0"/>
      <w:marTop w:val="0"/>
      <w:marBottom w:val="0"/>
      <w:divBdr>
        <w:top w:val="none" w:sz="0" w:space="0" w:color="auto"/>
        <w:left w:val="none" w:sz="0" w:space="0" w:color="auto"/>
        <w:bottom w:val="none" w:sz="0" w:space="0" w:color="auto"/>
        <w:right w:val="none" w:sz="0" w:space="0" w:color="auto"/>
      </w:divBdr>
    </w:div>
    <w:div w:id="521482905">
      <w:bodyDiv w:val="1"/>
      <w:marLeft w:val="0"/>
      <w:marRight w:val="0"/>
      <w:marTop w:val="0"/>
      <w:marBottom w:val="0"/>
      <w:divBdr>
        <w:top w:val="none" w:sz="0" w:space="0" w:color="auto"/>
        <w:left w:val="none" w:sz="0" w:space="0" w:color="auto"/>
        <w:bottom w:val="none" w:sz="0" w:space="0" w:color="auto"/>
        <w:right w:val="none" w:sz="0" w:space="0" w:color="auto"/>
      </w:divBdr>
    </w:div>
    <w:div w:id="525994173">
      <w:bodyDiv w:val="1"/>
      <w:marLeft w:val="0"/>
      <w:marRight w:val="0"/>
      <w:marTop w:val="0"/>
      <w:marBottom w:val="0"/>
      <w:divBdr>
        <w:top w:val="none" w:sz="0" w:space="0" w:color="auto"/>
        <w:left w:val="none" w:sz="0" w:space="0" w:color="auto"/>
        <w:bottom w:val="none" w:sz="0" w:space="0" w:color="auto"/>
        <w:right w:val="none" w:sz="0" w:space="0" w:color="auto"/>
      </w:divBdr>
    </w:div>
    <w:div w:id="528614370">
      <w:bodyDiv w:val="1"/>
      <w:marLeft w:val="0"/>
      <w:marRight w:val="0"/>
      <w:marTop w:val="0"/>
      <w:marBottom w:val="0"/>
      <w:divBdr>
        <w:top w:val="none" w:sz="0" w:space="0" w:color="auto"/>
        <w:left w:val="none" w:sz="0" w:space="0" w:color="auto"/>
        <w:bottom w:val="none" w:sz="0" w:space="0" w:color="auto"/>
        <w:right w:val="none" w:sz="0" w:space="0" w:color="auto"/>
      </w:divBdr>
    </w:div>
    <w:div w:id="528689336">
      <w:bodyDiv w:val="1"/>
      <w:marLeft w:val="0"/>
      <w:marRight w:val="0"/>
      <w:marTop w:val="0"/>
      <w:marBottom w:val="0"/>
      <w:divBdr>
        <w:top w:val="none" w:sz="0" w:space="0" w:color="auto"/>
        <w:left w:val="none" w:sz="0" w:space="0" w:color="auto"/>
        <w:bottom w:val="none" w:sz="0" w:space="0" w:color="auto"/>
        <w:right w:val="none" w:sz="0" w:space="0" w:color="auto"/>
      </w:divBdr>
    </w:div>
    <w:div w:id="530340501">
      <w:bodyDiv w:val="1"/>
      <w:marLeft w:val="0"/>
      <w:marRight w:val="0"/>
      <w:marTop w:val="0"/>
      <w:marBottom w:val="0"/>
      <w:divBdr>
        <w:top w:val="none" w:sz="0" w:space="0" w:color="auto"/>
        <w:left w:val="none" w:sz="0" w:space="0" w:color="auto"/>
        <w:bottom w:val="none" w:sz="0" w:space="0" w:color="auto"/>
        <w:right w:val="none" w:sz="0" w:space="0" w:color="auto"/>
      </w:divBdr>
    </w:div>
    <w:div w:id="534537062">
      <w:bodyDiv w:val="1"/>
      <w:marLeft w:val="0"/>
      <w:marRight w:val="0"/>
      <w:marTop w:val="0"/>
      <w:marBottom w:val="0"/>
      <w:divBdr>
        <w:top w:val="none" w:sz="0" w:space="0" w:color="auto"/>
        <w:left w:val="none" w:sz="0" w:space="0" w:color="auto"/>
        <w:bottom w:val="none" w:sz="0" w:space="0" w:color="auto"/>
        <w:right w:val="none" w:sz="0" w:space="0" w:color="auto"/>
      </w:divBdr>
    </w:div>
    <w:div w:id="534729941">
      <w:bodyDiv w:val="1"/>
      <w:marLeft w:val="0"/>
      <w:marRight w:val="0"/>
      <w:marTop w:val="0"/>
      <w:marBottom w:val="0"/>
      <w:divBdr>
        <w:top w:val="none" w:sz="0" w:space="0" w:color="auto"/>
        <w:left w:val="none" w:sz="0" w:space="0" w:color="auto"/>
        <w:bottom w:val="none" w:sz="0" w:space="0" w:color="auto"/>
        <w:right w:val="none" w:sz="0" w:space="0" w:color="auto"/>
      </w:divBdr>
    </w:div>
    <w:div w:id="540442103">
      <w:bodyDiv w:val="1"/>
      <w:marLeft w:val="0"/>
      <w:marRight w:val="0"/>
      <w:marTop w:val="0"/>
      <w:marBottom w:val="0"/>
      <w:divBdr>
        <w:top w:val="none" w:sz="0" w:space="0" w:color="auto"/>
        <w:left w:val="none" w:sz="0" w:space="0" w:color="auto"/>
        <w:bottom w:val="none" w:sz="0" w:space="0" w:color="auto"/>
        <w:right w:val="none" w:sz="0" w:space="0" w:color="auto"/>
      </w:divBdr>
    </w:div>
    <w:div w:id="544216707">
      <w:bodyDiv w:val="1"/>
      <w:marLeft w:val="0"/>
      <w:marRight w:val="0"/>
      <w:marTop w:val="0"/>
      <w:marBottom w:val="0"/>
      <w:divBdr>
        <w:top w:val="none" w:sz="0" w:space="0" w:color="auto"/>
        <w:left w:val="none" w:sz="0" w:space="0" w:color="auto"/>
        <w:bottom w:val="none" w:sz="0" w:space="0" w:color="auto"/>
        <w:right w:val="none" w:sz="0" w:space="0" w:color="auto"/>
      </w:divBdr>
    </w:div>
    <w:div w:id="548882825">
      <w:bodyDiv w:val="1"/>
      <w:marLeft w:val="0"/>
      <w:marRight w:val="0"/>
      <w:marTop w:val="0"/>
      <w:marBottom w:val="0"/>
      <w:divBdr>
        <w:top w:val="none" w:sz="0" w:space="0" w:color="auto"/>
        <w:left w:val="none" w:sz="0" w:space="0" w:color="auto"/>
        <w:bottom w:val="none" w:sz="0" w:space="0" w:color="auto"/>
        <w:right w:val="none" w:sz="0" w:space="0" w:color="auto"/>
      </w:divBdr>
    </w:div>
    <w:div w:id="551190397">
      <w:bodyDiv w:val="1"/>
      <w:marLeft w:val="0"/>
      <w:marRight w:val="0"/>
      <w:marTop w:val="0"/>
      <w:marBottom w:val="0"/>
      <w:divBdr>
        <w:top w:val="none" w:sz="0" w:space="0" w:color="auto"/>
        <w:left w:val="none" w:sz="0" w:space="0" w:color="auto"/>
        <w:bottom w:val="none" w:sz="0" w:space="0" w:color="auto"/>
        <w:right w:val="none" w:sz="0" w:space="0" w:color="auto"/>
      </w:divBdr>
    </w:div>
    <w:div w:id="566846996">
      <w:bodyDiv w:val="1"/>
      <w:marLeft w:val="0"/>
      <w:marRight w:val="0"/>
      <w:marTop w:val="0"/>
      <w:marBottom w:val="0"/>
      <w:divBdr>
        <w:top w:val="none" w:sz="0" w:space="0" w:color="auto"/>
        <w:left w:val="none" w:sz="0" w:space="0" w:color="auto"/>
        <w:bottom w:val="none" w:sz="0" w:space="0" w:color="auto"/>
        <w:right w:val="none" w:sz="0" w:space="0" w:color="auto"/>
      </w:divBdr>
    </w:div>
    <w:div w:id="575751249">
      <w:bodyDiv w:val="1"/>
      <w:marLeft w:val="0"/>
      <w:marRight w:val="0"/>
      <w:marTop w:val="0"/>
      <w:marBottom w:val="0"/>
      <w:divBdr>
        <w:top w:val="none" w:sz="0" w:space="0" w:color="auto"/>
        <w:left w:val="none" w:sz="0" w:space="0" w:color="auto"/>
        <w:bottom w:val="none" w:sz="0" w:space="0" w:color="auto"/>
        <w:right w:val="none" w:sz="0" w:space="0" w:color="auto"/>
      </w:divBdr>
    </w:div>
    <w:div w:id="578636004">
      <w:bodyDiv w:val="1"/>
      <w:marLeft w:val="0"/>
      <w:marRight w:val="0"/>
      <w:marTop w:val="0"/>
      <w:marBottom w:val="0"/>
      <w:divBdr>
        <w:top w:val="none" w:sz="0" w:space="0" w:color="auto"/>
        <w:left w:val="none" w:sz="0" w:space="0" w:color="auto"/>
        <w:bottom w:val="none" w:sz="0" w:space="0" w:color="auto"/>
        <w:right w:val="none" w:sz="0" w:space="0" w:color="auto"/>
      </w:divBdr>
    </w:div>
    <w:div w:id="580674380">
      <w:bodyDiv w:val="1"/>
      <w:marLeft w:val="0"/>
      <w:marRight w:val="0"/>
      <w:marTop w:val="0"/>
      <w:marBottom w:val="0"/>
      <w:divBdr>
        <w:top w:val="none" w:sz="0" w:space="0" w:color="auto"/>
        <w:left w:val="none" w:sz="0" w:space="0" w:color="auto"/>
        <w:bottom w:val="none" w:sz="0" w:space="0" w:color="auto"/>
        <w:right w:val="none" w:sz="0" w:space="0" w:color="auto"/>
      </w:divBdr>
    </w:div>
    <w:div w:id="586117514">
      <w:bodyDiv w:val="1"/>
      <w:marLeft w:val="0"/>
      <w:marRight w:val="0"/>
      <w:marTop w:val="0"/>
      <w:marBottom w:val="0"/>
      <w:divBdr>
        <w:top w:val="none" w:sz="0" w:space="0" w:color="auto"/>
        <w:left w:val="none" w:sz="0" w:space="0" w:color="auto"/>
        <w:bottom w:val="none" w:sz="0" w:space="0" w:color="auto"/>
        <w:right w:val="none" w:sz="0" w:space="0" w:color="auto"/>
      </w:divBdr>
    </w:div>
    <w:div w:id="587352041">
      <w:bodyDiv w:val="1"/>
      <w:marLeft w:val="0"/>
      <w:marRight w:val="0"/>
      <w:marTop w:val="0"/>
      <w:marBottom w:val="0"/>
      <w:divBdr>
        <w:top w:val="none" w:sz="0" w:space="0" w:color="auto"/>
        <w:left w:val="none" w:sz="0" w:space="0" w:color="auto"/>
        <w:bottom w:val="none" w:sz="0" w:space="0" w:color="auto"/>
        <w:right w:val="none" w:sz="0" w:space="0" w:color="auto"/>
      </w:divBdr>
    </w:div>
    <w:div w:id="588079395">
      <w:bodyDiv w:val="1"/>
      <w:marLeft w:val="0"/>
      <w:marRight w:val="0"/>
      <w:marTop w:val="0"/>
      <w:marBottom w:val="0"/>
      <w:divBdr>
        <w:top w:val="none" w:sz="0" w:space="0" w:color="auto"/>
        <w:left w:val="none" w:sz="0" w:space="0" w:color="auto"/>
        <w:bottom w:val="none" w:sz="0" w:space="0" w:color="auto"/>
        <w:right w:val="none" w:sz="0" w:space="0" w:color="auto"/>
      </w:divBdr>
    </w:div>
    <w:div w:id="588932939">
      <w:bodyDiv w:val="1"/>
      <w:marLeft w:val="0"/>
      <w:marRight w:val="0"/>
      <w:marTop w:val="0"/>
      <w:marBottom w:val="0"/>
      <w:divBdr>
        <w:top w:val="none" w:sz="0" w:space="0" w:color="auto"/>
        <w:left w:val="none" w:sz="0" w:space="0" w:color="auto"/>
        <w:bottom w:val="none" w:sz="0" w:space="0" w:color="auto"/>
        <w:right w:val="none" w:sz="0" w:space="0" w:color="auto"/>
      </w:divBdr>
    </w:div>
    <w:div w:id="593176035">
      <w:bodyDiv w:val="1"/>
      <w:marLeft w:val="0"/>
      <w:marRight w:val="0"/>
      <w:marTop w:val="0"/>
      <w:marBottom w:val="0"/>
      <w:divBdr>
        <w:top w:val="none" w:sz="0" w:space="0" w:color="auto"/>
        <w:left w:val="none" w:sz="0" w:space="0" w:color="auto"/>
        <w:bottom w:val="none" w:sz="0" w:space="0" w:color="auto"/>
        <w:right w:val="none" w:sz="0" w:space="0" w:color="auto"/>
      </w:divBdr>
    </w:div>
    <w:div w:id="595945421">
      <w:bodyDiv w:val="1"/>
      <w:marLeft w:val="0"/>
      <w:marRight w:val="0"/>
      <w:marTop w:val="0"/>
      <w:marBottom w:val="0"/>
      <w:divBdr>
        <w:top w:val="none" w:sz="0" w:space="0" w:color="auto"/>
        <w:left w:val="none" w:sz="0" w:space="0" w:color="auto"/>
        <w:bottom w:val="none" w:sz="0" w:space="0" w:color="auto"/>
        <w:right w:val="none" w:sz="0" w:space="0" w:color="auto"/>
      </w:divBdr>
    </w:div>
    <w:div w:id="598753390">
      <w:bodyDiv w:val="1"/>
      <w:marLeft w:val="0"/>
      <w:marRight w:val="0"/>
      <w:marTop w:val="0"/>
      <w:marBottom w:val="0"/>
      <w:divBdr>
        <w:top w:val="none" w:sz="0" w:space="0" w:color="auto"/>
        <w:left w:val="none" w:sz="0" w:space="0" w:color="auto"/>
        <w:bottom w:val="none" w:sz="0" w:space="0" w:color="auto"/>
        <w:right w:val="none" w:sz="0" w:space="0" w:color="auto"/>
      </w:divBdr>
    </w:div>
    <w:div w:id="599222772">
      <w:bodyDiv w:val="1"/>
      <w:marLeft w:val="0"/>
      <w:marRight w:val="0"/>
      <w:marTop w:val="0"/>
      <w:marBottom w:val="0"/>
      <w:divBdr>
        <w:top w:val="none" w:sz="0" w:space="0" w:color="auto"/>
        <w:left w:val="none" w:sz="0" w:space="0" w:color="auto"/>
        <w:bottom w:val="none" w:sz="0" w:space="0" w:color="auto"/>
        <w:right w:val="none" w:sz="0" w:space="0" w:color="auto"/>
      </w:divBdr>
    </w:div>
    <w:div w:id="606039365">
      <w:bodyDiv w:val="1"/>
      <w:marLeft w:val="0"/>
      <w:marRight w:val="0"/>
      <w:marTop w:val="0"/>
      <w:marBottom w:val="0"/>
      <w:divBdr>
        <w:top w:val="none" w:sz="0" w:space="0" w:color="auto"/>
        <w:left w:val="none" w:sz="0" w:space="0" w:color="auto"/>
        <w:bottom w:val="none" w:sz="0" w:space="0" w:color="auto"/>
        <w:right w:val="none" w:sz="0" w:space="0" w:color="auto"/>
      </w:divBdr>
    </w:div>
    <w:div w:id="606885405">
      <w:bodyDiv w:val="1"/>
      <w:marLeft w:val="0"/>
      <w:marRight w:val="0"/>
      <w:marTop w:val="0"/>
      <w:marBottom w:val="0"/>
      <w:divBdr>
        <w:top w:val="none" w:sz="0" w:space="0" w:color="auto"/>
        <w:left w:val="none" w:sz="0" w:space="0" w:color="auto"/>
        <w:bottom w:val="none" w:sz="0" w:space="0" w:color="auto"/>
        <w:right w:val="none" w:sz="0" w:space="0" w:color="auto"/>
      </w:divBdr>
    </w:div>
    <w:div w:id="608784459">
      <w:bodyDiv w:val="1"/>
      <w:marLeft w:val="0"/>
      <w:marRight w:val="0"/>
      <w:marTop w:val="0"/>
      <w:marBottom w:val="0"/>
      <w:divBdr>
        <w:top w:val="none" w:sz="0" w:space="0" w:color="auto"/>
        <w:left w:val="none" w:sz="0" w:space="0" w:color="auto"/>
        <w:bottom w:val="none" w:sz="0" w:space="0" w:color="auto"/>
        <w:right w:val="none" w:sz="0" w:space="0" w:color="auto"/>
      </w:divBdr>
    </w:div>
    <w:div w:id="615336283">
      <w:bodyDiv w:val="1"/>
      <w:marLeft w:val="0"/>
      <w:marRight w:val="0"/>
      <w:marTop w:val="0"/>
      <w:marBottom w:val="0"/>
      <w:divBdr>
        <w:top w:val="none" w:sz="0" w:space="0" w:color="auto"/>
        <w:left w:val="none" w:sz="0" w:space="0" w:color="auto"/>
        <w:bottom w:val="none" w:sz="0" w:space="0" w:color="auto"/>
        <w:right w:val="none" w:sz="0" w:space="0" w:color="auto"/>
      </w:divBdr>
    </w:div>
    <w:div w:id="617219939">
      <w:bodyDiv w:val="1"/>
      <w:marLeft w:val="0"/>
      <w:marRight w:val="0"/>
      <w:marTop w:val="0"/>
      <w:marBottom w:val="0"/>
      <w:divBdr>
        <w:top w:val="none" w:sz="0" w:space="0" w:color="auto"/>
        <w:left w:val="none" w:sz="0" w:space="0" w:color="auto"/>
        <w:bottom w:val="none" w:sz="0" w:space="0" w:color="auto"/>
        <w:right w:val="none" w:sz="0" w:space="0" w:color="auto"/>
      </w:divBdr>
    </w:div>
    <w:div w:id="618223935">
      <w:bodyDiv w:val="1"/>
      <w:marLeft w:val="0"/>
      <w:marRight w:val="0"/>
      <w:marTop w:val="0"/>
      <w:marBottom w:val="0"/>
      <w:divBdr>
        <w:top w:val="none" w:sz="0" w:space="0" w:color="auto"/>
        <w:left w:val="none" w:sz="0" w:space="0" w:color="auto"/>
        <w:bottom w:val="none" w:sz="0" w:space="0" w:color="auto"/>
        <w:right w:val="none" w:sz="0" w:space="0" w:color="auto"/>
      </w:divBdr>
    </w:div>
    <w:div w:id="620454994">
      <w:bodyDiv w:val="1"/>
      <w:marLeft w:val="0"/>
      <w:marRight w:val="0"/>
      <w:marTop w:val="0"/>
      <w:marBottom w:val="0"/>
      <w:divBdr>
        <w:top w:val="none" w:sz="0" w:space="0" w:color="auto"/>
        <w:left w:val="none" w:sz="0" w:space="0" w:color="auto"/>
        <w:bottom w:val="none" w:sz="0" w:space="0" w:color="auto"/>
        <w:right w:val="none" w:sz="0" w:space="0" w:color="auto"/>
      </w:divBdr>
    </w:div>
    <w:div w:id="621304584">
      <w:bodyDiv w:val="1"/>
      <w:marLeft w:val="0"/>
      <w:marRight w:val="0"/>
      <w:marTop w:val="0"/>
      <w:marBottom w:val="0"/>
      <w:divBdr>
        <w:top w:val="none" w:sz="0" w:space="0" w:color="auto"/>
        <w:left w:val="none" w:sz="0" w:space="0" w:color="auto"/>
        <w:bottom w:val="none" w:sz="0" w:space="0" w:color="auto"/>
        <w:right w:val="none" w:sz="0" w:space="0" w:color="auto"/>
      </w:divBdr>
    </w:div>
    <w:div w:id="622618397">
      <w:bodyDiv w:val="1"/>
      <w:marLeft w:val="0"/>
      <w:marRight w:val="0"/>
      <w:marTop w:val="0"/>
      <w:marBottom w:val="0"/>
      <w:divBdr>
        <w:top w:val="none" w:sz="0" w:space="0" w:color="auto"/>
        <w:left w:val="none" w:sz="0" w:space="0" w:color="auto"/>
        <w:bottom w:val="none" w:sz="0" w:space="0" w:color="auto"/>
        <w:right w:val="none" w:sz="0" w:space="0" w:color="auto"/>
      </w:divBdr>
    </w:div>
    <w:div w:id="627048783">
      <w:bodyDiv w:val="1"/>
      <w:marLeft w:val="0"/>
      <w:marRight w:val="0"/>
      <w:marTop w:val="0"/>
      <w:marBottom w:val="0"/>
      <w:divBdr>
        <w:top w:val="none" w:sz="0" w:space="0" w:color="auto"/>
        <w:left w:val="none" w:sz="0" w:space="0" w:color="auto"/>
        <w:bottom w:val="none" w:sz="0" w:space="0" w:color="auto"/>
        <w:right w:val="none" w:sz="0" w:space="0" w:color="auto"/>
      </w:divBdr>
    </w:div>
    <w:div w:id="628435843">
      <w:bodyDiv w:val="1"/>
      <w:marLeft w:val="0"/>
      <w:marRight w:val="0"/>
      <w:marTop w:val="0"/>
      <w:marBottom w:val="0"/>
      <w:divBdr>
        <w:top w:val="none" w:sz="0" w:space="0" w:color="auto"/>
        <w:left w:val="none" w:sz="0" w:space="0" w:color="auto"/>
        <w:bottom w:val="none" w:sz="0" w:space="0" w:color="auto"/>
        <w:right w:val="none" w:sz="0" w:space="0" w:color="auto"/>
      </w:divBdr>
    </w:div>
    <w:div w:id="630742862">
      <w:bodyDiv w:val="1"/>
      <w:marLeft w:val="0"/>
      <w:marRight w:val="0"/>
      <w:marTop w:val="0"/>
      <w:marBottom w:val="0"/>
      <w:divBdr>
        <w:top w:val="none" w:sz="0" w:space="0" w:color="auto"/>
        <w:left w:val="none" w:sz="0" w:space="0" w:color="auto"/>
        <w:bottom w:val="none" w:sz="0" w:space="0" w:color="auto"/>
        <w:right w:val="none" w:sz="0" w:space="0" w:color="auto"/>
      </w:divBdr>
    </w:div>
    <w:div w:id="632559061">
      <w:bodyDiv w:val="1"/>
      <w:marLeft w:val="0"/>
      <w:marRight w:val="0"/>
      <w:marTop w:val="0"/>
      <w:marBottom w:val="0"/>
      <w:divBdr>
        <w:top w:val="none" w:sz="0" w:space="0" w:color="auto"/>
        <w:left w:val="none" w:sz="0" w:space="0" w:color="auto"/>
        <w:bottom w:val="none" w:sz="0" w:space="0" w:color="auto"/>
        <w:right w:val="none" w:sz="0" w:space="0" w:color="auto"/>
      </w:divBdr>
    </w:div>
    <w:div w:id="637297664">
      <w:bodyDiv w:val="1"/>
      <w:marLeft w:val="0"/>
      <w:marRight w:val="0"/>
      <w:marTop w:val="0"/>
      <w:marBottom w:val="0"/>
      <w:divBdr>
        <w:top w:val="none" w:sz="0" w:space="0" w:color="auto"/>
        <w:left w:val="none" w:sz="0" w:space="0" w:color="auto"/>
        <w:bottom w:val="none" w:sz="0" w:space="0" w:color="auto"/>
        <w:right w:val="none" w:sz="0" w:space="0" w:color="auto"/>
      </w:divBdr>
    </w:div>
    <w:div w:id="638848788">
      <w:bodyDiv w:val="1"/>
      <w:marLeft w:val="0"/>
      <w:marRight w:val="0"/>
      <w:marTop w:val="0"/>
      <w:marBottom w:val="0"/>
      <w:divBdr>
        <w:top w:val="none" w:sz="0" w:space="0" w:color="auto"/>
        <w:left w:val="none" w:sz="0" w:space="0" w:color="auto"/>
        <w:bottom w:val="none" w:sz="0" w:space="0" w:color="auto"/>
        <w:right w:val="none" w:sz="0" w:space="0" w:color="auto"/>
      </w:divBdr>
    </w:div>
    <w:div w:id="639849546">
      <w:bodyDiv w:val="1"/>
      <w:marLeft w:val="0"/>
      <w:marRight w:val="0"/>
      <w:marTop w:val="0"/>
      <w:marBottom w:val="0"/>
      <w:divBdr>
        <w:top w:val="none" w:sz="0" w:space="0" w:color="auto"/>
        <w:left w:val="none" w:sz="0" w:space="0" w:color="auto"/>
        <w:bottom w:val="none" w:sz="0" w:space="0" w:color="auto"/>
        <w:right w:val="none" w:sz="0" w:space="0" w:color="auto"/>
      </w:divBdr>
    </w:div>
    <w:div w:id="640185534">
      <w:bodyDiv w:val="1"/>
      <w:marLeft w:val="0"/>
      <w:marRight w:val="0"/>
      <w:marTop w:val="0"/>
      <w:marBottom w:val="0"/>
      <w:divBdr>
        <w:top w:val="none" w:sz="0" w:space="0" w:color="auto"/>
        <w:left w:val="none" w:sz="0" w:space="0" w:color="auto"/>
        <w:bottom w:val="none" w:sz="0" w:space="0" w:color="auto"/>
        <w:right w:val="none" w:sz="0" w:space="0" w:color="auto"/>
      </w:divBdr>
    </w:div>
    <w:div w:id="641733038">
      <w:bodyDiv w:val="1"/>
      <w:marLeft w:val="0"/>
      <w:marRight w:val="0"/>
      <w:marTop w:val="0"/>
      <w:marBottom w:val="0"/>
      <w:divBdr>
        <w:top w:val="none" w:sz="0" w:space="0" w:color="auto"/>
        <w:left w:val="none" w:sz="0" w:space="0" w:color="auto"/>
        <w:bottom w:val="none" w:sz="0" w:space="0" w:color="auto"/>
        <w:right w:val="none" w:sz="0" w:space="0" w:color="auto"/>
      </w:divBdr>
    </w:div>
    <w:div w:id="646938118">
      <w:bodyDiv w:val="1"/>
      <w:marLeft w:val="0"/>
      <w:marRight w:val="0"/>
      <w:marTop w:val="0"/>
      <w:marBottom w:val="0"/>
      <w:divBdr>
        <w:top w:val="none" w:sz="0" w:space="0" w:color="auto"/>
        <w:left w:val="none" w:sz="0" w:space="0" w:color="auto"/>
        <w:bottom w:val="none" w:sz="0" w:space="0" w:color="auto"/>
        <w:right w:val="none" w:sz="0" w:space="0" w:color="auto"/>
      </w:divBdr>
    </w:div>
    <w:div w:id="646974183">
      <w:bodyDiv w:val="1"/>
      <w:marLeft w:val="0"/>
      <w:marRight w:val="0"/>
      <w:marTop w:val="0"/>
      <w:marBottom w:val="0"/>
      <w:divBdr>
        <w:top w:val="none" w:sz="0" w:space="0" w:color="auto"/>
        <w:left w:val="none" w:sz="0" w:space="0" w:color="auto"/>
        <w:bottom w:val="none" w:sz="0" w:space="0" w:color="auto"/>
        <w:right w:val="none" w:sz="0" w:space="0" w:color="auto"/>
      </w:divBdr>
    </w:div>
    <w:div w:id="653802396">
      <w:bodyDiv w:val="1"/>
      <w:marLeft w:val="0"/>
      <w:marRight w:val="0"/>
      <w:marTop w:val="0"/>
      <w:marBottom w:val="0"/>
      <w:divBdr>
        <w:top w:val="none" w:sz="0" w:space="0" w:color="auto"/>
        <w:left w:val="none" w:sz="0" w:space="0" w:color="auto"/>
        <w:bottom w:val="none" w:sz="0" w:space="0" w:color="auto"/>
        <w:right w:val="none" w:sz="0" w:space="0" w:color="auto"/>
      </w:divBdr>
    </w:div>
    <w:div w:id="656031638">
      <w:bodyDiv w:val="1"/>
      <w:marLeft w:val="0"/>
      <w:marRight w:val="0"/>
      <w:marTop w:val="0"/>
      <w:marBottom w:val="0"/>
      <w:divBdr>
        <w:top w:val="none" w:sz="0" w:space="0" w:color="auto"/>
        <w:left w:val="none" w:sz="0" w:space="0" w:color="auto"/>
        <w:bottom w:val="none" w:sz="0" w:space="0" w:color="auto"/>
        <w:right w:val="none" w:sz="0" w:space="0" w:color="auto"/>
      </w:divBdr>
    </w:div>
    <w:div w:id="671101967">
      <w:bodyDiv w:val="1"/>
      <w:marLeft w:val="0"/>
      <w:marRight w:val="0"/>
      <w:marTop w:val="0"/>
      <w:marBottom w:val="0"/>
      <w:divBdr>
        <w:top w:val="none" w:sz="0" w:space="0" w:color="auto"/>
        <w:left w:val="none" w:sz="0" w:space="0" w:color="auto"/>
        <w:bottom w:val="none" w:sz="0" w:space="0" w:color="auto"/>
        <w:right w:val="none" w:sz="0" w:space="0" w:color="auto"/>
      </w:divBdr>
    </w:div>
    <w:div w:id="673922017">
      <w:bodyDiv w:val="1"/>
      <w:marLeft w:val="0"/>
      <w:marRight w:val="0"/>
      <w:marTop w:val="0"/>
      <w:marBottom w:val="0"/>
      <w:divBdr>
        <w:top w:val="none" w:sz="0" w:space="0" w:color="auto"/>
        <w:left w:val="none" w:sz="0" w:space="0" w:color="auto"/>
        <w:bottom w:val="none" w:sz="0" w:space="0" w:color="auto"/>
        <w:right w:val="none" w:sz="0" w:space="0" w:color="auto"/>
      </w:divBdr>
    </w:div>
    <w:div w:id="675037621">
      <w:bodyDiv w:val="1"/>
      <w:marLeft w:val="0"/>
      <w:marRight w:val="0"/>
      <w:marTop w:val="0"/>
      <w:marBottom w:val="0"/>
      <w:divBdr>
        <w:top w:val="none" w:sz="0" w:space="0" w:color="auto"/>
        <w:left w:val="none" w:sz="0" w:space="0" w:color="auto"/>
        <w:bottom w:val="none" w:sz="0" w:space="0" w:color="auto"/>
        <w:right w:val="none" w:sz="0" w:space="0" w:color="auto"/>
      </w:divBdr>
    </w:div>
    <w:div w:id="684133009">
      <w:bodyDiv w:val="1"/>
      <w:marLeft w:val="0"/>
      <w:marRight w:val="0"/>
      <w:marTop w:val="0"/>
      <w:marBottom w:val="0"/>
      <w:divBdr>
        <w:top w:val="none" w:sz="0" w:space="0" w:color="auto"/>
        <w:left w:val="none" w:sz="0" w:space="0" w:color="auto"/>
        <w:bottom w:val="none" w:sz="0" w:space="0" w:color="auto"/>
        <w:right w:val="none" w:sz="0" w:space="0" w:color="auto"/>
      </w:divBdr>
    </w:div>
    <w:div w:id="685908397">
      <w:bodyDiv w:val="1"/>
      <w:marLeft w:val="0"/>
      <w:marRight w:val="0"/>
      <w:marTop w:val="0"/>
      <w:marBottom w:val="0"/>
      <w:divBdr>
        <w:top w:val="none" w:sz="0" w:space="0" w:color="auto"/>
        <w:left w:val="none" w:sz="0" w:space="0" w:color="auto"/>
        <w:bottom w:val="none" w:sz="0" w:space="0" w:color="auto"/>
        <w:right w:val="none" w:sz="0" w:space="0" w:color="auto"/>
      </w:divBdr>
    </w:div>
    <w:div w:id="687801386">
      <w:bodyDiv w:val="1"/>
      <w:marLeft w:val="0"/>
      <w:marRight w:val="0"/>
      <w:marTop w:val="0"/>
      <w:marBottom w:val="0"/>
      <w:divBdr>
        <w:top w:val="none" w:sz="0" w:space="0" w:color="auto"/>
        <w:left w:val="none" w:sz="0" w:space="0" w:color="auto"/>
        <w:bottom w:val="none" w:sz="0" w:space="0" w:color="auto"/>
        <w:right w:val="none" w:sz="0" w:space="0" w:color="auto"/>
      </w:divBdr>
    </w:div>
    <w:div w:id="690684995">
      <w:bodyDiv w:val="1"/>
      <w:marLeft w:val="0"/>
      <w:marRight w:val="0"/>
      <w:marTop w:val="0"/>
      <w:marBottom w:val="0"/>
      <w:divBdr>
        <w:top w:val="none" w:sz="0" w:space="0" w:color="auto"/>
        <w:left w:val="none" w:sz="0" w:space="0" w:color="auto"/>
        <w:bottom w:val="none" w:sz="0" w:space="0" w:color="auto"/>
        <w:right w:val="none" w:sz="0" w:space="0" w:color="auto"/>
      </w:divBdr>
    </w:div>
    <w:div w:id="691222497">
      <w:bodyDiv w:val="1"/>
      <w:marLeft w:val="0"/>
      <w:marRight w:val="0"/>
      <w:marTop w:val="0"/>
      <w:marBottom w:val="0"/>
      <w:divBdr>
        <w:top w:val="none" w:sz="0" w:space="0" w:color="auto"/>
        <w:left w:val="none" w:sz="0" w:space="0" w:color="auto"/>
        <w:bottom w:val="none" w:sz="0" w:space="0" w:color="auto"/>
        <w:right w:val="none" w:sz="0" w:space="0" w:color="auto"/>
      </w:divBdr>
    </w:div>
    <w:div w:id="693381820">
      <w:bodyDiv w:val="1"/>
      <w:marLeft w:val="0"/>
      <w:marRight w:val="0"/>
      <w:marTop w:val="0"/>
      <w:marBottom w:val="0"/>
      <w:divBdr>
        <w:top w:val="none" w:sz="0" w:space="0" w:color="auto"/>
        <w:left w:val="none" w:sz="0" w:space="0" w:color="auto"/>
        <w:bottom w:val="none" w:sz="0" w:space="0" w:color="auto"/>
        <w:right w:val="none" w:sz="0" w:space="0" w:color="auto"/>
      </w:divBdr>
    </w:div>
    <w:div w:id="711461241">
      <w:bodyDiv w:val="1"/>
      <w:marLeft w:val="0"/>
      <w:marRight w:val="0"/>
      <w:marTop w:val="0"/>
      <w:marBottom w:val="0"/>
      <w:divBdr>
        <w:top w:val="none" w:sz="0" w:space="0" w:color="auto"/>
        <w:left w:val="none" w:sz="0" w:space="0" w:color="auto"/>
        <w:bottom w:val="none" w:sz="0" w:space="0" w:color="auto"/>
        <w:right w:val="none" w:sz="0" w:space="0" w:color="auto"/>
      </w:divBdr>
    </w:div>
    <w:div w:id="711468073">
      <w:bodyDiv w:val="1"/>
      <w:marLeft w:val="0"/>
      <w:marRight w:val="0"/>
      <w:marTop w:val="0"/>
      <w:marBottom w:val="0"/>
      <w:divBdr>
        <w:top w:val="none" w:sz="0" w:space="0" w:color="auto"/>
        <w:left w:val="none" w:sz="0" w:space="0" w:color="auto"/>
        <w:bottom w:val="none" w:sz="0" w:space="0" w:color="auto"/>
        <w:right w:val="none" w:sz="0" w:space="0" w:color="auto"/>
      </w:divBdr>
    </w:div>
    <w:div w:id="712197899">
      <w:bodyDiv w:val="1"/>
      <w:marLeft w:val="0"/>
      <w:marRight w:val="0"/>
      <w:marTop w:val="0"/>
      <w:marBottom w:val="0"/>
      <w:divBdr>
        <w:top w:val="none" w:sz="0" w:space="0" w:color="auto"/>
        <w:left w:val="none" w:sz="0" w:space="0" w:color="auto"/>
        <w:bottom w:val="none" w:sz="0" w:space="0" w:color="auto"/>
        <w:right w:val="none" w:sz="0" w:space="0" w:color="auto"/>
      </w:divBdr>
    </w:div>
    <w:div w:id="716852708">
      <w:bodyDiv w:val="1"/>
      <w:marLeft w:val="0"/>
      <w:marRight w:val="0"/>
      <w:marTop w:val="0"/>
      <w:marBottom w:val="0"/>
      <w:divBdr>
        <w:top w:val="none" w:sz="0" w:space="0" w:color="auto"/>
        <w:left w:val="none" w:sz="0" w:space="0" w:color="auto"/>
        <w:bottom w:val="none" w:sz="0" w:space="0" w:color="auto"/>
        <w:right w:val="none" w:sz="0" w:space="0" w:color="auto"/>
      </w:divBdr>
    </w:div>
    <w:div w:id="718432162">
      <w:bodyDiv w:val="1"/>
      <w:marLeft w:val="0"/>
      <w:marRight w:val="0"/>
      <w:marTop w:val="0"/>
      <w:marBottom w:val="0"/>
      <w:divBdr>
        <w:top w:val="none" w:sz="0" w:space="0" w:color="auto"/>
        <w:left w:val="none" w:sz="0" w:space="0" w:color="auto"/>
        <w:bottom w:val="none" w:sz="0" w:space="0" w:color="auto"/>
        <w:right w:val="none" w:sz="0" w:space="0" w:color="auto"/>
      </w:divBdr>
    </w:div>
    <w:div w:id="718893550">
      <w:bodyDiv w:val="1"/>
      <w:marLeft w:val="0"/>
      <w:marRight w:val="0"/>
      <w:marTop w:val="0"/>
      <w:marBottom w:val="0"/>
      <w:divBdr>
        <w:top w:val="none" w:sz="0" w:space="0" w:color="auto"/>
        <w:left w:val="none" w:sz="0" w:space="0" w:color="auto"/>
        <w:bottom w:val="none" w:sz="0" w:space="0" w:color="auto"/>
        <w:right w:val="none" w:sz="0" w:space="0" w:color="auto"/>
      </w:divBdr>
    </w:div>
    <w:div w:id="720444922">
      <w:bodyDiv w:val="1"/>
      <w:marLeft w:val="0"/>
      <w:marRight w:val="0"/>
      <w:marTop w:val="0"/>
      <w:marBottom w:val="0"/>
      <w:divBdr>
        <w:top w:val="none" w:sz="0" w:space="0" w:color="auto"/>
        <w:left w:val="none" w:sz="0" w:space="0" w:color="auto"/>
        <w:bottom w:val="none" w:sz="0" w:space="0" w:color="auto"/>
        <w:right w:val="none" w:sz="0" w:space="0" w:color="auto"/>
      </w:divBdr>
    </w:div>
    <w:div w:id="720902225">
      <w:bodyDiv w:val="1"/>
      <w:marLeft w:val="0"/>
      <w:marRight w:val="0"/>
      <w:marTop w:val="0"/>
      <w:marBottom w:val="0"/>
      <w:divBdr>
        <w:top w:val="none" w:sz="0" w:space="0" w:color="auto"/>
        <w:left w:val="none" w:sz="0" w:space="0" w:color="auto"/>
        <w:bottom w:val="none" w:sz="0" w:space="0" w:color="auto"/>
        <w:right w:val="none" w:sz="0" w:space="0" w:color="auto"/>
      </w:divBdr>
    </w:div>
    <w:div w:id="721903956">
      <w:bodyDiv w:val="1"/>
      <w:marLeft w:val="0"/>
      <w:marRight w:val="0"/>
      <w:marTop w:val="0"/>
      <w:marBottom w:val="0"/>
      <w:divBdr>
        <w:top w:val="none" w:sz="0" w:space="0" w:color="auto"/>
        <w:left w:val="none" w:sz="0" w:space="0" w:color="auto"/>
        <w:bottom w:val="none" w:sz="0" w:space="0" w:color="auto"/>
        <w:right w:val="none" w:sz="0" w:space="0" w:color="auto"/>
      </w:divBdr>
    </w:div>
    <w:div w:id="722098755">
      <w:bodyDiv w:val="1"/>
      <w:marLeft w:val="0"/>
      <w:marRight w:val="0"/>
      <w:marTop w:val="0"/>
      <w:marBottom w:val="0"/>
      <w:divBdr>
        <w:top w:val="none" w:sz="0" w:space="0" w:color="auto"/>
        <w:left w:val="none" w:sz="0" w:space="0" w:color="auto"/>
        <w:bottom w:val="none" w:sz="0" w:space="0" w:color="auto"/>
        <w:right w:val="none" w:sz="0" w:space="0" w:color="auto"/>
      </w:divBdr>
    </w:div>
    <w:div w:id="722753101">
      <w:bodyDiv w:val="1"/>
      <w:marLeft w:val="0"/>
      <w:marRight w:val="0"/>
      <w:marTop w:val="0"/>
      <w:marBottom w:val="0"/>
      <w:divBdr>
        <w:top w:val="none" w:sz="0" w:space="0" w:color="auto"/>
        <w:left w:val="none" w:sz="0" w:space="0" w:color="auto"/>
        <w:bottom w:val="none" w:sz="0" w:space="0" w:color="auto"/>
        <w:right w:val="none" w:sz="0" w:space="0" w:color="auto"/>
      </w:divBdr>
    </w:div>
    <w:div w:id="726496497">
      <w:bodyDiv w:val="1"/>
      <w:marLeft w:val="0"/>
      <w:marRight w:val="0"/>
      <w:marTop w:val="0"/>
      <w:marBottom w:val="0"/>
      <w:divBdr>
        <w:top w:val="none" w:sz="0" w:space="0" w:color="auto"/>
        <w:left w:val="none" w:sz="0" w:space="0" w:color="auto"/>
        <w:bottom w:val="none" w:sz="0" w:space="0" w:color="auto"/>
        <w:right w:val="none" w:sz="0" w:space="0" w:color="auto"/>
      </w:divBdr>
    </w:div>
    <w:div w:id="726536342">
      <w:bodyDiv w:val="1"/>
      <w:marLeft w:val="0"/>
      <w:marRight w:val="0"/>
      <w:marTop w:val="0"/>
      <w:marBottom w:val="0"/>
      <w:divBdr>
        <w:top w:val="none" w:sz="0" w:space="0" w:color="auto"/>
        <w:left w:val="none" w:sz="0" w:space="0" w:color="auto"/>
        <w:bottom w:val="none" w:sz="0" w:space="0" w:color="auto"/>
        <w:right w:val="none" w:sz="0" w:space="0" w:color="auto"/>
      </w:divBdr>
    </w:div>
    <w:div w:id="730621165">
      <w:bodyDiv w:val="1"/>
      <w:marLeft w:val="0"/>
      <w:marRight w:val="0"/>
      <w:marTop w:val="0"/>
      <w:marBottom w:val="0"/>
      <w:divBdr>
        <w:top w:val="none" w:sz="0" w:space="0" w:color="auto"/>
        <w:left w:val="none" w:sz="0" w:space="0" w:color="auto"/>
        <w:bottom w:val="none" w:sz="0" w:space="0" w:color="auto"/>
        <w:right w:val="none" w:sz="0" w:space="0" w:color="auto"/>
      </w:divBdr>
    </w:div>
    <w:div w:id="731075492">
      <w:bodyDiv w:val="1"/>
      <w:marLeft w:val="0"/>
      <w:marRight w:val="0"/>
      <w:marTop w:val="0"/>
      <w:marBottom w:val="0"/>
      <w:divBdr>
        <w:top w:val="none" w:sz="0" w:space="0" w:color="auto"/>
        <w:left w:val="none" w:sz="0" w:space="0" w:color="auto"/>
        <w:bottom w:val="none" w:sz="0" w:space="0" w:color="auto"/>
        <w:right w:val="none" w:sz="0" w:space="0" w:color="auto"/>
      </w:divBdr>
    </w:div>
    <w:div w:id="733624823">
      <w:bodyDiv w:val="1"/>
      <w:marLeft w:val="0"/>
      <w:marRight w:val="0"/>
      <w:marTop w:val="0"/>
      <w:marBottom w:val="0"/>
      <w:divBdr>
        <w:top w:val="none" w:sz="0" w:space="0" w:color="auto"/>
        <w:left w:val="none" w:sz="0" w:space="0" w:color="auto"/>
        <w:bottom w:val="none" w:sz="0" w:space="0" w:color="auto"/>
        <w:right w:val="none" w:sz="0" w:space="0" w:color="auto"/>
      </w:divBdr>
    </w:div>
    <w:div w:id="733815788">
      <w:bodyDiv w:val="1"/>
      <w:marLeft w:val="0"/>
      <w:marRight w:val="0"/>
      <w:marTop w:val="0"/>
      <w:marBottom w:val="0"/>
      <w:divBdr>
        <w:top w:val="none" w:sz="0" w:space="0" w:color="auto"/>
        <w:left w:val="none" w:sz="0" w:space="0" w:color="auto"/>
        <w:bottom w:val="none" w:sz="0" w:space="0" w:color="auto"/>
        <w:right w:val="none" w:sz="0" w:space="0" w:color="auto"/>
      </w:divBdr>
    </w:div>
    <w:div w:id="736170201">
      <w:bodyDiv w:val="1"/>
      <w:marLeft w:val="0"/>
      <w:marRight w:val="0"/>
      <w:marTop w:val="0"/>
      <w:marBottom w:val="0"/>
      <w:divBdr>
        <w:top w:val="none" w:sz="0" w:space="0" w:color="auto"/>
        <w:left w:val="none" w:sz="0" w:space="0" w:color="auto"/>
        <w:bottom w:val="none" w:sz="0" w:space="0" w:color="auto"/>
        <w:right w:val="none" w:sz="0" w:space="0" w:color="auto"/>
      </w:divBdr>
    </w:div>
    <w:div w:id="737091301">
      <w:bodyDiv w:val="1"/>
      <w:marLeft w:val="0"/>
      <w:marRight w:val="0"/>
      <w:marTop w:val="0"/>
      <w:marBottom w:val="0"/>
      <w:divBdr>
        <w:top w:val="none" w:sz="0" w:space="0" w:color="auto"/>
        <w:left w:val="none" w:sz="0" w:space="0" w:color="auto"/>
        <w:bottom w:val="none" w:sz="0" w:space="0" w:color="auto"/>
        <w:right w:val="none" w:sz="0" w:space="0" w:color="auto"/>
      </w:divBdr>
    </w:div>
    <w:div w:id="737636215">
      <w:bodyDiv w:val="1"/>
      <w:marLeft w:val="0"/>
      <w:marRight w:val="0"/>
      <w:marTop w:val="0"/>
      <w:marBottom w:val="0"/>
      <w:divBdr>
        <w:top w:val="none" w:sz="0" w:space="0" w:color="auto"/>
        <w:left w:val="none" w:sz="0" w:space="0" w:color="auto"/>
        <w:bottom w:val="none" w:sz="0" w:space="0" w:color="auto"/>
        <w:right w:val="none" w:sz="0" w:space="0" w:color="auto"/>
      </w:divBdr>
    </w:div>
    <w:div w:id="739401126">
      <w:bodyDiv w:val="1"/>
      <w:marLeft w:val="0"/>
      <w:marRight w:val="0"/>
      <w:marTop w:val="0"/>
      <w:marBottom w:val="0"/>
      <w:divBdr>
        <w:top w:val="none" w:sz="0" w:space="0" w:color="auto"/>
        <w:left w:val="none" w:sz="0" w:space="0" w:color="auto"/>
        <w:bottom w:val="none" w:sz="0" w:space="0" w:color="auto"/>
        <w:right w:val="none" w:sz="0" w:space="0" w:color="auto"/>
      </w:divBdr>
    </w:div>
    <w:div w:id="742413568">
      <w:bodyDiv w:val="1"/>
      <w:marLeft w:val="0"/>
      <w:marRight w:val="0"/>
      <w:marTop w:val="0"/>
      <w:marBottom w:val="0"/>
      <w:divBdr>
        <w:top w:val="none" w:sz="0" w:space="0" w:color="auto"/>
        <w:left w:val="none" w:sz="0" w:space="0" w:color="auto"/>
        <w:bottom w:val="none" w:sz="0" w:space="0" w:color="auto"/>
        <w:right w:val="none" w:sz="0" w:space="0" w:color="auto"/>
      </w:divBdr>
    </w:div>
    <w:div w:id="744686159">
      <w:bodyDiv w:val="1"/>
      <w:marLeft w:val="0"/>
      <w:marRight w:val="0"/>
      <w:marTop w:val="0"/>
      <w:marBottom w:val="0"/>
      <w:divBdr>
        <w:top w:val="none" w:sz="0" w:space="0" w:color="auto"/>
        <w:left w:val="none" w:sz="0" w:space="0" w:color="auto"/>
        <w:bottom w:val="none" w:sz="0" w:space="0" w:color="auto"/>
        <w:right w:val="none" w:sz="0" w:space="0" w:color="auto"/>
      </w:divBdr>
    </w:div>
    <w:div w:id="754787181">
      <w:bodyDiv w:val="1"/>
      <w:marLeft w:val="0"/>
      <w:marRight w:val="0"/>
      <w:marTop w:val="0"/>
      <w:marBottom w:val="0"/>
      <w:divBdr>
        <w:top w:val="none" w:sz="0" w:space="0" w:color="auto"/>
        <w:left w:val="none" w:sz="0" w:space="0" w:color="auto"/>
        <w:bottom w:val="none" w:sz="0" w:space="0" w:color="auto"/>
        <w:right w:val="none" w:sz="0" w:space="0" w:color="auto"/>
      </w:divBdr>
    </w:div>
    <w:div w:id="761145329">
      <w:bodyDiv w:val="1"/>
      <w:marLeft w:val="0"/>
      <w:marRight w:val="0"/>
      <w:marTop w:val="0"/>
      <w:marBottom w:val="0"/>
      <w:divBdr>
        <w:top w:val="none" w:sz="0" w:space="0" w:color="auto"/>
        <w:left w:val="none" w:sz="0" w:space="0" w:color="auto"/>
        <w:bottom w:val="none" w:sz="0" w:space="0" w:color="auto"/>
        <w:right w:val="none" w:sz="0" w:space="0" w:color="auto"/>
      </w:divBdr>
    </w:div>
    <w:div w:id="762803969">
      <w:bodyDiv w:val="1"/>
      <w:marLeft w:val="0"/>
      <w:marRight w:val="0"/>
      <w:marTop w:val="0"/>
      <w:marBottom w:val="0"/>
      <w:divBdr>
        <w:top w:val="none" w:sz="0" w:space="0" w:color="auto"/>
        <w:left w:val="none" w:sz="0" w:space="0" w:color="auto"/>
        <w:bottom w:val="none" w:sz="0" w:space="0" w:color="auto"/>
        <w:right w:val="none" w:sz="0" w:space="0" w:color="auto"/>
      </w:divBdr>
    </w:div>
    <w:div w:id="775754433">
      <w:bodyDiv w:val="1"/>
      <w:marLeft w:val="0"/>
      <w:marRight w:val="0"/>
      <w:marTop w:val="0"/>
      <w:marBottom w:val="0"/>
      <w:divBdr>
        <w:top w:val="none" w:sz="0" w:space="0" w:color="auto"/>
        <w:left w:val="none" w:sz="0" w:space="0" w:color="auto"/>
        <w:bottom w:val="none" w:sz="0" w:space="0" w:color="auto"/>
        <w:right w:val="none" w:sz="0" w:space="0" w:color="auto"/>
      </w:divBdr>
    </w:div>
    <w:div w:id="776297007">
      <w:bodyDiv w:val="1"/>
      <w:marLeft w:val="0"/>
      <w:marRight w:val="0"/>
      <w:marTop w:val="0"/>
      <w:marBottom w:val="0"/>
      <w:divBdr>
        <w:top w:val="none" w:sz="0" w:space="0" w:color="auto"/>
        <w:left w:val="none" w:sz="0" w:space="0" w:color="auto"/>
        <w:bottom w:val="none" w:sz="0" w:space="0" w:color="auto"/>
        <w:right w:val="none" w:sz="0" w:space="0" w:color="auto"/>
      </w:divBdr>
    </w:div>
    <w:div w:id="778305614">
      <w:bodyDiv w:val="1"/>
      <w:marLeft w:val="0"/>
      <w:marRight w:val="0"/>
      <w:marTop w:val="0"/>
      <w:marBottom w:val="0"/>
      <w:divBdr>
        <w:top w:val="none" w:sz="0" w:space="0" w:color="auto"/>
        <w:left w:val="none" w:sz="0" w:space="0" w:color="auto"/>
        <w:bottom w:val="none" w:sz="0" w:space="0" w:color="auto"/>
        <w:right w:val="none" w:sz="0" w:space="0" w:color="auto"/>
      </w:divBdr>
    </w:div>
    <w:div w:id="785270889">
      <w:bodyDiv w:val="1"/>
      <w:marLeft w:val="0"/>
      <w:marRight w:val="0"/>
      <w:marTop w:val="0"/>
      <w:marBottom w:val="0"/>
      <w:divBdr>
        <w:top w:val="none" w:sz="0" w:space="0" w:color="auto"/>
        <w:left w:val="none" w:sz="0" w:space="0" w:color="auto"/>
        <w:bottom w:val="none" w:sz="0" w:space="0" w:color="auto"/>
        <w:right w:val="none" w:sz="0" w:space="0" w:color="auto"/>
      </w:divBdr>
    </w:div>
    <w:div w:id="787773226">
      <w:bodyDiv w:val="1"/>
      <w:marLeft w:val="0"/>
      <w:marRight w:val="0"/>
      <w:marTop w:val="0"/>
      <w:marBottom w:val="0"/>
      <w:divBdr>
        <w:top w:val="none" w:sz="0" w:space="0" w:color="auto"/>
        <w:left w:val="none" w:sz="0" w:space="0" w:color="auto"/>
        <w:bottom w:val="none" w:sz="0" w:space="0" w:color="auto"/>
        <w:right w:val="none" w:sz="0" w:space="0" w:color="auto"/>
      </w:divBdr>
    </w:div>
    <w:div w:id="789668750">
      <w:bodyDiv w:val="1"/>
      <w:marLeft w:val="0"/>
      <w:marRight w:val="0"/>
      <w:marTop w:val="0"/>
      <w:marBottom w:val="0"/>
      <w:divBdr>
        <w:top w:val="none" w:sz="0" w:space="0" w:color="auto"/>
        <w:left w:val="none" w:sz="0" w:space="0" w:color="auto"/>
        <w:bottom w:val="none" w:sz="0" w:space="0" w:color="auto"/>
        <w:right w:val="none" w:sz="0" w:space="0" w:color="auto"/>
      </w:divBdr>
    </w:div>
    <w:div w:id="792138861">
      <w:bodyDiv w:val="1"/>
      <w:marLeft w:val="0"/>
      <w:marRight w:val="0"/>
      <w:marTop w:val="0"/>
      <w:marBottom w:val="0"/>
      <w:divBdr>
        <w:top w:val="none" w:sz="0" w:space="0" w:color="auto"/>
        <w:left w:val="none" w:sz="0" w:space="0" w:color="auto"/>
        <w:bottom w:val="none" w:sz="0" w:space="0" w:color="auto"/>
        <w:right w:val="none" w:sz="0" w:space="0" w:color="auto"/>
      </w:divBdr>
    </w:div>
    <w:div w:id="792333127">
      <w:bodyDiv w:val="1"/>
      <w:marLeft w:val="0"/>
      <w:marRight w:val="0"/>
      <w:marTop w:val="0"/>
      <w:marBottom w:val="0"/>
      <w:divBdr>
        <w:top w:val="none" w:sz="0" w:space="0" w:color="auto"/>
        <w:left w:val="none" w:sz="0" w:space="0" w:color="auto"/>
        <w:bottom w:val="none" w:sz="0" w:space="0" w:color="auto"/>
        <w:right w:val="none" w:sz="0" w:space="0" w:color="auto"/>
      </w:divBdr>
    </w:div>
    <w:div w:id="793911405">
      <w:bodyDiv w:val="1"/>
      <w:marLeft w:val="0"/>
      <w:marRight w:val="0"/>
      <w:marTop w:val="0"/>
      <w:marBottom w:val="0"/>
      <w:divBdr>
        <w:top w:val="none" w:sz="0" w:space="0" w:color="auto"/>
        <w:left w:val="none" w:sz="0" w:space="0" w:color="auto"/>
        <w:bottom w:val="none" w:sz="0" w:space="0" w:color="auto"/>
        <w:right w:val="none" w:sz="0" w:space="0" w:color="auto"/>
      </w:divBdr>
    </w:div>
    <w:div w:id="796066131">
      <w:bodyDiv w:val="1"/>
      <w:marLeft w:val="0"/>
      <w:marRight w:val="0"/>
      <w:marTop w:val="0"/>
      <w:marBottom w:val="0"/>
      <w:divBdr>
        <w:top w:val="none" w:sz="0" w:space="0" w:color="auto"/>
        <w:left w:val="none" w:sz="0" w:space="0" w:color="auto"/>
        <w:bottom w:val="none" w:sz="0" w:space="0" w:color="auto"/>
        <w:right w:val="none" w:sz="0" w:space="0" w:color="auto"/>
      </w:divBdr>
    </w:div>
    <w:div w:id="798456574">
      <w:bodyDiv w:val="1"/>
      <w:marLeft w:val="0"/>
      <w:marRight w:val="0"/>
      <w:marTop w:val="0"/>
      <w:marBottom w:val="0"/>
      <w:divBdr>
        <w:top w:val="none" w:sz="0" w:space="0" w:color="auto"/>
        <w:left w:val="none" w:sz="0" w:space="0" w:color="auto"/>
        <w:bottom w:val="none" w:sz="0" w:space="0" w:color="auto"/>
        <w:right w:val="none" w:sz="0" w:space="0" w:color="auto"/>
      </w:divBdr>
    </w:div>
    <w:div w:id="800344974">
      <w:bodyDiv w:val="1"/>
      <w:marLeft w:val="0"/>
      <w:marRight w:val="0"/>
      <w:marTop w:val="0"/>
      <w:marBottom w:val="0"/>
      <w:divBdr>
        <w:top w:val="none" w:sz="0" w:space="0" w:color="auto"/>
        <w:left w:val="none" w:sz="0" w:space="0" w:color="auto"/>
        <w:bottom w:val="none" w:sz="0" w:space="0" w:color="auto"/>
        <w:right w:val="none" w:sz="0" w:space="0" w:color="auto"/>
      </w:divBdr>
    </w:div>
    <w:div w:id="801537064">
      <w:bodyDiv w:val="1"/>
      <w:marLeft w:val="0"/>
      <w:marRight w:val="0"/>
      <w:marTop w:val="0"/>
      <w:marBottom w:val="0"/>
      <w:divBdr>
        <w:top w:val="none" w:sz="0" w:space="0" w:color="auto"/>
        <w:left w:val="none" w:sz="0" w:space="0" w:color="auto"/>
        <w:bottom w:val="none" w:sz="0" w:space="0" w:color="auto"/>
        <w:right w:val="none" w:sz="0" w:space="0" w:color="auto"/>
      </w:divBdr>
    </w:div>
    <w:div w:id="807019115">
      <w:bodyDiv w:val="1"/>
      <w:marLeft w:val="0"/>
      <w:marRight w:val="0"/>
      <w:marTop w:val="0"/>
      <w:marBottom w:val="0"/>
      <w:divBdr>
        <w:top w:val="none" w:sz="0" w:space="0" w:color="auto"/>
        <w:left w:val="none" w:sz="0" w:space="0" w:color="auto"/>
        <w:bottom w:val="none" w:sz="0" w:space="0" w:color="auto"/>
        <w:right w:val="none" w:sz="0" w:space="0" w:color="auto"/>
      </w:divBdr>
    </w:div>
    <w:div w:id="808742412">
      <w:bodyDiv w:val="1"/>
      <w:marLeft w:val="0"/>
      <w:marRight w:val="0"/>
      <w:marTop w:val="0"/>
      <w:marBottom w:val="0"/>
      <w:divBdr>
        <w:top w:val="none" w:sz="0" w:space="0" w:color="auto"/>
        <w:left w:val="none" w:sz="0" w:space="0" w:color="auto"/>
        <w:bottom w:val="none" w:sz="0" w:space="0" w:color="auto"/>
        <w:right w:val="none" w:sz="0" w:space="0" w:color="auto"/>
      </w:divBdr>
    </w:div>
    <w:div w:id="808976922">
      <w:bodyDiv w:val="1"/>
      <w:marLeft w:val="0"/>
      <w:marRight w:val="0"/>
      <w:marTop w:val="0"/>
      <w:marBottom w:val="0"/>
      <w:divBdr>
        <w:top w:val="none" w:sz="0" w:space="0" w:color="auto"/>
        <w:left w:val="none" w:sz="0" w:space="0" w:color="auto"/>
        <w:bottom w:val="none" w:sz="0" w:space="0" w:color="auto"/>
        <w:right w:val="none" w:sz="0" w:space="0" w:color="auto"/>
      </w:divBdr>
    </w:div>
    <w:div w:id="812405451">
      <w:bodyDiv w:val="1"/>
      <w:marLeft w:val="0"/>
      <w:marRight w:val="0"/>
      <w:marTop w:val="0"/>
      <w:marBottom w:val="0"/>
      <w:divBdr>
        <w:top w:val="none" w:sz="0" w:space="0" w:color="auto"/>
        <w:left w:val="none" w:sz="0" w:space="0" w:color="auto"/>
        <w:bottom w:val="none" w:sz="0" w:space="0" w:color="auto"/>
        <w:right w:val="none" w:sz="0" w:space="0" w:color="auto"/>
      </w:divBdr>
    </w:div>
    <w:div w:id="824711071">
      <w:bodyDiv w:val="1"/>
      <w:marLeft w:val="0"/>
      <w:marRight w:val="0"/>
      <w:marTop w:val="0"/>
      <w:marBottom w:val="0"/>
      <w:divBdr>
        <w:top w:val="none" w:sz="0" w:space="0" w:color="auto"/>
        <w:left w:val="none" w:sz="0" w:space="0" w:color="auto"/>
        <w:bottom w:val="none" w:sz="0" w:space="0" w:color="auto"/>
        <w:right w:val="none" w:sz="0" w:space="0" w:color="auto"/>
      </w:divBdr>
    </w:div>
    <w:div w:id="829442870">
      <w:bodyDiv w:val="1"/>
      <w:marLeft w:val="0"/>
      <w:marRight w:val="0"/>
      <w:marTop w:val="0"/>
      <w:marBottom w:val="0"/>
      <w:divBdr>
        <w:top w:val="none" w:sz="0" w:space="0" w:color="auto"/>
        <w:left w:val="none" w:sz="0" w:space="0" w:color="auto"/>
        <w:bottom w:val="none" w:sz="0" w:space="0" w:color="auto"/>
        <w:right w:val="none" w:sz="0" w:space="0" w:color="auto"/>
      </w:divBdr>
    </w:div>
    <w:div w:id="834347045">
      <w:bodyDiv w:val="1"/>
      <w:marLeft w:val="0"/>
      <w:marRight w:val="0"/>
      <w:marTop w:val="0"/>
      <w:marBottom w:val="0"/>
      <w:divBdr>
        <w:top w:val="none" w:sz="0" w:space="0" w:color="auto"/>
        <w:left w:val="none" w:sz="0" w:space="0" w:color="auto"/>
        <w:bottom w:val="none" w:sz="0" w:space="0" w:color="auto"/>
        <w:right w:val="none" w:sz="0" w:space="0" w:color="auto"/>
      </w:divBdr>
    </w:div>
    <w:div w:id="836001239">
      <w:bodyDiv w:val="1"/>
      <w:marLeft w:val="0"/>
      <w:marRight w:val="0"/>
      <w:marTop w:val="0"/>
      <w:marBottom w:val="0"/>
      <w:divBdr>
        <w:top w:val="none" w:sz="0" w:space="0" w:color="auto"/>
        <w:left w:val="none" w:sz="0" w:space="0" w:color="auto"/>
        <w:bottom w:val="none" w:sz="0" w:space="0" w:color="auto"/>
        <w:right w:val="none" w:sz="0" w:space="0" w:color="auto"/>
      </w:divBdr>
    </w:div>
    <w:div w:id="837958825">
      <w:bodyDiv w:val="1"/>
      <w:marLeft w:val="0"/>
      <w:marRight w:val="0"/>
      <w:marTop w:val="0"/>
      <w:marBottom w:val="0"/>
      <w:divBdr>
        <w:top w:val="none" w:sz="0" w:space="0" w:color="auto"/>
        <w:left w:val="none" w:sz="0" w:space="0" w:color="auto"/>
        <w:bottom w:val="none" w:sz="0" w:space="0" w:color="auto"/>
        <w:right w:val="none" w:sz="0" w:space="0" w:color="auto"/>
      </w:divBdr>
    </w:div>
    <w:div w:id="841361849">
      <w:bodyDiv w:val="1"/>
      <w:marLeft w:val="0"/>
      <w:marRight w:val="0"/>
      <w:marTop w:val="0"/>
      <w:marBottom w:val="0"/>
      <w:divBdr>
        <w:top w:val="none" w:sz="0" w:space="0" w:color="auto"/>
        <w:left w:val="none" w:sz="0" w:space="0" w:color="auto"/>
        <w:bottom w:val="none" w:sz="0" w:space="0" w:color="auto"/>
        <w:right w:val="none" w:sz="0" w:space="0" w:color="auto"/>
      </w:divBdr>
    </w:div>
    <w:div w:id="843517560">
      <w:bodyDiv w:val="1"/>
      <w:marLeft w:val="0"/>
      <w:marRight w:val="0"/>
      <w:marTop w:val="0"/>
      <w:marBottom w:val="0"/>
      <w:divBdr>
        <w:top w:val="none" w:sz="0" w:space="0" w:color="auto"/>
        <w:left w:val="none" w:sz="0" w:space="0" w:color="auto"/>
        <w:bottom w:val="none" w:sz="0" w:space="0" w:color="auto"/>
        <w:right w:val="none" w:sz="0" w:space="0" w:color="auto"/>
      </w:divBdr>
    </w:div>
    <w:div w:id="845362857">
      <w:bodyDiv w:val="1"/>
      <w:marLeft w:val="0"/>
      <w:marRight w:val="0"/>
      <w:marTop w:val="0"/>
      <w:marBottom w:val="0"/>
      <w:divBdr>
        <w:top w:val="none" w:sz="0" w:space="0" w:color="auto"/>
        <w:left w:val="none" w:sz="0" w:space="0" w:color="auto"/>
        <w:bottom w:val="none" w:sz="0" w:space="0" w:color="auto"/>
        <w:right w:val="none" w:sz="0" w:space="0" w:color="auto"/>
      </w:divBdr>
    </w:div>
    <w:div w:id="850992180">
      <w:bodyDiv w:val="1"/>
      <w:marLeft w:val="0"/>
      <w:marRight w:val="0"/>
      <w:marTop w:val="0"/>
      <w:marBottom w:val="0"/>
      <w:divBdr>
        <w:top w:val="none" w:sz="0" w:space="0" w:color="auto"/>
        <w:left w:val="none" w:sz="0" w:space="0" w:color="auto"/>
        <w:bottom w:val="none" w:sz="0" w:space="0" w:color="auto"/>
        <w:right w:val="none" w:sz="0" w:space="0" w:color="auto"/>
      </w:divBdr>
    </w:div>
    <w:div w:id="852300466">
      <w:bodyDiv w:val="1"/>
      <w:marLeft w:val="0"/>
      <w:marRight w:val="0"/>
      <w:marTop w:val="0"/>
      <w:marBottom w:val="0"/>
      <w:divBdr>
        <w:top w:val="none" w:sz="0" w:space="0" w:color="auto"/>
        <w:left w:val="none" w:sz="0" w:space="0" w:color="auto"/>
        <w:bottom w:val="none" w:sz="0" w:space="0" w:color="auto"/>
        <w:right w:val="none" w:sz="0" w:space="0" w:color="auto"/>
      </w:divBdr>
    </w:div>
    <w:div w:id="857424244">
      <w:bodyDiv w:val="1"/>
      <w:marLeft w:val="0"/>
      <w:marRight w:val="0"/>
      <w:marTop w:val="0"/>
      <w:marBottom w:val="0"/>
      <w:divBdr>
        <w:top w:val="none" w:sz="0" w:space="0" w:color="auto"/>
        <w:left w:val="none" w:sz="0" w:space="0" w:color="auto"/>
        <w:bottom w:val="none" w:sz="0" w:space="0" w:color="auto"/>
        <w:right w:val="none" w:sz="0" w:space="0" w:color="auto"/>
      </w:divBdr>
    </w:div>
    <w:div w:id="860363085">
      <w:bodyDiv w:val="1"/>
      <w:marLeft w:val="0"/>
      <w:marRight w:val="0"/>
      <w:marTop w:val="0"/>
      <w:marBottom w:val="0"/>
      <w:divBdr>
        <w:top w:val="none" w:sz="0" w:space="0" w:color="auto"/>
        <w:left w:val="none" w:sz="0" w:space="0" w:color="auto"/>
        <w:bottom w:val="none" w:sz="0" w:space="0" w:color="auto"/>
        <w:right w:val="none" w:sz="0" w:space="0" w:color="auto"/>
      </w:divBdr>
    </w:div>
    <w:div w:id="860896382">
      <w:bodyDiv w:val="1"/>
      <w:marLeft w:val="0"/>
      <w:marRight w:val="0"/>
      <w:marTop w:val="0"/>
      <w:marBottom w:val="0"/>
      <w:divBdr>
        <w:top w:val="none" w:sz="0" w:space="0" w:color="auto"/>
        <w:left w:val="none" w:sz="0" w:space="0" w:color="auto"/>
        <w:bottom w:val="none" w:sz="0" w:space="0" w:color="auto"/>
        <w:right w:val="none" w:sz="0" w:space="0" w:color="auto"/>
      </w:divBdr>
    </w:div>
    <w:div w:id="862745023">
      <w:bodyDiv w:val="1"/>
      <w:marLeft w:val="0"/>
      <w:marRight w:val="0"/>
      <w:marTop w:val="0"/>
      <w:marBottom w:val="0"/>
      <w:divBdr>
        <w:top w:val="none" w:sz="0" w:space="0" w:color="auto"/>
        <w:left w:val="none" w:sz="0" w:space="0" w:color="auto"/>
        <w:bottom w:val="none" w:sz="0" w:space="0" w:color="auto"/>
        <w:right w:val="none" w:sz="0" w:space="0" w:color="auto"/>
      </w:divBdr>
    </w:div>
    <w:div w:id="862937323">
      <w:bodyDiv w:val="1"/>
      <w:marLeft w:val="0"/>
      <w:marRight w:val="0"/>
      <w:marTop w:val="0"/>
      <w:marBottom w:val="0"/>
      <w:divBdr>
        <w:top w:val="none" w:sz="0" w:space="0" w:color="auto"/>
        <w:left w:val="none" w:sz="0" w:space="0" w:color="auto"/>
        <w:bottom w:val="none" w:sz="0" w:space="0" w:color="auto"/>
        <w:right w:val="none" w:sz="0" w:space="0" w:color="auto"/>
      </w:divBdr>
    </w:div>
    <w:div w:id="868034268">
      <w:bodyDiv w:val="1"/>
      <w:marLeft w:val="0"/>
      <w:marRight w:val="0"/>
      <w:marTop w:val="0"/>
      <w:marBottom w:val="0"/>
      <w:divBdr>
        <w:top w:val="none" w:sz="0" w:space="0" w:color="auto"/>
        <w:left w:val="none" w:sz="0" w:space="0" w:color="auto"/>
        <w:bottom w:val="none" w:sz="0" w:space="0" w:color="auto"/>
        <w:right w:val="none" w:sz="0" w:space="0" w:color="auto"/>
      </w:divBdr>
    </w:div>
    <w:div w:id="872613746">
      <w:bodyDiv w:val="1"/>
      <w:marLeft w:val="0"/>
      <w:marRight w:val="0"/>
      <w:marTop w:val="0"/>
      <w:marBottom w:val="0"/>
      <w:divBdr>
        <w:top w:val="none" w:sz="0" w:space="0" w:color="auto"/>
        <w:left w:val="none" w:sz="0" w:space="0" w:color="auto"/>
        <w:bottom w:val="none" w:sz="0" w:space="0" w:color="auto"/>
        <w:right w:val="none" w:sz="0" w:space="0" w:color="auto"/>
      </w:divBdr>
    </w:div>
    <w:div w:id="877860416">
      <w:bodyDiv w:val="1"/>
      <w:marLeft w:val="0"/>
      <w:marRight w:val="0"/>
      <w:marTop w:val="0"/>
      <w:marBottom w:val="0"/>
      <w:divBdr>
        <w:top w:val="none" w:sz="0" w:space="0" w:color="auto"/>
        <w:left w:val="none" w:sz="0" w:space="0" w:color="auto"/>
        <w:bottom w:val="none" w:sz="0" w:space="0" w:color="auto"/>
        <w:right w:val="none" w:sz="0" w:space="0" w:color="auto"/>
      </w:divBdr>
    </w:div>
    <w:div w:id="878322218">
      <w:bodyDiv w:val="1"/>
      <w:marLeft w:val="0"/>
      <w:marRight w:val="0"/>
      <w:marTop w:val="0"/>
      <w:marBottom w:val="0"/>
      <w:divBdr>
        <w:top w:val="none" w:sz="0" w:space="0" w:color="auto"/>
        <w:left w:val="none" w:sz="0" w:space="0" w:color="auto"/>
        <w:bottom w:val="none" w:sz="0" w:space="0" w:color="auto"/>
        <w:right w:val="none" w:sz="0" w:space="0" w:color="auto"/>
      </w:divBdr>
    </w:div>
    <w:div w:id="884097944">
      <w:bodyDiv w:val="1"/>
      <w:marLeft w:val="0"/>
      <w:marRight w:val="0"/>
      <w:marTop w:val="0"/>
      <w:marBottom w:val="0"/>
      <w:divBdr>
        <w:top w:val="none" w:sz="0" w:space="0" w:color="auto"/>
        <w:left w:val="none" w:sz="0" w:space="0" w:color="auto"/>
        <w:bottom w:val="none" w:sz="0" w:space="0" w:color="auto"/>
        <w:right w:val="none" w:sz="0" w:space="0" w:color="auto"/>
      </w:divBdr>
    </w:div>
    <w:div w:id="884803065">
      <w:bodyDiv w:val="1"/>
      <w:marLeft w:val="0"/>
      <w:marRight w:val="0"/>
      <w:marTop w:val="0"/>
      <w:marBottom w:val="0"/>
      <w:divBdr>
        <w:top w:val="none" w:sz="0" w:space="0" w:color="auto"/>
        <w:left w:val="none" w:sz="0" w:space="0" w:color="auto"/>
        <w:bottom w:val="none" w:sz="0" w:space="0" w:color="auto"/>
        <w:right w:val="none" w:sz="0" w:space="0" w:color="auto"/>
      </w:divBdr>
    </w:div>
    <w:div w:id="887450661">
      <w:bodyDiv w:val="1"/>
      <w:marLeft w:val="0"/>
      <w:marRight w:val="0"/>
      <w:marTop w:val="0"/>
      <w:marBottom w:val="0"/>
      <w:divBdr>
        <w:top w:val="none" w:sz="0" w:space="0" w:color="auto"/>
        <w:left w:val="none" w:sz="0" w:space="0" w:color="auto"/>
        <w:bottom w:val="none" w:sz="0" w:space="0" w:color="auto"/>
        <w:right w:val="none" w:sz="0" w:space="0" w:color="auto"/>
      </w:divBdr>
    </w:div>
    <w:div w:id="906183580">
      <w:bodyDiv w:val="1"/>
      <w:marLeft w:val="0"/>
      <w:marRight w:val="0"/>
      <w:marTop w:val="0"/>
      <w:marBottom w:val="0"/>
      <w:divBdr>
        <w:top w:val="none" w:sz="0" w:space="0" w:color="auto"/>
        <w:left w:val="none" w:sz="0" w:space="0" w:color="auto"/>
        <w:bottom w:val="none" w:sz="0" w:space="0" w:color="auto"/>
        <w:right w:val="none" w:sz="0" w:space="0" w:color="auto"/>
      </w:divBdr>
    </w:div>
    <w:div w:id="906919281">
      <w:bodyDiv w:val="1"/>
      <w:marLeft w:val="0"/>
      <w:marRight w:val="0"/>
      <w:marTop w:val="0"/>
      <w:marBottom w:val="0"/>
      <w:divBdr>
        <w:top w:val="none" w:sz="0" w:space="0" w:color="auto"/>
        <w:left w:val="none" w:sz="0" w:space="0" w:color="auto"/>
        <w:bottom w:val="none" w:sz="0" w:space="0" w:color="auto"/>
        <w:right w:val="none" w:sz="0" w:space="0" w:color="auto"/>
      </w:divBdr>
    </w:div>
    <w:div w:id="908153165">
      <w:bodyDiv w:val="1"/>
      <w:marLeft w:val="0"/>
      <w:marRight w:val="0"/>
      <w:marTop w:val="0"/>
      <w:marBottom w:val="0"/>
      <w:divBdr>
        <w:top w:val="none" w:sz="0" w:space="0" w:color="auto"/>
        <w:left w:val="none" w:sz="0" w:space="0" w:color="auto"/>
        <w:bottom w:val="none" w:sz="0" w:space="0" w:color="auto"/>
        <w:right w:val="none" w:sz="0" w:space="0" w:color="auto"/>
      </w:divBdr>
    </w:div>
    <w:div w:id="909463201">
      <w:bodyDiv w:val="1"/>
      <w:marLeft w:val="0"/>
      <w:marRight w:val="0"/>
      <w:marTop w:val="0"/>
      <w:marBottom w:val="0"/>
      <w:divBdr>
        <w:top w:val="none" w:sz="0" w:space="0" w:color="auto"/>
        <w:left w:val="none" w:sz="0" w:space="0" w:color="auto"/>
        <w:bottom w:val="none" w:sz="0" w:space="0" w:color="auto"/>
        <w:right w:val="none" w:sz="0" w:space="0" w:color="auto"/>
      </w:divBdr>
    </w:div>
    <w:div w:id="916863788">
      <w:bodyDiv w:val="1"/>
      <w:marLeft w:val="0"/>
      <w:marRight w:val="0"/>
      <w:marTop w:val="0"/>
      <w:marBottom w:val="0"/>
      <w:divBdr>
        <w:top w:val="none" w:sz="0" w:space="0" w:color="auto"/>
        <w:left w:val="none" w:sz="0" w:space="0" w:color="auto"/>
        <w:bottom w:val="none" w:sz="0" w:space="0" w:color="auto"/>
        <w:right w:val="none" w:sz="0" w:space="0" w:color="auto"/>
      </w:divBdr>
    </w:div>
    <w:div w:id="917130132">
      <w:bodyDiv w:val="1"/>
      <w:marLeft w:val="0"/>
      <w:marRight w:val="0"/>
      <w:marTop w:val="0"/>
      <w:marBottom w:val="0"/>
      <w:divBdr>
        <w:top w:val="none" w:sz="0" w:space="0" w:color="auto"/>
        <w:left w:val="none" w:sz="0" w:space="0" w:color="auto"/>
        <w:bottom w:val="none" w:sz="0" w:space="0" w:color="auto"/>
        <w:right w:val="none" w:sz="0" w:space="0" w:color="auto"/>
      </w:divBdr>
    </w:div>
    <w:div w:id="917667016">
      <w:bodyDiv w:val="1"/>
      <w:marLeft w:val="0"/>
      <w:marRight w:val="0"/>
      <w:marTop w:val="0"/>
      <w:marBottom w:val="0"/>
      <w:divBdr>
        <w:top w:val="none" w:sz="0" w:space="0" w:color="auto"/>
        <w:left w:val="none" w:sz="0" w:space="0" w:color="auto"/>
        <w:bottom w:val="none" w:sz="0" w:space="0" w:color="auto"/>
        <w:right w:val="none" w:sz="0" w:space="0" w:color="auto"/>
      </w:divBdr>
    </w:div>
    <w:div w:id="926622203">
      <w:bodyDiv w:val="1"/>
      <w:marLeft w:val="0"/>
      <w:marRight w:val="0"/>
      <w:marTop w:val="0"/>
      <w:marBottom w:val="0"/>
      <w:divBdr>
        <w:top w:val="none" w:sz="0" w:space="0" w:color="auto"/>
        <w:left w:val="none" w:sz="0" w:space="0" w:color="auto"/>
        <w:bottom w:val="none" w:sz="0" w:space="0" w:color="auto"/>
        <w:right w:val="none" w:sz="0" w:space="0" w:color="auto"/>
      </w:divBdr>
    </w:div>
    <w:div w:id="928386738">
      <w:bodyDiv w:val="1"/>
      <w:marLeft w:val="0"/>
      <w:marRight w:val="0"/>
      <w:marTop w:val="0"/>
      <w:marBottom w:val="0"/>
      <w:divBdr>
        <w:top w:val="none" w:sz="0" w:space="0" w:color="auto"/>
        <w:left w:val="none" w:sz="0" w:space="0" w:color="auto"/>
        <w:bottom w:val="none" w:sz="0" w:space="0" w:color="auto"/>
        <w:right w:val="none" w:sz="0" w:space="0" w:color="auto"/>
      </w:divBdr>
    </w:div>
    <w:div w:id="940601518">
      <w:bodyDiv w:val="1"/>
      <w:marLeft w:val="0"/>
      <w:marRight w:val="0"/>
      <w:marTop w:val="0"/>
      <w:marBottom w:val="0"/>
      <w:divBdr>
        <w:top w:val="none" w:sz="0" w:space="0" w:color="auto"/>
        <w:left w:val="none" w:sz="0" w:space="0" w:color="auto"/>
        <w:bottom w:val="none" w:sz="0" w:space="0" w:color="auto"/>
        <w:right w:val="none" w:sz="0" w:space="0" w:color="auto"/>
      </w:divBdr>
    </w:div>
    <w:div w:id="949044602">
      <w:bodyDiv w:val="1"/>
      <w:marLeft w:val="0"/>
      <w:marRight w:val="0"/>
      <w:marTop w:val="0"/>
      <w:marBottom w:val="0"/>
      <w:divBdr>
        <w:top w:val="none" w:sz="0" w:space="0" w:color="auto"/>
        <w:left w:val="none" w:sz="0" w:space="0" w:color="auto"/>
        <w:bottom w:val="none" w:sz="0" w:space="0" w:color="auto"/>
        <w:right w:val="none" w:sz="0" w:space="0" w:color="auto"/>
      </w:divBdr>
    </w:div>
    <w:div w:id="949895050">
      <w:bodyDiv w:val="1"/>
      <w:marLeft w:val="0"/>
      <w:marRight w:val="0"/>
      <w:marTop w:val="0"/>
      <w:marBottom w:val="0"/>
      <w:divBdr>
        <w:top w:val="none" w:sz="0" w:space="0" w:color="auto"/>
        <w:left w:val="none" w:sz="0" w:space="0" w:color="auto"/>
        <w:bottom w:val="none" w:sz="0" w:space="0" w:color="auto"/>
        <w:right w:val="none" w:sz="0" w:space="0" w:color="auto"/>
      </w:divBdr>
    </w:div>
    <w:div w:id="956447628">
      <w:bodyDiv w:val="1"/>
      <w:marLeft w:val="0"/>
      <w:marRight w:val="0"/>
      <w:marTop w:val="0"/>
      <w:marBottom w:val="0"/>
      <w:divBdr>
        <w:top w:val="none" w:sz="0" w:space="0" w:color="auto"/>
        <w:left w:val="none" w:sz="0" w:space="0" w:color="auto"/>
        <w:bottom w:val="none" w:sz="0" w:space="0" w:color="auto"/>
        <w:right w:val="none" w:sz="0" w:space="0" w:color="auto"/>
      </w:divBdr>
    </w:div>
    <w:div w:id="960383090">
      <w:bodyDiv w:val="1"/>
      <w:marLeft w:val="0"/>
      <w:marRight w:val="0"/>
      <w:marTop w:val="0"/>
      <w:marBottom w:val="0"/>
      <w:divBdr>
        <w:top w:val="none" w:sz="0" w:space="0" w:color="auto"/>
        <w:left w:val="none" w:sz="0" w:space="0" w:color="auto"/>
        <w:bottom w:val="none" w:sz="0" w:space="0" w:color="auto"/>
        <w:right w:val="none" w:sz="0" w:space="0" w:color="auto"/>
      </w:divBdr>
    </w:div>
    <w:div w:id="969288940">
      <w:bodyDiv w:val="1"/>
      <w:marLeft w:val="0"/>
      <w:marRight w:val="0"/>
      <w:marTop w:val="0"/>
      <w:marBottom w:val="0"/>
      <w:divBdr>
        <w:top w:val="none" w:sz="0" w:space="0" w:color="auto"/>
        <w:left w:val="none" w:sz="0" w:space="0" w:color="auto"/>
        <w:bottom w:val="none" w:sz="0" w:space="0" w:color="auto"/>
        <w:right w:val="none" w:sz="0" w:space="0" w:color="auto"/>
      </w:divBdr>
    </w:div>
    <w:div w:id="973365694">
      <w:bodyDiv w:val="1"/>
      <w:marLeft w:val="0"/>
      <w:marRight w:val="0"/>
      <w:marTop w:val="0"/>
      <w:marBottom w:val="0"/>
      <w:divBdr>
        <w:top w:val="none" w:sz="0" w:space="0" w:color="auto"/>
        <w:left w:val="none" w:sz="0" w:space="0" w:color="auto"/>
        <w:bottom w:val="none" w:sz="0" w:space="0" w:color="auto"/>
        <w:right w:val="none" w:sz="0" w:space="0" w:color="auto"/>
      </w:divBdr>
    </w:div>
    <w:div w:id="979459568">
      <w:bodyDiv w:val="1"/>
      <w:marLeft w:val="0"/>
      <w:marRight w:val="0"/>
      <w:marTop w:val="0"/>
      <w:marBottom w:val="0"/>
      <w:divBdr>
        <w:top w:val="none" w:sz="0" w:space="0" w:color="auto"/>
        <w:left w:val="none" w:sz="0" w:space="0" w:color="auto"/>
        <w:bottom w:val="none" w:sz="0" w:space="0" w:color="auto"/>
        <w:right w:val="none" w:sz="0" w:space="0" w:color="auto"/>
      </w:divBdr>
    </w:div>
    <w:div w:id="979462675">
      <w:bodyDiv w:val="1"/>
      <w:marLeft w:val="0"/>
      <w:marRight w:val="0"/>
      <w:marTop w:val="0"/>
      <w:marBottom w:val="0"/>
      <w:divBdr>
        <w:top w:val="none" w:sz="0" w:space="0" w:color="auto"/>
        <w:left w:val="none" w:sz="0" w:space="0" w:color="auto"/>
        <w:bottom w:val="none" w:sz="0" w:space="0" w:color="auto"/>
        <w:right w:val="none" w:sz="0" w:space="0" w:color="auto"/>
      </w:divBdr>
    </w:div>
    <w:div w:id="980185462">
      <w:bodyDiv w:val="1"/>
      <w:marLeft w:val="0"/>
      <w:marRight w:val="0"/>
      <w:marTop w:val="0"/>
      <w:marBottom w:val="0"/>
      <w:divBdr>
        <w:top w:val="none" w:sz="0" w:space="0" w:color="auto"/>
        <w:left w:val="none" w:sz="0" w:space="0" w:color="auto"/>
        <w:bottom w:val="none" w:sz="0" w:space="0" w:color="auto"/>
        <w:right w:val="none" w:sz="0" w:space="0" w:color="auto"/>
      </w:divBdr>
    </w:div>
    <w:div w:id="987242535">
      <w:bodyDiv w:val="1"/>
      <w:marLeft w:val="0"/>
      <w:marRight w:val="0"/>
      <w:marTop w:val="0"/>
      <w:marBottom w:val="0"/>
      <w:divBdr>
        <w:top w:val="none" w:sz="0" w:space="0" w:color="auto"/>
        <w:left w:val="none" w:sz="0" w:space="0" w:color="auto"/>
        <w:bottom w:val="none" w:sz="0" w:space="0" w:color="auto"/>
        <w:right w:val="none" w:sz="0" w:space="0" w:color="auto"/>
      </w:divBdr>
    </w:div>
    <w:div w:id="988556426">
      <w:bodyDiv w:val="1"/>
      <w:marLeft w:val="0"/>
      <w:marRight w:val="0"/>
      <w:marTop w:val="0"/>
      <w:marBottom w:val="0"/>
      <w:divBdr>
        <w:top w:val="none" w:sz="0" w:space="0" w:color="auto"/>
        <w:left w:val="none" w:sz="0" w:space="0" w:color="auto"/>
        <w:bottom w:val="none" w:sz="0" w:space="0" w:color="auto"/>
        <w:right w:val="none" w:sz="0" w:space="0" w:color="auto"/>
      </w:divBdr>
    </w:div>
    <w:div w:id="1002701471">
      <w:bodyDiv w:val="1"/>
      <w:marLeft w:val="0"/>
      <w:marRight w:val="0"/>
      <w:marTop w:val="0"/>
      <w:marBottom w:val="0"/>
      <w:divBdr>
        <w:top w:val="none" w:sz="0" w:space="0" w:color="auto"/>
        <w:left w:val="none" w:sz="0" w:space="0" w:color="auto"/>
        <w:bottom w:val="none" w:sz="0" w:space="0" w:color="auto"/>
        <w:right w:val="none" w:sz="0" w:space="0" w:color="auto"/>
      </w:divBdr>
    </w:div>
    <w:div w:id="1010445678">
      <w:bodyDiv w:val="1"/>
      <w:marLeft w:val="0"/>
      <w:marRight w:val="0"/>
      <w:marTop w:val="0"/>
      <w:marBottom w:val="0"/>
      <w:divBdr>
        <w:top w:val="none" w:sz="0" w:space="0" w:color="auto"/>
        <w:left w:val="none" w:sz="0" w:space="0" w:color="auto"/>
        <w:bottom w:val="none" w:sz="0" w:space="0" w:color="auto"/>
        <w:right w:val="none" w:sz="0" w:space="0" w:color="auto"/>
      </w:divBdr>
    </w:div>
    <w:div w:id="1012755823">
      <w:bodyDiv w:val="1"/>
      <w:marLeft w:val="0"/>
      <w:marRight w:val="0"/>
      <w:marTop w:val="0"/>
      <w:marBottom w:val="0"/>
      <w:divBdr>
        <w:top w:val="none" w:sz="0" w:space="0" w:color="auto"/>
        <w:left w:val="none" w:sz="0" w:space="0" w:color="auto"/>
        <w:bottom w:val="none" w:sz="0" w:space="0" w:color="auto"/>
        <w:right w:val="none" w:sz="0" w:space="0" w:color="auto"/>
      </w:divBdr>
    </w:div>
    <w:div w:id="1014577555">
      <w:bodyDiv w:val="1"/>
      <w:marLeft w:val="0"/>
      <w:marRight w:val="0"/>
      <w:marTop w:val="0"/>
      <w:marBottom w:val="0"/>
      <w:divBdr>
        <w:top w:val="none" w:sz="0" w:space="0" w:color="auto"/>
        <w:left w:val="none" w:sz="0" w:space="0" w:color="auto"/>
        <w:bottom w:val="none" w:sz="0" w:space="0" w:color="auto"/>
        <w:right w:val="none" w:sz="0" w:space="0" w:color="auto"/>
      </w:divBdr>
    </w:div>
    <w:div w:id="1027680106">
      <w:bodyDiv w:val="1"/>
      <w:marLeft w:val="0"/>
      <w:marRight w:val="0"/>
      <w:marTop w:val="0"/>
      <w:marBottom w:val="0"/>
      <w:divBdr>
        <w:top w:val="none" w:sz="0" w:space="0" w:color="auto"/>
        <w:left w:val="none" w:sz="0" w:space="0" w:color="auto"/>
        <w:bottom w:val="none" w:sz="0" w:space="0" w:color="auto"/>
        <w:right w:val="none" w:sz="0" w:space="0" w:color="auto"/>
      </w:divBdr>
    </w:div>
    <w:div w:id="1035155985">
      <w:bodyDiv w:val="1"/>
      <w:marLeft w:val="0"/>
      <w:marRight w:val="0"/>
      <w:marTop w:val="0"/>
      <w:marBottom w:val="0"/>
      <w:divBdr>
        <w:top w:val="none" w:sz="0" w:space="0" w:color="auto"/>
        <w:left w:val="none" w:sz="0" w:space="0" w:color="auto"/>
        <w:bottom w:val="none" w:sz="0" w:space="0" w:color="auto"/>
        <w:right w:val="none" w:sz="0" w:space="0" w:color="auto"/>
      </w:divBdr>
    </w:div>
    <w:div w:id="1038119152">
      <w:bodyDiv w:val="1"/>
      <w:marLeft w:val="0"/>
      <w:marRight w:val="0"/>
      <w:marTop w:val="0"/>
      <w:marBottom w:val="0"/>
      <w:divBdr>
        <w:top w:val="none" w:sz="0" w:space="0" w:color="auto"/>
        <w:left w:val="none" w:sz="0" w:space="0" w:color="auto"/>
        <w:bottom w:val="none" w:sz="0" w:space="0" w:color="auto"/>
        <w:right w:val="none" w:sz="0" w:space="0" w:color="auto"/>
      </w:divBdr>
    </w:div>
    <w:div w:id="1040083975">
      <w:bodyDiv w:val="1"/>
      <w:marLeft w:val="0"/>
      <w:marRight w:val="0"/>
      <w:marTop w:val="0"/>
      <w:marBottom w:val="0"/>
      <w:divBdr>
        <w:top w:val="none" w:sz="0" w:space="0" w:color="auto"/>
        <w:left w:val="none" w:sz="0" w:space="0" w:color="auto"/>
        <w:bottom w:val="none" w:sz="0" w:space="0" w:color="auto"/>
        <w:right w:val="none" w:sz="0" w:space="0" w:color="auto"/>
      </w:divBdr>
    </w:div>
    <w:div w:id="1048258003">
      <w:bodyDiv w:val="1"/>
      <w:marLeft w:val="0"/>
      <w:marRight w:val="0"/>
      <w:marTop w:val="0"/>
      <w:marBottom w:val="0"/>
      <w:divBdr>
        <w:top w:val="none" w:sz="0" w:space="0" w:color="auto"/>
        <w:left w:val="none" w:sz="0" w:space="0" w:color="auto"/>
        <w:bottom w:val="none" w:sz="0" w:space="0" w:color="auto"/>
        <w:right w:val="none" w:sz="0" w:space="0" w:color="auto"/>
      </w:divBdr>
    </w:div>
    <w:div w:id="1063021669">
      <w:bodyDiv w:val="1"/>
      <w:marLeft w:val="0"/>
      <w:marRight w:val="0"/>
      <w:marTop w:val="0"/>
      <w:marBottom w:val="0"/>
      <w:divBdr>
        <w:top w:val="none" w:sz="0" w:space="0" w:color="auto"/>
        <w:left w:val="none" w:sz="0" w:space="0" w:color="auto"/>
        <w:bottom w:val="none" w:sz="0" w:space="0" w:color="auto"/>
        <w:right w:val="none" w:sz="0" w:space="0" w:color="auto"/>
      </w:divBdr>
    </w:div>
    <w:div w:id="1075281237">
      <w:bodyDiv w:val="1"/>
      <w:marLeft w:val="0"/>
      <w:marRight w:val="0"/>
      <w:marTop w:val="0"/>
      <w:marBottom w:val="0"/>
      <w:divBdr>
        <w:top w:val="none" w:sz="0" w:space="0" w:color="auto"/>
        <w:left w:val="none" w:sz="0" w:space="0" w:color="auto"/>
        <w:bottom w:val="none" w:sz="0" w:space="0" w:color="auto"/>
        <w:right w:val="none" w:sz="0" w:space="0" w:color="auto"/>
      </w:divBdr>
    </w:div>
    <w:div w:id="1078139574">
      <w:bodyDiv w:val="1"/>
      <w:marLeft w:val="0"/>
      <w:marRight w:val="0"/>
      <w:marTop w:val="0"/>
      <w:marBottom w:val="0"/>
      <w:divBdr>
        <w:top w:val="none" w:sz="0" w:space="0" w:color="auto"/>
        <w:left w:val="none" w:sz="0" w:space="0" w:color="auto"/>
        <w:bottom w:val="none" w:sz="0" w:space="0" w:color="auto"/>
        <w:right w:val="none" w:sz="0" w:space="0" w:color="auto"/>
      </w:divBdr>
    </w:div>
    <w:div w:id="1085300543">
      <w:bodyDiv w:val="1"/>
      <w:marLeft w:val="0"/>
      <w:marRight w:val="0"/>
      <w:marTop w:val="0"/>
      <w:marBottom w:val="0"/>
      <w:divBdr>
        <w:top w:val="none" w:sz="0" w:space="0" w:color="auto"/>
        <w:left w:val="none" w:sz="0" w:space="0" w:color="auto"/>
        <w:bottom w:val="none" w:sz="0" w:space="0" w:color="auto"/>
        <w:right w:val="none" w:sz="0" w:space="0" w:color="auto"/>
      </w:divBdr>
    </w:div>
    <w:div w:id="1086072679">
      <w:bodyDiv w:val="1"/>
      <w:marLeft w:val="0"/>
      <w:marRight w:val="0"/>
      <w:marTop w:val="0"/>
      <w:marBottom w:val="0"/>
      <w:divBdr>
        <w:top w:val="none" w:sz="0" w:space="0" w:color="auto"/>
        <w:left w:val="none" w:sz="0" w:space="0" w:color="auto"/>
        <w:bottom w:val="none" w:sz="0" w:space="0" w:color="auto"/>
        <w:right w:val="none" w:sz="0" w:space="0" w:color="auto"/>
      </w:divBdr>
    </w:div>
    <w:div w:id="1086726672">
      <w:bodyDiv w:val="1"/>
      <w:marLeft w:val="0"/>
      <w:marRight w:val="0"/>
      <w:marTop w:val="0"/>
      <w:marBottom w:val="0"/>
      <w:divBdr>
        <w:top w:val="none" w:sz="0" w:space="0" w:color="auto"/>
        <w:left w:val="none" w:sz="0" w:space="0" w:color="auto"/>
        <w:bottom w:val="none" w:sz="0" w:space="0" w:color="auto"/>
        <w:right w:val="none" w:sz="0" w:space="0" w:color="auto"/>
      </w:divBdr>
    </w:div>
    <w:div w:id="1088313016">
      <w:bodyDiv w:val="1"/>
      <w:marLeft w:val="0"/>
      <w:marRight w:val="0"/>
      <w:marTop w:val="0"/>
      <w:marBottom w:val="0"/>
      <w:divBdr>
        <w:top w:val="none" w:sz="0" w:space="0" w:color="auto"/>
        <w:left w:val="none" w:sz="0" w:space="0" w:color="auto"/>
        <w:bottom w:val="none" w:sz="0" w:space="0" w:color="auto"/>
        <w:right w:val="none" w:sz="0" w:space="0" w:color="auto"/>
      </w:divBdr>
    </w:div>
    <w:div w:id="1093353872">
      <w:bodyDiv w:val="1"/>
      <w:marLeft w:val="0"/>
      <w:marRight w:val="0"/>
      <w:marTop w:val="0"/>
      <w:marBottom w:val="0"/>
      <w:divBdr>
        <w:top w:val="none" w:sz="0" w:space="0" w:color="auto"/>
        <w:left w:val="none" w:sz="0" w:space="0" w:color="auto"/>
        <w:bottom w:val="none" w:sz="0" w:space="0" w:color="auto"/>
        <w:right w:val="none" w:sz="0" w:space="0" w:color="auto"/>
      </w:divBdr>
    </w:div>
    <w:div w:id="1094206260">
      <w:bodyDiv w:val="1"/>
      <w:marLeft w:val="0"/>
      <w:marRight w:val="0"/>
      <w:marTop w:val="0"/>
      <w:marBottom w:val="0"/>
      <w:divBdr>
        <w:top w:val="none" w:sz="0" w:space="0" w:color="auto"/>
        <w:left w:val="none" w:sz="0" w:space="0" w:color="auto"/>
        <w:bottom w:val="none" w:sz="0" w:space="0" w:color="auto"/>
        <w:right w:val="none" w:sz="0" w:space="0" w:color="auto"/>
      </w:divBdr>
    </w:div>
    <w:div w:id="1094745569">
      <w:bodyDiv w:val="1"/>
      <w:marLeft w:val="0"/>
      <w:marRight w:val="0"/>
      <w:marTop w:val="0"/>
      <w:marBottom w:val="0"/>
      <w:divBdr>
        <w:top w:val="none" w:sz="0" w:space="0" w:color="auto"/>
        <w:left w:val="none" w:sz="0" w:space="0" w:color="auto"/>
        <w:bottom w:val="none" w:sz="0" w:space="0" w:color="auto"/>
        <w:right w:val="none" w:sz="0" w:space="0" w:color="auto"/>
      </w:divBdr>
    </w:div>
    <w:div w:id="1096294657">
      <w:bodyDiv w:val="1"/>
      <w:marLeft w:val="0"/>
      <w:marRight w:val="0"/>
      <w:marTop w:val="0"/>
      <w:marBottom w:val="0"/>
      <w:divBdr>
        <w:top w:val="none" w:sz="0" w:space="0" w:color="auto"/>
        <w:left w:val="none" w:sz="0" w:space="0" w:color="auto"/>
        <w:bottom w:val="none" w:sz="0" w:space="0" w:color="auto"/>
        <w:right w:val="none" w:sz="0" w:space="0" w:color="auto"/>
      </w:divBdr>
    </w:div>
    <w:div w:id="1096439639">
      <w:bodyDiv w:val="1"/>
      <w:marLeft w:val="0"/>
      <w:marRight w:val="0"/>
      <w:marTop w:val="0"/>
      <w:marBottom w:val="0"/>
      <w:divBdr>
        <w:top w:val="none" w:sz="0" w:space="0" w:color="auto"/>
        <w:left w:val="none" w:sz="0" w:space="0" w:color="auto"/>
        <w:bottom w:val="none" w:sz="0" w:space="0" w:color="auto"/>
        <w:right w:val="none" w:sz="0" w:space="0" w:color="auto"/>
      </w:divBdr>
    </w:div>
    <w:div w:id="1107768789">
      <w:bodyDiv w:val="1"/>
      <w:marLeft w:val="0"/>
      <w:marRight w:val="0"/>
      <w:marTop w:val="0"/>
      <w:marBottom w:val="0"/>
      <w:divBdr>
        <w:top w:val="none" w:sz="0" w:space="0" w:color="auto"/>
        <w:left w:val="none" w:sz="0" w:space="0" w:color="auto"/>
        <w:bottom w:val="none" w:sz="0" w:space="0" w:color="auto"/>
        <w:right w:val="none" w:sz="0" w:space="0" w:color="auto"/>
      </w:divBdr>
    </w:div>
    <w:div w:id="1114246543">
      <w:bodyDiv w:val="1"/>
      <w:marLeft w:val="0"/>
      <w:marRight w:val="0"/>
      <w:marTop w:val="0"/>
      <w:marBottom w:val="0"/>
      <w:divBdr>
        <w:top w:val="none" w:sz="0" w:space="0" w:color="auto"/>
        <w:left w:val="none" w:sz="0" w:space="0" w:color="auto"/>
        <w:bottom w:val="none" w:sz="0" w:space="0" w:color="auto"/>
        <w:right w:val="none" w:sz="0" w:space="0" w:color="auto"/>
      </w:divBdr>
    </w:div>
    <w:div w:id="1121345103">
      <w:bodyDiv w:val="1"/>
      <w:marLeft w:val="0"/>
      <w:marRight w:val="0"/>
      <w:marTop w:val="0"/>
      <w:marBottom w:val="0"/>
      <w:divBdr>
        <w:top w:val="none" w:sz="0" w:space="0" w:color="auto"/>
        <w:left w:val="none" w:sz="0" w:space="0" w:color="auto"/>
        <w:bottom w:val="none" w:sz="0" w:space="0" w:color="auto"/>
        <w:right w:val="none" w:sz="0" w:space="0" w:color="auto"/>
      </w:divBdr>
    </w:div>
    <w:div w:id="1129398019">
      <w:bodyDiv w:val="1"/>
      <w:marLeft w:val="0"/>
      <w:marRight w:val="0"/>
      <w:marTop w:val="0"/>
      <w:marBottom w:val="0"/>
      <w:divBdr>
        <w:top w:val="none" w:sz="0" w:space="0" w:color="auto"/>
        <w:left w:val="none" w:sz="0" w:space="0" w:color="auto"/>
        <w:bottom w:val="none" w:sz="0" w:space="0" w:color="auto"/>
        <w:right w:val="none" w:sz="0" w:space="0" w:color="auto"/>
      </w:divBdr>
    </w:div>
    <w:div w:id="1138913807">
      <w:bodyDiv w:val="1"/>
      <w:marLeft w:val="0"/>
      <w:marRight w:val="0"/>
      <w:marTop w:val="0"/>
      <w:marBottom w:val="0"/>
      <w:divBdr>
        <w:top w:val="none" w:sz="0" w:space="0" w:color="auto"/>
        <w:left w:val="none" w:sz="0" w:space="0" w:color="auto"/>
        <w:bottom w:val="none" w:sz="0" w:space="0" w:color="auto"/>
        <w:right w:val="none" w:sz="0" w:space="0" w:color="auto"/>
      </w:divBdr>
    </w:div>
    <w:div w:id="1140731422">
      <w:bodyDiv w:val="1"/>
      <w:marLeft w:val="0"/>
      <w:marRight w:val="0"/>
      <w:marTop w:val="0"/>
      <w:marBottom w:val="0"/>
      <w:divBdr>
        <w:top w:val="none" w:sz="0" w:space="0" w:color="auto"/>
        <w:left w:val="none" w:sz="0" w:space="0" w:color="auto"/>
        <w:bottom w:val="none" w:sz="0" w:space="0" w:color="auto"/>
        <w:right w:val="none" w:sz="0" w:space="0" w:color="auto"/>
      </w:divBdr>
    </w:div>
    <w:div w:id="1141850538">
      <w:bodyDiv w:val="1"/>
      <w:marLeft w:val="0"/>
      <w:marRight w:val="0"/>
      <w:marTop w:val="0"/>
      <w:marBottom w:val="0"/>
      <w:divBdr>
        <w:top w:val="none" w:sz="0" w:space="0" w:color="auto"/>
        <w:left w:val="none" w:sz="0" w:space="0" w:color="auto"/>
        <w:bottom w:val="none" w:sz="0" w:space="0" w:color="auto"/>
        <w:right w:val="none" w:sz="0" w:space="0" w:color="auto"/>
      </w:divBdr>
    </w:div>
    <w:div w:id="1142233473">
      <w:bodyDiv w:val="1"/>
      <w:marLeft w:val="0"/>
      <w:marRight w:val="0"/>
      <w:marTop w:val="0"/>
      <w:marBottom w:val="0"/>
      <w:divBdr>
        <w:top w:val="none" w:sz="0" w:space="0" w:color="auto"/>
        <w:left w:val="none" w:sz="0" w:space="0" w:color="auto"/>
        <w:bottom w:val="none" w:sz="0" w:space="0" w:color="auto"/>
        <w:right w:val="none" w:sz="0" w:space="0" w:color="auto"/>
      </w:divBdr>
    </w:div>
    <w:div w:id="1142620471">
      <w:bodyDiv w:val="1"/>
      <w:marLeft w:val="0"/>
      <w:marRight w:val="0"/>
      <w:marTop w:val="0"/>
      <w:marBottom w:val="0"/>
      <w:divBdr>
        <w:top w:val="none" w:sz="0" w:space="0" w:color="auto"/>
        <w:left w:val="none" w:sz="0" w:space="0" w:color="auto"/>
        <w:bottom w:val="none" w:sz="0" w:space="0" w:color="auto"/>
        <w:right w:val="none" w:sz="0" w:space="0" w:color="auto"/>
      </w:divBdr>
    </w:div>
    <w:div w:id="1156847776">
      <w:bodyDiv w:val="1"/>
      <w:marLeft w:val="0"/>
      <w:marRight w:val="0"/>
      <w:marTop w:val="0"/>
      <w:marBottom w:val="0"/>
      <w:divBdr>
        <w:top w:val="none" w:sz="0" w:space="0" w:color="auto"/>
        <w:left w:val="none" w:sz="0" w:space="0" w:color="auto"/>
        <w:bottom w:val="none" w:sz="0" w:space="0" w:color="auto"/>
        <w:right w:val="none" w:sz="0" w:space="0" w:color="auto"/>
      </w:divBdr>
    </w:div>
    <w:div w:id="1157457900">
      <w:bodyDiv w:val="1"/>
      <w:marLeft w:val="0"/>
      <w:marRight w:val="0"/>
      <w:marTop w:val="0"/>
      <w:marBottom w:val="0"/>
      <w:divBdr>
        <w:top w:val="none" w:sz="0" w:space="0" w:color="auto"/>
        <w:left w:val="none" w:sz="0" w:space="0" w:color="auto"/>
        <w:bottom w:val="none" w:sz="0" w:space="0" w:color="auto"/>
        <w:right w:val="none" w:sz="0" w:space="0" w:color="auto"/>
      </w:divBdr>
    </w:div>
    <w:div w:id="1165776538">
      <w:bodyDiv w:val="1"/>
      <w:marLeft w:val="0"/>
      <w:marRight w:val="0"/>
      <w:marTop w:val="0"/>
      <w:marBottom w:val="0"/>
      <w:divBdr>
        <w:top w:val="none" w:sz="0" w:space="0" w:color="auto"/>
        <w:left w:val="none" w:sz="0" w:space="0" w:color="auto"/>
        <w:bottom w:val="none" w:sz="0" w:space="0" w:color="auto"/>
        <w:right w:val="none" w:sz="0" w:space="0" w:color="auto"/>
      </w:divBdr>
    </w:div>
    <w:div w:id="1167481689">
      <w:bodyDiv w:val="1"/>
      <w:marLeft w:val="0"/>
      <w:marRight w:val="0"/>
      <w:marTop w:val="0"/>
      <w:marBottom w:val="0"/>
      <w:divBdr>
        <w:top w:val="none" w:sz="0" w:space="0" w:color="auto"/>
        <w:left w:val="none" w:sz="0" w:space="0" w:color="auto"/>
        <w:bottom w:val="none" w:sz="0" w:space="0" w:color="auto"/>
        <w:right w:val="none" w:sz="0" w:space="0" w:color="auto"/>
      </w:divBdr>
    </w:div>
    <w:div w:id="1169175183">
      <w:bodyDiv w:val="1"/>
      <w:marLeft w:val="0"/>
      <w:marRight w:val="0"/>
      <w:marTop w:val="0"/>
      <w:marBottom w:val="0"/>
      <w:divBdr>
        <w:top w:val="none" w:sz="0" w:space="0" w:color="auto"/>
        <w:left w:val="none" w:sz="0" w:space="0" w:color="auto"/>
        <w:bottom w:val="none" w:sz="0" w:space="0" w:color="auto"/>
        <w:right w:val="none" w:sz="0" w:space="0" w:color="auto"/>
      </w:divBdr>
    </w:div>
    <w:div w:id="1169560400">
      <w:bodyDiv w:val="1"/>
      <w:marLeft w:val="0"/>
      <w:marRight w:val="0"/>
      <w:marTop w:val="0"/>
      <w:marBottom w:val="0"/>
      <w:divBdr>
        <w:top w:val="none" w:sz="0" w:space="0" w:color="auto"/>
        <w:left w:val="none" w:sz="0" w:space="0" w:color="auto"/>
        <w:bottom w:val="none" w:sz="0" w:space="0" w:color="auto"/>
        <w:right w:val="none" w:sz="0" w:space="0" w:color="auto"/>
      </w:divBdr>
    </w:div>
    <w:div w:id="1170753501">
      <w:bodyDiv w:val="1"/>
      <w:marLeft w:val="0"/>
      <w:marRight w:val="0"/>
      <w:marTop w:val="0"/>
      <w:marBottom w:val="0"/>
      <w:divBdr>
        <w:top w:val="none" w:sz="0" w:space="0" w:color="auto"/>
        <w:left w:val="none" w:sz="0" w:space="0" w:color="auto"/>
        <w:bottom w:val="none" w:sz="0" w:space="0" w:color="auto"/>
        <w:right w:val="none" w:sz="0" w:space="0" w:color="auto"/>
      </w:divBdr>
    </w:div>
    <w:div w:id="1175612992">
      <w:bodyDiv w:val="1"/>
      <w:marLeft w:val="0"/>
      <w:marRight w:val="0"/>
      <w:marTop w:val="0"/>
      <w:marBottom w:val="0"/>
      <w:divBdr>
        <w:top w:val="none" w:sz="0" w:space="0" w:color="auto"/>
        <w:left w:val="none" w:sz="0" w:space="0" w:color="auto"/>
        <w:bottom w:val="none" w:sz="0" w:space="0" w:color="auto"/>
        <w:right w:val="none" w:sz="0" w:space="0" w:color="auto"/>
      </w:divBdr>
    </w:div>
    <w:div w:id="1178081150">
      <w:bodyDiv w:val="1"/>
      <w:marLeft w:val="0"/>
      <w:marRight w:val="0"/>
      <w:marTop w:val="0"/>
      <w:marBottom w:val="0"/>
      <w:divBdr>
        <w:top w:val="none" w:sz="0" w:space="0" w:color="auto"/>
        <w:left w:val="none" w:sz="0" w:space="0" w:color="auto"/>
        <w:bottom w:val="none" w:sz="0" w:space="0" w:color="auto"/>
        <w:right w:val="none" w:sz="0" w:space="0" w:color="auto"/>
      </w:divBdr>
    </w:div>
    <w:div w:id="1181775589">
      <w:bodyDiv w:val="1"/>
      <w:marLeft w:val="0"/>
      <w:marRight w:val="0"/>
      <w:marTop w:val="0"/>
      <w:marBottom w:val="0"/>
      <w:divBdr>
        <w:top w:val="none" w:sz="0" w:space="0" w:color="auto"/>
        <w:left w:val="none" w:sz="0" w:space="0" w:color="auto"/>
        <w:bottom w:val="none" w:sz="0" w:space="0" w:color="auto"/>
        <w:right w:val="none" w:sz="0" w:space="0" w:color="auto"/>
      </w:divBdr>
    </w:div>
    <w:div w:id="1185437950">
      <w:bodyDiv w:val="1"/>
      <w:marLeft w:val="0"/>
      <w:marRight w:val="0"/>
      <w:marTop w:val="0"/>
      <w:marBottom w:val="0"/>
      <w:divBdr>
        <w:top w:val="none" w:sz="0" w:space="0" w:color="auto"/>
        <w:left w:val="none" w:sz="0" w:space="0" w:color="auto"/>
        <w:bottom w:val="none" w:sz="0" w:space="0" w:color="auto"/>
        <w:right w:val="none" w:sz="0" w:space="0" w:color="auto"/>
      </w:divBdr>
    </w:div>
    <w:div w:id="1193228318">
      <w:bodyDiv w:val="1"/>
      <w:marLeft w:val="0"/>
      <w:marRight w:val="0"/>
      <w:marTop w:val="0"/>
      <w:marBottom w:val="0"/>
      <w:divBdr>
        <w:top w:val="none" w:sz="0" w:space="0" w:color="auto"/>
        <w:left w:val="none" w:sz="0" w:space="0" w:color="auto"/>
        <w:bottom w:val="none" w:sz="0" w:space="0" w:color="auto"/>
        <w:right w:val="none" w:sz="0" w:space="0" w:color="auto"/>
      </w:divBdr>
    </w:div>
    <w:div w:id="1194729395">
      <w:bodyDiv w:val="1"/>
      <w:marLeft w:val="0"/>
      <w:marRight w:val="0"/>
      <w:marTop w:val="0"/>
      <w:marBottom w:val="0"/>
      <w:divBdr>
        <w:top w:val="none" w:sz="0" w:space="0" w:color="auto"/>
        <w:left w:val="none" w:sz="0" w:space="0" w:color="auto"/>
        <w:bottom w:val="none" w:sz="0" w:space="0" w:color="auto"/>
        <w:right w:val="none" w:sz="0" w:space="0" w:color="auto"/>
      </w:divBdr>
    </w:div>
    <w:div w:id="1195461699">
      <w:bodyDiv w:val="1"/>
      <w:marLeft w:val="0"/>
      <w:marRight w:val="0"/>
      <w:marTop w:val="0"/>
      <w:marBottom w:val="0"/>
      <w:divBdr>
        <w:top w:val="none" w:sz="0" w:space="0" w:color="auto"/>
        <w:left w:val="none" w:sz="0" w:space="0" w:color="auto"/>
        <w:bottom w:val="none" w:sz="0" w:space="0" w:color="auto"/>
        <w:right w:val="none" w:sz="0" w:space="0" w:color="auto"/>
      </w:divBdr>
    </w:div>
    <w:div w:id="1196582450">
      <w:bodyDiv w:val="1"/>
      <w:marLeft w:val="0"/>
      <w:marRight w:val="0"/>
      <w:marTop w:val="0"/>
      <w:marBottom w:val="0"/>
      <w:divBdr>
        <w:top w:val="none" w:sz="0" w:space="0" w:color="auto"/>
        <w:left w:val="none" w:sz="0" w:space="0" w:color="auto"/>
        <w:bottom w:val="none" w:sz="0" w:space="0" w:color="auto"/>
        <w:right w:val="none" w:sz="0" w:space="0" w:color="auto"/>
      </w:divBdr>
    </w:div>
    <w:div w:id="1197305322">
      <w:bodyDiv w:val="1"/>
      <w:marLeft w:val="0"/>
      <w:marRight w:val="0"/>
      <w:marTop w:val="0"/>
      <w:marBottom w:val="0"/>
      <w:divBdr>
        <w:top w:val="none" w:sz="0" w:space="0" w:color="auto"/>
        <w:left w:val="none" w:sz="0" w:space="0" w:color="auto"/>
        <w:bottom w:val="none" w:sz="0" w:space="0" w:color="auto"/>
        <w:right w:val="none" w:sz="0" w:space="0" w:color="auto"/>
      </w:divBdr>
    </w:div>
    <w:div w:id="1197540916">
      <w:bodyDiv w:val="1"/>
      <w:marLeft w:val="0"/>
      <w:marRight w:val="0"/>
      <w:marTop w:val="0"/>
      <w:marBottom w:val="0"/>
      <w:divBdr>
        <w:top w:val="none" w:sz="0" w:space="0" w:color="auto"/>
        <w:left w:val="none" w:sz="0" w:space="0" w:color="auto"/>
        <w:bottom w:val="none" w:sz="0" w:space="0" w:color="auto"/>
        <w:right w:val="none" w:sz="0" w:space="0" w:color="auto"/>
      </w:divBdr>
    </w:div>
    <w:div w:id="1198397936">
      <w:bodyDiv w:val="1"/>
      <w:marLeft w:val="0"/>
      <w:marRight w:val="0"/>
      <w:marTop w:val="0"/>
      <w:marBottom w:val="0"/>
      <w:divBdr>
        <w:top w:val="none" w:sz="0" w:space="0" w:color="auto"/>
        <w:left w:val="none" w:sz="0" w:space="0" w:color="auto"/>
        <w:bottom w:val="none" w:sz="0" w:space="0" w:color="auto"/>
        <w:right w:val="none" w:sz="0" w:space="0" w:color="auto"/>
      </w:divBdr>
    </w:div>
    <w:div w:id="1201019309">
      <w:bodyDiv w:val="1"/>
      <w:marLeft w:val="0"/>
      <w:marRight w:val="0"/>
      <w:marTop w:val="0"/>
      <w:marBottom w:val="0"/>
      <w:divBdr>
        <w:top w:val="none" w:sz="0" w:space="0" w:color="auto"/>
        <w:left w:val="none" w:sz="0" w:space="0" w:color="auto"/>
        <w:bottom w:val="none" w:sz="0" w:space="0" w:color="auto"/>
        <w:right w:val="none" w:sz="0" w:space="0" w:color="auto"/>
      </w:divBdr>
    </w:div>
    <w:div w:id="1202674033">
      <w:bodyDiv w:val="1"/>
      <w:marLeft w:val="0"/>
      <w:marRight w:val="0"/>
      <w:marTop w:val="0"/>
      <w:marBottom w:val="0"/>
      <w:divBdr>
        <w:top w:val="none" w:sz="0" w:space="0" w:color="auto"/>
        <w:left w:val="none" w:sz="0" w:space="0" w:color="auto"/>
        <w:bottom w:val="none" w:sz="0" w:space="0" w:color="auto"/>
        <w:right w:val="none" w:sz="0" w:space="0" w:color="auto"/>
      </w:divBdr>
    </w:div>
    <w:div w:id="1204630763">
      <w:bodyDiv w:val="1"/>
      <w:marLeft w:val="0"/>
      <w:marRight w:val="0"/>
      <w:marTop w:val="0"/>
      <w:marBottom w:val="0"/>
      <w:divBdr>
        <w:top w:val="none" w:sz="0" w:space="0" w:color="auto"/>
        <w:left w:val="none" w:sz="0" w:space="0" w:color="auto"/>
        <w:bottom w:val="none" w:sz="0" w:space="0" w:color="auto"/>
        <w:right w:val="none" w:sz="0" w:space="0" w:color="auto"/>
      </w:divBdr>
    </w:div>
    <w:div w:id="1206794469">
      <w:bodyDiv w:val="1"/>
      <w:marLeft w:val="0"/>
      <w:marRight w:val="0"/>
      <w:marTop w:val="0"/>
      <w:marBottom w:val="0"/>
      <w:divBdr>
        <w:top w:val="none" w:sz="0" w:space="0" w:color="auto"/>
        <w:left w:val="none" w:sz="0" w:space="0" w:color="auto"/>
        <w:bottom w:val="none" w:sz="0" w:space="0" w:color="auto"/>
        <w:right w:val="none" w:sz="0" w:space="0" w:color="auto"/>
      </w:divBdr>
    </w:div>
    <w:div w:id="1213955261">
      <w:bodyDiv w:val="1"/>
      <w:marLeft w:val="0"/>
      <w:marRight w:val="0"/>
      <w:marTop w:val="0"/>
      <w:marBottom w:val="0"/>
      <w:divBdr>
        <w:top w:val="none" w:sz="0" w:space="0" w:color="auto"/>
        <w:left w:val="none" w:sz="0" w:space="0" w:color="auto"/>
        <w:bottom w:val="none" w:sz="0" w:space="0" w:color="auto"/>
        <w:right w:val="none" w:sz="0" w:space="0" w:color="auto"/>
      </w:divBdr>
    </w:div>
    <w:div w:id="1214348907">
      <w:bodyDiv w:val="1"/>
      <w:marLeft w:val="0"/>
      <w:marRight w:val="0"/>
      <w:marTop w:val="0"/>
      <w:marBottom w:val="0"/>
      <w:divBdr>
        <w:top w:val="none" w:sz="0" w:space="0" w:color="auto"/>
        <w:left w:val="none" w:sz="0" w:space="0" w:color="auto"/>
        <w:bottom w:val="none" w:sz="0" w:space="0" w:color="auto"/>
        <w:right w:val="none" w:sz="0" w:space="0" w:color="auto"/>
      </w:divBdr>
    </w:div>
    <w:div w:id="1214390257">
      <w:bodyDiv w:val="1"/>
      <w:marLeft w:val="0"/>
      <w:marRight w:val="0"/>
      <w:marTop w:val="0"/>
      <w:marBottom w:val="0"/>
      <w:divBdr>
        <w:top w:val="none" w:sz="0" w:space="0" w:color="auto"/>
        <w:left w:val="none" w:sz="0" w:space="0" w:color="auto"/>
        <w:bottom w:val="none" w:sz="0" w:space="0" w:color="auto"/>
        <w:right w:val="none" w:sz="0" w:space="0" w:color="auto"/>
      </w:divBdr>
    </w:div>
    <w:div w:id="1223710743">
      <w:bodyDiv w:val="1"/>
      <w:marLeft w:val="0"/>
      <w:marRight w:val="0"/>
      <w:marTop w:val="0"/>
      <w:marBottom w:val="0"/>
      <w:divBdr>
        <w:top w:val="none" w:sz="0" w:space="0" w:color="auto"/>
        <w:left w:val="none" w:sz="0" w:space="0" w:color="auto"/>
        <w:bottom w:val="none" w:sz="0" w:space="0" w:color="auto"/>
        <w:right w:val="none" w:sz="0" w:space="0" w:color="auto"/>
      </w:divBdr>
    </w:div>
    <w:div w:id="1224217890">
      <w:bodyDiv w:val="1"/>
      <w:marLeft w:val="0"/>
      <w:marRight w:val="0"/>
      <w:marTop w:val="0"/>
      <w:marBottom w:val="0"/>
      <w:divBdr>
        <w:top w:val="none" w:sz="0" w:space="0" w:color="auto"/>
        <w:left w:val="none" w:sz="0" w:space="0" w:color="auto"/>
        <w:bottom w:val="none" w:sz="0" w:space="0" w:color="auto"/>
        <w:right w:val="none" w:sz="0" w:space="0" w:color="auto"/>
      </w:divBdr>
    </w:div>
    <w:div w:id="1227490988">
      <w:bodyDiv w:val="1"/>
      <w:marLeft w:val="0"/>
      <w:marRight w:val="0"/>
      <w:marTop w:val="0"/>
      <w:marBottom w:val="0"/>
      <w:divBdr>
        <w:top w:val="none" w:sz="0" w:space="0" w:color="auto"/>
        <w:left w:val="none" w:sz="0" w:space="0" w:color="auto"/>
        <w:bottom w:val="none" w:sz="0" w:space="0" w:color="auto"/>
        <w:right w:val="none" w:sz="0" w:space="0" w:color="auto"/>
      </w:divBdr>
    </w:div>
    <w:div w:id="1228761451">
      <w:bodyDiv w:val="1"/>
      <w:marLeft w:val="0"/>
      <w:marRight w:val="0"/>
      <w:marTop w:val="0"/>
      <w:marBottom w:val="0"/>
      <w:divBdr>
        <w:top w:val="none" w:sz="0" w:space="0" w:color="auto"/>
        <w:left w:val="none" w:sz="0" w:space="0" w:color="auto"/>
        <w:bottom w:val="none" w:sz="0" w:space="0" w:color="auto"/>
        <w:right w:val="none" w:sz="0" w:space="0" w:color="auto"/>
      </w:divBdr>
    </w:div>
    <w:div w:id="1229799748">
      <w:bodyDiv w:val="1"/>
      <w:marLeft w:val="0"/>
      <w:marRight w:val="0"/>
      <w:marTop w:val="0"/>
      <w:marBottom w:val="0"/>
      <w:divBdr>
        <w:top w:val="none" w:sz="0" w:space="0" w:color="auto"/>
        <w:left w:val="none" w:sz="0" w:space="0" w:color="auto"/>
        <w:bottom w:val="none" w:sz="0" w:space="0" w:color="auto"/>
        <w:right w:val="none" w:sz="0" w:space="0" w:color="auto"/>
      </w:divBdr>
    </w:div>
    <w:div w:id="1231117577">
      <w:bodyDiv w:val="1"/>
      <w:marLeft w:val="0"/>
      <w:marRight w:val="0"/>
      <w:marTop w:val="0"/>
      <w:marBottom w:val="0"/>
      <w:divBdr>
        <w:top w:val="none" w:sz="0" w:space="0" w:color="auto"/>
        <w:left w:val="none" w:sz="0" w:space="0" w:color="auto"/>
        <w:bottom w:val="none" w:sz="0" w:space="0" w:color="auto"/>
        <w:right w:val="none" w:sz="0" w:space="0" w:color="auto"/>
      </w:divBdr>
    </w:div>
    <w:div w:id="1238438943">
      <w:bodyDiv w:val="1"/>
      <w:marLeft w:val="0"/>
      <w:marRight w:val="0"/>
      <w:marTop w:val="0"/>
      <w:marBottom w:val="0"/>
      <w:divBdr>
        <w:top w:val="none" w:sz="0" w:space="0" w:color="auto"/>
        <w:left w:val="none" w:sz="0" w:space="0" w:color="auto"/>
        <w:bottom w:val="none" w:sz="0" w:space="0" w:color="auto"/>
        <w:right w:val="none" w:sz="0" w:space="0" w:color="auto"/>
      </w:divBdr>
    </w:div>
    <w:div w:id="1239711400">
      <w:bodyDiv w:val="1"/>
      <w:marLeft w:val="0"/>
      <w:marRight w:val="0"/>
      <w:marTop w:val="0"/>
      <w:marBottom w:val="0"/>
      <w:divBdr>
        <w:top w:val="none" w:sz="0" w:space="0" w:color="auto"/>
        <w:left w:val="none" w:sz="0" w:space="0" w:color="auto"/>
        <w:bottom w:val="none" w:sz="0" w:space="0" w:color="auto"/>
        <w:right w:val="none" w:sz="0" w:space="0" w:color="auto"/>
      </w:divBdr>
    </w:div>
    <w:div w:id="1242180352">
      <w:bodyDiv w:val="1"/>
      <w:marLeft w:val="0"/>
      <w:marRight w:val="0"/>
      <w:marTop w:val="0"/>
      <w:marBottom w:val="0"/>
      <w:divBdr>
        <w:top w:val="none" w:sz="0" w:space="0" w:color="auto"/>
        <w:left w:val="none" w:sz="0" w:space="0" w:color="auto"/>
        <w:bottom w:val="none" w:sz="0" w:space="0" w:color="auto"/>
        <w:right w:val="none" w:sz="0" w:space="0" w:color="auto"/>
      </w:divBdr>
    </w:div>
    <w:div w:id="1245646397">
      <w:bodyDiv w:val="1"/>
      <w:marLeft w:val="0"/>
      <w:marRight w:val="0"/>
      <w:marTop w:val="0"/>
      <w:marBottom w:val="0"/>
      <w:divBdr>
        <w:top w:val="none" w:sz="0" w:space="0" w:color="auto"/>
        <w:left w:val="none" w:sz="0" w:space="0" w:color="auto"/>
        <w:bottom w:val="none" w:sz="0" w:space="0" w:color="auto"/>
        <w:right w:val="none" w:sz="0" w:space="0" w:color="auto"/>
      </w:divBdr>
    </w:div>
    <w:div w:id="1248997743">
      <w:bodyDiv w:val="1"/>
      <w:marLeft w:val="0"/>
      <w:marRight w:val="0"/>
      <w:marTop w:val="0"/>
      <w:marBottom w:val="0"/>
      <w:divBdr>
        <w:top w:val="none" w:sz="0" w:space="0" w:color="auto"/>
        <w:left w:val="none" w:sz="0" w:space="0" w:color="auto"/>
        <w:bottom w:val="none" w:sz="0" w:space="0" w:color="auto"/>
        <w:right w:val="none" w:sz="0" w:space="0" w:color="auto"/>
      </w:divBdr>
    </w:div>
    <w:div w:id="1250768198">
      <w:bodyDiv w:val="1"/>
      <w:marLeft w:val="0"/>
      <w:marRight w:val="0"/>
      <w:marTop w:val="0"/>
      <w:marBottom w:val="0"/>
      <w:divBdr>
        <w:top w:val="none" w:sz="0" w:space="0" w:color="auto"/>
        <w:left w:val="none" w:sz="0" w:space="0" w:color="auto"/>
        <w:bottom w:val="none" w:sz="0" w:space="0" w:color="auto"/>
        <w:right w:val="none" w:sz="0" w:space="0" w:color="auto"/>
      </w:divBdr>
    </w:div>
    <w:div w:id="1255282207">
      <w:bodyDiv w:val="1"/>
      <w:marLeft w:val="0"/>
      <w:marRight w:val="0"/>
      <w:marTop w:val="0"/>
      <w:marBottom w:val="0"/>
      <w:divBdr>
        <w:top w:val="none" w:sz="0" w:space="0" w:color="auto"/>
        <w:left w:val="none" w:sz="0" w:space="0" w:color="auto"/>
        <w:bottom w:val="none" w:sz="0" w:space="0" w:color="auto"/>
        <w:right w:val="none" w:sz="0" w:space="0" w:color="auto"/>
      </w:divBdr>
    </w:div>
    <w:div w:id="1257665187">
      <w:bodyDiv w:val="1"/>
      <w:marLeft w:val="0"/>
      <w:marRight w:val="0"/>
      <w:marTop w:val="0"/>
      <w:marBottom w:val="0"/>
      <w:divBdr>
        <w:top w:val="none" w:sz="0" w:space="0" w:color="auto"/>
        <w:left w:val="none" w:sz="0" w:space="0" w:color="auto"/>
        <w:bottom w:val="none" w:sz="0" w:space="0" w:color="auto"/>
        <w:right w:val="none" w:sz="0" w:space="0" w:color="auto"/>
      </w:divBdr>
    </w:div>
    <w:div w:id="1258900492">
      <w:bodyDiv w:val="1"/>
      <w:marLeft w:val="0"/>
      <w:marRight w:val="0"/>
      <w:marTop w:val="0"/>
      <w:marBottom w:val="0"/>
      <w:divBdr>
        <w:top w:val="none" w:sz="0" w:space="0" w:color="auto"/>
        <w:left w:val="none" w:sz="0" w:space="0" w:color="auto"/>
        <w:bottom w:val="none" w:sz="0" w:space="0" w:color="auto"/>
        <w:right w:val="none" w:sz="0" w:space="0" w:color="auto"/>
      </w:divBdr>
    </w:div>
    <w:div w:id="1262034192">
      <w:bodyDiv w:val="1"/>
      <w:marLeft w:val="0"/>
      <w:marRight w:val="0"/>
      <w:marTop w:val="0"/>
      <w:marBottom w:val="0"/>
      <w:divBdr>
        <w:top w:val="none" w:sz="0" w:space="0" w:color="auto"/>
        <w:left w:val="none" w:sz="0" w:space="0" w:color="auto"/>
        <w:bottom w:val="none" w:sz="0" w:space="0" w:color="auto"/>
        <w:right w:val="none" w:sz="0" w:space="0" w:color="auto"/>
      </w:divBdr>
    </w:div>
    <w:div w:id="1266767682">
      <w:bodyDiv w:val="1"/>
      <w:marLeft w:val="0"/>
      <w:marRight w:val="0"/>
      <w:marTop w:val="0"/>
      <w:marBottom w:val="0"/>
      <w:divBdr>
        <w:top w:val="none" w:sz="0" w:space="0" w:color="auto"/>
        <w:left w:val="none" w:sz="0" w:space="0" w:color="auto"/>
        <w:bottom w:val="none" w:sz="0" w:space="0" w:color="auto"/>
        <w:right w:val="none" w:sz="0" w:space="0" w:color="auto"/>
      </w:divBdr>
    </w:div>
    <w:div w:id="1266769531">
      <w:bodyDiv w:val="1"/>
      <w:marLeft w:val="0"/>
      <w:marRight w:val="0"/>
      <w:marTop w:val="0"/>
      <w:marBottom w:val="0"/>
      <w:divBdr>
        <w:top w:val="none" w:sz="0" w:space="0" w:color="auto"/>
        <w:left w:val="none" w:sz="0" w:space="0" w:color="auto"/>
        <w:bottom w:val="none" w:sz="0" w:space="0" w:color="auto"/>
        <w:right w:val="none" w:sz="0" w:space="0" w:color="auto"/>
      </w:divBdr>
    </w:div>
    <w:div w:id="1267807494">
      <w:bodyDiv w:val="1"/>
      <w:marLeft w:val="0"/>
      <w:marRight w:val="0"/>
      <w:marTop w:val="0"/>
      <w:marBottom w:val="0"/>
      <w:divBdr>
        <w:top w:val="none" w:sz="0" w:space="0" w:color="auto"/>
        <w:left w:val="none" w:sz="0" w:space="0" w:color="auto"/>
        <w:bottom w:val="none" w:sz="0" w:space="0" w:color="auto"/>
        <w:right w:val="none" w:sz="0" w:space="0" w:color="auto"/>
      </w:divBdr>
    </w:div>
    <w:div w:id="1283489485">
      <w:bodyDiv w:val="1"/>
      <w:marLeft w:val="0"/>
      <w:marRight w:val="0"/>
      <w:marTop w:val="0"/>
      <w:marBottom w:val="0"/>
      <w:divBdr>
        <w:top w:val="none" w:sz="0" w:space="0" w:color="auto"/>
        <w:left w:val="none" w:sz="0" w:space="0" w:color="auto"/>
        <w:bottom w:val="none" w:sz="0" w:space="0" w:color="auto"/>
        <w:right w:val="none" w:sz="0" w:space="0" w:color="auto"/>
      </w:divBdr>
    </w:div>
    <w:div w:id="1285889673">
      <w:bodyDiv w:val="1"/>
      <w:marLeft w:val="0"/>
      <w:marRight w:val="0"/>
      <w:marTop w:val="0"/>
      <w:marBottom w:val="0"/>
      <w:divBdr>
        <w:top w:val="none" w:sz="0" w:space="0" w:color="auto"/>
        <w:left w:val="none" w:sz="0" w:space="0" w:color="auto"/>
        <w:bottom w:val="none" w:sz="0" w:space="0" w:color="auto"/>
        <w:right w:val="none" w:sz="0" w:space="0" w:color="auto"/>
      </w:divBdr>
    </w:div>
    <w:div w:id="1293289378">
      <w:bodyDiv w:val="1"/>
      <w:marLeft w:val="0"/>
      <w:marRight w:val="0"/>
      <w:marTop w:val="0"/>
      <w:marBottom w:val="0"/>
      <w:divBdr>
        <w:top w:val="none" w:sz="0" w:space="0" w:color="auto"/>
        <w:left w:val="none" w:sz="0" w:space="0" w:color="auto"/>
        <w:bottom w:val="none" w:sz="0" w:space="0" w:color="auto"/>
        <w:right w:val="none" w:sz="0" w:space="0" w:color="auto"/>
      </w:divBdr>
    </w:div>
    <w:div w:id="1296446209">
      <w:bodyDiv w:val="1"/>
      <w:marLeft w:val="0"/>
      <w:marRight w:val="0"/>
      <w:marTop w:val="0"/>
      <w:marBottom w:val="0"/>
      <w:divBdr>
        <w:top w:val="none" w:sz="0" w:space="0" w:color="auto"/>
        <w:left w:val="none" w:sz="0" w:space="0" w:color="auto"/>
        <w:bottom w:val="none" w:sz="0" w:space="0" w:color="auto"/>
        <w:right w:val="none" w:sz="0" w:space="0" w:color="auto"/>
      </w:divBdr>
    </w:div>
    <w:div w:id="1298026513">
      <w:bodyDiv w:val="1"/>
      <w:marLeft w:val="0"/>
      <w:marRight w:val="0"/>
      <w:marTop w:val="0"/>
      <w:marBottom w:val="0"/>
      <w:divBdr>
        <w:top w:val="none" w:sz="0" w:space="0" w:color="auto"/>
        <w:left w:val="none" w:sz="0" w:space="0" w:color="auto"/>
        <w:bottom w:val="none" w:sz="0" w:space="0" w:color="auto"/>
        <w:right w:val="none" w:sz="0" w:space="0" w:color="auto"/>
      </w:divBdr>
    </w:div>
    <w:div w:id="1299799393">
      <w:bodyDiv w:val="1"/>
      <w:marLeft w:val="0"/>
      <w:marRight w:val="0"/>
      <w:marTop w:val="0"/>
      <w:marBottom w:val="0"/>
      <w:divBdr>
        <w:top w:val="none" w:sz="0" w:space="0" w:color="auto"/>
        <w:left w:val="none" w:sz="0" w:space="0" w:color="auto"/>
        <w:bottom w:val="none" w:sz="0" w:space="0" w:color="auto"/>
        <w:right w:val="none" w:sz="0" w:space="0" w:color="auto"/>
      </w:divBdr>
    </w:div>
    <w:div w:id="1304585241">
      <w:bodyDiv w:val="1"/>
      <w:marLeft w:val="0"/>
      <w:marRight w:val="0"/>
      <w:marTop w:val="0"/>
      <w:marBottom w:val="0"/>
      <w:divBdr>
        <w:top w:val="none" w:sz="0" w:space="0" w:color="auto"/>
        <w:left w:val="none" w:sz="0" w:space="0" w:color="auto"/>
        <w:bottom w:val="none" w:sz="0" w:space="0" w:color="auto"/>
        <w:right w:val="none" w:sz="0" w:space="0" w:color="auto"/>
      </w:divBdr>
    </w:div>
    <w:div w:id="1308511525">
      <w:bodyDiv w:val="1"/>
      <w:marLeft w:val="0"/>
      <w:marRight w:val="0"/>
      <w:marTop w:val="0"/>
      <w:marBottom w:val="0"/>
      <w:divBdr>
        <w:top w:val="none" w:sz="0" w:space="0" w:color="auto"/>
        <w:left w:val="none" w:sz="0" w:space="0" w:color="auto"/>
        <w:bottom w:val="none" w:sz="0" w:space="0" w:color="auto"/>
        <w:right w:val="none" w:sz="0" w:space="0" w:color="auto"/>
      </w:divBdr>
    </w:div>
    <w:div w:id="1313025019">
      <w:bodyDiv w:val="1"/>
      <w:marLeft w:val="0"/>
      <w:marRight w:val="0"/>
      <w:marTop w:val="0"/>
      <w:marBottom w:val="0"/>
      <w:divBdr>
        <w:top w:val="none" w:sz="0" w:space="0" w:color="auto"/>
        <w:left w:val="none" w:sz="0" w:space="0" w:color="auto"/>
        <w:bottom w:val="none" w:sz="0" w:space="0" w:color="auto"/>
        <w:right w:val="none" w:sz="0" w:space="0" w:color="auto"/>
      </w:divBdr>
    </w:div>
    <w:div w:id="1314066596">
      <w:bodyDiv w:val="1"/>
      <w:marLeft w:val="0"/>
      <w:marRight w:val="0"/>
      <w:marTop w:val="0"/>
      <w:marBottom w:val="0"/>
      <w:divBdr>
        <w:top w:val="none" w:sz="0" w:space="0" w:color="auto"/>
        <w:left w:val="none" w:sz="0" w:space="0" w:color="auto"/>
        <w:bottom w:val="none" w:sz="0" w:space="0" w:color="auto"/>
        <w:right w:val="none" w:sz="0" w:space="0" w:color="auto"/>
      </w:divBdr>
    </w:div>
    <w:div w:id="1315448515">
      <w:bodyDiv w:val="1"/>
      <w:marLeft w:val="0"/>
      <w:marRight w:val="0"/>
      <w:marTop w:val="0"/>
      <w:marBottom w:val="0"/>
      <w:divBdr>
        <w:top w:val="none" w:sz="0" w:space="0" w:color="auto"/>
        <w:left w:val="none" w:sz="0" w:space="0" w:color="auto"/>
        <w:bottom w:val="none" w:sz="0" w:space="0" w:color="auto"/>
        <w:right w:val="none" w:sz="0" w:space="0" w:color="auto"/>
      </w:divBdr>
    </w:div>
    <w:div w:id="1325235771">
      <w:bodyDiv w:val="1"/>
      <w:marLeft w:val="0"/>
      <w:marRight w:val="0"/>
      <w:marTop w:val="0"/>
      <w:marBottom w:val="0"/>
      <w:divBdr>
        <w:top w:val="none" w:sz="0" w:space="0" w:color="auto"/>
        <w:left w:val="none" w:sz="0" w:space="0" w:color="auto"/>
        <w:bottom w:val="none" w:sz="0" w:space="0" w:color="auto"/>
        <w:right w:val="none" w:sz="0" w:space="0" w:color="auto"/>
      </w:divBdr>
    </w:div>
    <w:div w:id="1325469882">
      <w:bodyDiv w:val="1"/>
      <w:marLeft w:val="0"/>
      <w:marRight w:val="0"/>
      <w:marTop w:val="0"/>
      <w:marBottom w:val="0"/>
      <w:divBdr>
        <w:top w:val="none" w:sz="0" w:space="0" w:color="auto"/>
        <w:left w:val="none" w:sz="0" w:space="0" w:color="auto"/>
        <w:bottom w:val="none" w:sz="0" w:space="0" w:color="auto"/>
        <w:right w:val="none" w:sz="0" w:space="0" w:color="auto"/>
      </w:divBdr>
    </w:div>
    <w:div w:id="1326127029">
      <w:bodyDiv w:val="1"/>
      <w:marLeft w:val="0"/>
      <w:marRight w:val="0"/>
      <w:marTop w:val="0"/>
      <w:marBottom w:val="0"/>
      <w:divBdr>
        <w:top w:val="none" w:sz="0" w:space="0" w:color="auto"/>
        <w:left w:val="none" w:sz="0" w:space="0" w:color="auto"/>
        <w:bottom w:val="none" w:sz="0" w:space="0" w:color="auto"/>
        <w:right w:val="none" w:sz="0" w:space="0" w:color="auto"/>
      </w:divBdr>
    </w:div>
    <w:div w:id="1327170443">
      <w:bodyDiv w:val="1"/>
      <w:marLeft w:val="0"/>
      <w:marRight w:val="0"/>
      <w:marTop w:val="0"/>
      <w:marBottom w:val="0"/>
      <w:divBdr>
        <w:top w:val="none" w:sz="0" w:space="0" w:color="auto"/>
        <w:left w:val="none" w:sz="0" w:space="0" w:color="auto"/>
        <w:bottom w:val="none" w:sz="0" w:space="0" w:color="auto"/>
        <w:right w:val="none" w:sz="0" w:space="0" w:color="auto"/>
      </w:divBdr>
    </w:div>
    <w:div w:id="1329483884">
      <w:bodyDiv w:val="1"/>
      <w:marLeft w:val="0"/>
      <w:marRight w:val="0"/>
      <w:marTop w:val="0"/>
      <w:marBottom w:val="0"/>
      <w:divBdr>
        <w:top w:val="none" w:sz="0" w:space="0" w:color="auto"/>
        <w:left w:val="none" w:sz="0" w:space="0" w:color="auto"/>
        <w:bottom w:val="none" w:sz="0" w:space="0" w:color="auto"/>
        <w:right w:val="none" w:sz="0" w:space="0" w:color="auto"/>
      </w:divBdr>
    </w:div>
    <w:div w:id="1337994587">
      <w:bodyDiv w:val="1"/>
      <w:marLeft w:val="0"/>
      <w:marRight w:val="0"/>
      <w:marTop w:val="0"/>
      <w:marBottom w:val="0"/>
      <w:divBdr>
        <w:top w:val="none" w:sz="0" w:space="0" w:color="auto"/>
        <w:left w:val="none" w:sz="0" w:space="0" w:color="auto"/>
        <w:bottom w:val="none" w:sz="0" w:space="0" w:color="auto"/>
        <w:right w:val="none" w:sz="0" w:space="0" w:color="auto"/>
      </w:divBdr>
    </w:div>
    <w:div w:id="1342312960">
      <w:bodyDiv w:val="1"/>
      <w:marLeft w:val="0"/>
      <w:marRight w:val="0"/>
      <w:marTop w:val="0"/>
      <w:marBottom w:val="0"/>
      <w:divBdr>
        <w:top w:val="none" w:sz="0" w:space="0" w:color="auto"/>
        <w:left w:val="none" w:sz="0" w:space="0" w:color="auto"/>
        <w:bottom w:val="none" w:sz="0" w:space="0" w:color="auto"/>
        <w:right w:val="none" w:sz="0" w:space="0" w:color="auto"/>
      </w:divBdr>
    </w:div>
    <w:div w:id="1349984272">
      <w:bodyDiv w:val="1"/>
      <w:marLeft w:val="0"/>
      <w:marRight w:val="0"/>
      <w:marTop w:val="0"/>
      <w:marBottom w:val="0"/>
      <w:divBdr>
        <w:top w:val="none" w:sz="0" w:space="0" w:color="auto"/>
        <w:left w:val="none" w:sz="0" w:space="0" w:color="auto"/>
        <w:bottom w:val="none" w:sz="0" w:space="0" w:color="auto"/>
        <w:right w:val="none" w:sz="0" w:space="0" w:color="auto"/>
      </w:divBdr>
    </w:div>
    <w:div w:id="1351224866">
      <w:bodyDiv w:val="1"/>
      <w:marLeft w:val="0"/>
      <w:marRight w:val="0"/>
      <w:marTop w:val="0"/>
      <w:marBottom w:val="0"/>
      <w:divBdr>
        <w:top w:val="none" w:sz="0" w:space="0" w:color="auto"/>
        <w:left w:val="none" w:sz="0" w:space="0" w:color="auto"/>
        <w:bottom w:val="none" w:sz="0" w:space="0" w:color="auto"/>
        <w:right w:val="none" w:sz="0" w:space="0" w:color="auto"/>
      </w:divBdr>
    </w:div>
    <w:div w:id="1355418072">
      <w:bodyDiv w:val="1"/>
      <w:marLeft w:val="0"/>
      <w:marRight w:val="0"/>
      <w:marTop w:val="0"/>
      <w:marBottom w:val="0"/>
      <w:divBdr>
        <w:top w:val="none" w:sz="0" w:space="0" w:color="auto"/>
        <w:left w:val="none" w:sz="0" w:space="0" w:color="auto"/>
        <w:bottom w:val="none" w:sz="0" w:space="0" w:color="auto"/>
        <w:right w:val="none" w:sz="0" w:space="0" w:color="auto"/>
      </w:divBdr>
    </w:div>
    <w:div w:id="1358315872">
      <w:bodyDiv w:val="1"/>
      <w:marLeft w:val="0"/>
      <w:marRight w:val="0"/>
      <w:marTop w:val="0"/>
      <w:marBottom w:val="0"/>
      <w:divBdr>
        <w:top w:val="none" w:sz="0" w:space="0" w:color="auto"/>
        <w:left w:val="none" w:sz="0" w:space="0" w:color="auto"/>
        <w:bottom w:val="none" w:sz="0" w:space="0" w:color="auto"/>
        <w:right w:val="none" w:sz="0" w:space="0" w:color="auto"/>
      </w:divBdr>
    </w:div>
    <w:div w:id="1358696174">
      <w:bodyDiv w:val="1"/>
      <w:marLeft w:val="0"/>
      <w:marRight w:val="0"/>
      <w:marTop w:val="0"/>
      <w:marBottom w:val="0"/>
      <w:divBdr>
        <w:top w:val="none" w:sz="0" w:space="0" w:color="auto"/>
        <w:left w:val="none" w:sz="0" w:space="0" w:color="auto"/>
        <w:bottom w:val="none" w:sz="0" w:space="0" w:color="auto"/>
        <w:right w:val="none" w:sz="0" w:space="0" w:color="auto"/>
      </w:divBdr>
    </w:div>
    <w:div w:id="1374118972">
      <w:bodyDiv w:val="1"/>
      <w:marLeft w:val="0"/>
      <w:marRight w:val="0"/>
      <w:marTop w:val="0"/>
      <w:marBottom w:val="0"/>
      <w:divBdr>
        <w:top w:val="none" w:sz="0" w:space="0" w:color="auto"/>
        <w:left w:val="none" w:sz="0" w:space="0" w:color="auto"/>
        <w:bottom w:val="none" w:sz="0" w:space="0" w:color="auto"/>
        <w:right w:val="none" w:sz="0" w:space="0" w:color="auto"/>
      </w:divBdr>
    </w:div>
    <w:div w:id="1374421569">
      <w:bodyDiv w:val="1"/>
      <w:marLeft w:val="0"/>
      <w:marRight w:val="0"/>
      <w:marTop w:val="0"/>
      <w:marBottom w:val="0"/>
      <w:divBdr>
        <w:top w:val="none" w:sz="0" w:space="0" w:color="auto"/>
        <w:left w:val="none" w:sz="0" w:space="0" w:color="auto"/>
        <w:bottom w:val="none" w:sz="0" w:space="0" w:color="auto"/>
        <w:right w:val="none" w:sz="0" w:space="0" w:color="auto"/>
      </w:divBdr>
    </w:div>
    <w:div w:id="1376731208">
      <w:bodyDiv w:val="1"/>
      <w:marLeft w:val="0"/>
      <w:marRight w:val="0"/>
      <w:marTop w:val="0"/>
      <w:marBottom w:val="0"/>
      <w:divBdr>
        <w:top w:val="none" w:sz="0" w:space="0" w:color="auto"/>
        <w:left w:val="none" w:sz="0" w:space="0" w:color="auto"/>
        <w:bottom w:val="none" w:sz="0" w:space="0" w:color="auto"/>
        <w:right w:val="none" w:sz="0" w:space="0" w:color="auto"/>
      </w:divBdr>
    </w:div>
    <w:div w:id="1391880829">
      <w:bodyDiv w:val="1"/>
      <w:marLeft w:val="0"/>
      <w:marRight w:val="0"/>
      <w:marTop w:val="0"/>
      <w:marBottom w:val="0"/>
      <w:divBdr>
        <w:top w:val="none" w:sz="0" w:space="0" w:color="auto"/>
        <w:left w:val="none" w:sz="0" w:space="0" w:color="auto"/>
        <w:bottom w:val="none" w:sz="0" w:space="0" w:color="auto"/>
        <w:right w:val="none" w:sz="0" w:space="0" w:color="auto"/>
      </w:divBdr>
    </w:div>
    <w:div w:id="1398938375">
      <w:bodyDiv w:val="1"/>
      <w:marLeft w:val="0"/>
      <w:marRight w:val="0"/>
      <w:marTop w:val="0"/>
      <w:marBottom w:val="0"/>
      <w:divBdr>
        <w:top w:val="none" w:sz="0" w:space="0" w:color="auto"/>
        <w:left w:val="none" w:sz="0" w:space="0" w:color="auto"/>
        <w:bottom w:val="none" w:sz="0" w:space="0" w:color="auto"/>
        <w:right w:val="none" w:sz="0" w:space="0" w:color="auto"/>
      </w:divBdr>
    </w:div>
    <w:div w:id="1411541290">
      <w:bodyDiv w:val="1"/>
      <w:marLeft w:val="0"/>
      <w:marRight w:val="0"/>
      <w:marTop w:val="0"/>
      <w:marBottom w:val="0"/>
      <w:divBdr>
        <w:top w:val="none" w:sz="0" w:space="0" w:color="auto"/>
        <w:left w:val="none" w:sz="0" w:space="0" w:color="auto"/>
        <w:bottom w:val="none" w:sz="0" w:space="0" w:color="auto"/>
        <w:right w:val="none" w:sz="0" w:space="0" w:color="auto"/>
      </w:divBdr>
    </w:div>
    <w:div w:id="1415711754">
      <w:bodyDiv w:val="1"/>
      <w:marLeft w:val="0"/>
      <w:marRight w:val="0"/>
      <w:marTop w:val="0"/>
      <w:marBottom w:val="0"/>
      <w:divBdr>
        <w:top w:val="none" w:sz="0" w:space="0" w:color="auto"/>
        <w:left w:val="none" w:sz="0" w:space="0" w:color="auto"/>
        <w:bottom w:val="none" w:sz="0" w:space="0" w:color="auto"/>
        <w:right w:val="none" w:sz="0" w:space="0" w:color="auto"/>
      </w:divBdr>
    </w:div>
    <w:div w:id="1416971659">
      <w:bodyDiv w:val="1"/>
      <w:marLeft w:val="0"/>
      <w:marRight w:val="0"/>
      <w:marTop w:val="0"/>
      <w:marBottom w:val="0"/>
      <w:divBdr>
        <w:top w:val="none" w:sz="0" w:space="0" w:color="auto"/>
        <w:left w:val="none" w:sz="0" w:space="0" w:color="auto"/>
        <w:bottom w:val="none" w:sz="0" w:space="0" w:color="auto"/>
        <w:right w:val="none" w:sz="0" w:space="0" w:color="auto"/>
      </w:divBdr>
    </w:div>
    <w:div w:id="1424566558">
      <w:bodyDiv w:val="1"/>
      <w:marLeft w:val="0"/>
      <w:marRight w:val="0"/>
      <w:marTop w:val="0"/>
      <w:marBottom w:val="0"/>
      <w:divBdr>
        <w:top w:val="none" w:sz="0" w:space="0" w:color="auto"/>
        <w:left w:val="none" w:sz="0" w:space="0" w:color="auto"/>
        <w:bottom w:val="none" w:sz="0" w:space="0" w:color="auto"/>
        <w:right w:val="none" w:sz="0" w:space="0" w:color="auto"/>
      </w:divBdr>
    </w:div>
    <w:div w:id="1424761298">
      <w:bodyDiv w:val="1"/>
      <w:marLeft w:val="0"/>
      <w:marRight w:val="0"/>
      <w:marTop w:val="0"/>
      <w:marBottom w:val="0"/>
      <w:divBdr>
        <w:top w:val="none" w:sz="0" w:space="0" w:color="auto"/>
        <w:left w:val="none" w:sz="0" w:space="0" w:color="auto"/>
        <w:bottom w:val="none" w:sz="0" w:space="0" w:color="auto"/>
        <w:right w:val="none" w:sz="0" w:space="0" w:color="auto"/>
      </w:divBdr>
    </w:div>
    <w:div w:id="1427725162">
      <w:bodyDiv w:val="1"/>
      <w:marLeft w:val="0"/>
      <w:marRight w:val="0"/>
      <w:marTop w:val="0"/>
      <w:marBottom w:val="0"/>
      <w:divBdr>
        <w:top w:val="none" w:sz="0" w:space="0" w:color="auto"/>
        <w:left w:val="none" w:sz="0" w:space="0" w:color="auto"/>
        <w:bottom w:val="none" w:sz="0" w:space="0" w:color="auto"/>
        <w:right w:val="none" w:sz="0" w:space="0" w:color="auto"/>
      </w:divBdr>
    </w:div>
    <w:div w:id="1429886100">
      <w:bodyDiv w:val="1"/>
      <w:marLeft w:val="0"/>
      <w:marRight w:val="0"/>
      <w:marTop w:val="0"/>
      <w:marBottom w:val="0"/>
      <w:divBdr>
        <w:top w:val="none" w:sz="0" w:space="0" w:color="auto"/>
        <w:left w:val="none" w:sz="0" w:space="0" w:color="auto"/>
        <w:bottom w:val="none" w:sz="0" w:space="0" w:color="auto"/>
        <w:right w:val="none" w:sz="0" w:space="0" w:color="auto"/>
      </w:divBdr>
    </w:div>
    <w:div w:id="1438914172">
      <w:bodyDiv w:val="1"/>
      <w:marLeft w:val="0"/>
      <w:marRight w:val="0"/>
      <w:marTop w:val="0"/>
      <w:marBottom w:val="0"/>
      <w:divBdr>
        <w:top w:val="none" w:sz="0" w:space="0" w:color="auto"/>
        <w:left w:val="none" w:sz="0" w:space="0" w:color="auto"/>
        <w:bottom w:val="none" w:sz="0" w:space="0" w:color="auto"/>
        <w:right w:val="none" w:sz="0" w:space="0" w:color="auto"/>
      </w:divBdr>
    </w:div>
    <w:div w:id="1440296809">
      <w:bodyDiv w:val="1"/>
      <w:marLeft w:val="0"/>
      <w:marRight w:val="0"/>
      <w:marTop w:val="0"/>
      <w:marBottom w:val="0"/>
      <w:divBdr>
        <w:top w:val="none" w:sz="0" w:space="0" w:color="auto"/>
        <w:left w:val="none" w:sz="0" w:space="0" w:color="auto"/>
        <w:bottom w:val="none" w:sz="0" w:space="0" w:color="auto"/>
        <w:right w:val="none" w:sz="0" w:space="0" w:color="auto"/>
      </w:divBdr>
    </w:div>
    <w:div w:id="1449205142">
      <w:bodyDiv w:val="1"/>
      <w:marLeft w:val="0"/>
      <w:marRight w:val="0"/>
      <w:marTop w:val="0"/>
      <w:marBottom w:val="0"/>
      <w:divBdr>
        <w:top w:val="none" w:sz="0" w:space="0" w:color="auto"/>
        <w:left w:val="none" w:sz="0" w:space="0" w:color="auto"/>
        <w:bottom w:val="none" w:sz="0" w:space="0" w:color="auto"/>
        <w:right w:val="none" w:sz="0" w:space="0" w:color="auto"/>
      </w:divBdr>
    </w:div>
    <w:div w:id="1449662792">
      <w:bodyDiv w:val="1"/>
      <w:marLeft w:val="0"/>
      <w:marRight w:val="0"/>
      <w:marTop w:val="0"/>
      <w:marBottom w:val="0"/>
      <w:divBdr>
        <w:top w:val="none" w:sz="0" w:space="0" w:color="auto"/>
        <w:left w:val="none" w:sz="0" w:space="0" w:color="auto"/>
        <w:bottom w:val="none" w:sz="0" w:space="0" w:color="auto"/>
        <w:right w:val="none" w:sz="0" w:space="0" w:color="auto"/>
      </w:divBdr>
    </w:div>
    <w:div w:id="1451245384">
      <w:bodyDiv w:val="1"/>
      <w:marLeft w:val="0"/>
      <w:marRight w:val="0"/>
      <w:marTop w:val="0"/>
      <w:marBottom w:val="0"/>
      <w:divBdr>
        <w:top w:val="none" w:sz="0" w:space="0" w:color="auto"/>
        <w:left w:val="none" w:sz="0" w:space="0" w:color="auto"/>
        <w:bottom w:val="none" w:sz="0" w:space="0" w:color="auto"/>
        <w:right w:val="none" w:sz="0" w:space="0" w:color="auto"/>
      </w:divBdr>
    </w:div>
    <w:div w:id="1453554315">
      <w:bodyDiv w:val="1"/>
      <w:marLeft w:val="0"/>
      <w:marRight w:val="0"/>
      <w:marTop w:val="0"/>
      <w:marBottom w:val="0"/>
      <w:divBdr>
        <w:top w:val="none" w:sz="0" w:space="0" w:color="auto"/>
        <w:left w:val="none" w:sz="0" w:space="0" w:color="auto"/>
        <w:bottom w:val="none" w:sz="0" w:space="0" w:color="auto"/>
        <w:right w:val="none" w:sz="0" w:space="0" w:color="auto"/>
      </w:divBdr>
    </w:div>
    <w:div w:id="1454709945">
      <w:bodyDiv w:val="1"/>
      <w:marLeft w:val="0"/>
      <w:marRight w:val="0"/>
      <w:marTop w:val="0"/>
      <w:marBottom w:val="0"/>
      <w:divBdr>
        <w:top w:val="none" w:sz="0" w:space="0" w:color="auto"/>
        <w:left w:val="none" w:sz="0" w:space="0" w:color="auto"/>
        <w:bottom w:val="none" w:sz="0" w:space="0" w:color="auto"/>
        <w:right w:val="none" w:sz="0" w:space="0" w:color="auto"/>
      </w:divBdr>
    </w:div>
    <w:div w:id="1455103061">
      <w:bodyDiv w:val="1"/>
      <w:marLeft w:val="0"/>
      <w:marRight w:val="0"/>
      <w:marTop w:val="0"/>
      <w:marBottom w:val="0"/>
      <w:divBdr>
        <w:top w:val="none" w:sz="0" w:space="0" w:color="auto"/>
        <w:left w:val="none" w:sz="0" w:space="0" w:color="auto"/>
        <w:bottom w:val="none" w:sz="0" w:space="0" w:color="auto"/>
        <w:right w:val="none" w:sz="0" w:space="0" w:color="auto"/>
      </w:divBdr>
    </w:div>
    <w:div w:id="1455371750">
      <w:bodyDiv w:val="1"/>
      <w:marLeft w:val="0"/>
      <w:marRight w:val="0"/>
      <w:marTop w:val="0"/>
      <w:marBottom w:val="0"/>
      <w:divBdr>
        <w:top w:val="none" w:sz="0" w:space="0" w:color="auto"/>
        <w:left w:val="none" w:sz="0" w:space="0" w:color="auto"/>
        <w:bottom w:val="none" w:sz="0" w:space="0" w:color="auto"/>
        <w:right w:val="none" w:sz="0" w:space="0" w:color="auto"/>
      </w:divBdr>
    </w:div>
    <w:div w:id="1461920578">
      <w:bodyDiv w:val="1"/>
      <w:marLeft w:val="0"/>
      <w:marRight w:val="0"/>
      <w:marTop w:val="0"/>
      <w:marBottom w:val="0"/>
      <w:divBdr>
        <w:top w:val="none" w:sz="0" w:space="0" w:color="auto"/>
        <w:left w:val="none" w:sz="0" w:space="0" w:color="auto"/>
        <w:bottom w:val="none" w:sz="0" w:space="0" w:color="auto"/>
        <w:right w:val="none" w:sz="0" w:space="0" w:color="auto"/>
      </w:divBdr>
    </w:div>
    <w:div w:id="1462193583">
      <w:bodyDiv w:val="1"/>
      <w:marLeft w:val="0"/>
      <w:marRight w:val="0"/>
      <w:marTop w:val="0"/>
      <w:marBottom w:val="0"/>
      <w:divBdr>
        <w:top w:val="none" w:sz="0" w:space="0" w:color="auto"/>
        <w:left w:val="none" w:sz="0" w:space="0" w:color="auto"/>
        <w:bottom w:val="none" w:sz="0" w:space="0" w:color="auto"/>
        <w:right w:val="none" w:sz="0" w:space="0" w:color="auto"/>
      </w:divBdr>
    </w:div>
    <w:div w:id="1475178232">
      <w:bodyDiv w:val="1"/>
      <w:marLeft w:val="0"/>
      <w:marRight w:val="0"/>
      <w:marTop w:val="0"/>
      <w:marBottom w:val="0"/>
      <w:divBdr>
        <w:top w:val="none" w:sz="0" w:space="0" w:color="auto"/>
        <w:left w:val="none" w:sz="0" w:space="0" w:color="auto"/>
        <w:bottom w:val="none" w:sz="0" w:space="0" w:color="auto"/>
        <w:right w:val="none" w:sz="0" w:space="0" w:color="auto"/>
      </w:divBdr>
    </w:div>
    <w:div w:id="1476482009">
      <w:bodyDiv w:val="1"/>
      <w:marLeft w:val="0"/>
      <w:marRight w:val="0"/>
      <w:marTop w:val="0"/>
      <w:marBottom w:val="0"/>
      <w:divBdr>
        <w:top w:val="none" w:sz="0" w:space="0" w:color="auto"/>
        <w:left w:val="none" w:sz="0" w:space="0" w:color="auto"/>
        <w:bottom w:val="none" w:sz="0" w:space="0" w:color="auto"/>
        <w:right w:val="none" w:sz="0" w:space="0" w:color="auto"/>
      </w:divBdr>
    </w:div>
    <w:div w:id="1480030727">
      <w:bodyDiv w:val="1"/>
      <w:marLeft w:val="0"/>
      <w:marRight w:val="0"/>
      <w:marTop w:val="0"/>
      <w:marBottom w:val="0"/>
      <w:divBdr>
        <w:top w:val="none" w:sz="0" w:space="0" w:color="auto"/>
        <w:left w:val="none" w:sz="0" w:space="0" w:color="auto"/>
        <w:bottom w:val="none" w:sz="0" w:space="0" w:color="auto"/>
        <w:right w:val="none" w:sz="0" w:space="0" w:color="auto"/>
      </w:divBdr>
    </w:div>
    <w:div w:id="1482387250">
      <w:bodyDiv w:val="1"/>
      <w:marLeft w:val="0"/>
      <w:marRight w:val="0"/>
      <w:marTop w:val="0"/>
      <w:marBottom w:val="0"/>
      <w:divBdr>
        <w:top w:val="none" w:sz="0" w:space="0" w:color="auto"/>
        <w:left w:val="none" w:sz="0" w:space="0" w:color="auto"/>
        <w:bottom w:val="none" w:sz="0" w:space="0" w:color="auto"/>
        <w:right w:val="none" w:sz="0" w:space="0" w:color="auto"/>
      </w:divBdr>
    </w:div>
    <w:div w:id="1485391558">
      <w:bodyDiv w:val="1"/>
      <w:marLeft w:val="0"/>
      <w:marRight w:val="0"/>
      <w:marTop w:val="0"/>
      <w:marBottom w:val="0"/>
      <w:divBdr>
        <w:top w:val="none" w:sz="0" w:space="0" w:color="auto"/>
        <w:left w:val="none" w:sz="0" w:space="0" w:color="auto"/>
        <w:bottom w:val="none" w:sz="0" w:space="0" w:color="auto"/>
        <w:right w:val="none" w:sz="0" w:space="0" w:color="auto"/>
      </w:divBdr>
    </w:div>
    <w:div w:id="1501307837">
      <w:bodyDiv w:val="1"/>
      <w:marLeft w:val="0"/>
      <w:marRight w:val="0"/>
      <w:marTop w:val="0"/>
      <w:marBottom w:val="0"/>
      <w:divBdr>
        <w:top w:val="none" w:sz="0" w:space="0" w:color="auto"/>
        <w:left w:val="none" w:sz="0" w:space="0" w:color="auto"/>
        <w:bottom w:val="none" w:sz="0" w:space="0" w:color="auto"/>
        <w:right w:val="none" w:sz="0" w:space="0" w:color="auto"/>
      </w:divBdr>
    </w:div>
    <w:div w:id="1506742538">
      <w:bodyDiv w:val="1"/>
      <w:marLeft w:val="0"/>
      <w:marRight w:val="0"/>
      <w:marTop w:val="0"/>
      <w:marBottom w:val="0"/>
      <w:divBdr>
        <w:top w:val="none" w:sz="0" w:space="0" w:color="auto"/>
        <w:left w:val="none" w:sz="0" w:space="0" w:color="auto"/>
        <w:bottom w:val="none" w:sz="0" w:space="0" w:color="auto"/>
        <w:right w:val="none" w:sz="0" w:space="0" w:color="auto"/>
      </w:divBdr>
    </w:div>
    <w:div w:id="1513377421">
      <w:bodyDiv w:val="1"/>
      <w:marLeft w:val="0"/>
      <w:marRight w:val="0"/>
      <w:marTop w:val="0"/>
      <w:marBottom w:val="0"/>
      <w:divBdr>
        <w:top w:val="none" w:sz="0" w:space="0" w:color="auto"/>
        <w:left w:val="none" w:sz="0" w:space="0" w:color="auto"/>
        <w:bottom w:val="none" w:sz="0" w:space="0" w:color="auto"/>
        <w:right w:val="none" w:sz="0" w:space="0" w:color="auto"/>
      </w:divBdr>
    </w:div>
    <w:div w:id="1518038519">
      <w:bodyDiv w:val="1"/>
      <w:marLeft w:val="0"/>
      <w:marRight w:val="0"/>
      <w:marTop w:val="0"/>
      <w:marBottom w:val="0"/>
      <w:divBdr>
        <w:top w:val="none" w:sz="0" w:space="0" w:color="auto"/>
        <w:left w:val="none" w:sz="0" w:space="0" w:color="auto"/>
        <w:bottom w:val="none" w:sz="0" w:space="0" w:color="auto"/>
        <w:right w:val="none" w:sz="0" w:space="0" w:color="auto"/>
      </w:divBdr>
    </w:div>
    <w:div w:id="1527133603">
      <w:bodyDiv w:val="1"/>
      <w:marLeft w:val="0"/>
      <w:marRight w:val="0"/>
      <w:marTop w:val="0"/>
      <w:marBottom w:val="0"/>
      <w:divBdr>
        <w:top w:val="none" w:sz="0" w:space="0" w:color="auto"/>
        <w:left w:val="none" w:sz="0" w:space="0" w:color="auto"/>
        <w:bottom w:val="none" w:sz="0" w:space="0" w:color="auto"/>
        <w:right w:val="none" w:sz="0" w:space="0" w:color="auto"/>
      </w:divBdr>
    </w:div>
    <w:div w:id="1530028205">
      <w:bodyDiv w:val="1"/>
      <w:marLeft w:val="0"/>
      <w:marRight w:val="0"/>
      <w:marTop w:val="0"/>
      <w:marBottom w:val="0"/>
      <w:divBdr>
        <w:top w:val="none" w:sz="0" w:space="0" w:color="auto"/>
        <w:left w:val="none" w:sz="0" w:space="0" w:color="auto"/>
        <w:bottom w:val="none" w:sz="0" w:space="0" w:color="auto"/>
        <w:right w:val="none" w:sz="0" w:space="0" w:color="auto"/>
      </w:divBdr>
    </w:div>
    <w:div w:id="1533227587">
      <w:bodyDiv w:val="1"/>
      <w:marLeft w:val="0"/>
      <w:marRight w:val="0"/>
      <w:marTop w:val="0"/>
      <w:marBottom w:val="0"/>
      <w:divBdr>
        <w:top w:val="none" w:sz="0" w:space="0" w:color="auto"/>
        <w:left w:val="none" w:sz="0" w:space="0" w:color="auto"/>
        <w:bottom w:val="none" w:sz="0" w:space="0" w:color="auto"/>
        <w:right w:val="none" w:sz="0" w:space="0" w:color="auto"/>
      </w:divBdr>
    </w:div>
    <w:div w:id="1539705315">
      <w:bodyDiv w:val="1"/>
      <w:marLeft w:val="0"/>
      <w:marRight w:val="0"/>
      <w:marTop w:val="0"/>
      <w:marBottom w:val="0"/>
      <w:divBdr>
        <w:top w:val="none" w:sz="0" w:space="0" w:color="auto"/>
        <w:left w:val="none" w:sz="0" w:space="0" w:color="auto"/>
        <w:bottom w:val="none" w:sz="0" w:space="0" w:color="auto"/>
        <w:right w:val="none" w:sz="0" w:space="0" w:color="auto"/>
      </w:divBdr>
    </w:div>
    <w:div w:id="1554267234">
      <w:bodyDiv w:val="1"/>
      <w:marLeft w:val="0"/>
      <w:marRight w:val="0"/>
      <w:marTop w:val="0"/>
      <w:marBottom w:val="0"/>
      <w:divBdr>
        <w:top w:val="none" w:sz="0" w:space="0" w:color="auto"/>
        <w:left w:val="none" w:sz="0" w:space="0" w:color="auto"/>
        <w:bottom w:val="none" w:sz="0" w:space="0" w:color="auto"/>
        <w:right w:val="none" w:sz="0" w:space="0" w:color="auto"/>
      </w:divBdr>
    </w:div>
    <w:div w:id="1563977814">
      <w:bodyDiv w:val="1"/>
      <w:marLeft w:val="0"/>
      <w:marRight w:val="0"/>
      <w:marTop w:val="0"/>
      <w:marBottom w:val="0"/>
      <w:divBdr>
        <w:top w:val="none" w:sz="0" w:space="0" w:color="auto"/>
        <w:left w:val="none" w:sz="0" w:space="0" w:color="auto"/>
        <w:bottom w:val="none" w:sz="0" w:space="0" w:color="auto"/>
        <w:right w:val="none" w:sz="0" w:space="0" w:color="auto"/>
      </w:divBdr>
    </w:div>
    <w:div w:id="1569029020">
      <w:bodyDiv w:val="1"/>
      <w:marLeft w:val="0"/>
      <w:marRight w:val="0"/>
      <w:marTop w:val="0"/>
      <w:marBottom w:val="0"/>
      <w:divBdr>
        <w:top w:val="none" w:sz="0" w:space="0" w:color="auto"/>
        <w:left w:val="none" w:sz="0" w:space="0" w:color="auto"/>
        <w:bottom w:val="none" w:sz="0" w:space="0" w:color="auto"/>
        <w:right w:val="none" w:sz="0" w:space="0" w:color="auto"/>
      </w:divBdr>
    </w:div>
    <w:div w:id="1581211725">
      <w:bodyDiv w:val="1"/>
      <w:marLeft w:val="0"/>
      <w:marRight w:val="0"/>
      <w:marTop w:val="0"/>
      <w:marBottom w:val="0"/>
      <w:divBdr>
        <w:top w:val="none" w:sz="0" w:space="0" w:color="auto"/>
        <w:left w:val="none" w:sz="0" w:space="0" w:color="auto"/>
        <w:bottom w:val="none" w:sz="0" w:space="0" w:color="auto"/>
        <w:right w:val="none" w:sz="0" w:space="0" w:color="auto"/>
      </w:divBdr>
    </w:div>
    <w:div w:id="1591815210">
      <w:bodyDiv w:val="1"/>
      <w:marLeft w:val="0"/>
      <w:marRight w:val="0"/>
      <w:marTop w:val="0"/>
      <w:marBottom w:val="0"/>
      <w:divBdr>
        <w:top w:val="none" w:sz="0" w:space="0" w:color="auto"/>
        <w:left w:val="none" w:sz="0" w:space="0" w:color="auto"/>
        <w:bottom w:val="none" w:sz="0" w:space="0" w:color="auto"/>
        <w:right w:val="none" w:sz="0" w:space="0" w:color="auto"/>
      </w:divBdr>
    </w:div>
    <w:div w:id="1591963707">
      <w:bodyDiv w:val="1"/>
      <w:marLeft w:val="0"/>
      <w:marRight w:val="0"/>
      <w:marTop w:val="0"/>
      <w:marBottom w:val="0"/>
      <w:divBdr>
        <w:top w:val="none" w:sz="0" w:space="0" w:color="auto"/>
        <w:left w:val="none" w:sz="0" w:space="0" w:color="auto"/>
        <w:bottom w:val="none" w:sz="0" w:space="0" w:color="auto"/>
        <w:right w:val="none" w:sz="0" w:space="0" w:color="auto"/>
      </w:divBdr>
    </w:div>
    <w:div w:id="1594434637">
      <w:bodyDiv w:val="1"/>
      <w:marLeft w:val="0"/>
      <w:marRight w:val="0"/>
      <w:marTop w:val="0"/>
      <w:marBottom w:val="0"/>
      <w:divBdr>
        <w:top w:val="none" w:sz="0" w:space="0" w:color="auto"/>
        <w:left w:val="none" w:sz="0" w:space="0" w:color="auto"/>
        <w:bottom w:val="none" w:sz="0" w:space="0" w:color="auto"/>
        <w:right w:val="none" w:sz="0" w:space="0" w:color="auto"/>
      </w:divBdr>
    </w:div>
    <w:div w:id="1595166436">
      <w:bodyDiv w:val="1"/>
      <w:marLeft w:val="0"/>
      <w:marRight w:val="0"/>
      <w:marTop w:val="0"/>
      <w:marBottom w:val="0"/>
      <w:divBdr>
        <w:top w:val="none" w:sz="0" w:space="0" w:color="auto"/>
        <w:left w:val="none" w:sz="0" w:space="0" w:color="auto"/>
        <w:bottom w:val="none" w:sz="0" w:space="0" w:color="auto"/>
        <w:right w:val="none" w:sz="0" w:space="0" w:color="auto"/>
      </w:divBdr>
    </w:div>
    <w:div w:id="1611275683">
      <w:bodyDiv w:val="1"/>
      <w:marLeft w:val="0"/>
      <w:marRight w:val="0"/>
      <w:marTop w:val="0"/>
      <w:marBottom w:val="0"/>
      <w:divBdr>
        <w:top w:val="none" w:sz="0" w:space="0" w:color="auto"/>
        <w:left w:val="none" w:sz="0" w:space="0" w:color="auto"/>
        <w:bottom w:val="none" w:sz="0" w:space="0" w:color="auto"/>
        <w:right w:val="none" w:sz="0" w:space="0" w:color="auto"/>
      </w:divBdr>
    </w:div>
    <w:div w:id="1612587087">
      <w:bodyDiv w:val="1"/>
      <w:marLeft w:val="0"/>
      <w:marRight w:val="0"/>
      <w:marTop w:val="0"/>
      <w:marBottom w:val="0"/>
      <w:divBdr>
        <w:top w:val="none" w:sz="0" w:space="0" w:color="auto"/>
        <w:left w:val="none" w:sz="0" w:space="0" w:color="auto"/>
        <w:bottom w:val="none" w:sz="0" w:space="0" w:color="auto"/>
        <w:right w:val="none" w:sz="0" w:space="0" w:color="auto"/>
      </w:divBdr>
    </w:div>
    <w:div w:id="1623153942">
      <w:bodyDiv w:val="1"/>
      <w:marLeft w:val="0"/>
      <w:marRight w:val="0"/>
      <w:marTop w:val="0"/>
      <w:marBottom w:val="0"/>
      <w:divBdr>
        <w:top w:val="none" w:sz="0" w:space="0" w:color="auto"/>
        <w:left w:val="none" w:sz="0" w:space="0" w:color="auto"/>
        <w:bottom w:val="none" w:sz="0" w:space="0" w:color="auto"/>
        <w:right w:val="none" w:sz="0" w:space="0" w:color="auto"/>
      </w:divBdr>
    </w:div>
    <w:div w:id="1640376494">
      <w:bodyDiv w:val="1"/>
      <w:marLeft w:val="0"/>
      <w:marRight w:val="0"/>
      <w:marTop w:val="0"/>
      <w:marBottom w:val="0"/>
      <w:divBdr>
        <w:top w:val="none" w:sz="0" w:space="0" w:color="auto"/>
        <w:left w:val="none" w:sz="0" w:space="0" w:color="auto"/>
        <w:bottom w:val="none" w:sz="0" w:space="0" w:color="auto"/>
        <w:right w:val="none" w:sz="0" w:space="0" w:color="auto"/>
      </w:divBdr>
    </w:div>
    <w:div w:id="1641424916">
      <w:bodyDiv w:val="1"/>
      <w:marLeft w:val="0"/>
      <w:marRight w:val="0"/>
      <w:marTop w:val="0"/>
      <w:marBottom w:val="0"/>
      <w:divBdr>
        <w:top w:val="none" w:sz="0" w:space="0" w:color="auto"/>
        <w:left w:val="none" w:sz="0" w:space="0" w:color="auto"/>
        <w:bottom w:val="none" w:sz="0" w:space="0" w:color="auto"/>
        <w:right w:val="none" w:sz="0" w:space="0" w:color="auto"/>
      </w:divBdr>
    </w:div>
    <w:div w:id="1644115656">
      <w:bodyDiv w:val="1"/>
      <w:marLeft w:val="0"/>
      <w:marRight w:val="0"/>
      <w:marTop w:val="0"/>
      <w:marBottom w:val="0"/>
      <w:divBdr>
        <w:top w:val="none" w:sz="0" w:space="0" w:color="auto"/>
        <w:left w:val="none" w:sz="0" w:space="0" w:color="auto"/>
        <w:bottom w:val="none" w:sz="0" w:space="0" w:color="auto"/>
        <w:right w:val="none" w:sz="0" w:space="0" w:color="auto"/>
      </w:divBdr>
    </w:div>
    <w:div w:id="1649167741">
      <w:bodyDiv w:val="1"/>
      <w:marLeft w:val="0"/>
      <w:marRight w:val="0"/>
      <w:marTop w:val="0"/>
      <w:marBottom w:val="0"/>
      <w:divBdr>
        <w:top w:val="none" w:sz="0" w:space="0" w:color="auto"/>
        <w:left w:val="none" w:sz="0" w:space="0" w:color="auto"/>
        <w:bottom w:val="none" w:sz="0" w:space="0" w:color="auto"/>
        <w:right w:val="none" w:sz="0" w:space="0" w:color="auto"/>
      </w:divBdr>
    </w:div>
    <w:div w:id="1652443029">
      <w:bodyDiv w:val="1"/>
      <w:marLeft w:val="0"/>
      <w:marRight w:val="0"/>
      <w:marTop w:val="0"/>
      <w:marBottom w:val="0"/>
      <w:divBdr>
        <w:top w:val="none" w:sz="0" w:space="0" w:color="auto"/>
        <w:left w:val="none" w:sz="0" w:space="0" w:color="auto"/>
        <w:bottom w:val="none" w:sz="0" w:space="0" w:color="auto"/>
        <w:right w:val="none" w:sz="0" w:space="0" w:color="auto"/>
      </w:divBdr>
    </w:div>
    <w:div w:id="1655990004">
      <w:bodyDiv w:val="1"/>
      <w:marLeft w:val="0"/>
      <w:marRight w:val="0"/>
      <w:marTop w:val="0"/>
      <w:marBottom w:val="0"/>
      <w:divBdr>
        <w:top w:val="none" w:sz="0" w:space="0" w:color="auto"/>
        <w:left w:val="none" w:sz="0" w:space="0" w:color="auto"/>
        <w:bottom w:val="none" w:sz="0" w:space="0" w:color="auto"/>
        <w:right w:val="none" w:sz="0" w:space="0" w:color="auto"/>
      </w:divBdr>
    </w:div>
    <w:div w:id="1659922877">
      <w:bodyDiv w:val="1"/>
      <w:marLeft w:val="0"/>
      <w:marRight w:val="0"/>
      <w:marTop w:val="0"/>
      <w:marBottom w:val="0"/>
      <w:divBdr>
        <w:top w:val="none" w:sz="0" w:space="0" w:color="auto"/>
        <w:left w:val="none" w:sz="0" w:space="0" w:color="auto"/>
        <w:bottom w:val="none" w:sz="0" w:space="0" w:color="auto"/>
        <w:right w:val="none" w:sz="0" w:space="0" w:color="auto"/>
      </w:divBdr>
    </w:div>
    <w:div w:id="1662655102">
      <w:bodyDiv w:val="1"/>
      <w:marLeft w:val="0"/>
      <w:marRight w:val="0"/>
      <w:marTop w:val="0"/>
      <w:marBottom w:val="0"/>
      <w:divBdr>
        <w:top w:val="none" w:sz="0" w:space="0" w:color="auto"/>
        <w:left w:val="none" w:sz="0" w:space="0" w:color="auto"/>
        <w:bottom w:val="none" w:sz="0" w:space="0" w:color="auto"/>
        <w:right w:val="none" w:sz="0" w:space="0" w:color="auto"/>
      </w:divBdr>
    </w:div>
    <w:div w:id="1665468852">
      <w:bodyDiv w:val="1"/>
      <w:marLeft w:val="0"/>
      <w:marRight w:val="0"/>
      <w:marTop w:val="0"/>
      <w:marBottom w:val="0"/>
      <w:divBdr>
        <w:top w:val="none" w:sz="0" w:space="0" w:color="auto"/>
        <w:left w:val="none" w:sz="0" w:space="0" w:color="auto"/>
        <w:bottom w:val="none" w:sz="0" w:space="0" w:color="auto"/>
        <w:right w:val="none" w:sz="0" w:space="0" w:color="auto"/>
      </w:divBdr>
    </w:div>
    <w:div w:id="1665890748">
      <w:bodyDiv w:val="1"/>
      <w:marLeft w:val="0"/>
      <w:marRight w:val="0"/>
      <w:marTop w:val="0"/>
      <w:marBottom w:val="0"/>
      <w:divBdr>
        <w:top w:val="none" w:sz="0" w:space="0" w:color="auto"/>
        <w:left w:val="none" w:sz="0" w:space="0" w:color="auto"/>
        <w:bottom w:val="none" w:sz="0" w:space="0" w:color="auto"/>
        <w:right w:val="none" w:sz="0" w:space="0" w:color="auto"/>
      </w:divBdr>
    </w:div>
    <w:div w:id="1667325238">
      <w:bodyDiv w:val="1"/>
      <w:marLeft w:val="0"/>
      <w:marRight w:val="0"/>
      <w:marTop w:val="0"/>
      <w:marBottom w:val="0"/>
      <w:divBdr>
        <w:top w:val="none" w:sz="0" w:space="0" w:color="auto"/>
        <w:left w:val="none" w:sz="0" w:space="0" w:color="auto"/>
        <w:bottom w:val="none" w:sz="0" w:space="0" w:color="auto"/>
        <w:right w:val="none" w:sz="0" w:space="0" w:color="auto"/>
      </w:divBdr>
    </w:div>
    <w:div w:id="1667588934">
      <w:bodyDiv w:val="1"/>
      <w:marLeft w:val="0"/>
      <w:marRight w:val="0"/>
      <w:marTop w:val="0"/>
      <w:marBottom w:val="0"/>
      <w:divBdr>
        <w:top w:val="none" w:sz="0" w:space="0" w:color="auto"/>
        <w:left w:val="none" w:sz="0" w:space="0" w:color="auto"/>
        <w:bottom w:val="none" w:sz="0" w:space="0" w:color="auto"/>
        <w:right w:val="none" w:sz="0" w:space="0" w:color="auto"/>
      </w:divBdr>
    </w:div>
    <w:div w:id="1667660202">
      <w:bodyDiv w:val="1"/>
      <w:marLeft w:val="0"/>
      <w:marRight w:val="0"/>
      <w:marTop w:val="0"/>
      <w:marBottom w:val="0"/>
      <w:divBdr>
        <w:top w:val="none" w:sz="0" w:space="0" w:color="auto"/>
        <w:left w:val="none" w:sz="0" w:space="0" w:color="auto"/>
        <w:bottom w:val="none" w:sz="0" w:space="0" w:color="auto"/>
        <w:right w:val="none" w:sz="0" w:space="0" w:color="auto"/>
      </w:divBdr>
    </w:div>
    <w:div w:id="1668709171">
      <w:bodyDiv w:val="1"/>
      <w:marLeft w:val="0"/>
      <w:marRight w:val="0"/>
      <w:marTop w:val="0"/>
      <w:marBottom w:val="0"/>
      <w:divBdr>
        <w:top w:val="none" w:sz="0" w:space="0" w:color="auto"/>
        <w:left w:val="none" w:sz="0" w:space="0" w:color="auto"/>
        <w:bottom w:val="none" w:sz="0" w:space="0" w:color="auto"/>
        <w:right w:val="none" w:sz="0" w:space="0" w:color="auto"/>
      </w:divBdr>
    </w:div>
    <w:div w:id="1672299098">
      <w:bodyDiv w:val="1"/>
      <w:marLeft w:val="0"/>
      <w:marRight w:val="0"/>
      <w:marTop w:val="0"/>
      <w:marBottom w:val="0"/>
      <w:divBdr>
        <w:top w:val="none" w:sz="0" w:space="0" w:color="auto"/>
        <w:left w:val="none" w:sz="0" w:space="0" w:color="auto"/>
        <w:bottom w:val="none" w:sz="0" w:space="0" w:color="auto"/>
        <w:right w:val="none" w:sz="0" w:space="0" w:color="auto"/>
      </w:divBdr>
    </w:div>
    <w:div w:id="1682968756">
      <w:bodyDiv w:val="1"/>
      <w:marLeft w:val="0"/>
      <w:marRight w:val="0"/>
      <w:marTop w:val="0"/>
      <w:marBottom w:val="0"/>
      <w:divBdr>
        <w:top w:val="none" w:sz="0" w:space="0" w:color="auto"/>
        <w:left w:val="none" w:sz="0" w:space="0" w:color="auto"/>
        <w:bottom w:val="none" w:sz="0" w:space="0" w:color="auto"/>
        <w:right w:val="none" w:sz="0" w:space="0" w:color="auto"/>
      </w:divBdr>
    </w:div>
    <w:div w:id="1694957577">
      <w:bodyDiv w:val="1"/>
      <w:marLeft w:val="0"/>
      <w:marRight w:val="0"/>
      <w:marTop w:val="0"/>
      <w:marBottom w:val="0"/>
      <w:divBdr>
        <w:top w:val="none" w:sz="0" w:space="0" w:color="auto"/>
        <w:left w:val="none" w:sz="0" w:space="0" w:color="auto"/>
        <w:bottom w:val="none" w:sz="0" w:space="0" w:color="auto"/>
        <w:right w:val="none" w:sz="0" w:space="0" w:color="auto"/>
      </w:divBdr>
    </w:div>
    <w:div w:id="1697269704">
      <w:bodyDiv w:val="1"/>
      <w:marLeft w:val="0"/>
      <w:marRight w:val="0"/>
      <w:marTop w:val="0"/>
      <w:marBottom w:val="0"/>
      <w:divBdr>
        <w:top w:val="none" w:sz="0" w:space="0" w:color="auto"/>
        <w:left w:val="none" w:sz="0" w:space="0" w:color="auto"/>
        <w:bottom w:val="none" w:sz="0" w:space="0" w:color="auto"/>
        <w:right w:val="none" w:sz="0" w:space="0" w:color="auto"/>
      </w:divBdr>
    </w:div>
    <w:div w:id="1698040452">
      <w:bodyDiv w:val="1"/>
      <w:marLeft w:val="0"/>
      <w:marRight w:val="0"/>
      <w:marTop w:val="0"/>
      <w:marBottom w:val="0"/>
      <w:divBdr>
        <w:top w:val="none" w:sz="0" w:space="0" w:color="auto"/>
        <w:left w:val="none" w:sz="0" w:space="0" w:color="auto"/>
        <w:bottom w:val="none" w:sz="0" w:space="0" w:color="auto"/>
        <w:right w:val="none" w:sz="0" w:space="0" w:color="auto"/>
      </w:divBdr>
    </w:div>
    <w:div w:id="1698387264">
      <w:bodyDiv w:val="1"/>
      <w:marLeft w:val="0"/>
      <w:marRight w:val="0"/>
      <w:marTop w:val="0"/>
      <w:marBottom w:val="0"/>
      <w:divBdr>
        <w:top w:val="none" w:sz="0" w:space="0" w:color="auto"/>
        <w:left w:val="none" w:sz="0" w:space="0" w:color="auto"/>
        <w:bottom w:val="none" w:sz="0" w:space="0" w:color="auto"/>
        <w:right w:val="none" w:sz="0" w:space="0" w:color="auto"/>
      </w:divBdr>
    </w:div>
    <w:div w:id="1700079798">
      <w:bodyDiv w:val="1"/>
      <w:marLeft w:val="0"/>
      <w:marRight w:val="0"/>
      <w:marTop w:val="0"/>
      <w:marBottom w:val="0"/>
      <w:divBdr>
        <w:top w:val="none" w:sz="0" w:space="0" w:color="auto"/>
        <w:left w:val="none" w:sz="0" w:space="0" w:color="auto"/>
        <w:bottom w:val="none" w:sz="0" w:space="0" w:color="auto"/>
        <w:right w:val="none" w:sz="0" w:space="0" w:color="auto"/>
      </w:divBdr>
    </w:div>
    <w:div w:id="1700206755">
      <w:bodyDiv w:val="1"/>
      <w:marLeft w:val="0"/>
      <w:marRight w:val="0"/>
      <w:marTop w:val="0"/>
      <w:marBottom w:val="0"/>
      <w:divBdr>
        <w:top w:val="none" w:sz="0" w:space="0" w:color="auto"/>
        <w:left w:val="none" w:sz="0" w:space="0" w:color="auto"/>
        <w:bottom w:val="none" w:sz="0" w:space="0" w:color="auto"/>
        <w:right w:val="none" w:sz="0" w:space="0" w:color="auto"/>
      </w:divBdr>
    </w:div>
    <w:div w:id="1700471837">
      <w:bodyDiv w:val="1"/>
      <w:marLeft w:val="0"/>
      <w:marRight w:val="0"/>
      <w:marTop w:val="0"/>
      <w:marBottom w:val="0"/>
      <w:divBdr>
        <w:top w:val="none" w:sz="0" w:space="0" w:color="auto"/>
        <w:left w:val="none" w:sz="0" w:space="0" w:color="auto"/>
        <w:bottom w:val="none" w:sz="0" w:space="0" w:color="auto"/>
        <w:right w:val="none" w:sz="0" w:space="0" w:color="auto"/>
      </w:divBdr>
    </w:div>
    <w:div w:id="1709334412">
      <w:bodyDiv w:val="1"/>
      <w:marLeft w:val="0"/>
      <w:marRight w:val="0"/>
      <w:marTop w:val="0"/>
      <w:marBottom w:val="0"/>
      <w:divBdr>
        <w:top w:val="none" w:sz="0" w:space="0" w:color="auto"/>
        <w:left w:val="none" w:sz="0" w:space="0" w:color="auto"/>
        <w:bottom w:val="none" w:sz="0" w:space="0" w:color="auto"/>
        <w:right w:val="none" w:sz="0" w:space="0" w:color="auto"/>
      </w:divBdr>
    </w:div>
    <w:div w:id="1712070166">
      <w:bodyDiv w:val="1"/>
      <w:marLeft w:val="0"/>
      <w:marRight w:val="0"/>
      <w:marTop w:val="0"/>
      <w:marBottom w:val="0"/>
      <w:divBdr>
        <w:top w:val="none" w:sz="0" w:space="0" w:color="auto"/>
        <w:left w:val="none" w:sz="0" w:space="0" w:color="auto"/>
        <w:bottom w:val="none" w:sz="0" w:space="0" w:color="auto"/>
        <w:right w:val="none" w:sz="0" w:space="0" w:color="auto"/>
      </w:divBdr>
    </w:div>
    <w:div w:id="1717270238">
      <w:bodyDiv w:val="1"/>
      <w:marLeft w:val="0"/>
      <w:marRight w:val="0"/>
      <w:marTop w:val="0"/>
      <w:marBottom w:val="0"/>
      <w:divBdr>
        <w:top w:val="none" w:sz="0" w:space="0" w:color="auto"/>
        <w:left w:val="none" w:sz="0" w:space="0" w:color="auto"/>
        <w:bottom w:val="none" w:sz="0" w:space="0" w:color="auto"/>
        <w:right w:val="none" w:sz="0" w:space="0" w:color="auto"/>
      </w:divBdr>
    </w:div>
    <w:div w:id="1718701670">
      <w:bodyDiv w:val="1"/>
      <w:marLeft w:val="0"/>
      <w:marRight w:val="0"/>
      <w:marTop w:val="0"/>
      <w:marBottom w:val="0"/>
      <w:divBdr>
        <w:top w:val="none" w:sz="0" w:space="0" w:color="auto"/>
        <w:left w:val="none" w:sz="0" w:space="0" w:color="auto"/>
        <w:bottom w:val="none" w:sz="0" w:space="0" w:color="auto"/>
        <w:right w:val="none" w:sz="0" w:space="0" w:color="auto"/>
      </w:divBdr>
    </w:div>
    <w:div w:id="1719013648">
      <w:bodyDiv w:val="1"/>
      <w:marLeft w:val="0"/>
      <w:marRight w:val="0"/>
      <w:marTop w:val="0"/>
      <w:marBottom w:val="0"/>
      <w:divBdr>
        <w:top w:val="none" w:sz="0" w:space="0" w:color="auto"/>
        <w:left w:val="none" w:sz="0" w:space="0" w:color="auto"/>
        <w:bottom w:val="none" w:sz="0" w:space="0" w:color="auto"/>
        <w:right w:val="none" w:sz="0" w:space="0" w:color="auto"/>
      </w:divBdr>
    </w:div>
    <w:div w:id="1722438279">
      <w:bodyDiv w:val="1"/>
      <w:marLeft w:val="0"/>
      <w:marRight w:val="0"/>
      <w:marTop w:val="0"/>
      <w:marBottom w:val="0"/>
      <w:divBdr>
        <w:top w:val="none" w:sz="0" w:space="0" w:color="auto"/>
        <w:left w:val="none" w:sz="0" w:space="0" w:color="auto"/>
        <w:bottom w:val="none" w:sz="0" w:space="0" w:color="auto"/>
        <w:right w:val="none" w:sz="0" w:space="0" w:color="auto"/>
      </w:divBdr>
    </w:div>
    <w:div w:id="1730107029">
      <w:bodyDiv w:val="1"/>
      <w:marLeft w:val="0"/>
      <w:marRight w:val="0"/>
      <w:marTop w:val="0"/>
      <w:marBottom w:val="0"/>
      <w:divBdr>
        <w:top w:val="none" w:sz="0" w:space="0" w:color="auto"/>
        <w:left w:val="none" w:sz="0" w:space="0" w:color="auto"/>
        <w:bottom w:val="none" w:sz="0" w:space="0" w:color="auto"/>
        <w:right w:val="none" w:sz="0" w:space="0" w:color="auto"/>
      </w:divBdr>
    </w:div>
    <w:div w:id="1731535904">
      <w:bodyDiv w:val="1"/>
      <w:marLeft w:val="0"/>
      <w:marRight w:val="0"/>
      <w:marTop w:val="0"/>
      <w:marBottom w:val="0"/>
      <w:divBdr>
        <w:top w:val="none" w:sz="0" w:space="0" w:color="auto"/>
        <w:left w:val="none" w:sz="0" w:space="0" w:color="auto"/>
        <w:bottom w:val="none" w:sz="0" w:space="0" w:color="auto"/>
        <w:right w:val="none" w:sz="0" w:space="0" w:color="auto"/>
      </w:divBdr>
    </w:div>
    <w:div w:id="1732268181">
      <w:bodyDiv w:val="1"/>
      <w:marLeft w:val="0"/>
      <w:marRight w:val="0"/>
      <w:marTop w:val="0"/>
      <w:marBottom w:val="0"/>
      <w:divBdr>
        <w:top w:val="none" w:sz="0" w:space="0" w:color="auto"/>
        <w:left w:val="none" w:sz="0" w:space="0" w:color="auto"/>
        <w:bottom w:val="none" w:sz="0" w:space="0" w:color="auto"/>
        <w:right w:val="none" w:sz="0" w:space="0" w:color="auto"/>
      </w:divBdr>
    </w:div>
    <w:div w:id="1734230785">
      <w:bodyDiv w:val="1"/>
      <w:marLeft w:val="0"/>
      <w:marRight w:val="0"/>
      <w:marTop w:val="0"/>
      <w:marBottom w:val="0"/>
      <w:divBdr>
        <w:top w:val="none" w:sz="0" w:space="0" w:color="auto"/>
        <w:left w:val="none" w:sz="0" w:space="0" w:color="auto"/>
        <w:bottom w:val="none" w:sz="0" w:space="0" w:color="auto"/>
        <w:right w:val="none" w:sz="0" w:space="0" w:color="auto"/>
      </w:divBdr>
    </w:div>
    <w:div w:id="1740979577">
      <w:bodyDiv w:val="1"/>
      <w:marLeft w:val="0"/>
      <w:marRight w:val="0"/>
      <w:marTop w:val="0"/>
      <w:marBottom w:val="0"/>
      <w:divBdr>
        <w:top w:val="none" w:sz="0" w:space="0" w:color="auto"/>
        <w:left w:val="none" w:sz="0" w:space="0" w:color="auto"/>
        <w:bottom w:val="none" w:sz="0" w:space="0" w:color="auto"/>
        <w:right w:val="none" w:sz="0" w:space="0" w:color="auto"/>
      </w:divBdr>
    </w:div>
    <w:div w:id="1743983487">
      <w:bodyDiv w:val="1"/>
      <w:marLeft w:val="0"/>
      <w:marRight w:val="0"/>
      <w:marTop w:val="0"/>
      <w:marBottom w:val="0"/>
      <w:divBdr>
        <w:top w:val="none" w:sz="0" w:space="0" w:color="auto"/>
        <w:left w:val="none" w:sz="0" w:space="0" w:color="auto"/>
        <w:bottom w:val="none" w:sz="0" w:space="0" w:color="auto"/>
        <w:right w:val="none" w:sz="0" w:space="0" w:color="auto"/>
      </w:divBdr>
    </w:div>
    <w:div w:id="1744059339">
      <w:bodyDiv w:val="1"/>
      <w:marLeft w:val="0"/>
      <w:marRight w:val="0"/>
      <w:marTop w:val="0"/>
      <w:marBottom w:val="0"/>
      <w:divBdr>
        <w:top w:val="none" w:sz="0" w:space="0" w:color="auto"/>
        <w:left w:val="none" w:sz="0" w:space="0" w:color="auto"/>
        <w:bottom w:val="none" w:sz="0" w:space="0" w:color="auto"/>
        <w:right w:val="none" w:sz="0" w:space="0" w:color="auto"/>
      </w:divBdr>
    </w:div>
    <w:div w:id="1753429517">
      <w:bodyDiv w:val="1"/>
      <w:marLeft w:val="0"/>
      <w:marRight w:val="0"/>
      <w:marTop w:val="0"/>
      <w:marBottom w:val="0"/>
      <w:divBdr>
        <w:top w:val="none" w:sz="0" w:space="0" w:color="auto"/>
        <w:left w:val="none" w:sz="0" w:space="0" w:color="auto"/>
        <w:bottom w:val="none" w:sz="0" w:space="0" w:color="auto"/>
        <w:right w:val="none" w:sz="0" w:space="0" w:color="auto"/>
      </w:divBdr>
    </w:div>
    <w:div w:id="1754544718">
      <w:bodyDiv w:val="1"/>
      <w:marLeft w:val="0"/>
      <w:marRight w:val="0"/>
      <w:marTop w:val="0"/>
      <w:marBottom w:val="0"/>
      <w:divBdr>
        <w:top w:val="none" w:sz="0" w:space="0" w:color="auto"/>
        <w:left w:val="none" w:sz="0" w:space="0" w:color="auto"/>
        <w:bottom w:val="none" w:sz="0" w:space="0" w:color="auto"/>
        <w:right w:val="none" w:sz="0" w:space="0" w:color="auto"/>
      </w:divBdr>
    </w:div>
    <w:div w:id="1759210725">
      <w:bodyDiv w:val="1"/>
      <w:marLeft w:val="0"/>
      <w:marRight w:val="0"/>
      <w:marTop w:val="0"/>
      <w:marBottom w:val="0"/>
      <w:divBdr>
        <w:top w:val="none" w:sz="0" w:space="0" w:color="auto"/>
        <w:left w:val="none" w:sz="0" w:space="0" w:color="auto"/>
        <w:bottom w:val="none" w:sz="0" w:space="0" w:color="auto"/>
        <w:right w:val="none" w:sz="0" w:space="0" w:color="auto"/>
      </w:divBdr>
    </w:div>
    <w:div w:id="1762801674">
      <w:bodyDiv w:val="1"/>
      <w:marLeft w:val="0"/>
      <w:marRight w:val="0"/>
      <w:marTop w:val="0"/>
      <w:marBottom w:val="0"/>
      <w:divBdr>
        <w:top w:val="none" w:sz="0" w:space="0" w:color="auto"/>
        <w:left w:val="none" w:sz="0" w:space="0" w:color="auto"/>
        <w:bottom w:val="none" w:sz="0" w:space="0" w:color="auto"/>
        <w:right w:val="none" w:sz="0" w:space="0" w:color="auto"/>
      </w:divBdr>
    </w:div>
    <w:div w:id="1767188799">
      <w:bodyDiv w:val="1"/>
      <w:marLeft w:val="0"/>
      <w:marRight w:val="0"/>
      <w:marTop w:val="0"/>
      <w:marBottom w:val="0"/>
      <w:divBdr>
        <w:top w:val="none" w:sz="0" w:space="0" w:color="auto"/>
        <w:left w:val="none" w:sz="0" w:space="0" w:color="auto"/>
        <w:bottom w:val="none" w:sz="0" w:space="0" w:color="auto"/>
        <w:right w:val="none" w:sz="0" w:space="0" w:color="auto"/>
      </w:divBdr>
    </w:div>
    <w:div w:id="1772510809">
      <w:bodyDiv w:val="1"/>
      <w:marLeft w:val="0"/>
      <w:marRight w:val="0"/>
      <w:marTop w:val="0"/>
      <w:marBottom w:val="0"/>
      <w:divBdr>
        <w:top w:val="none" w:sz="0" w:space="0" w:color="auto"/>
        <w:left w:val="none" w:sz="0" w:space="0" w:color="auto"/>
        <w:bottom w:val="none" w:sz="0" w:space="0" w:color="auto"/>
        <w:right w:val="none" w:sz="0" w:space="0" w:color="auto"/>
      </w:divBdr>
    </w:div>
    <w:div w:id="1781099098">
      <w:bodyDiv w:val="1"/>
      <w:marLeft w:val="0"/>
      <w:marRight w:val="0"/>
      <w:marTop w:val="0"/>
      <w:marBottom w:val="0"/>
      <w:divBdr>
        <w:top w:val="none" w:sz="0" w:space="0" w:color="auto"/>
        <w:left w:val="none" w:sz="0" w:space="0" w:color="auto"/>
        <w:bottom w:val="none" w:sz="0" w:space="0" w:color="auto"/>
        <w:right w:val="none" w:sz="0" w:space="0" w:color="auto"/>
      </w:divBdr>
    </w:div>
    <w:div w:id="1785031798">
      <w:bodyDiv w:val="1"/>
      <w:marLeft w:val="0"/>
      <w:marRight w:val="0"/>
      <w:marTop w:val="0"/>
      <w:marBottom w:val="0"/>
      <w:divBdr>
        <w:top w:val="none" w:sz="0" w:space="0" w:color="auto"/>
        <w:left w:val="none" w:sz="0" w:space="0" w:color="auto"/>
        <w:bottom w:val="none" w:sz="0" w:space="0" w:color="auto"/>
        <w:right w:val="none" w:sz="0" w:space="0" w:color="auto"/>
      </w:divBdr>
    </w:div>
    <w:div w:id="1791364562">
      <w:bodyDiv w:val="1"/>
      <w:marLeft w:val="0"/>
      <w:marRight w:val="0"/>
      <w:marTop w:val="0"/>
      <w:marBottom w:val="0"/>
      <w:divBdr>
        <w:top w:val="none" w:sz="0" w:space="0" w:color="auto"/>
        <w:left w:val="none" w:sz="0" w:space="0" w:color="auto"/>
        <w:bottom w:val="none" w:sz="0" w:space="0" w:color="auto"/>
        <w:right w:val="none" w:sz="0" w:space="0" w:color="auto"/>
      </w:divBdr>
    </w:div>
    <w:div w:id="1804537445">
      <w:bodyDiv w:val="1"/>
      <w:marLeft w:val="0"/>
      <w:marRight w:val="0"/>
      <w:marTop w:val="0"/>
      <w:marBottom w:val="0"/>
      <w:divBdr>
        <w:top w:val="none" w:sz="0" w:space="0" w:color="auto"/>
        <w:left w:val="none" w:sz="0" w:space="0" w:color="auto"/>
        <w:bottom w:val="none" w:sz="0" w:space="0" w:color="auto"/>
        <w:right w:val="none" w:sz="0" w:space="0" w:color="auto"/>
      </w:divBdr>
    </w:div>
    <w:div w:id="1808930925">
      <w:bodyDiv w:val="1"/>
      <w:marLeft w:val="0"/>
      <w:marRight w:val="0"/>
      <w:marTop w:val="0"/>
      <w:marBottom w:val="0"/>
      <w:divBdr>
        <w:top w:val="none" w:sz="0" w:space="0" w:color="auto"/>
        <w:left w:val="none" w:sz="0" w:space="0" w:color="auto"/>
        <w:bottom w:val="none" w:sz="0" w:space="0" w:color="auto"/>
        <w:right w:val="none" w:sz="0" w:space="0" w:color="auto"/>
      </w:divBdr>
    </w:div>
    <w:div w:id="1813717219">
      <w:bodyDiv w:val="1"/>
      <w:marLeft w:val="0"/>
      <w:marRight w:val="0"/>
      <w:marTop w:val="0"/>
      <w:marBottom w:val="0"/>
      <w:divBdr>
        <w:top w:val="none" w:sz="0" w:space="0" w:color="auto"/>
        <w:left w:val="none" w:sz="0" w:space="0" w:color="auto"/>
        <w:bottom w:val="none" w:sz="0" w:space="0" w:color="auto"/>
        <w:right w:val="none" w:sz="0" w:space="0" w:color="auto"/>
      </w:divBdr>
    </w:div>
    <w:div w:id="1813788774">
      <w:bodyDiv w:val="1"/>
      <w:marLeft w:val="0"/>
      <w:marRight w:val="0"/>
      <w:marTop w:val="0"/>
      <w:marBottom w:val="0"/>
      <w:divBdr>
        <w:top w:val="none" w:sz="0" w:space="0" w:color="auto"/>
        <w:left w:val="none" w:sz="0" w:space="0" w:color="auto"/>
        <w:bottom w:val="none" w:sz="0" w:space="0" w:color="auto"/>
        <w:right w:val="none" w:sz="0" w:space="0" w:color="auto"/>
      </w:divBdr>
    </w:div>
    <w:div w:id="1816599860">
      <w:bodyDiv w:val="1"/>
      <w:marLeft w:val="0"/>
      <w:marRight w:val="0"/>
      <w:marTop w:val="0"/>
      <w:marBottom w:val="0"/>
      <w:divBdr>
        <w:top w:val="none" w:sz="0" w:space="0" w:color="auto"/>
        <w:left w:val="none" w:sz="0" w:space="0" w:color="auto"/>
        <w:bottom w:val="none" w:sz="0" w:space="0" w:color="auto"/>
        <w:right w:val="none" w:sz="0" w:space="0" w:color="auto"/>
      </w:divBdr>
    </w:div>
    <w:div w:id="1819028477">
      <w:bodyDiv w:val="1"/>
      <w:marLeft w:val="0"/>
      <w:marRight w:val="0"/>
      <w:marTop w:val="0"/>
      <w:marBottom w:val="0"/>
      <w:divBdr>
        <w:top w:val="none" w:sz="0" w:space="0" w:color="auto"/>
        <w:left w:val="none" w:sz="0" w:space="0" w:color="auto"/>
        <w:bottom w:val="none" w:sz="0" w:space="0" w:color="auto"/>
        <w:right w:val="none" w:sz="0" w:space="0" w:color="auto"/>
      </w:divBdr>
    </w:div>
    <w:div w:id="1823428339">
      <w:bodyDiv w:val="1"/>
      <w:marLeft w:val="0"/>
      <w:marRight w:val="0"/>
      <w:marTop w:val="0"/>
      <w:marBottom w:val="0"/>
      <w:divBdr>
        <w:top w:val="none" w:sz="0" w:space="0" w:color="auto"/>
        <w:left w:val="none" w:sz="0" w:space="0" w:color="auto"/>
        <w:bottom w:val="none" w:sz="0" w:space="0" w:color="auto"/>
        <w:right w:val="none" w:sz="0" w:space="0" w:color="auto"/>
      </w:divBdr>
    </w:div>
    <w:div w:id="1827630723">
      <w:bodyDiv w:val="1"/>
      <w:marLeft w:val="0"/>
      <w:marRight w:val="0"/>
      <w:marTop w:val="0"/>
      <w:marBottom w:val="0"/>
      <w:divBdr>
        <w:top w:val="none" w:sz="0" w:space="0" w:color="auto"/>
        <w:left w:val="none" w:sz="0" w:space="0" w:color="auto"/>
        <w:bottom w:val="none" w:sz="0" w:space="0" w:color="auto"/>
        <w:right w:val="none" w:sz="0" w:space="0" w:color="auto"/>
      </w:divBdr>
    </w:div>
    <w:div w:id="1832523752">
      <w:bodyDiv w:val="1"/>
      <w:marLeft w:val="0"/>
      <w:marRight w:val="0"/>
      <w:marTop w:val="0"/>
      <w:marBottom w:val="0"/>
      <w:divBdr>
        <w:top w:val="none" w:sz="0" w:space="0" w:color="auto"/>
        <w:left w:val="none" w:sz="0" w:space="0" w:color="auto"/>
        <w:bottom w:val="none" w:sz="0" w:space="0" w:color="auto"/>
        <w:right w:val="none" w:sz="0" w:space="0" w:color="auto"/>
      </w:divBdr>
    </w:div>
    <w:div w:id="1834442735">
      <w:bodyDiv w:val="1"/>
      <w:marLeft w:val="0"/>
      <w:marRight w:val="0"/>
      <w:marTop w:val="0"/>
      <w:marBottom w:val="0"/>
      <w:divBdr>
        <w:top w:val="none" w:sz="0" w:space="0" w:color="auto"/>
        <w:left w:val="none" w:sz="0" w:space="0" w:color="auto"/>
        <w:bottom w:val="none" w:sz="0" w:space="0" w:color="auto"/>
        <w:right w:val="none" w:sz="0" w:space="0" w:color="auto"/>
      </w:divBdr>
    </w:div>
    <w:div w:id="1836023592">
      <w:bodyDiv w:val="1"/>
      <w:marLeft w:val="0"/>
      <w:marRight w:val="0"/>
      <w:marTop w:val="0"/>
      <w:marBottom w:val="0"/>
      <w:divBdr>
        <w:top w:val="none" w:sz="0" w:space="0" w:color="auto"/>
        <w:left w:val="none" w:sz="0" w:space="0" w:color="auto"/>
        <w:bottom w:val="none" w:sz="0" w:space="0" w:color="auto"/>
        <w:right w:val="none" w:sz="0" w:space="0" w:color="auto"/>
      </w:divBdr>
    </w:div>
    <w:div w:id="1838036955">
      <w:bodyDiv w:val="1"/>
      <w:marLeft w:val="0"/>
      <w:marRight w:val="0"/>
      <w:marTop w:val="0"/>
      <w:marBottom w:val="0"/>
      <w:divBdr>
        <w:top w:val="none" w:sz="0" w:space="0" w:color="auto"/>
        <w:left w:val="none" w:sz="0" w:space="0" w:color="auto"/>
        <w:bottom w:val="none" w:sz="0" w:space="0" w:color="auto"/>
        <w:right w:val="none" w:sz="0" w:space="0" w:color="auto"/>
      </w:divBdr>
    </w:div>
    <w:div w:id="1840147866">
      <w:bodyDiv w:val="1"/>
      <w:marLeft w:val="0"/>
      <w:marRight w:val="0"/>
      <w:marTop w:val="0"/>
      <w:marBottom w:val="0"/>
      <w:divBdr>
        <w:top w:val="none" w:sz="0" w:space="0" w:color="auto"/>
        <w:left w:val="none" w:sz="0" w:space="0" w:color="auto"/>
        <w:bottom w:val="none" w:sz="0" w:space="0" w:color="auto"/>
        <w:right w:val="none" w:sz="0" w:space="0" w:color="auto"/>
      </w:divBdr>
    </w:div>
    <w:div w:id="1843354523">
      <w:bodyDiv w:val="1"/>
      <w:marLeft w:val="0"/>
      <w:marRight w:val="0"/>
      <w:marTop w:val="0"/>
      <w:marBottom w:val="0"/>
      <w:divBdr>
        <w:top w:val="none" w:sz="0" w:space="0" w:color="auto"/>
        <w:left w:val="none" w:sz="0" w:space="0" w:color="auto"/>
        <w:bottom w:val="none" w:sz="0" w:space="0" w:color="auto"/>
        <w:right w:val="none" w:sz="0" w:space="0" w:color="auto"/>
      </w:divBdr>
    </w:div>
    <w:div w:id="1850020987">
      <w:bodyDiv w:val="1"/>
      <w:marLeft w:val="0"/>
      <w:marRight w:val="0"/>
      <w:marTop w:val="0"/>
      <w:marBottom w:val="0"/>
      <w:divBdr>
        <w:top w:val="none" w:sz="0" w:space="0" w:color="auto"/>
        <w:left w:val="none" w:sz="0" w:space="0" w:color="auto"/>
        <w:bottom w:val="none" w:sz="0" w:space="0" w:color="auto"/>
        <w:right w:val="none" w:sz="0" w:space="0" w:color="auto"/>
      </w:divBdr>
    </w:div>
    <w:div w:id="1862625199">
      <w:bodyDiv w:val="1"/>
      <w:marLeft w:val="0"/>
      <w:marRight w:val="0"/>
      <w:marTop w:val="0"/>
      <w:marBottom w:val="0"/>
      <w:divBdr>
        <w:top w:val="none" w:sz="0" w:space="0" w:color="auto"/>
        <w:left w:val="none" w:sz="0" w:space="0" w:color="auto"/>
        <w:bottom w:val="none" w:sz="0" w:space="0" w:color="auto"/>
        <w:right w:val="none" w:sz="0" w:space="0" w:color="auto"/>
      </w:divBdr>
    </w:div>
    <w:div w:id="1867521023">
      <w:bodyDiv w:val="1"/>
      <w:marLeft w:val="0"/>
      <w:marRight w:val="0"/>
      <w:marTop w:val="0"/>
      <w:marBottom w:val="0"/>
      <w:divBdr>
        <w:top w:val="none" w:sz="0" w:space="0" w:color="auto"/>
        <w:left w:val="none" w:sz="0" w:space="0" w:color="auto"/>
        <w:bottom w:val="none" w:sz="0" w:space="0" w:color="auto"/>
        <w:right w:val="none" w:sz="0" w:space="0" w:color="auto"/>
      </w:divBdr>
    </w:div>
    <w:div w:id="1868636403">
      <w:bodyDiv w:val="1"/>
      <w:marLeft w:val="0"/>
      <w:marRight w:val="0"/>
      <w:marTop w:val="0"/>
      <w:marBottom w:val="0"/>
      <w:divBdr>
        <w:top w:val="none" w:sz="0" w:space="0" w:color="auto"/>
        <w:left w:val="none" w:sz="0" w:space="0" w:color="auto"/>
        <w:bottom w:val="none" w:sz="0" w:space="0" w:color="auto"/>
        <w:right w:val="none" w:sz="0" w:space="0" w:color="auto"/>
      </w:divBdr>
    </w:div>
    <w:div w:id="1874879889">
      <w:bodyDiv w:val="1"/>
      <w:marLeft w:val="0"/>
      <w:marRight w:val="0"/>
      <w:marTop w:val="0"/>
      <w:marBottom w:val="0"/>
      <w:divBdr>
        <w:top w:val="none" w:sz="0" w:space="0" w:color="auto"/>
        <w:left w:val="none" w:sz="0" w:space="0" w:color="auto"/>
        <w:bottom w:val="none" w:sz="0" w:space="0" w:color="auto"/>
        <w:right w:val="none" w:sz="0" w:space="0" w:color="auto"/>
      </w:divBdr>
    </w:div>
    <w:div w:id="1880165323">
      <w:bodyDiv w:val="1"/>
      <w:marLeft w:val="0"/>
      <w:marRight w:val="0"/>
      <w:marTop w:val="0"/>
      <w:marBottom w:val="0"/>
      <w:divBdr>
        <w:top w:val="none" w:sz="0" w:space="0" w:color="auto"/>
        <w:left w:val="none" w:sz="0" w:space="0" w:color="auto"/>
        <w:bottom w:val="none" w:sz="0" w:space="0" w:color="auto"/>
        <w:right w:val="none" w:sz="0" w:space="0" w:color="auto"/>
      </w:divBdr>
    </w:div>
    <w:div w:id="1887260082">
      <w:bodyDiv w:val="1"/>
      <w:marLeft w:val="0"/>
      <w:marRight w:val="0"/>
      <w:marTop w:val="0"/>
      <w:marBottom w:val="0"/>
      <w:divBdr>
        <w:top w:val="none" w:sz="0" w:space="0" w:color="auto"/>
        <w:left w:val="none" w:sz="0" w:space="0" w:color="auto"/>
        <w:bottom w:val="none" w:sz="0" w:space="0" w:color="auto"/>
        <w:right w:val="none" w:sz="0" w:space="0" w:color="auto"/>
      </w:divBdr>
    </w:div>
    <w:div w:id="1888176618">
      <w:bodyDiv w:val="1"/>
      <w:marLeft w:val="0"/>
      <w:marRight w:val="0"/>
      <w:marTop w:val="0"/>
      <w:marBottom w:val="0"/>
      <w:divBdr>
        <w:top w:val="none" w:sz="0" w:space="0" w:color="auto"/>
        <w:left w:val="none" w:sz="0" w:space="0" w:color="auto"/>
        <w:bottom w:val="none" w:sz="0" w:space="0" w:color="auto"/>
        <w:right w:val="none" w:sz="0" w:space="0" w:color="auto"/>
      </w:divBdr>
    </w:div>
    <w:div w:id="1890801954">
      <w:bodyDiv w:val="1"/>
      <w:marLeft w:val="0"/>
      <w:marRight w:val="0"/>
      <w:marTop w:val="0"/>
      <w:marBottom w:val="0"/>
      <w:divBdr>
        <w:top w:val="none" w:sz="0" w:space="0" w:color="auto"/>
        <w:left w:val="none" w:sz="0" w:space="0" w:color="auto"/>
        <w:bottom w:val="none" w:sz="0" w:space="0" w:color="auto"/>
        <w:right w:val="none" w:sz="0" w:space="0" w:color="auto"/>
      </w:divBdr>
    </w:div>
    <w:div w:id="1897037090">
      <w:bodyDiv w:val="1"/>
      <w:marLeft w:val="0"/>
      <w:marRight w:val="0"/>
      <w:marTop w:val="0"/>
      <w:marBottom w:val="0"/>
      <w:divBdr>
        <w:top w:val="none" w:sz="0" w:space="0" w:color="auto"/>
        <w:left w:val="none" w:sz="0" w:space="0" w:color="auto"/>
        <w:bottom w:val="none" w:sz="0" w:space="0" w:color="auto"/>
        <w:right w:val="none" w:sz="0" w:space="0" w:color="auto"/>
      </w:divBdr>
    </w:div>
    <w:div w:id="1903709437">
      <w:bodyDiv w:val="1"/>
      <w:marLeft w:val="0"/>
      <w:marRight w:val="0"/>
      <w:marTop w:val="0"/>
      <w:marBottom w:val="0"/>
      <w:divBdr>
        <w:top w:val="none" w:sz="0" w:space="0" w:color="auto"/>
        <w:left w:val="none" w:sz="0" w:space="0" w:color="auto"/>
        <w:bottom w:val="none" w:sz="0" w:space="0" w:color="auto"/>
        <w:right w:val="none" w:sz="0" w:space="0" w:color="auto"/>
      </w:divBdr>
    </w:div>
    <w:div w:id="1912736128">
      <w:bodyDiv w:val="1"/>
      <w:marLeft w:val="0"/>
      <w:marRight w:val="0"/>
      <w:marTop w:val="0"/>
      <w:marBottom w:val="0"/>
      <w:divBdr>
        <w:top w:val="none" w:sz="0" w:space="0" w:color="auto"/>
        <w:left w:val="none" w:sz="0" w:space="0" w:color="auto"/>
        <w:bottom w:val="none" w:sz="0" w:space="0" w:color="auto"/>
        <w:right w:val="none" w:sz="0" w:space="0" w:color="auto"/>
      </w:divBdr>
    </w:div>
    <w:div w:id="1917203482">
      <w:bodyDiv w:val="1"/>
      <w:marLeft w:val="0"/>
      <w:marRight w:val="0"/>
      <w:marTop w:val="0"/>
      <w:marBottom w:val="0"/>
      <w:divBdr>
        <w:top w:val="none" w:sz="0" w:space="0" w:color="auto"/>
        <w:left w:val="none" w:sz="0" w:space="0" w:color="auto"/>
        <w:bottom w:val="none" w:sz="0" w:space="0" w:color="auto"/>
        <w:right w:val="none" w:sz="0" w:space="0" w:color="auto"/>
      </w:divBdr>
    </w:div>
    <w:div w:id="1917353190">
      <w:bodyDiv w:val="1"/>
      <w:marLeft w:val="0"/>
      <w:marRight w:val="0"/>
      <w:marTop w:val="0"/>
      <w:marBottom w:val="0"/>
      <w:divBdr>
        <w:top w:val="none" w:sz="0" w:space="0" w:color="auto"/>
        <w:left w:val="none" w:sz="0" w:space="0" w:color="auto"/>
        <w:bottom w:val="none" w:sz="0" w:space="0" w:color="auto"/>
        <w:right w:val="none" w:sz="0" w:space="0" w:color="auto"/>
      </w:divBdr>
    </w:div>
    <w:div w:id="1919511750">
      <w:bodyDiv w:val="1"/>
      <w:marLeft w:val="0"/>
      <w:marRight w:val="0"/>
      <w:marTop w:val="0"/>
      <w:marBottom w:val="0"/>
      <w:divBdr>
        <w:top w:val="none" w:sz="0" w:space="0" w:color="auto"/>
        <w:left w:val="none" w:sz="0" w:space="0" w:color="auto"/>
        <w:bottom w:val="none" w:sz="0" w:space="0" w:color="auto"/>
        <w:right w:val="none" w:sz="0" w:space="0" w:color="auto"/>
      </w:divBdr>
    </w:div>
    <w:div w:id="1920433528">
      <w:bodyDiv w:val="1"/>
      <w:marLeft w:val="0"/>
      <w:marRight w:val="0"/>
      <w:marTop w:val="0"/>
      <w:marBottom w:val="0"/>
      <w:divBdr>
        <w:top w:val="none" w:sz="0" w:space="0" w:color="auto"/>
        <w:left w:val="none" w:sz="0" w:space="0" w:color="auto"/>
        <w:bottom w:val="none" w:sz="0" w:space="0" w:color="auto"/>
        <w:right w:val="none" w:sz="0" w:space="0" w:color="auto"/>
      </w:divBdr>
    </w:div>
    <w:div w:id="1921866321">
      <w:bodyDiv w:val="1"/>
      <w:marLeft w:val="0"/>
      <w:marRight w:val="0"/>
      <w:marTop w:val="0"/>
      <w:marBottom w:val="0"/>
      <w:divBdr>
        <w:top w:val="none" w:sz="0" w:space="0" w:color="auto"/>
        <w:left w:val="none" w:sz="0" w:space="0" w:color="auto"/>
        <w:bottom w:val="none" w:sz="0" w:space="0" w:color="auto"/>
        <w:right w:val="none" w:sz="0" w:space="0" w:color="auto"/>
      </w:divBdr>
    </w:div>
    <w:div w:id="1923101798">
      <w:bodyDiv w:val="1"/>
      <w:marLeft w:val="0"/>
      <w:marRight w:val="0"/>
      <w:marTop w:val="0"/>
      <w:marBottom w:val="0"/>
      <w:divBdr>
        <w:top w:val="none" w:sz="0" w:space="0" w:color="auto"/>
        <w:left w:val="none" w:sz="0" w:space="0" w:color="auto"/>
        <w:bottom w:val="none" w:sz="0" w:space="0" w:color="auto"/>
        <w:right w:val="none" w:sz="0" w:space="0" w:color="auto"/>
      </w:divBdr>
    </w:div>
    <w:div w:id="1923834906">
      <w:bodyDiv w:val="1"/>
      <w:marLeft w:val="0"/>
      <w:marRight w:val="0"/>
      <w:marTop w:val="0"/>
      <w:marBottom w:val="0"/>
      <w:divBdr>
        <w:top w:val="none" w:sz="0" w:space="0" w:color="auto"/>
        <w:left w:val="none" w:sz="0" w:space="0" w:color="auto"/>
        <w:bottom w:val="none" w:sz="0" w:space="0" w:color="auto"/>
        <w:right w:val="none" w:sz="0" w:space="0" w:color="auto"/>
      </w:divBdr>
    </w:div>
    <w:div w:id="1923905949">
      <w:bodyDiv w:val="1"/>
      <w:marLeft w:val="0"/>
      <w:marRight w:val="0"/>
      <w:marTop w:val="0"/>
      <w:marBottom w:val="0"/>
      <w:divBdr>
        <w:top w:val="none" w:sz="0" w:space="0" w:color="auto"/>
        <w:left w:val="none" w:sz="0" w:space="0" w:color="auto"/>
        <w:bottom w:val="none" w:sz="0" w:space="0" w:color="auto"/>
        <w:right w:val="none" w:sz="0" w:space="0" w:color="auto"/>
      </w:divBdr>
    </w:div>
    <w:div w:id="1925992734">
      <w:bodyDiv w:val="1"/>
      <w:marLeft w:val="0"/>
      <w:marRight w:val="0"/>
      <w:marTop w:val="0"/>
      <w:marBottom w:val="0"/>
      <w:divBdr>
        <w:top w:val="none" w:sz="0" w:space="0" w:color="auto"/>
        <w:left w:val="none" w:sz="0" w:space="0" w:color="auto"/>
        <w:bottom w:val="none" w:sz="0" w:space="0" w:color="auto"/>
        <w:right w:val="none" w:sz="0" w:space="0" w:color="auto"/>
      </w:divBdr>
    </w:div>
    <w:div w:id="1929583213">
      <w:bodyDiv w:val="1"/>
      <w:marLeft w:val="0"/>
      <w:marRight w:val="0"/>
      <w:marTop w:val="0"/>
      <w:marBottom w:val="0"/>
      <w:divBdr>
        <w:top w:val="none" w:sz="0" w:space="0" w:color="auto"/>
        <w:left w:val="none" w:sz="0" w:space="0" w:color="auto"/>
        <w:bottom w:val="none" w:sz="0" w:space="0" w:color="auto"/>
        <w:right w:val="none" w:sz="0" w:space="0" w:color="auto"/>
      </w:divBdr>
    </w:div>
    <w:div w:id="1936015225">
      <w:bodyDiv w:val="1"/>
      <w:marLeft w:val="0"/>
      <w:marRight w:val="0"/>
      <w:marTop w:val="0"/>
      <w:marBottom w:val="0"/>
      <w:divBdr>
        <w:top w:val="none" w:sz="0" w:space="0" w:color="auto"/>
        <w:left w:val="none" w:sz="0" w:space="0" w:color="auto"/>
        <w:bottom w:val="none" w:sz="0" w:space="0" w:color="auto"/>
        <w:right w:val="none" w:sz="0" w:space="0" w:color="auto"/>
      </w:divBdr>
    </w:div>
    <w:div w:id="1936744690">
      <w:bodyDiv w:val="1"/>
      <w:marLeft w:val="0"/>
      <w:marRight w:val="0"/>
      <w:marTop w:val="0"/>
      <w:marBottom w:val="0"/>
      <w:divBdr>
        <w:top w:val="none" w:sz="0" w:space="0" w:color="auto"/>
        <w:left w:val="none" w:sz="0" w:space="0" w:color="auto"/>
        <w:bottom w:val="none" w:sz="0" w:space="0" w:color="auto"/>
        <w:right w:val="none" w:sz="0" w:space="0" w:color="auto"/>
      </w:divBdr>
    </w:div>
    <w:div w:id="1945650180">
      <w:bodyDiv w:val="1"/>
      <w:marLeft w:val="0"/>
      <w:marRight w:val="0"/>
      <w:marTop w:val="0"/>
      <w:marBottom w:val="0"/>
      <w:divBdr>
        <w:top w:val="none" w:sz="0" w:space="0" w:color="auto"/>
        <w:left w:val="none" w:sz="0" w:space="0" w:color="auto"/>
        <w:bottom w:val="none" w:sz="0" w:space="0" w:color="auto"/>
        <w:right w:val="none" w:sz="0" w:space="0" w:color="auto"/>
      </w:divBdr>
    </w:div>
    <w:div w:id="1955476758">
      <w:bodyDiv w:val="1"/>
      <w:marLeft w:val="0"/>
      <w:marRight w:val="0"/>
      <w:marTop w:val="0"/>
      <w:marBottom w:val="0"/>
      <w:divBdr>
        <w:top w:val="none" w:sz="0" w:space="0" w:color="auto"/>
        <w:left w:val="none" w:sz="0" w:space="0" w:color="auto"/>
        <w:bottom w:val="none" w:sz="0" w:space="0" w:color="auto"/>
        <w:right w:val="none" w:sz="0" w:space="0" w:color="auto"/>
      </w:divBdr>
    </w:div>
    <w:div w:id="1957635418">
      <w:bodyDiv w:val="1"/>
      <w:marLeft w:val="0"/>
      <w:marRight w:val="0"/>
      <w:marTop w:val="0"/>
      <w:marBottom w:val="0"/>
      <w:divBdr>
        <w:top w:val="none" w:sz="0" w:space="0" w:color="auto"/>
        <w:left w:val="none" w:sz="0" w:space="0" w:color="auto"/>
        <w:bottom w:val="none" w:sz="0" w:space="0" w:color="auto"/>
        <w:right w:val="none" w:sz="0" w:space="0" w:color="auto"/>
      </w:divBdr>
    </w:div>
    <w:div w:id="1961646426">
      <w:bodyDiv w:val="1"/>
      <w:marLeft w:val="0"/>
      <w:marRight w:val="0"/>
      <w:marTop w:val="0"/>
      <w:marBottom w:val="0"/>
      <w:divBdr>
        <w:top w:val="none" w:sz="0" w:space="0" w:color="auto"/>
        <w:left w:val="none" w:sz="0" w:space="0" w:color="auto"/>
        <w:bottom w:val="none" w:sz="0" w:space="0" w:color="auto"/>
        <w:right w:val="none" w:sz="0" w:space="0" w:color="auto"/>
      </w:divBdr>
    </w:div>
    <w:div w:id="1976252966">
      <w:bodyDiv w:val="1"/>
      <w:marLeft w:val="0"/>
      <w:marRight w:val="0"/>
      <w:marTop w:val="0"/>
      <w:marBottom w:val="0"/>
      <w:divBdr>
        <w:top w:val="none" w:sz="0" w:space="0" w:color="auto"/>
        <w:left w:val="none" w:sz="0" w:space="0" w:color="auto"/>
        <w:bottom w:val="none" w:sz="0" w:space="0" w:color="auto"/>
        <w:right w:val="none" w:sz="0" w:space="0" w:color="auto"/>
      </w:divBdr>
    </w:div>
    <w:div w:id="1982685419">
      <w:bodyDiv w:val="1"/>
      <w:marLeft w:val="0"/>
      <w:marRight w:val="0"/>
      <w:marTop w:val="0"/>
      <w:marBottom w:val="0"/>
      <w:divBdr>
        <w:top w:val="none" w:sz="0" w:space="0" w:color="auto"/>
        <w:left w:val="none" w:sz="0" w:space="0" w:color="auto"/>
        <w:bottom w:val="none" w:sz="0" w:space="0" w:color="auto"/>
        <w:right w:val="none" w:sz="0" w:space="0" w:color="auto"/>
      </w:divBdr>
    </w:div>
    <w:div w:id="1985890974">
      <w:bodyDiv w:val="1"/>
      <w:marLeft w:val="0"/>
      <w:marRight w:val="0"/>
      <w:marTop w:val="0"/>
      <w:marBottom w:val="0"/>
      <w:divBdr>
        <w:top w:val="none" w:sz="0" w:space="0" w:color="auto"/>
        <w:left w:val="none" w:sz="0" w:space="0" w:color="auto"/>
        <w:bottom w:val="none" w:sz="0" w:space="0" w:color="auto"/>
        <w:right w:val="none" w:sz="0" w:space="0" w:color="auto"/>
      </w:divBdr>
    </w:div>
    <w:div w:id="1986080776">
      <w:bodyDiv w:val="1"/>
      <w:marLeft w:val="0"/>
      <w:marRight w:val="0"/>
      <w:marTop w:val="0"/>
      <w:marBottom w:val="0"/>
      <w:divBdr>
        <w:top w:val="none" w:sz="0" w:space="0" w:color="auto"/>
        <w:left w:val="none" w:sz="0" w:space="0" w:color="auto"/>
        <w:bottom w:val="none" w:sz="0" w:space="0" w:color="auto"/>
        <w:right w:val="none" w:sz="0" w:space="0" w:color="auto"/>
      </w:divBdr>
    </w:div>
    <w:div w:id="1992784334">
      <w:bodyDiv w:val="1"/>
      <w:marLeft w:val="0"/>
      <w:marRight w:val="0"/>
      <w:marTop w:val="0"/>
      <w:marBottom w:val="0"/>
      <w:divBdr>
        <w:top w:val="none" w:sz="0" w:space="0" w:color="auto"/>
        <w:left w:val="none" w:sz="0" w:space="0" w:color="auto"/>
        <w:bottom w:val="none" w:sz="0" w:space="0" w:color="auto"/>
        <w:right w:val="none" w:sz="0" w:space="0" w:color="auto"/>
      </w:divBdr>
    </w:div>
    <w:div w:id="1993368933">
      <w:bodyDiv w:val="1"/>
      <w:marLeft w:val="0"/>
      <w:marRight w:val="0"/>
      <w:marTop w:val="0"/>
      <w:marBottom w:val="0"/>
      <w:divBdr>
        <w:top w:val="none" w:sz="0" w:space="0" w:color="auto"/>
        <w:left w:val="none" w:sz="0" w:space="0" w:color="auto"/>
        <w:bottom w:val="none" w:sz="0" w:space="0" w:color="auto"/>
        <w:right w:val="none" w:sz="0" w:space="0" w:color="auto"/>
      </w:divBdr>
    </w:div>
    <w:div w:id="1995985079">
      <w:bodyDiv w:val="1"/>
      <w:marLeft w:val="0"/>
      <w:marRight w:val="0"/>
      <w:marTop w:val="0"/>
      <w:marBottom w:val="0"/>
      <w:divBdr>
        <w:top w:val="none" w:sz="0" w:space="0" w:color="auto"/>
        <w:left w:val="none" w:sz="0" w:space="0" w:color="auto"/>
        <w:bottom w:val="none" w:sz="0" w:space="0" w:color="auto"/>
        <w:right w:val="none" w:sz="0" w:space="0" w:color="auto"/>
      </w:divBdr>
    </w:div>
    <w:div w:id="2001418651">
      <w:bodyDiv w:val="1"/>
      <w:marLeft w:val="0"/>
      <w:marRight w:val="0"/>
      <w:marTop w:val="0"/>
      <w:marBottom w:val="0"/>
      <w:divBdr>
        <w:top w:val="none" w:sz="0" w:space="0" w:color="auto"/>
        <w:left w:val="none" w:sz="0" w:space="0" w:color="auto"/>
        <w:bottom w:val="none" w:sz="0" w:space="0" w:color="auto"/>
        <w:right w:val="none" w:sz="0" w:space="0" w:color="auto"/>
      </w:divBdr>
    </w:div>
    <w:div w:id="2007634552">
      <w:bodyDiv w:val="1"/>
      <w:marLeft w:val="0"/>
      <w:marRight w:val="0"/>
      <w:marTop w:val="0"/>
      <w:marBottom w:val="0"/>
      <w:divBdr>
        <w:top w:val="none" w:sz="0" w:space="0" w:color="auto"/>
        <w:left w:val="none" w:sz="0" w:space="0" w:color="auto"/>
        <w:bottom w:val="none" w:sz="0" w:space="0" w:color="auto"/>
        <w:right w:val="none" w:sz="0" w:space="0" w:color="auto"/>
      </w:divBdr>
    </w:div>
    <w:div w:id="2009168569">
      <w:bodyDiv w:val="1"/>
      <w:marLeft w:val="0"/>
      <w:marRight w:val="0"/>
      <w:marTop w:val="0"/>
      <w:marBottom w:val="0"/>
      <w:divBdr>
        <w:top w:val="none" w:sz="0" w:space="0" w:color="auto"/>
        <w:left w:val="none" w:sz="0" w:space="0" w:color="auto"/>
        <w:bottom w:val="none" w:sz="0" w:space="0" w:color="auto"/>
        <w:right w:val="none" w:sz="0" w:space="0" w:color="auto"/>
      </w:divBdr>
    </w:div>
    <w:div w:id="2026515090">
      <w:bodyDiv w:val="1"/>
      <w:marLeft w:val="0"/>
      <w:marRight w:val="0"/>
      <w:marTop w:val="0"/>
      <w:marBottom w:val="0"/>
      <w:divBdr>
        <w:top w:val="none" w:sz="0" w:space="0" w:color="auto"/>
        <w:left w:val="none" w:sz="0" w:space="0" w:color="auto"/>
        <w:bottom w:val="none" w:sz="0" w:space="0" w:color="auto"/>
        <w:right w:val="none" w:sz="0" w:space="0" w:color="auto"/>
      </w:divBdr>
    </w:div>
    <w:div w:id="2039041391">
      <w:bodyDiv w:val="1"/>
      <w:marLeft w:val="0"/>
      <w:marRight w:val="0"/>
      <w:marTop w:val="0"/>
      <w:marBottom w:val="0"/>
      <w:divBdr>
        <w:top w:val="none" w:sz="0" w:space="0" w:color="auto"/>
        <w:left w:val="none" w:sz="0" w:space="0" w:color="auto"/>
        <w:bottom w:val="none" w:sz="0" w:space="0" w:color="auto"/>
        <w:right w:val="none" w:sz="0" w:space="0" w:color="auto"/>
      </w:divBdr>
    </w:div>
    <w:div w:id="2039620084">
      <w:bodyDiv w:val="1"/>
      <w:marLeft w:val="0"/>
      <w:marRight w:val="0"/>
      <w:marTop w:val="0"/>
      <w:marBottom w:val="0"/>
      <w:divBdr>
        <w:top w:val="none" w:sz="0" w:space="0" w:color="auto"/>
        <w:left w:val="none" w:sz="0" w:space="0" w:color="auto"/>
        <w:bottom w:val="none" w:sz="0" w:space="0" w:color="auto"/>
        <w:right w:val="none" w:sz="0" w:space="0" w:color="auto"/>
      </w:divBdr>
    </w:div>
    <w:div w:id="2042583809">
      <w:bodyDiv w:val="1"/>
      <w:marLeft w:val="0"/>
      <w:marRight w:val="0"/>
      <w:marTop w:val="0"/>
      <w:marBottom w:val="0"/>
      <w:divBdr>
        <w:top w:val="none" w:sz="0" w:space="0" w:color="auto"/>
        <w:left w:val="none" w:sz="0" w:space="0" w:color="auto"/>
        <w:bottom w:val="none" w:sz="0" w:space="0" w:color="auto"/>
        <w:right w:val="none" w:sz="0" w:space="0" w:color="auto"/>
      </w:divBdr>
    </w:div>
    <w:div w:id="2046368986">
      <w:bodyDiv w:val="1"/>
      <w:marLeft w:val="0"/>
      <w:marRight w:val="0"/>
      <w:marTop w:val="0"/>
      <w:marBottom w:val="0"/>
      <w:divBdr>
        <w:top w:val="none" w:sz="0" w:space="0" w:color="auto"/>
        <w:left w:val="none" w:sz="0" w:space="0" w:color="auto"/>
        <w:bottom w:val="none" w:sz="0" w:space="0" w:color="auto"/>
        <w:right w:val="none" w:sz="0" w:space="0" w:color="auto"/>
      </w:divBdr>
    </w:div>
    <w:div w:id="2048602077">
      <w:bodyDiv w:val="1"/>
      <w:marLeft w:val="0"/>
      <w:marRight w:val="0"/>
      <w:marTop w:val="0"/>
      <w:marBottom w:val="0"/>
      <w:divBdr>
        <w:top w:val="none" w:sz="0" w:space="0" w:color="auto"/>
        <w:left w:val="none" w:sz="0" w:space="0" w:color="auto"/>
        <w:bottom w:val="none" w:sz="0" w:space="0" w:color="auto"/>
        <w:right w:val="none" w:sz="0" w:space="0" w:color="auto"/>
      </w:divBdr>
    </w:div>
    <w:div w:id="2050177016">
      <w:bodyDiv w:val="1"/>
      <w:marLeft w:val="0"/>
      <w:marRight w:val="0"/>
      <w:marTop w:val="0"/>
      <w:marBottom w:val="0"/>
      <w:divBdr>
        <w:top w:val="none" w:sz="0" w:space="0" w:color="auto"/>
        <w:left w:val="none" w:sz="0" w:space="0" w:color="auto"/>
        <w:bottom w:val="none" w:sz="0" w:space="0" w:color="auto"/>
        <w:right w:val="none" w:sz="0" w:space="0" w:color="auto"/>
      </w:divBdr>
    </w:div>
    <w:div w:id="2056856279">
      <w:bodyDiv w:val="1"/>
      <w:marLeft w:val="0"/>
      <w:marRight w:val="0"/>
      <w:marTop w:val="0"/>
      <w:marBottom w:val="0"/>
      <w:divBdr>
        <w:top w:val="none" w:sz="0" w:space="0" w:color="auto"/>
        <w:left w:val="none" w:sz="0" w:space="0" w:color="auto"/>
        <w:bottom w:val="none" w:sz="0" w:space="0" w:color="auto"/>
        <w:right w:val="none" w:sz="0" w:space="0" w:color="auto"/>
      </w:divBdr>
    </w:div>
    <w:div w:id="2061247733">
      <w:bodyDiv w:val="1"/>
      <w:marLeft w:val="0"/>
      <w:marRight w:val="0"/>
      <w:marTop w:val="0"/>
      <w:marBottom w:val="0"/>
      <w:divBdr>
        <w:top w:val="none" w:sz="0" w:space="0" w:color="auto"/>
        <w:left w:val="none" w:sz="0" w:space="0" w:color="auto"/>
        <w:bottom w:val="none" w:sz="0" w:space="0" w:color="auto"/>
        <w:right w:val="none" w:sz="0" w:space="0" w:color="auto"/>
      </w:divBdr>
    </w:div>
    <w:div w:id="2065445185">
      <w:bodyDiv w:val="1"/>
      <w:marLeft w:val="0"/>
      <w:marRight w:val="0"/>
      <w:marTop w:val="0"/>
      <w:marBottom w:val="0"/>
      <w:divBdr>
        <w:top w:val="none" w:sz="0" w:space="0" w:color="auto"/>
        <w:left w:val="none" w:sz="0" w:space="0" w:color="auto"/>
        <w:bottom w:val="none" w:sz="0" w:space="0" w:color="auto"/>
        <w:right w:val="none" w:sz="0" w:space="0" w:color="auto"/>
      </w:divBdr>
    </w:div>
    <w:div w:id="2065790587">
      <w:bodyDiv w:val="1"/>
      <w:marLeft w:val="0"/>
      <w:marRight w:val="0"/>
      <w:marTop w:val="0"/>
      <w:marBottom w:val="0"/>
      <w:divBdr>
        <w:top w:val="none" w:sz="0" w:space="0" w:color="auto"/>
        <w:left w:val="none" w:sz="0" w:space="0" w:color="auto"/>
        <w:bottom w:val="none" w:sz="0" w:space="0" w:color="auto"/>
        <w:right w:val="none" w:sz="0" w:space="0" w:color="auto"/>
      </w:divBdr>
    </w:div>
    <w:div w:id="2067141110">
      <w:bodyDiv w:val="1"/>
      <w:marLeft w:val="0"/>
      <w:marRight w:val="0"/>
      <w:marTop w:val="0"/>
      <w:marBottom w:val="0"/>
      <w:divBdr>
        <w:top w:val="none" w:sz="0" w:space="0" w:color="auto"/>
        <w:left w:val="none" w:sz="0" w:space="0" w:color="auto"/>
        <w:bottom w:val="none" w:sz="0" w:space="0" w:color="auto"/>
        <w:right w:val="none" w:sz="0" w:space="0" w:color="auto"/>
      </w:divBdr>
    </w:div>
    <w:div w:id="2067726455">
      <w:bodyDiv w:val="1"/>
      <w:marLeft w:val="0"/>
      <w:marRight w:val="0"/>
      <w:marTop w:val="0"/>
      <w:marBottom w:val="0"/>
      <w:divBdr>
        <w:top w:val="none" w:sz="0" w:space="0" w:color="auto"/>
        <w:left w:val="none" w:sz="0" w:space="0" w:color="auto"/>
        <w:bottom w:val="none" w:sz="0" w:space="0" w:color="auto"/>
        <w:right w:val="none" w:sz="0" w:space="0" w:color="auto"/>
      </w:divBdr>
    </w:div>
    <w:div w:id="2073500540">
      <w:bodyDiv w:val="1"/>
      <w:marLeft w:val="0"/>
      <w:marRight w:val="0"/>
      <w:marTop w:val="0"/>
      <w:marBottom w:val="0"/>
      <w:divBdr>
        <w:top w:val="none" w:sz="0" w:space="0" w:color="auto"/>
        <w:left w:val="none" w:sz="0" w:space="0" w:color="auto"/>
        <w:bottom w:val="none" w:sz="0" w:space="0" w:color="auto"/>
        <w:right w:val="none" w:sz="0" w:space="0" w:color="auto"/>
      </w:divBdr>
    </w:div>
    <w:div w:id="2073692235">
      <w:bodyDiv w:val="1"/>
      <w:marLeft w:val="0"/>
      <w:marRight w:val="0"/>
      <w:marTop w:val="0"/>
      <w:marBottom w:val="0"/>
      <w:divBdr>
        <w:top w:val="none" w:sz="0" w:space="0" w:color="auto"/>
        <w:left w:val="none" w:sz="0" w:space="0" w:color="auto"/>
        <w:bottom w:val="none" w:sz="0" w:space="0" w:color="auto"/>
        <w:right w:val="none" w:sz="0" w:space="0" w:color="auto"/>
      </w:divBdr>
    </w:div>
    <w:div w:id="2074891488">
      <w:bodyDiv w:val="1"/>
      <w:marLeft w:val="0"/>
      <w:marRight w:val="0"/>
      <w:marTop w:val="0"/>
      <w:marBottom w:val="0"/>
      <w:divBdr>
        <w:top w:val="none" w:sz="0" w:space="0" w:color="auto"/>
        <w:left w:val="none" w:sz="0" w:space="0" w:color="auto"/>
        <w:bottom w:val="none" w:sz="0" w:space="0" w:color="auto"/>
        <w:right w:val="none" w:sz="0" w:space="0" w:color="auto"/>
      </w:divBdr>
    </w:div>
    <w:div w:id="2078550166">
      <w:bodyDiv w:val="1"/>
      <w:marLeft w:val="0"/>
      <w:marRight w:val="0"/>
      <w:marTop w:val="0"/>
      <w:marBottom w:val="0"/>
      <w:divBdr>
        <w:top w:val="none" w:sz="0" w:space="0" w:color="auto"/>
        <w:left w:val="none" w:sz="0" w:space="0" w:color="auto"/>
        <w:bottom w:val="none" w:sz="0" w:space="0" w:color="auto"/>
        <w:right w:val="none" w:sz="0" w:space="0" w:color="auto"/>
      </w:divBdr>
    </w:div>
    <w:div w:id="2079670570">
      <w:bodyDiv w:val="1"/>
      <w:marLeft w:val="0"/>
      <w:marRight w:val="0"/>
      <w:marTop w:val="0"/>
      <w:marBottom w:val="0"/>
      <w:divBdr>
        <w:top w:val="none" w:sz="0" w:space="0" w:color="auto"/>
        <w:left w:val="none" w:sz="0" w:space="0" w:color="auto"/>
        <w:bottom w:val="none" w:sz="0" w:space="0" w:color="auto"/>
        <w:right w:val="none" w:sz="0" w:space="0" w:color="auto"/>
      </w:divBdr>
    </w:div>
    <w:div w:id="2083091869">
      <w:bodyDiv w:val="1"/>
      <w:marLeft w:val="0"/>
      <w:marRight w:val="0"/>
      <w:marTop w:val="0"/>
      <w:marBottom w:val="0"/>
      <w:divBdr>
        <w:top w:val="none" w:sz="0" w:space="0" w:color="auto"/>
        <w:left w:val="none" w:sz="0" w:space="0" w:color="auto"/>
        <w:bottom w:val="none" w:sz="0" w:space="0" w:color="auto"/>
        <w:right w:val="none" w:sz="0" w:space="0" w:color="auto"/>
      </w:divBdr>
    </w:div>
    <w:div w:id="2084989862">
      <w:bodyDiv w:val="1"/>
      <w:marLeft w:val="0"/>
      <w:marRight w:val="0"/>
      <w:marTop w:val="0"/>
      <w:marBottom w:val="0"/>
      <w:divBdr>
        <w:top w:val="none" w:sz="0" w:space="0" w:color="auto"/>
        <w:left w:val="none" w:sz="0" w:space="0" w:color="auto"/>
        <w:bottom w:val="none" w:sz="0" w:space="0" w:color="auto"/>
        <w:right w:val="none" w:sz="0" w:space="0" w:color="auto"/>
      </w:divBdr>
    </w:div>
    <w:div w:id="2086763486">
      <w:bodyDiv w:val="1"/>
      <w:marLeft w:val="0"/>
      <w:marRight w:val="0"/>
      <w:marTop w:val="0"/>
      <w:marBottom w:val="0"/>
      <w:divBdr>
        <w:top w:val="none" w:sz="0" w:space="0" w:color="auto"/>
        <w:left w:val="none" w:sz="0" w:space="0" w:color="auto"/>
        <w:bottom w:val="none" w:sz="0" w:space="0" w:color="auto"/>
        <w:right w:val="none" w:sz="0" w:space="0" w:color="auto"/>
      </w:divBdr>
    </w:div>
    <w:div w:id="2086951864">
      <w:bodyDiv w:val="1"/>
      <w:marLeft w:val="0"/>
      <w:marRight w:val="0"/>
      <w:marTop w:val="0"/>
      <w:marBottom w:val="0"/>
      <w:divBdr>
        <w:top w:val="none" w:sz="0" w:space="0" w:color="auto"/>
        <w:left w:val="none" w:sz="0" w:space="0" w:color="auto"/>
        <w:bottom w:val="none" w:sz="0" w:space="0" w:color="auto"/>
        <w:right w:val="none" w:sz="0" w:space="0" w:color="auto"/>
      </w:divBdr>
    </w:div>
    <w:div w:id="2087412344">
      <w:bodyDiv w:val="1"/>
      <w:marLeft w:val="0"/>
      <w:marRight w:val="0"/>
      <w:marTop w:val="0"/>
      <w:marBottom w:val="0"/>
      <w:divBdr>
        <w:top w:val="none" w:sz="0" w:space="0" w:color="auto"/>
        <w:left w:val="none" w:sz="0" w:space="0" w:color="auto"/>
        <w:bottom w:val="none" w:sz="0" w:space="0" w:color="auto"/>
        <w:right w:val="none" w:sz="0" w:space="0" w:color="auto"/>
      </w:divBdr>
    </w:div>
    <w:div w:id="2087990349">
      <w:bodyDiv w:val="1"/>
      <w:marLeft w:val="0"/>
      <w:marRight w:val="0"/>
      <w:marTop w:val="0"/>
      <w:marBottom w:val="0"/>
      <w:divBdr>
        <w:top w:val="none" w:sz="0" w:space="0" w:color="auto"/>
        <w:left w:val="none" w:sz="0" w:space="0" w:color="auto"/>
        <w:bottom w:val="none" w:sz="0" w:space="0" w:color="auto"/>
        <w:right w:val="none" w:sz="0" w:space="0" w:color="auto"/>
      </w:divBdr>
    </w:div>
    <w:div w:id="2090611324">
      <w:bodyDiv w:val="1"/>
      <w:marLeft w:val="0"/>
      <w:marRight w:val="0"/>
      <w:marTop w:val="0"/>
      <w:marBottom w:val="0"/>
      <w:divBdr>
        <w:top w:val="none" w:sz="0" w:space="0" w:color="auto"/>
        <w:left w:val="none" w:sz="0" w:space="0" w:color="auto"/>
        <w:bottom w:val="none" w:sz="0" w:space="0" w:color="auto"/>
        <w:right w:val="none" w:sz="0" w:space="0" w:color="auto"/>
      </w:divBdr>
    </w:div>
    <w:div w:id="2092924024">
      <w:bodyDiv w:val="1"/>
      <w:marLeft w:val="0"/>
      <w:marRight w:val="0"/>
      <w:marTop w:val="0"/>
      <w:marBottom w:val="0"/>
      <w:divBdr>
        <w:top w:val="none" w:sz="0" w:space="0" w:color="auto"/>
        <w:left w:val="none" w:sz="0" w:space="0" w:color="auto"/>
        <w:bottom w:val="none" w:sz="0" w:space="0" w:color="auto"/>
        <w:right w:val="none" w:sz="0" w:space="0" w:color="auto"/>
      </w:divBdr>
    </w:div>
    <w:div w:id="2094350564">
      <w:bodyDiv w:val="1"/>
      <w:marLeft w:val="0"/>
      <w:marRight w:val="0"/>
      <w:marTop w:val="0"/>
      <w:marBottom w:val="0"/>
      <w:divBdr>
        <w:top w:val="none" w:sz="0" w:space="0" w:color="auto"/>
        <w:left w:val="none" w:sz="0" w:space="0" w:color="auto"/>
        <w:bottom w:val="none" w:sz="0" w:space="0" w:color="auto"/>
        <w:right w:val="none" w:sz="0" w:space="0" w:color="auto"/>
      </w:divBdr>
    </w:div>
    <w:div w:id="2094737430">
      <w:bodyDiv w:val="1"/>
      <w:marLeft w:val="0"/>
      <w:marRight w:val="0"/>
      <w:marTop w:val="0"/>
      <w:marBottom w:val="0"/>
      <w:divBdr>
        <w:top w:val="none" w:sz="0" w:space="0" w:color="auto"/>
        <w:left w:val="none" w:sz="0" w:space="0" w:color="auto"/>
        <w:bottom w:val="none" w:sz="0" w:space="0" w:color="auto"/>
        <w:right w:val="none" w:sz="0" w:space="0" w:color="auto"/>
      </w:divBdr>
    </w:div>
    <w:div w:id="2096855306">
      <w:bodyDiv w:val="1"/>
      <w:marLeft w:val="0"/>
      <w:marRight w:val="0"/>
      <w:marTop w:val="0"/>
      <w:marBottom w:val="0"/>
      <w:divBdr>
        <w:top w:val="none" w:sz="0" w:space="0" w:color="auto"/>
        <w:left w:val="none" w:sz="0" w:space="0" w:color="auto"/>
        <w:bottom w:val="none" w:sz="0" w:space="0" w:color="auto"/>
        <w:right w:val="none" w:sz="0" w:space="0" w:color="auto"/>
      </w:divBdr>
    </w:div>
    <w:div w:id="2098405673">
      <w:bodyDiv w:val="1"/>
      <w:marLeft w:val="0"/>
      <w:marRight w:val="0"/>
      <w:marTop w:val="0"/>
      <w:marBottom w:val="0"/>
      <w:divBdr>
        <w:top w:val="none" w:sz="0" w:space="0" w:color="auto"/>
        <w:left w:val="none" w:sz="0" w:space="0" w:color="auto"/>
        <w:bottom w:val="none" w:sz="0" w:space="0" w:color="auto"/>
        <w:right w:val="none" w:sz="0" w:space="0" w:color="auto"/>
      </w:divBdr>
    </w:div>
    <w:div w:id="2100444411">
      <w:bodyDiv w:val="1"/>
      <w:marLeft w:val="0"/>
      <w:marRight w:val="0"/>
      <w:marTop w:val="0"/>
      <w:marBottom w:val="0"/>
      <w:divBdr>
        <w:top w:val="none" w:sz="0" w:space="0" w:color="auto"/>
        <w:left w:val="none" w:sz="0" w:space="0" w:color="auto"/>
        <w:bottom w:val="none" w:sz="0" w:space="0" w:color="auto"/>
        <w:right w:val="none" w:sz="0" w:space="0" w:color="auto"/>
      </w:divBdr>
    </w:div>
    <w:div w:id="2101563916">
      <w:bodyDiv w:val="1"/>
      <w:marLeft w:val="0"/>
      <w:marRight w:val="0"/>
      <w:marTop w:val="0"/>
      <w:marBottom w:val="0"/>
      <w:divBdr>
        <w:top w:val="none" w:sz="0" w:space="0" w:color="auto"/>
        <w:left w:val="none" w:sz="0" w:space="0" w:color="auto"/>
        <w:bottom w:val="none" w:sz="0" w:space="0" w:color="auto"/>
        <w:right w:val="none" w:sz="0" w:space="0" w:color="auto"/>
      </w:divBdr>
    </w:div>
    <w:div w:id="2104187019">
      <w:bodyDiv w:val="1"/>
      <w:marLeft w:val="0"/>
      <w:marRight w:val="0"/>
      <w:marTop w:val="0"/>
      <w:marBottom w:val="0"/>
      <w:divBdr>
        <w:top w:val="none" w:sz="0" w:space="0" w:color="auto"/>
        <w:left w:val="none" w:sz="0" w:space="0" w:color="auto"/>
        <w:bottom w:val="none" w:sz="0" w:space="0" w:color="auto"/>
        <w:right w:val="none" w:sz="0" w:space="0" w:color="auto"/>
      </w:divBdr>
    </w:div>
    <w:div w:id="2105682026">
      <w:bodyDiv w:val="1"/>
      <w:marLeft w:val="0"/>
      <w:marRight w:val="0"/>
      <w:marTop w:val="0"/>
      <w:marBottom w:val="0"/>
      <w:divBdr>
        <w:top w:val="none" w:sz="0" w:space="0" w:color="auto"/>
        <w:left w:val="none" w:sz="0" w:space="0" w:color="auto"/>
        <w:bottom w:val="none" w:sz="0" w:space="0" w:color="auto"/>
        <w:right w:val="none" w:sz="0" w:space="0" w:color="auto"/>
      </w:divBdr>
    </w:div>
    <w:div w:id="2115905066">
      <w:bodyDiv w:val="1"/>
      <w:marLeft w:val="0"/>
      <w:marRight w:val="0"/>
      <w:marTop w:val="0"/>
      <w:marBottom w:val="0"/>
      <w:divBdr>
        <w:top w:val="none" w:sz="0" w:space="0" w:color="auto"/>
        <w:left w:val="none" w:sz="0" w:space="0" w:color="auto"/>
        <w:bottom w:val="none" w:sz="0" w:space="0" w:color="auto"/>
        <w:right w:val="none" w:sz="0" w:space="0" w:color="auto"/>
      </w:divBdr>
    </w:div>
    <w:div w:id="2116094057">
      <w:bodyDiv w:val="1"/>
      <w:marLeft w:val="0"/>
      <w:marRight w:val="0"/>
      <w:marTop w:val="0"/>
      <w:marBottom w:val="0"/>
      <w:divBdr>
        <w:top w:val="none" w:sz="0" w:space="0" w:color="auto"/>
        <w:left w:val="none" w:sz="0" w:space="0" w:color="auto"/>
        <w:bottom w:val="none" w:sz="0" w:space="0" w:color="auto"/>
        <w:right w:val="none" w:sz="0" w:space="0" w:color="auto"/>
      </w:divBdr>
    </w:div>
    <w:div w:id="2130081649">
      <w:bodyDiv w:val="1"/>
      <w:marLeft w:val="0"/>
      <w:marRight w:val="0"/>
      <w:marTop w:val="0"/>
      <w:marBottom w:val="0"/>
      <w:divBdr>
        <w:top w:val="none" w:sz="0" w:space="0" w:color="auto"/>
        <w:left w:val="none" w:sz="0" w:space="0" w:color="auto"/>
        <w:bottom w:val="none" w:sz="0" w:space="0" w:color="auto"/>
        <w:right w:val="none" w:sz="0" w:space="0" w:color="auto"/>
      </w:divBdr>
    </w:div>
    <w:div w:id="2133478761">
      <w:bodyDiv w:val="1"/>
      <w:marLeft w:val="0"/>
      <w:marRight w:val="0"/>
      <w:marTop w:val="0"/>
      <w:marBottom w:val="0"/>
      <w:divBdr>
        <w:top w:val="none" w:sz="0" w:space="0" w:color="auto"/>
        <w:left w:val="none" w:sz="0" w:space="0" w:color="auto"/>
        <w:bottom w:val="none" w:sz="0" w:space="0" w:color="auto"/>
        <w:right w:val="none" w:sz="0" w:space="0" w:color="auto"/>
      </w:divBdr>
    </w:div>
    <w:div w:id="2134790315">
      <w:bodyDiv w:val="1"/>
      <w:marLeft w:val="0"/>
      <w:marRight w:val="0"/>
      <w:marTop w:val="0"/>
      <w:marBottom w:val="0"/>
      <w:divBdr>
        <w:top w:val="none" w:sz="0" w:space="0" w:color="auto"/>
        <w:left w:val="none" w:sz="0" w:space="0" w:color="auto"/>
        <w:bottom w:val="none" w:sz="0" w:space="0" w:color="auto"/>
        <w:right w:val="none" w:sz="0" w:space="0" w:color="auto"/>
      </w:divBdr>
    </w:div>
    <w:div w:id="2138058340">
      <w:bodyDiv w:val="1"/>
      <w:marLeft w:val="0"/>
      <w:marRight w:val="0"/>
      <w:marTop w:val="0"/>
      <w:marBottom w:val="0"/>
      <w:divBdr>
        <w:top w:val="none" w:sz="0" w:space="0" w:color="auto"/>
        <w:left w:val="none" w:sz="0" w:space="0" w:color="auto"/>
        <w:bottom w:val="none" w:sz="0" w:space="0" w:color="auto"/>
        <w:right w:val="none" w:sz="0" w:space="0" w:color="auto"/>
      </w:divBdr>
    </w:div>
    <w:div w:id="2138375413">
      <w:bodyDiv w:val="1"/>
      <w:marLeft w:val="0"/>
      <w:marRight w:val="0"/>
      <w:marTop w:val="0"/>
      <w:marBottom w:val="0"/>
      <w:divBdr>
        <w:top w:val="none" w:sz="0" w:space="0" w:color="auto"/>
        <w:left w:val="none" w:sz="0" w:space="0" w:color="auto"/>
        <w:bottom w:val="none" w:sz="0" w:space="0" w:color="auto"/>
        <w:right w:val="none" w:sz="0" w:space="0" w:color="auto"/>
      </w:divBdr>
    </w:div>
    <w:div w:id="2141879679">
      <w:bodyDiv w:val="1"/>
      <w:marLeft w:val="0"/>
      <w:marRight w:val="0"/>
      <w:marTop w:val="0"/>
      <w:marBottom w:val="0"/>
      <w:divBdr>
        <w:top w:val="none" w:sz="0" w:space="0" w:color="auto"/>
        <w:left w:val="none" w:sz="0" w:space="0" w:color="auto"/>
        <w:bottom w:val="none" w:sz="0" w:space="0" w:color="auto"/>
        <w:right w:val="none" w:sz="0" w:space="0" w:color="auto"/>
      </w:divBdr>
    </w:div>
    <w:div w:id="2143032415">
      <w:bodyDiv w:val="1"/>
      <w:marLeft w:val="0"/>
      <w:marRight w:val="0"/>
      <w:marTop w:val="0"/>
      <w:marBottom w:val="0"/>
      <w:divBdr>
        <w:top w:val="none" w:sz="0" w:space="0" w:color="auto"/>
        <w:left w:val="none" w:sz="0" w:space="0" w:color="auto"/>
        <w:bottom w:val="none" w:sz="0" w:space="0" w:color="auto"/>
        <w:right w:val="none" w:sz="0" w:space="0" w:color="auto"/>
      </w:divBdr>
    </w:div>
    <w:div w:id="2145266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9.png"/><Relationship Id="rId26" Type="http://schemas.openxmlformats.org/officeDocument/2006/relationships/image" Target="media/image16.png"/><Relationship Id="rId39" Type="http://schemas.openxmlformats.org/officeDocument/2006/relationships/customXml" Target="../customXml/item4.xml"/><Relationship Id="rId21" Type="http://schemas.openxmlformats.org/officeDocument/2006/relationships/image" Target="media/image11.png"/><Relationship Id="rId34" Type="http://schemas.openxmlformats.org/officeDocument/2006/relationships/image" Target="media/image24.png"/><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3.jpg"/><Relationship Id="rId38"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footer" Target="footer1.xml"/><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image" Target="media/image14.png"/><Relationship Id="rId32" Type="http://schemas.openxmlformats.org/officeDocument/2006/relationships/image" Target="media/image22.jpg"/><Relationship Id="rId37" Type="http://schemas.openxmlformats.org/officeDocument/2006/relationships/customXml" Target="../customXml/item2.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image" Target="media/image13.jpg"/><Relationship Id="rId28" Type="http://schemas.openxmlformats.org/officeDocument/2006/relationships/image" Target="media/image18.png"/><Relationship Id="rId36" Type="http://schemas.openxmlformats.org/officeDocument/2006/relationships/theme" Target="theme/theme1.xml"/><Relationship Id="rId10" Type="http://schemas.openxmlformats.org/officeDocument/2006/relationships/package" Target="embeddings/Microsoft_Excel_Worksheet1.xlsx"/><Relationship Id="rId19" Type="http://schemas.openxmlformats.org/officeDocument/2006/relationships/image" Target="media/image10.png"/><Relationship Id="rId31" Type="http://schemas.openxmlformats.org/officeDocument/2006/relationships/image" Target="media/image21.jp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5.emf"/><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jpg"/><Relationship Id="rId35"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7D17613D42ACE5469B65594008B3F4AB" ma:contentTypeVersion="12" ma:contentTypeDescription="Crear nuevo documento." ma:contentTypeScope="" ma:versionID="4d18bd48df522de1cc06a99c6c120e88">
  <xsd:schema xmlns:xsd="http://www.w3.org/2001/XMLSchema" xmlns:xs="http://www.w3.org/2001/XMLSchema" xmlns:p="http://schemas.microsoft.com/office/2006/metadata/properties" xmlns:ns2="224bd1f2-b763-4baf-837f-35338a420a71" xmlns:ns3="aeeb46f7-5392-4ecb-af2f-a347249017e0" targetNamespace="http://schemas.microsoft.com/office/2006/metadata/properties" ma:root="true" ma:fieldsID="90ad41206d8425932993c5f7f5695f20" ns2:_="" ns3:_="">
    <xsd:import namespace="224bd1f2-b763-4baf-837f-35338a420a71"/>
    <xsd:import namespace="aeeb46f7-5392-4ecb-af2f-a347249017e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4bd1f2-b763-4baf-837f-35338a420a7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eeb46f7-5392-4ecb-af2f-a347249017e0" elementFormDefault="qualified">
    <xsd:import namespace="http://schemas.microsoft.com/office/2006/documentManagement/types"/>
    <xsd:import namespace="http://schemas.microsoft.com/office/infopath/2007/PartnerControls"/>
    <xsd:element name="SharedWithUsers" ma:index="17"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aeeb46f7-5392-4ecb-af2f-a347249017e0">
      <UserInfo>
        <DisplayName/>
        <AccountId xsi:nil="true"/>
        <AccountType/>
      </UserInfo>
    </SharedWithUsers>
    <MediaLengthInSeconds xmlns="224bd1f2-b763-4baf-837f-35338a420a71" xsi:nil="true"/>
  </documentManagement>
</p:properties>
</file>

<file path=customXml/itemProps1.xml><?xml version="1.0" encoding="utf-8"?>
<ds:datastoreItem xmlns:ds="http://schemas.openxmlformats.org/officeDocument/2006/customXml" ds:itemID="{9C7006CB-8FB8-4219-A8A8-4851819B9FD9}">
  <ds:schemaRefs>
    <ds:schemaRef ds:uri="http://schemas.openxmlformats.org/officeDocument/2006/bibliography"/>
  </ds:schemaRefs>
</ds:datastoreItem>
</file>

<file path=customXml/itemProps2.xml><?xml version="1.0" encoding="utf-8"?>
<ds:datastoreItem xmlns:ds="http://schemas.openxmlformats.org/officeDocument/2006/customXml" ds:itemID="{124FF1EB-31B1-4734-8C07-31E8F3CC979F}"/>
</file>

<file path=customXml/itemProps3.xml><?xml version="1.0" encoding="utf-8"?>
<ds:datastoreItem xmlns:ds="http://schemas.openxmlformats.org/officeDocument/2006/customXml" ds:itemID="{24B21CBD-4C8D-4B39-AF56-02D975245767}"/>
</file>

<file path=customXml/itemProps4.xml><?xml version="1.0" encoding="utf-8"?>
<ds:datastoreItem xmlns:ds="http://schemas.openxmlformats.org/officeDocument/2006/customXml" ds:itemID="{A804CA03-EB8E-43F2-9A3A-B59C7D3251F2}"/>
</file>

<file path=docProps/app.xml><?xml version="1.0" encoding="utf-8"?>
<Properties xmlns="http://schemas.openxmlformats.org/officeDocument/2006/extended-properties" xmlns:vt="http://schemas.openxmlformats.org/officeDocument/2006/docPropsVTypes">
  <Template>Normal</Template>
  <TotalTime>11</TotalTime>
  <Pages>97</Pages>
  <Words>16975</Words>
  <Characters>93367</Characters>
  <Application>Microsoft Office Word</Application>
  <DocSecurity>0</DocSecurity>
  <Lines>778</Lines>
  <Paragraphs>220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Administrador</dc:creator>
  <cp:lastModifiedBy>Sonia</cp:lastModifiedBy>
  <cp:revision>3</cp:revision>
  <cp:lastPrinted>2016-11-17T20:58:00Z</cp:lastPrinted>
  <dcterms:created xsi:type="dcterms:W3CDTF">2021-05-06T14:04:00Z</dcterms:created>
  <dcterms:modified xsi:type="dcterms:W3CDTF">2021-05-06T14:07:00Z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0x0101007D17613D42ACE5469B65594008B3F4AB</vt:lpwstr>
  </property>
  <property fmtid="{D5CDD505-2E9C-101B-9397-08002B2CF9AE}" pid="3" name="Order">
    <vt:r8>20847200</vt:r8>
  </property>
  <property fmtid="{D5CDD505-2E9C-101B-9397-08002B2CF9AE}" pid="4" name="_ExtendedDescription">
    <vt:lpwstr/>
  </property>
  <property fmtid="{D5CDD505-2E9C-101B-9397-08002B2CF9AE}" pid="5" name="TriggerFlowInfo">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ies>
</file>