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4798"/>
      </w:tblGrid>
      <w:tr w:rsidR="00F57BF5" w:rsidRPr="00F57BF5" w14:paraId="5EA836A0" w14:textId="77777777" w:rsidTr="00F57BF5">
        <w:trPr>
          <w:trHeight w:val="330"/>
        </w:trPr>
        <w:tc>
          <w:tcPr>
            <w:tcW w:w="5000" w:type="pct"/>
            <w:gridSpan w:val="2"/>
            <w:shd w:val="clear" w:color="auto" w:fill="DBDBDB" w:themeFill="accent3" w:themeFillTint="66"/>
            <w:noWrap/>
            <w:vAlign w:val="bottom"/>
            <w:hideMark/>
          </w:tcPr>
          <w:p w14:paraId="73D8C91C" w14:textId="77777777" w:rsidR="00F57BF5" w:rsidRPr="00F57BF5" w:rsidRDefault="00F57BF5" w:rsidP="00F57BF5">
            <w:pPr>
              <w:spacing w:before="120" w:after="120" w:line="240" w:lineRule="auto"/>
              <w:jc w:val="center"/>
              <w:rPr>
                <w:rFonts w:eastAsia="Times New Roman" w:cs="Arial"/>
                <w:b/>
                <w:bCs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b/>
                <w:bCs/>
                <w:color w:val="000000"/>
                <w:lang w:eastAsia="es-CR"/>
              </w:rPr>
              <w:t>DIRECCIÓN REGIONAL CENTRAL ESTE</w:t>
            </w:r>
          </w:p>
        </w:tc>
      </w:tr>
      <w:tr w:rsidR="00F57BF5" w:rsidRPr="00F57BF5" w14:paraId="3AACA437" w14:textId="77777777" w:rsidTr="00F57BF5">
        <w:trPr>
          <w:trHeight w:val="330"/>
        </w:trPr>
        <w:tc>
          <w:tcPr>
            <w:tcW w:w="5000" w:type="pct"/>
            <w:gridSpan w:val="2"/>
            <w:shd w:val="clear" w:color="auto" w:fill="5B9BD5" w:themeFill="accent1"/>
            <w:noWrap/>
            <w:vAlign w:val="bottom"/>
            <w:hideMark/>
          </w:tcPr>
          <w:p w14:paraId="764470E9" w14:textId="77777777" w:rsidR="00F57BF5" w:rsidRPr="00F57BF5" w:rsidRDefault="00F57BF5" w:rsidP="00F57BF5">
            <w:pPr>
              <w:spacing w:before="120" w:after="120" w:line="240" w:lineRule="auto"/>
              <w:jc w:val="center"/>
              <w:rPr>
                <w:rFonts w:eastAsia="Times New Roman" w:cs="Arial"/>
                <w:b/>
                <w:bCs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F57BF5" w:rsidRPr="00F57BF5" w14:paraId="3DA3F32F" w14:textId="77777777" w:rsidTr="00F57BF5">
        <w:trPr>
          <w:trHeight w:val="330"/>
        </w:trPr>
        <w:tc>
          <w:tcPr>
            <w:tcW w:w="2328" w:type="pct"/>
            <w:shd w:val="clear" w:color="auto" w:fill="auto"/>
            <w:noWrap/>
            <w:vAlign w:val="bottom"/>
            <w:hideMark/>
          </w:tcPr>
          <w:p w14:paraId="0C249857" w14:textId="77777777" w:rsidR="00F57BF5" w:rsidRPr="006C6BB3" w:rsidRDefault="00F57BF5" w:rsidP="006C6BB3">
            <w:pPr>
              <w:spacing w:before="120" w:after="120" w:line="240" w:lineRule="auto"/>
              <w:jc w:val="right"/>
              <w:rPr>
                <w:rFonts w:eastAsia="Times New Roman" w:cs="Arial"/>
                <w:bCs/>
                <w:color w:val="000000"/>
                <w:lang w:eastAsia="es-CR"/>
              </w:rPr>
            </w:pPr>
            <w:r w:rsidRPr="006C6BB3">
              <w:rPr>
                <w:rFonts w:eastAsia="Times New Roman" w:cs="Arial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2672" w:type="pct"/>
            <w:shd w:val="clear" w:color="auto" w:fill="auto"/>
            <w:noWrap/>
            <w:vAlign w:val="bottom"/>
            <w:hideMark/>
          </w:tcPr>
          <w:p w14:paraId="72F50A95" w14:textId="77777777" w:rsidR="00F57BF5" w:rsidRPr="00F57BF5" w:rsidRDefault="00F57BF5" w:rsidP="00F57BF5">
            <w:pPr>
              <w:spacing w:before="120" w:after="120" w:line="240" w:lineRule="auto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color w:val="000000"/>
                <w:lang w:eastAsia="es-CR"/>
              </w:rPr>
              <w:t>Nuria Isela Villalta Solano</w:t>
            </w:r>
          </w:p>
        </w:tc>
      </w:tr>
      <w:tr w:rsidR="00F57BF5" w:rsidRPr="00F57BF5" w14:paraId="0AA3B4A3" w14:textId="77777777" w:rsidTr="00F57BF5">
        <w:trPr>
          <w:trHeight w:val="330"/>
        </w:trPr>
        <w:tc>
          <w:tcPr>
            <w:tcW w:w="2328" w:type="pct"/>
            <w:shd w:val="clear" w:color="auto" w:fill="auto"/>
            <w:noWrap/>
            <w:vAlign w:val="bottom"/>
            <w:hideMark/>
          </w:tcPr>
          <w:p w14:paraId="55B5320E" w14:textId="77777777" w:rsidR="00F57BF5" w:rsidRPr="006C6BB3" w:rsidRDefault="00F57BF5" w:rsidP="006C6BB3">
            <w:pPr>
              <w:spacing w:before="120" w:after="120" w:line="240" w:lineRule="auto"/>
              <w:jc w:val="right"/>
              <w:rPr>
                <w:rFonts w:eastAsia="Times New Roman" w:cs="Arial"/>
                <w:bCs/>
                <w:color w:val="000000"/>
                <w:lang w:eastAsia="es-CR"/>
              </w:rPr>
            </w:pPr>
            <w:r w:rsidRPr="006C6BB3">
              <w:rPr>
                <w:rFonts w:eastAsia="Times New Roman" w:cs="Arial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2672" w:type="pct"/>
            <w:shd w:val="clear" w:color="auto" w:fill="auto"/>
            <w:noWrap/>
            <w:vAlign w:val="bottom"/>
            <w:hideMark/>
          </w:tcPr>
          <w:p w14:paraId="234E3714" w14:textId="77777777" w:rsidR="00F57BF5" w:rsidRPr="00F57BF5" w:rsidRDefault="00F57BF5" w:rsidP="00F57BF5">
            <w:pPr>
              <w:spacing w:before="120" w:after="120" w:line="240" w:lineRule="auto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color w:val="000000"/>
                <w:lang w:eastAsia="es-CR"/>
              </w:rPr>
              <w:t>Jefe Unidad de Atención al Cliente</w:t>
            </w:r>
          </w:p>
        </w:tc>
      </w:tr>
      <w:tr w:rsidR="00F57BF5" w:rsidRPr="00F57BF5" w14:paraId="3622E2F7" w14:textId="77777777" w:rsidTr="00F57BF5">
        <w:trPr>
          <w:trHeight w:val="330"/>
        </w:trPr>
        <w:tc>
          <w:tcPr>
            <w:tcW w:w="2328" w:type="pct"/>
            <w:shd w:val="clear" w:color="auto" w:fill="auto"/>
            <w:noWrap/>
            <w:vAlign w:val="bottom"/>
            <w:hideMark/>
          </w:tcPr>
          <w:p w14:paraId="455597CC" w14:textId="77777777" w:rsidR="00F57BF5" w:rsidRPr="006C6BB3" w:rsidRDefault="00F57BF5" w:rsidP="006C6BB3">
            <w:pPr>
              <w:spacing w:before="120" w:after="120" w:line="240" w:lineRule="auto"/>
              <w:jc w:val="right"/>
              <w:rPr>
                <w:rFonts w:eastAsia="Times New Roman" w:cs="Arial"/>
                <w:bCs/>
                <w:color w:val="000000"/>
                <w:lang w:eastAsia="es-CR"/>
              </w:rPr>
            </w:pPr>
            <w:r w:rsidRPr="006C6BB3">
              <w:rPr>
                <w:rFonts w:eastAsia="Times New Roman" w:cs="Arial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2672" w:type="pct"/>
            <w:shd w:val="clear" w:color="auto" w:fill="auto"/>
            <w:noWrap/>
            <w:vAlign w:val="bottom"/>
            <w:hideMark/>
          </w:tcPr>
          <w:p w14:paraId="7FAD4AFE" w14:textId="77777777" w:rsidR="00F57BF5" w:rsidRPr="00F57BF5" w:rsidRDefault="00F57BF5" w:rsidP="00F57BF5">
            <w:pPr>
              <w:spacing w:before="120" w:after="120" w:line="240" w:lineRule="auto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color w:val="000000"/>
                <w:lang w:eastAsia="es-CR"/>
              </w:rPr>
              <w:t>Dirección Regional Central Este</w:t>
            </w:r>
          </w:p>
        </w:tc>
      </w:tr>
      <w:tr w:rsidR="00F57BF5" w:rsidRPr="00F57BF5" w14:paraId="1A246E2A" w14:textId="77777777" w:rsidTr="00F57BF5">
        <w:trPr>
          <w:trHeight w:val="330"/>
        </w:trPr>
        <w:tc>
          <w:tcPr>
            <w:tcW w:w="2328" w:type="pct"/>
            <w:shd w:val="clear" w:color="auto" w:fill="auto"/>
            <w:noWrap/>
            <w:vAlign w:val="bottom"/>
            <w:hideMark/>
          </w:tcPr>
          <w:p w14:paraId="7369FEC3" w14:textId="77777777" w:rsidR="00F57BF5" w:rsidRPr="006C6BB3" w:rsidRDefault="00F57BF5" w:rsidP="006C6BB3">
            <w:pPr>
              <w:spacing w:before="120" w:after="120" w:line="240" w:lineRule="auto"/>
              <w:jc w:val="right"/>
              <w:rPr>
                <w:rFonts w:eastAsia="Times New Roman" w:cs="Arial"/>
                <w:bCs/>
                <w:color w:val="000000"/>
                <w:lang w:eastAsia="es-CR"/>
              </w:rPr>
            </w:pPr>
            <w:r w:rsidRPr="006C6BB3">
              <w:rPr>
                <w:rFonts w:eastAsia="Times New Roman" w:cs="Arial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2672" w:type="pct"/>
            <w:shd w:val="clear" w:color="auto" w:fill="auto"/>
            <w:noWrap/>
            <w:vAlign w:val="bottom"/>
            <w:hideMark/>
          </w:tcPr>
          <w:p w14:paraId="445F614C" w14:textId="482F41D0" w:rsidR="00F57BF5" w:rsidRPr="00F57BF5" w:rsidRDefault="003B4F85" w:rsidP="00F57BF5">
            <w:pPr>
              <w:spacing w:before="120" w:after="120" w:line="240" w:lineRule="auto"/>
              <w:rPr>
                <w:rFonts w:eastAsia="Times New Roman" w:cs="Arial"/>
                <w:color w:val="000000"/>
                <w:lang w:eastAsia="es-CR"/>
              </w:rPr>
            </w:pPr>
            <w:r>
              <w:rPr>
                <w:rFonts w:eastAsia="Times New Roman" w:cs="Arial"/>
                <w:color w:val="000000"/>
                <w:lang w:eastAsia="es-CR"/>
              </w:rPr>
              <w:t xml:space="preserve">Nivel </w:t>
            </w:r>
            <w:bookmarkStart w:id="0" w:name="_GoBack"/>
            <w:bookmarkEnd w:id="0"/>
            <w:r w:rsidR="00F57BF5" w:rsidRPr="00F57BF5">
              <w:rPr>
                <w:rFonts w:eastAsia="Times New Roman" w:cs="Arial"/>
                <w:color w:val="000000"/>
                <w:lang w:eastAsia="es-CR"/>
              </w:rPr>
              <w:t>Regional</w:t>
            </w:r>
          </w:p>
        </w:tc>
      </w:tr>
      <w:tr w:rsidR="00F57BF5" w:rsidRPr="00F57BF5" w14:paraId="0C731699" w14:textId="77777777" w:rsidTr="00F57BF5">
        <w:trPr>
          <w:trHeight w:val="330"/>
        </w:trPr>
        <w:tc>
          <w:tcPr>
            <w:tcW w:w="2328" w:type="pct"/>
            <w:shd w:val="clear" w:color="auto" w:fill="auto"/>
            <w:noWrap/>
            <w:vAlign w:val="bottom"/>
            <w:hideMark/>
          </w:tcPr>
          <w:p w14:paraId="02A2F4AA" w14:textId="77777777" w:rsidR="00F57BF5" w:rsidRPr="006C6BB3" w:rsidRDefault="00F57BF5" w:rsidP="006C6BB3">
            <w:pPr>
              <w:spacing w:before="120" w:after="120" w:line="240" w:lineRule="auto"/>
              <w:jc w:val="right"/>
              <w:rPr>
                <w:rFonts w:eastAsia="Times New Roman" w:cs="Arial"/>
                <w:bCs/>
                <w:color w:val="000000"/>
                <w:lang w:eastAsia="es-CR"/>
              </w:rPr>
            </w:pPr>
            <w:r w:rsidRPr="006C6BB3">
              <w:rPr>
                <w:rFonts w:eastAsia="Times New Roman" w:cs="Arial"/>
                <w:bCs/>
                <w:color w:val="000000"/>
                <w:lang w:eastAsia="es-CR"/>
              </w:rPr>
              <w:t>Teléfono :</w:t>
            </w:r>
          </w:p>
        </w:tc>
        <w:tc>
          <w:tcPr>
            <w:tcW w:w="2672" w:type="pct"/>
            <w:shd w:val="clear" w:color="auto" w:fill="auto"/>
            <w:noWrap/>
            <w:vAlign w:val="bottom"/>
            <w:hideMark/>
          </w:tcPr>
          <w:p w14:paraId="4090C219" w14:textId="16D6C14C" w:rsidR="00F57BF5" w:rsidRPr="00F57BF5" w:rsidRDefault="006C6BB3" w:rsidP="00F57BF5">
            <w:pPr>
              <w:spacing w:before="120" w:after="120" w:line="240" w:lineRule="auto"/>
              <w:rPr>
                <w:rFonts w:eastAsia="Times New Roman" w:cs="Arial"/>
                <w:color w:val="000000"/>
                <w:lang w:eastAsia="es-CR"/>
              </w:rPr>
            </w:pPr>
            <w:r w:rsidRPr="00B223A8">
              <w:rPr>
                <w:rFonts w:ascii="Calibri" w:eastAsia="Times New Roman" w:hAnsi="Calibri" w:cs="Times New Roman"/>
                <w:sz w:val="20"/>
                <w:szCs w:val="20"/>
                <w:lang w:eastAsia="es-CR"/>
              </w:rPr>
              <w:t>2551-5698</w:t>
            </w:r>
          </w:p>
        </w:tc>
      </w:tr>
      <w:tr w:rsidR="00F57BF5" w:rsidRPr="00F57BF5" w14:paraId="03C55095" w14:textId="77777777" w:rsidTr="00F57BF5">
        <w:trPr>
          <w:trHeight w:val="330"/>
        </w:trPr>
        <w:tc>
          <w:tcPr>
            <w:tcW w:w="2328" w:type="pct"/>
            <w:shd w:val="clear" w:color="auto" w:fill="auto"/>
            <w:noWrap/>
            <w:vAlign w:val="bottom"/>
            <w:hideMark/>
          </w:tcPr>
          <w:p w14:paraId="3636AA13" w14:textId="77777777" w:rsidR="00F57BF5" w:rsidRPr="006C6BB3" w:rsidRDefault="00F57BF5" w:rsidP="006C6BB3">
            <w:pPr>
              <w:spacing w:before="120" w:after="120" w:line="240" w:lineRule="auto"/>
              <w:jc w:val="right"/>
              <w:rPr>
                <w:rFonts w:eastAsia="Times New Roman" w:cs="Arial"/>
                <w:bCs/>
                <w:color w:val="000000"/>
                <w:lang w:eastAsia="es-CR"/>
              </w:rPr>
            </w:pPr>
            <w:r w:rsidRPr="006C6BB3">
              <w:rPr>
                <w:rFonts w:eastAsia="Times New Roman" w:cs="Arial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2672" w:type="pct"/>
            <w:shd w:val="clear" w:color="auto" w:fill="auto"/>
            <w:noWrap/>
            <w:vAlign w:val="bottom"/>
            <w:hideMark/>
          </w:tcPr>
          <w:p w14:paraId="6A27611C" w14:textId="77777777" w:rsidR="00F57BF5" w:rsidRPr="00F57BF5" w:rsidRDefault="00E667B7" w:rsidP="00F57BF5">
            <w:pPr>
              <w:spacing w:before="120" w:after="120" w:line="240" w:lineRule="auto"/>
              <w:rPr>
                <w:rFonts w:eastAsia="Times New Roman" w:cs="Arial"/>
                <w:color w:val="0563C1"/>
                <w:u w:val="single"/>
                <w:lang w:eastAsia="es-CR"/>
              </w:rPr>
            </w:pPr>
            <w:hyperlink r:id="rId8" w:history="1">
              <w:r w:rsidR="00F57BF5" w:rsidRPr="00F57BF5">
                <w:rPr>
                  <w:rFonts w:eastAsia="Times New Roman" w:cs="Arial"/>
                  <w:color w:val="0563C1"/>
                  <w:u w:val="single"/>
                  <w:lang w:eastAsia="es-CR"/>
                </w:rPr>
                <w:t>nuria.villalta@misalud.go.cr</w:t>
              </w:r>
            </w:hyperlink>
          </w:p>
        </w:tc>
      </w:tr>
      <w:tr w:rsidR="00F57BF5" w:rsidRPr="00F57BF5" w14:paraId="28A6A524" w14:textId="77777777" w:rsidTr="00F57BF5">
        <w:trPr>
          <w:trHeight w:val="330"/>
        </w:trPr>
        <w:tc>
          <w:tcPr>
            <w:tcW w:w="2328" w:type="pct"/>
            <w:shd w:val="clear" w:color="auto" w:fill="5B9BD5" w:themeFill="accent1"/>
            <w:noWrap/>
            <w:vAlign w:val="bottom"/>
            <w:hideMark/>
          </w:tcPr>
          <w:p w14:paraId="43B11CB3" w14:textId="77777777" w:rsidR="00F57BF5" w:rsidRPr="00F57BF5" w:rsidRDefault="00F57BF5" w:rsidP="00F57BF5">
            <w:pPr>
              <w:spacing w:before="120" w:after="120" w:line="240" w:lineRule="auto"/>
              <w:jc w:val="center"/>
              <w:rPr>
                <w:rFonts w:eastAsia="Times New Roman" w:cs="Arial"/>
                <w:b/>
                <w:bCs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2672" w:type="pct"/>
            <w:shd w:val="clear" w:color="auto" w:fill="5B9BD5" w:themeFill="accent1"/>
            <w:noWrap/>
            <w:vAlign w:val="bottom"/>
            <w:hideMark/>
          </w:tcPr>
          <w:p w14:paraId="7CA6DE2F" w14:textId="77777777" w:rsidR="00F57BF5" w:rsidRPr="00F57BF5" w:rsidRDefault="00F57BF5" w:rsidP="00F57BF5">
            <w:pPr>
              <w:spacing w:before="120" w:after="120" w:line="240" w:lineRule="auto"/>
              <w:jc w:val="center"/>
              <w:rPr>
                <w:rFonts w:eastAsia="Times New Roman" w:cs="Arial"/>
                <w:b/>
                <w:bCs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F57BF5" w:rsidRPr="00F57BF5" w14:paraId="256ED308" w14:textId="77777777" w:rsidTr="00F57BF5">
        <w:trPr>
          <w:trHeight w:val="315"/>
        </w:trPr>
        <w:tc>
          <w:tcPr>
            <w:tcW w:w="2328" w:type="pct"/>
            <w:shd w:val="clear" w:color="auto" w:fill="auto"/>
            <w:hideMark/>
          </w:tcPr>
          <w:p w14:paraId="7D2FAF24" w14:textId="507D7DA3" w:rsidR="00F57BF5" w:rsidRPr="00F57BF5" w:rsidRDefault="00F57BF5" w:rsidP="00F57BF5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color w:val="000000"/>
                <w:lang w:eastAsia="es-CR"/>
              </w:rPr>
              <w:t>Bachiller en Administración de Empresas ITCR (24-02-1999)</w:t>
            </w:r>
          </w:p>
          <w:p w14:paraId="1C521D75" w14:textId="77777777" w:rsidR="00F57BF5" w:rsidRPr="00F57BF5" w:rsidRDefault="00F57BF5" w:rsidP="00F57BF5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color w:val="000000"/>
                <w:lang w:eastAsia="es-CR"/>
              </w:rPr>
              <w:t>Licenciatura en Administración Financiera ITCR (08-03-2001)</w:t>
            </w:r>
          </w:p>
          <w:p w14:paraId="1C1A177E" w14:textId="1540DE88" w:rsidR="00F57BF5" w:rsidRPr="00F57BF5" w:rsidRDefault="00F57BF5" w:rsidP="00F57BF5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color w:val="000000"/>
                <w:lang w:eastAsia="es-CR"/>
              </w:rPr>
              <w:t>Licenciatura en Administración de Recursos Humanos de UCA (17-11-2012)</w:t>
            </w:r>
          </w:p>
        </w:tc>
        <w:tc>
          <w:tcPr>
            <w:tcW w:w="2672" w:type="pct"/>
            <w:shd w:val="clear" w:color="auto" w:fill="auto"/>
            <w:noWrap/>
            <w:vAlign w:val="bottom"/>
            <w:hideMark/>
          </w:tcPr>
          <w:p w14:paraId="5A3A2979" w14:textId="0074AEC3" w:rsidR="00F57BF5" w:rsidRPr="00F57BF5" w:rsidRDefault="00F57BF5" w:rsidP="00F57BF5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bCs/>
                <w:color w:val="000000"/>
                <w:lang w:eastAsia="es-CR"/>
              </w:rPr>
              <w:t xml:space="preserve">Grupo Más X Menos en la Asociación Solidarista de Empleados (ASADEM) 1996-1997. </w:t>
            </w:r>
            <w:r w:rsidRPr="00F57BF5">
              <w:rPr>
                <w:rFonts w:eastAsia="Times New Roman" w:cs="Arial"/>
                <w:color w:val="000000"/>
                <w:lang w:eastAsia="es-CR"/>
              </w:rPr>
              <w:t>Auxiliar contable.</w:t>
            </w:r>
          </w:p>
          <w:p w14:paraId="412388C4" w14:textId="77777777" w:rsidR="00F57BF5" w:rsidRPr="00F57BF5" w:rsidRDefault="00F57BF5" w:rsidP="00F57BF5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bCs/>
                <w:color w:val="000000"/>
                <w:lang w:eastAsia="es-CR"/>
              </w:rPr>
              <w:t xml:space="preserve">Banco Crédito Agrícola de Cartago (1997-2001) </w:t>
            </w:r>
            <w:r w:rsidRPr="00F57BF5">
              <w:rPr>
                <w:rFonts w:eastAsia="Times New Roman" w:cs="Arial"/>
                <w:color w:val="000000"/>
                <w:lang w:eastAsia="es-CR"/>
              </w:rPr>
              <w:t>Departamentos de Captación de Recursos, Contraloría de Servicios, Crédito.</w:t>
            </w:r>
          </w:p>
          <w:p w14:paraId="5D887B38" w14:textId="77777777" w:rsidR="00F57BF5" w:rsidRPr="00F57BF5" w:rsidRDefault="00F57BF5" w:rsidP="00F57BF5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bCs/>
                <w:color w:val="000000"/>
                <w:lang w:eastAsia="es-CR"/>
              </w:rPr>
              <w:t xml:space="preserve">Mutual Cartago de Ahorro y Préstamo (2001-2008) </w:t>
            </w:r>
            <w:r w:rsidRPr="00F57BF5">
              <w:rPr>
                <w:rFonts w:eastAsia="Times New Roman" w:cs="Arial"/>
                <w:color w:val="000000"/>
                <w:lang w:eastAsia="es-CR"/>
              </w:rPr>
              <w:t>Departamentos de Cobro y Captación de Recursos.</w:t>
            </w:r>
          </w:p>
          <w:p w14:paraId="6B4EBF25" w14:textId="77777777" w:rsidR="00F57BF5" w:rsidRPr="00F57BF5" w:rsidRDefault="00F57BF5" w:rsidP="00F57BF5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bCs/>
                <w:color w:val="000000"/>
                <w:lang w:eastAsia="es-CR"/>
              </w:rPr>
              <w:t xml:space="preserve">Ministerio de Trabajo y Seguridad Social (Julio 2008 a Julio 2010) </w:t>
            </w:r>
            <w:r w:rsidRPr="00F57BF5">
              <w:rPr>
                <w:rFonts w:eastAsia="Times New Roman" w:cs="Arial"/>
                <w:color w:val="000000"/>
                <w:lang w:eastAsia="es-CR"/>
              </w:rPr>
              <w:t>Departamento de Gestión de Pagos.</w:t>
            </w:r>
          </w:p>
          <w:p w14:paraId="60E79821" w14:textId="77777777" w:rsidR="00F57BF5" w:rsidRPr="00F57BF5" w:rsidRDefault="00F57BF5" w:rsidP="00F57BF5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bCs/>
                <w:color w:val="000000"/>
                <w:lang w:eastAsia="es-CR"/>
              </w:rPr>
              <w:t xml:space="preserve">Ministerio de Gobernación y Policía (Agosto 2010 a Setiembre 2015) </w:t>
            </w:r>
            <w:r w:rsidRPr="00F57BF5">
              <w:rPr>
                <w:rFonts w:eastAsia="Times New Roman" w:cs="Arial"/>
                <w:color w:val="000000"/>
                <w:lang w:eastAsia="es-CR"/>
              </w:rPr>
              <w:t>Despacho de Viceministro y Departamento de Recursos Humanos como Jefatura.</w:t>
            </w:r>
          </w:p>
          <w:p w14:paraId="30040634" w14:textId="2FC4252C" w:rsidR="00F57BF5" w:rsidRPr="00F57BF5" w:rsidRDefault="00F57BF5" w:rsidP="00F57BF5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Arial"/>
                <w:color w:val="000000"/>
                <w:lang w:eastAsia="es-CR"/>
              </w:rPr>
            </w:pPr>
            <w:r w:rsidRPr="00F57BF5">
              <w:rPr>
                <w:rFonts w:eastAsia="Times New Roman" w:cs="Arial"/>
                <w:bCs/>
                <w:color w:val="000000"/>
                <w:lang w:eastAsia="es-CR"/>
              </w:rPr>
              <w:t xml:space="preserve">Ministerio de Salud (Setiembre 2015 a la fecha) </w:t>
            </w:r>
            <w:r w:rsidRPr="00F57BF5">
              <w:rPr>
                <w:rFonts w:eastAsia="Times New Roman" w:cs="Arial"/>
                <w:color w:val="000000"/>
                <w:lang w:eastAsia="es-CR"/>
              </w:rPr>
              <w:t>Unidad de Atención al Cliente como Jefatura.</w:t>
            </w:r>
          </w:p>
        </w:tc>
      </w:tr>
    </w:tbl>
    <w:p w14:paraId="615A9284" w14:textId="77777777" w:rsidR="00B024BC" w:rsidRDefault="00B024BC"/>
    <w:sectPr w:rsidR="00B024BC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2A3D0A" w14:textId="77777777" w:rsidR="00E667B7" w:rsidRDefault="00E667B7" w:rsidP="00CA365D">
      <w:pPr>
        <w:spacing w:after="0" w:line="240" w:lineRule="auto"/>
      </w:pPr>
      <w:r>
        <w:separator/>
      </w:r>
    </w:p>
  </w:endnote>
  <w:endnote w:type="continuationSeparator" w:id="0">
    <w:p w14:paraId="4992E40F" w14:textId="77777777" w:rsidR="00E667B7" w:rsidRDefault="00E667B7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64533A" w14:textId="77777777" w:rsidR="00E667B7" w:rsidRDefault="00E667B7" w:rsidP="00CA365D">
      <w:pPr>
        <w:spacing w:after="0" w:line="240" w:lineRule="auto"/>
      </w:pPr>
      <w:r>
        <w:separator/>
      </w:r>
    </w:p>
  </w:footnote>
  <w:footnote w:type="continuationSeparator" w:id="0">
    <w:p w14:paraId="3138869E" w14:textId="77777777" w:rsidR="00E667B7" w:rsidRDefault="00E667B7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D23D20"/>
    <w:multiLevelType w:val="hybridMultilevel"/>
    <w:tmpl w:val="76C28DF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11627"/>
    <w:rsid w:val="000A2A2C"/>
    <w:rsid w:val="0012080E"/>
    <w:rsid w:val="00211745"/>
    <w:rsid w:val="00237395"/>
    <w:rsid w:val="002B6A79"/>
    <w:rsid w:val="002E636A"/>
    <w:rsid w:val="003B4F85"/>
    <w:rsid w:val="006C6BB3"/>
    <w:rsid w:val="00814EF5"/>
    <w:rsid w:val="008A1599"/>
    <w:rsid w:val="008D4D7D"/>
    <w:rsid w:val="008E1599"/>
    <w:rsid w:val="00A3039C"/>
    <w:rsid w:val="00A440DF"/>
    <w:rsid w:val="00AE438D"/>
    <w:rsid w:val="00AE5BC8"/>
    <w:rsid w:val="00B024BC"/>
    <w:rsid w:val="00B4107B"/>
    <w:rsid w:val="00B92DDA"/>
    <w:rsid w:val="00BF7E02"/>
    <w:rsid w:val="00CA365D"/>
    <w:rsid w:val="00E667B7"/>
    <w:rsid w:val="00F57BF5"/>
    <w:rsid w:val="00FA20E8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B02C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361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uria.villalta@misalud.go.c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Usuario</cp:lastModifiedBy>
  <cp:revision>4</cp:revision>
  <dcterms:created xsi:type="dcterms:W3CDTF">2017-10-19T16:06:00Z</dcterms:created>
  <dcterms:modified xsi:type="dcterms:W3CDTF">2017-10-20T14:45:00Z</dcterms:modified>
</cp:coreProperties>
</file>