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888"/>
        <w:gridCol w:w="4756"/>
      </w:tblGrid>
      <w:tr w:rsidR="00BB50C9" w:rsidTr="00BB50C9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6E3BC" w:themeFill="accent3" w:themeFillTint="66"/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DIRECCIÓN REGIONAL CENTRAL SUR</w:t>
            </w:r>
          </w:p>
        </w:tc>
      </w:tr>
      <w:tr w:rsidR="00BB50C9" w:rsidTr="00BB50C9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4F81BD" w:themeFill="accent1"/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BB50C9" w:rsidTr="00BB50C9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Hugo Ricardo Guevara Sánchez</w:t>
            </w:r>
            <w:bookmarkStart w:id="0" w:name="_GoBack"/>
            <w:bookmarkEnd w:id="0"/>
          </w:p>
        </w:tc>
      </w:tr>
      <w:tr w:rsidR="00BB50C9" w:rsidTr="00BB50C9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Director de Área Rectora de Salud</w:t>
            </w:r>
          </w:p>
        </w:tc>
      </w:tr>
      <w:tr w:rsidR="00BB50C9" w:rsidTr="00BB50C9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Área Rectora De Salud de Moravia</w:t>
            </w:r>
          </w:p>
        </w:tc>
      </w:tr>
      <w:tr w:rsidR="00BB50C9" w:rsidTr="00BB50C9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Nivel Local</w:t>
            </w:r>
          </w:p>
        </w:tc>
      </w:tr>
      <w:tr w:rsidR="00BB50C9" w:rsidTr="00BB50C9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2245-0193 </w:t>
            </w:r>
          </w:p>
        </w:tc>
      </w:tr>
      <w:tr w:rsidR="00BB50C9" w:rsidTr="00BB50C9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r>
              <w:t>hugo.guevara@misalud.go.cr</w:t>
            </w:r>
          </w:p>
        </w:tc>
      </w:tr>
      <w:tr w:rsidR="00BB50C9" w:rsidTr="00BB50C9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4F81BD" w:themeFill="accent1"/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75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4F81BD" w:themeFill="accent1"/>
            <w:noWrap/>
            <w:vAlign w:val="bottom"/>
            <w:hideMark/>
          </w:tcPr>
          <w:p w:rsidR="00BB50C9" w:rsidRDefault="00BB50C9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BB50C9" w:rsidTr="00BB50C9">
        <w:trPr>
          <w:trHeight w:val="1875"/>
        </w:trPr>
        <w:tc>
          <w:tcPr>
            <w:tcW w:w="224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0C9" w:rsidRDefault="00BB50C9" w:rsidP="005A5353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Médico Cirujano y Partero, Universidad de Michoacán-México</w:t>
            </w:r>
          </w:p>
          <w:p w:rsidR="00BB50C9" w:rsidRDefault="00BB50C9" w:rsidP="005A5353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Licenciado en Medicina y Cirugía UCR</w:t>
            </w:r>
          </w:p>
          <w:p w:rsidR="00BB50C9" w:rsidRDefault="00BB50C9" w:rsidP="005A5353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Excelencia Gerencial y Calidad Total CIESS-El Salvador.</w:t>
            </w:r>
          </w:p>
        </w:tc>
        <w:tc>
          <w:tcPr>
            <w:tcW w:w="27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BB50C9" w:rsidRDefault="00BB50C9" w:rsidP="005A5353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Médico General Hospital de Fátima, Morelia, Michoacán, México.</w:t>
            </w:r>
          </w:p>
          <w:p w:rsidR="00BB50C9" w:rsidRDefault="00BB50C9" w:rsidP="00BB50C9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 xml:space="preserve">Médico de International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Medical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 xml:space="preserve"> Corps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Yamales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, República de Honduras.</w:t>
            </w:r>
          </w:p>
          <w:p w:rsidR="00BB50C9" w:rsidRDefault="00BB50C9" w:rsidP="00BB50C9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CIAV-OEA, República de Nicaragua.</w:t>
            </w:r>
          </w:p>
          <w:p w:rsidR="00BB50C9" w:rsidRDefault="00BB50C9" w:rsidP="00BB50C9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Médico de OPS-Polos de Desarrollo, República de Nicaragua.</w:t>
            </w:r>
          </w:p>
          <w:p w:rsidR="00BB50C9" w:rsidRDefault="00BB50C9" w:rsidP="00BB50C9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Jefe del Departamento Calidad de la Atención Médica, Instituto Nicaragüense de Seguridad Social, República de Nicaragua.</w:t>
            </w:r>
          </w:p>
          <w:p w:rsidR="00755308" w:rsidRDefault="00B76E58" w:rsidP="00BB50C9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Director de Á</w:t>
            </w:r>
            <w:r w:rsidR="00755308"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rea Rectora de Salud de Acosta. 2011-2016.</w:t>
            </w:r>
          </w:p>
          <w:p w:rsidR="00755308" w:rsidRDefault="00755308" w:rsidP="00BB50C9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Director de Área Rectora de Salud Sureste Metropolitana. 2016-2018.</w:t>
            </w:r>
          </w:p>
          <w:p w:rsidR="00BB50C9" w:rsidRDefault="00755308" w:rsidP="00755308">
            <w:pPr>
              <w:pStyle w:val="Prrafodelista"/>
              <w:numPr>
                <w:ilvl w:val="0"/>
                <w:numId w:val="1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val="es-CR"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CR" w:eastAsia="es-CR"/>
              </w:rPr>
              <w:t>Director Área Rectora de Salud de Moravia desde 2018.</w:t>
            </w:r>
          </w:p>
        </w:tc>
      </w:tr>
    </w:tbl>
    <w:p w:rsidR="00250D91" w:rsidRDefault="00250D91"/>
    <w:sectPr w:rsidR="00250D91" w:rsidSect="00250D9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4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4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4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4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50C9"/>
    <w:rsid w:val="00250D91"/>
    <w:rsid w:val="00755308"/>
    <w:rsid w:val="00B76E58"/>
    <w:rsid w:val="00BB50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50C9"/>
    <w:pPr>
      <w:spacing w:after="160" w:line="256" w:lineRule="auto"/>
    </w:pPr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B50C9"/>
    <w:pPr>
      <w:spacing w:after="0" w:line="240" w:lineRule="auto"/>
      <w:ind w:left="720"/>
      <w:contextualSpacing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3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161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HUGO GUEVARA</dc:creator>
  <cp:lastModifiedBy>DR HUGO GUEVARA</cp:lastModifiedBy>
  <cp:revision>2</cp:revision>
  <dcterms:created xsi:type="dcterms:W3CDTF">2019-05-23T18:21:00Z</dcterms:created>
  <dcterms:modified xsi:type="dcterms:W3CDTF">2019-05-23T18:33:00Z</dcterms:modified>
</cp:coreProperties>
</file>