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8DFBF" w14:textId="77777777" w:rsidR="00345D2F" w:rsidRDefault="00345D2F" w:rsidP="00153515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7"/>
        <w:gridCol w:w="572"/>
        <w:gridCol w:w="1539"/>
        <w:gridCol w:w="1030"/>
        <w:gridCol w:w="1400"/>
        <w:gridCol w:w="450"/>
        <w:gridCol w:w="229"/>
        <w:gridCol w:w="49"/>
        <w:gridCol w:w="548"/>
        <w:gridCol w:w="1023"/>
        <w:gridCol w:w="536"/>
        <w:gridCol w:w="125"/>
        <w:gridCol w:w="1456"/>
        <w:gridCol w:w="216"/>
        <w:gridCol w:w="1366"/>
      </w:tblGrid>
      <w:tr w:rsidR="00B57F86" w:rsidRPr="00E419ED" w14:paraId="2C8204C6" w14:textId="77777777" w:rsidTr="00F41D93">
        <w:tc>
          <w:tcPr>
            <w:tcW w:w="9730" w:type="dxa"/>
            <w:gridSpan w:val="14"/>
            <w:vAlign w:val="center"/>
          </w:tcPr>
          <w:p w14:paraId="54270482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7E4E2B0" w14:textId="77777777" w:rsidR="00B57F86" w:rsidRPr="00E419ED" w:rsidRDefault="00B57F86" w:rsidP="00F41D93">
            <w:pPr>
              <w:spacing w:before="20" w:after="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FORMULARIO DE SOLICITUD DE AUTORIZACION DE PRESTACIÓN DE SERVICIOS DE</w:t>
            </w:r>
          </w:p>
          <w:p w14:paraId="22D9769F" w14:textId="77777777" w:rsidR="00B57F86" w:rsidRPr="00E419ED" w:rsidRDefault="00B57F86" w:rsidP="00F41D93">
            <w:pPr>
              <w:spacing w:before="20" w:after="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CAPACITACIÓN EN PROTECCIÓN RADIOLÓGICA</w:t>
            </w:r>
          </w:p>
          <w:p w14:paraId="0BA86ED5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66" w:type="dxa"/>
            <w:vAlign w:val="center"/>
          </w:tcPr>
          <w:p w14:paraId="57B09647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F12</w:t>
            </w:r>
          </w:p>
        </w:tc>
      </w:tr>
      <w:tr w:rsidR="00B57F86" w:rsidRPr="00E419ED" w14:paraId="34162FBB" w14:textId="77777777" w:rsidTr="00F41D93">
        <w:tc>
          <w:tcPr>
            <w:tcW w:w="11096" w:type="dxa"/>
            <w:gridSpan w:val="15"/>
            <w:shd w:val="clear" w:color="auto" w:fill="D9D9D9" w:themeFill="background1" w:themeFillShade="D9"/>
            <w:vAlign w:val="center"/>
          </w:tcPr>
          <w:p w14:paraId="12FDF7C0" w14:textId="77777777" w:rsidR="00B57F86" w:rsidRPr="00E419ED" w:rsidRDefault="00B57F86" w:rsidP="00B57F86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MOTIVO DE LA SOLICITUD (marque)</w:t>
            </w:r>
          </w:p>
        </w:tc>
      </w:tr>
      <w:tr w:rsidR="00B57F86" w:rsidRPr="00E419ED" w14:paraId="3154C491" w14:textId="77777777" w:rsidTr="00F41D93">
        <w:tc>
          <w:tcPr>
            <w:tcW w:w="557" w:type="dxa"/>
            <w:vAlign w:val="center"/>
          </w:tcPr>
          <w:p w14:paraId="5231EE80" w14:textId="77777777" w:rsidR="00B57F86" w:rsidRPr="00E419ED" w:rsidRDefault="00B57F86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39" w:type="dxa"/>
            <w:gridSpan w:val="14"/>
            <w:vAlign w:val="center"/>
          </w:tcPr>
          <w:p w14:paraId="60978EF9" w14:textId="77777777" w:rsidR="00B57F86" w:rsidRPr="00E419ED" w:rsidRDefault="00B57F86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Nueva Autorización</w:t>
            </w:r>
          </w:p>
        </w:tc>
      </w:tr>
      <w:tr w:rsidR="00B57F86" w:rsidRPr="00E419ED" w14:paraId="6476B107" w14:textId="77777777" w:rsidTr="00F41D93">
        <w:tc>
          <w:tcPr>
            <w:tcW w:w="557" w:type="dxa"/>
            <w:vAlign w:val="center"/>
          </w:tcPr>
          <w:p w14:paraId="1C05CDEA" w14:textId="77777777" w:rsidR="00B57F86" w:rsidRPr="00E419ED" w:rsidRDefault="00B57F86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11" w:type="dxa"/>
            <w:gridSpan w:val="2"/>
            <w:vAlign w:val="center"/>
          </w:tcPr>
          <w:p w14:paraId="25B93851" w14:textId="77777777" w:rsidR="00B57F86" w:rsidRPr="00E419ED" w:rsidRDefault="00B57F86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Renovación</w:t>
            </w:r>
          </w:p>
        </w:tc>
        <w:tc>
          <w:tcPr>
            <w:tcW w:w="3109" w:type="dxa"/>
            <w:gridSpan w:val="4"/>
            <w:vAlign w:val="center"/>
          </w:tcPr>
          <w:p w14:paraId="4DB238A4" w14:textId="77777777" w:rsidR="00B57F86" w:rsidRPr="00E419ED" w:rsidRDefault="00B57F86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E419ED">
              <w:rPr>
                <w:rFonts w:ascii="Arial Narrow" w:hAnsi="Arial Narrow"/>
                <w:sz w:val="20"/>
                <w:szCs w:val="20"/>
              </w:rPr>
              <w:t>Número de Autorización a renovar</w:t>
            </w:r>
            <w:proofErr w:type="gramEnd"/>
            <w:r w:rsidRPr="00E419ED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5319" w:type="dxa"/>
            <w:gridSpan w:val="8"/>
            <w:vAlign w:val="center"/>
          </w:tcPr>
          <w:p w14:paraId="4933D4C7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F86" w:rsidRPr="00E419ED" w14:paraId="467D1F6F" w14:textId="77777777" w:rsidTr="00F41D93">
        <w:tc>
          <w:tcPr>
            <w:tcW w:w="557" w:type="dxa"/>
            <w:vMerge w:val="restart"/>
          </w:tcPr>
          <w:p w14:paraId="38725879" w14:textId="77777777" w:rsidR="00B57F86" w:rsidRPr="00E419ED" w:rsidRDefault="00B57F86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11" w:type="dxa"/>
            <w:gridSpan w:val="2"/>
            <w:vAlign w:val="center"/>
          </w:tcPr>
          <w:p w14:paraId="15B8E843" w14:textId="77777777" w:rsidR="00B57F86" w:rsidRPr="00E419ED" w:rsidRDefault="00B57F86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Modificación</w:t>
            </w:r>
          </w:p>
        </w:tc>
        <w:tc>
          <w:tcPr>
            <w:tcW w:w="3109" w:type="dxa"/>
            <w:gridSpan w:val="4"/>
            <w:vAlign w:val="center"/>
          </w:tcPr>
          <w:p w14:paraId="71B2FEB2" w14:textId="77777777" w:rsidR="00B57F86" w:rsidRPr="00E419ED" w:rsidRDefault="00B57F86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E419ED">
              <w:rPr>
                <w:rFonts w:ascii="Arial Narrow" w:hAnsi="Arial Narrow"/>
                <w:sz w:val="20"/>
                <w:szCs w:val="20"/>
              </w:rPr>
              <w:t>Número de Autorización a modificar</w:t>
            </w:r>
            <w:proofErr w:type="gramEnd"/>
            <w:r w:rsidRPr="00E419ED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5319" w:type="dxa"/>
            <w:gridSpan w:val="8"/>
            <w:vAlign w:val="center"/>
          </w:tcPr>
          <w:p w14:paraId="7AE1E0E1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F86" w:rsidRPr="00E419ED" w14:paraId="310BB97A" w14:textId="77777777" w:rsidTr="00F41D93">
        <w:tc>
          <w:tcPr>
            <w:tcW w:w="557" w:type="dxa"/>
            <w:vMerge/>
            <w:vAlign w:val="center"/>
          </w:tcPr>
          <w:p w14:paraId="492BBD5D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9" w:type="dxa"/>
            <w:gridSpan w:val="14"/>
          </w:tcPr>
          <w:p w14:paraId="2E0C8309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Motivo de la modificación</w:t>
            </w:r>
          </w:p>
        </w:tc>
      </w:tr>
      <w:tr w:rsidR="00B57F86" w:rsidRPr="00E419ED" w14:paraId="0A348123" w14:textId="77777777" w:rsidTr="00F41D93">
        <w:trPr>
          <w:trHeight w:val="948"/>
        </w:trPr>
        <w:tc>
          <w:tcPr>
            <w:tcW w:w="557" w:type="dxa"/>
            <w:vMerge/>
            <w:vAlign w:val="center"/>
          </w:tcPr>
          <w:p w14:paraId="29D7428E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39" w:type="dxa"/>
            <w:gridSpan w:val="14"/>
          </w:tcPr>
          <w:p w14:paraId="42211522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F86" w:rsidRPr="00E419ED" w14:paraId="200C9BB3" w14:textId="77777777" w:rsidTr="00F41D93">
        <w:tc>
          <w:tcPr>
            <w:tcW w:w="11096" w:type="dxa"/>
            <w:gridSpan w:val="15"/>
            <w:shd w:val="clear" w:color="auto" w:fill="D9D9D9" w:themeFill="background1" w:themeFillShade="D9"/>
          </w:tcPr>
          <w:p w14:paraId="1B4ACFA5" w14:textId="77777777" w:rsidR="00B57F86" w:rsidRPr="00E419ED" w:rsidRDefault="00B57F86" w:rsidP="00B57F86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 PRESTADOR DE SERVICIOS DE CAPACITACIÓN</w:t>
            </w:r>
          </w:p>
        </w:tc>
      </w:tr>
      <w:tr w:rsidR="00B57F86" w:rsidRPr="00E419ED" w14:paraId="75AE70C5" w14:textId="77777777" w:rsidTr="00F41D93">
        <w:tc>
          <w:tcPr>
            <w:tcW w:w="11096" w:type="dxa"/>
            <w:gridSpan w:val="15"/>
            <w:vAlign w:val="center"/>
          </w:tcPr>
          <w:p w14:paraId="1EBDE2B1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comercial</w:t>
            </w:r>
          </w:p>
        </w:tc>
      </w:tr>
      <w:tr w:rsidR="00B57F86" w:rsidRPr="00E419ED" w14:paraId="087952E3" w14:textId="77777777" w:rsidTr="00F41D93">
        <w:tc>
          <w:tcPr>
            <w:tcW w:w="11096" w:type="dxa"/>
            <w:gridSpan w:val="15"/>
            <w:vAlign w:val="center"/>
          </w:tcPr>
          <w:p w14:paraId="402938EB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F86" w:rsidRPr="00E419ED" w14:paraId="436B1D3B" w14:textId="77777777" w:rsidTr="00F41D93">
        <w:tc>
          <w:tcPr>
            <w:tcW w:w="7397" w:type="dxa"/>
            <w:gridSpan w:val="10"/>
            <w:vAlign w:val="center"/>
          </w:tcPr>
          <w:p w14:paraId="316D74D4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o razón social</w:t>
            </w:r>
          </w:p>
        </w:tc>
        <w:tc>
          <w:tcPr>
            <w:tcW w:w="3699" w:type="dxa"/>
            <w:gridSpan w:val="5"/>
            <w:vAlign w:val="center"/>
          </w:tcPr>
          <w:p w14:paraId="4F27C2DB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Cédula física o jurídica</w:t>
            </w:r>
          </w:p>
        </w:tc>
      </w:tr>
      <w:tr w:rsidR="00B57F86" w:rsidRPr="00E419ED" w14:paraId="1010807E" w14:textId="77777777" w:rsidTr="00F41D93">
        <w:tc>
          <w:tcPr>
            <w:tcW w:w="7397" w:type="dxa"/>
            <w:gridSpan w:val="10"/>
          </w:tcPr>
          <w:p w14:paraId="7F4D39D2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99" w:type="dxa"/>
            <w:gridSpan w:val="5"/>
          </w:tcPr>
          <w:p w14:paraId="50B021E0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F86" w:rsidRPr="00E419ED" w14:paraId="05981829" w14:textId="77777777" w:rsidTr="00F41D93">
        <w:tc>
          <w:tcPr>
            <w:tcW w:w="3698" w:type="dxa"/>
            <w:gridSpan w:val="4"/>
          </w:tcPr>
          <w:p w14:paraId="641E2DC0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Provincia</w:t>
            </w:r>
          </w:p>
        </w:tc>
        <w:tc>
          <w:tcPr>
            <w:tcW w:w="3699" w:type="dxa"/>
            <w:gridSpan w:val="6"/>
          </w:tcPr>
          <w:p w14:paraId="74CDFFA1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Cantón</w:t>
            </w:r>
          </w:p>
        </w:tc>
        <w:tc>
          <w:tcPr>
            <w:tcW w:w="3699" w:type="dxa"/>
            <w:gridSpan w:val="5"/>
          </w:tcPr>
          <w:p w14:paraId="1DD4BE60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Distrito</w:t>
            </w:r>
          </w:p>
        </w:tc>
      </w:tr>
      <w:tr w:rsidR="00B57F86" w:rsidRPr="00E419ED" w14:paraId="19FC8D83" w14:textId="77777777" w:rsidTr="00F41D93">
        <w:tc>
          <w:tcPr>
            <w:tcW w:w="3698" w:type="dxa"/>
            <w:gridSpan w:val="4"/>
          </w:tcPr>
          <w:p w14:paraId="36E3819C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99" w:type="dxa"/>
            <w:gridSpan w:val="6"/>
          </w:tcPr>
          <w:p w14:paraId="50F017A9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99" w:type="dxa"/>
            <w:gridSpan w:val="5"/>
          </w:tcPr>
          <w:p w14:paraId="25C88E01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F86" w:rsidRPr="00E419ED" w14:paraId="54EEE462" w14:textId="77777777" w:rsidTr="00F41D93">
        <w:tc>
          <w:tcPr>
            <w:tcW w:w="11096" w:type="dxa"/>
            <w:gridSpan w:val="15"/>
            <w:vAlign w:val="center"/>
          </w:tcPr>
          <w:p w14:paraId="08CDA991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Dirección exacta</w:t>
            </w:r>
          </w:p>
        </w:tc>
      </w:tr>
      <w:tr w:rsidR="00B57F86" w:rsidRPr="00E419ED" w14:paraId="37984459" w14:textId="77777777" w:rsidTr="00F41D93">
        <w:tc>
          <w:tcPr>
            <w:tcW w:w="11096" w:type="dxa"/>
            <w:gridSpan w:val="15"/>
          </w:tcPr>
          <w:p w14:paraId="6BBC7318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F86" w:rsidRPr="00E419ED" w14:paraId="472E9A7B" w14:textId="77777777" w:rsidTr="00F41D93">
        <w:tc>
          <w:tcPr>
            <w:tcW w:w="5548" w:type="dxa"/>
            <w:gridSpan w:val="6"/>
          </w:tcPr>
          <w:p w14:paraId="6782E212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Teléfono(s)</w:t>
            </w:r>
          </w:p>
        </w:tc>
        <w:tc>
          <w:tcPr>
            <w:tcW w:w="5548" w:type="dxa"/>
            <w:gridSpan w:val="9"/>
          </w:tcPr>
          <w:p w14:paraId="2327C148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Correo(s) electrónico(s)</w:t>
            </w:r>
          </w:p>
        </w:tc>
      </w:tr>
      <w:tr w:rsidR="00B57F86" w:rsidRPr="00E419ED" w14:paraId="27D2305C" w14:textId="77777777" w:rsidTr="00F41D93">
        <w:tc>
          <w:tcPr>
            <w:tcW w:w="5548" w:type="dxa"/>
            <w:gridSpan w:val="6"/>
          </w:tcPr>
          <w:p w14:paraId="61E94AC8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48" w:type="dxa"/>
            <w:gridSpan w:val="9"/>
          </w:tcPr>
          <w:p w14:paraId="4DE6BC4A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F86" w:rsidRPr="00E419ED" w14:paraId="285F8F2C" w14:textId="77777777" w:rsidTr="00F41D93">
        <w:tc>
          <w:tcPr>
            <w:tcW w:w="11096" w:type="dxa"/>
            <w:gridSpan w:val="15"/>
            <w:shd w:val="clear" w:color="auto" w:fill="D9D9D9" w:themeFill="background1" w:themeFillShade="D9"/>
          </w:tcPr>
          <w:p w14:paraId="45960C38" w14:textId="77777777" w:rsidR="00B57F86" w:rsidRPr="00E419ED" w:rsidRDefault="00B57F86" w:rsidP="00B57F86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 REPRESENTANTE LEGAL O PROPIETARIO</w:t>
            </w:r>
          </w:p>
        </w:tc>
      </w:tr>
      <w:tr w:rsidR="00B57F86" w:rsidRPr="00E419ED" w14:paraId="346AE8DD" w14:textId="77777777" w:rsidTr="00F41D93">
        <w:tc>
          <w:tcPr>
            <w:tcW w:w="7397" w:type="dxa"/>
            <w:gridSpan w:val="10"/>
            <w:vAlign w:val="center"/>
          </w:tcPr>
          <w:p w14:paraId="750441C1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del representante legal o propietario</w:t>
            </w:r>
          </w:p>
        </w:tc>
        <w:tc>
          <w:tcPr>
            <w:tcW w:w="3699" w:type="dxa"/>
            <w:gridSpan w:val="5"/>
            <w:vAlign w:val="center"/>
          </w:tcPr>
          <w:p w14:paraId="3F5B80D9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 de documento de identidad</w:t>
            </w:r>
          </w:p>
        </w:tc>
      </w:tr>
      <w:tr w:rsidR="00B57F86" w:rsidRPr="00E419ED" w14:paraId="32889089" w14:textId="77777777" w:rsidTr="00F41D93">
        <w:tc>
          <w:tcPr>
            <w:tcW w:w="7397" w:type="dxa"/>
            <w:gridSpan w:val="10"/>
          </w:tcPr>
          <w:p w14:paraId="04742C92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99" w:type="dxa"/>
            <w:gridSpan w:val="5"/>
          </w:tcPr>
          <w:p w14:paraId="77DE9F0C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F86" w:rsidRPr="00E419ED" w14:paraId="41909C0D" w14:textId="77777777" w:rsidTr="00F41D93">
        <w:tc>
          <w:tcPr>
            <w:tcW w:w="5548" w:type="dxa"/>
            <w:gridSpan w:val="6"/>
          </w:tcPr>
          <w:p w14:paraId="3C1DB74E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Teléfono(s)</w:t>
            </w:r>
          </w:p>
        </w:tc>
        <w:tc>
          <w:tcPr>
            <w:tcW w:w="5548" w:type="dxa"/>
            <w:gridSpan w:val="9"/>
          </w:tcPr>
          <w:p w14:paraId="5B0DF583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Correo electrónico</w:t>
            </w:r>
          </w:p>
        </w:tc>
      </w:tr>
      <w:tr w:rsidR="00B57F86" w:rsidRPr="00E419ED" w14:paraId="25ABCF51" w14:textId="77777777" w:rsidTr="00F41D93">
        <w:tc>
          <w:tcPr>
            <w:tcW w:w="5548" w:type="dxa"/>
            <w:gridSpan w:val="6"/>
          </w:tcPr>
          <w:p w14:paraId="63BF630E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48" w:type="dxa"/>
            <w:gridSpan w:val="9"/>
          </w:tcPr>
          <w:p w14:paraId="4048031A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F86" w:rsidRPr="00E419ED" w14:paraId="04D6395D" w14:textId="77777777" w:rsidTr="00F41D93">
        <w:tc>
          <w:tcPr>
            <w:tcW w:w="11096" w:type="dxa"/>
            <w:gridSpan w:val="15"/>
            <w:shd w:val="clear" w:color="auto" w:fill="D9D9D9" w:themeFill="background1" w:themeFillShade="D9"/>
            <w:vAlign w:val="center"/>
          </w:tcPr>
          <w:p w14:paraId="4B3D2C38" w14:textId="77777777" w:rsidR="00B57F86" w:rsidRPr="00E419ED" w:rsidRDefault="00B57F86" w:rsidP="00B57F86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TIPO DE CURSOS (marque)</w:t>
            </w:r>
          </w:p>
        </w:tc>
      </w:tr>
      <w:tr w:rsidR="00B57F86" w:rsidRPr="00E419ED" w14:paraId="5046A449" w14:textId="77777777" w:rsidTr="00F41D93">
        <w:tc>
          <w:tcPr>
            <w:tcW w:w="557" w:type="dxa"/>
            <w:vMerge w:val="restart"/>
          </w:tcPr>
          <w:p w14:paraId="2963502C" w14:textId="77777777" w:rsidR="00B57F86" w:rsidRPr="00E419ED" w:rsidRDefault="00B57F86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39" w:type="dxa"/>
            <w:gridSpan w:val="14"/>
            <w:vAlign w:val="center"/>
          </w:tcPr>
          <w:p w14:paraId="620761FA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Cursos avanzados</w:t>
            </w:r>
          </w:p>
        </w:tc>
      </w:tr>
      <w:tr w:rsidR="00B57F86" w:rsidRPr="00E419ED" w14:paraId="188BA524" w14:textId="77777777" w:rsidTr="00F41D93">
        <w:tc>
          <w:tcPr>
            <w:tcW w:w="557" w:type="dxa"/>
            <w:vMerge/>
          </w:tcPr>
          <w:p w14:paraId="41197703" w14:textId="77777777" w:rsidR="00B57F86" w:rsidRPr="00E419ED" w:rsidRDefault="00B57F86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539" w:type="dxa"/>
            <w:gridSpan w:val="14"/>
            <w:vAlign w:val="center"/>
          </w:tcPr>
          <w:p w14:paraId="08F7768D" w14:textId="77777777" w:rsidR="00B57F86" w:rsidRPr="00E419ED" w:rsidRDefault="00B57F86" w:rsidP="00F41D93">
            <w:pPr>
              <w:spacing w:before="20" w:after="2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bCs/>
                <w:sz w:val="18"/>
                <w:szCs w:val="18"/>
              </w:rPr>
              <w:t>PRÁCTICAS MÉDICAS HUMANAS</w:t>
            </w:r>
          </w:p>
        </w:tc>
      </w:tr>
      <w:tr w:rsidR="00B57F86" w:rsidRPr="00E419ED" w14:paraId="07FC0FC6" w14:textId="77777777" w:rsidTr="00F41D93">
        <w:tc>
          <w:tcPr>
            <w:tcW w:w="557" w:type="dxa"/>
            <w:vMerge/>
          </w:tcPr>
          <w:p w14:paraId="404B061C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19362436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4D17DC65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Radiología</w:t>
            </w:r>
          </w:p>
        </w:tc>
        <w:tc>
          <w:tcPr>
            <w:tcW w:w="548" w:type="dxa"/>
            <w:vMerge w:val="restart"/>
          </w:tcPr>
          <w:p w14:paraId="276EF20C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  <w:vMerge w:val="restart"/>
          </w:tcPr>
          <w:p w14:paraId="66488AA7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Medicina nuclear</w:t>
            </w:r>
          </w:p>
        </w:tc>
      </w:tr>
      <w:tr w:rsidR="00B57F86" w:rsidRPr="00E419ED" w14:paraId="3AF462B0" w14:textId="77777777" w:rsidTr="00F41D93">
        <w:tc>
          <w:tcPr>
            <w:tcW w:w="557" w:type="dxa"/>
            <w:vMerge/>
          </w:tcPr>
          <w:p w14:paraId="6BF5D001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5039B597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50F84C2E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Radioterapia</w:t>
            </w:r>
          </w:p>
        </w:tc>
        <w:tc>
          <w:tcPr>
            <w:tcW w:w="548" w:type="dxa"/>
            <w:vMerge/>
          </w:tcPr>
          <w:p w14:paraId="608F50E2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22" w:type="dxa"/>
            <w:gridSpan w:val="6"/>
            <w:vMerge/>
          </w:tcPr>
          <w:p w14:paraId="751ED593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57F86" w:rsidRPr="00E419ED" w14:paraId="65E09E9B" w14:textId="77777777" w:rsidTr="00F41D93">
        <w:tc>
          <w:tcPr>
            <w:tcW w:w="557" w:type="dxa"/>
            <w:vMerge/>
          </w:tcPr>
          <w:p w14:paraId="4C7ABE32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9" w:type="dxa"/>
            <w:gridSpan w:val="14"/>
            <w:vAlign w:val="center"/>
          </w:tcPr>
          <w:p w14:paraId="1BDF7037" w14:textId="77777777" w:rsidR="00B57F86" w:rsidRPr="00E419ED" w:rsidRDefault="00B57F86" w:rsidP="00F41D93">
            <w:pPr>
              <w:spacing w:before="20" w:after="2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bCs/>
                <w:sz w:val="18"/>
                <w:szCs w:val="18"/>
              </w:rPr>
              <w:t>PRÁCTICAS VETERINARIAS</w:t>
            </w:r>
          </w:p>
        </w:tc>
      </w:tr>
      <w:tr w:rsidR="00B57F86" w:rsidRPr="00E419ED" w14:paraId="7DF2A700" w14:textId="77777777" w:rsidTr="00F41D93">
        <w:tc>
          <w:tcPr>
            <w:tcW w:w="557" w:type="dxa"/>
            <w:vMerge/>
          </w:tcPr>
          <w:p w14:paraId="75319C16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0B3DFAE5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63CEE341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Radiodiagnóstico</w:t>
            </w:r>
          </w:p>
        </w:tc>
        <w:tc>
          <w:tcPr>
            <w:tcW w:w="548" w:type="dxa"/>
          </w:tcPr>
          <w:p w14:paraId="12F11A12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4681D5C4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Terapia (</w:t>
            </w:r>
            <w:proofErr w:type="spellStart"/>
            <w:r w:rsidRPr="00E419ED">
              <w:rPr>
                <w:rFonts w:ascii="Arial Narrow" w:hAnsi="Arial Narrow"/>
                <w:sz w:val="18"/>
                <w:szCs w:val="18"/>
              </w:rPr>
              <w:t>teleterapia</w:t>
            </w:r>
            <w:proofErr w:type="spellEnd"/>
            <w:r w:rsidRPr="00E419ED">
              <w:rPr>
                <w:rFonts w:ascii="Arial Narrow" w:hAnsi="Arial Narrow"/>
                <w:sz w:val="18"/>
                <w:szCs w:val="18"/>
              </w:rPr>
              <w:t xml:space="preserve"> con aceleradores lineales)</w:t>
            </w:r>
          </w:p>
        </w:tc>
      </w:tr>
      <w:tr w:rsidR="00B57F86" w:rsidRPr="00E419ED" w14:paraId="09E8E8C5" w14:textId="77777777" w:rsidTr="00F41D93">
        <w:tc>
          <w:tcPr>
            <w:tcW w:w="557" w:type="dxa"/>
            <w:vMerge/>
          </w:tcPr>
          <w:p w14:paraId="60FDB34B" w14:textId="77777777" w:rsidR="00B57F86" w:rsidRPr="00E419ED" w:rsidRDefault="00B57F86" w:rsidP="00F41D93">
            <w:pPr>
              <w:spacing w:before="20" w:after="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9" w:type="dxa"/>
            <w:gridSpan w:val="14"/>
            <w:vAlign w:val="center"/>
          </w:tcPr>
          <w:p w14:paraId="7FD42DAB" w14:textId="77777777" w:rsidR="00B57F86" w:rsidRPr="00E419ED" w:rsidRDefault="00B57F86" w:rsidP="00F41D93">
            <w:pPr>
              <w:spacing w:before="20" w:after="2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bCs/>
                <w:sz w:val="18"/>
                <w:szCs w:val="18"/>
              </w:rPr>
              <w:t>PRÁCTICAS INDUSTRIALES</w:t>
            </w:r>
          </w:p>
        </w:tc>
      </w:tr>
      <w:tr w:rsidR="00B57F86" w:rsidRPr="00E419ED" w14:paraId="6A287507" w14:textId="77777777" w:rsidTr="00F41D93">
        <w:tc>
          <w:tcPr>
            <w:tcW w:w="557" w:type="dxa"/>
            <w:vMerge/>
          </w:tcPr>
          <w:p w14:paraId="4736738E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0EFBEBF3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71978930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Producción de radioisótopos</w:t>
            </w:r>
          </w:p>
        </w:tc>
        <w:tc>
          <w:tcPr>
            <w:tcW w:w="548" w:type="dxa"/>
          </w:tcPr>
          <w:p w14:paraId="5D76F451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3787A743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Irradiadores industriales (con fuentes radiactivas)</w:t>
            </w:r>
          </w:p>
        </w:tc>
      </w:tr>
      <w:tr w:rsidR="00B57F86" w:rsidRPr="00E419ED" w14:paraId="3DBA6DD5" w14:textId="77777777" w:rsidTr="00F41D93">
        <w:tc>
          <w:tcPr>
            <w:tcW w:w="557" w:type="dxa"/>
            <w:vMerge/>
          </w:tcPr>
          <w:p w14:paraId="2D1E7685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04B59227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44B4A0BC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Aceleradores de partículas (lineales, betatrones)</w:t>
            </w:r>
          </w:p>
        </w:tc>
        <w:tc>
          <w:tcPr>
            <w:tcW w:w="548" w:type="dxa"/>
          </w:tcPr>
          <w:p w14:paraId="60871979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39E9143E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Radiografía industrial (fuentes radiactivas y rayos X)</w:t>
            </w:r>
          </w:p>
        </w:tc>
      </w:tr>
      <w:tr w:rsidR="00B57F86" w:rsidRPr="00E419ED" w14:paraId="150E949B" w14:textId="77777777" w:rsidTr="00F41D93">
        <w:tc>
          <w:tcPr>
            <w:tcW w:w="557" w:type="dxa"/>
            <w:vMerge/>
          </w:tcPr>
          <w:p w14:paraId="34146004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0CB458EA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7DC3CC37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Gestión de residuos radiactivos</w:t>
            </w:r>
          </w:p>
        </w:tc>
        <w:tc>
          <w:tcPr>
            <w:tcW w:w="548" w:type="dxa"/>
          </w:tcPr>
          <w:p w14:paraId="5B7E578F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18F1F346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E419ED">
              <w:rPr>
                <w:rFonts w:ascii="Arial Narrow" w:hAnsi="Arial Narrow"/>
                <w:sz w:val="18"/>
                <w:szCs w:val="18"/>
              </w:rPr>
              <w:t>Perfilaje</w:t>
            </w:r>
            <w:proofErr w:type="spellEnd"/>
            <w:r w:rsidRPr="00E419ED">
              <w:rPr>
                <w:rFonts w:ascii="Arial Narrow" w:hAnsi="Arial Narrow"/>
                <w:sz w:val="18"/>
                <w:szCs w:val="18"/>
              </w:rPr>
              <w:t xml:space="preserve"> de pozos</w:t>
            </w:r>
          </w:p>
        </w:tc>
      </w:tr>
      <w:tr w:rsidR="00B57F86" w:rsidRPr="00E419ED" w14:paraId="4B3CB90F" w14:textId="77777777" w:rsidTr="00F41D93">
        <w:tc>
          <w:tcPr>
            <w:tcW w:w="557" w:type="dxa"/>
            <w:vMerge/>
          </w:tcPr>
          <w:p w14:paraId="6B67BF6B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06276628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3086D0CB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Medidores industriales con fuentes radiactivas</w:t>
            </w:r>
          </w:p>
        </w:tc>
        <w:tc>
          <w:tcPr>
            <w:tcW w:w="548" w:type="dxa"/>
          </w:tcPr>
          <w:p w14:paraId="3F04C16E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347D6FF4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 xml:space="preserve">Irradiadores de rayos X, </w:t>
            </w:r>
            <w:proofErr w:type="spellStart"/>
            <w:r w:rsidRPr="00E419ED">
              <w:rPr>
                <w:rFonts w:ascii="Arial Narrow" w:hAnsi="Arial Narrow"/>
                <w:sz w:val="18"/>
                <w:szCs w:val="18"/>
              </w:rPr>
              <w:t>autoblindados</w:t>
            </w:r>
            <w:proofErr w:type="spellEnd"/>
          </w:p>
        </w:tc>
      </w:tr>
      <w:tr w:rsidR="00B57F86" w:rsidRPr="00E419ED" w14:paraId="7C72905D" w14:textId="77777777" w:rsidTr="00F41D93">
        <w:trPr>
          <w:trHeight w:val="443"/>
        </w:trPr>
        <w:tc>
          <w:tcPr>
            <w:tcW w:w="557" w:type="dxa"/>
            <w:vMerge/>
          </w:tcPr>
          <w:p w14:paraId="739450FC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14:paraId="1BF3B9E7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  <w:tcBorders>
              <w:bottom w:val="single" w:sz="4" w:space="0" w:color="auto"/>
            </w:tcBorders>
          </w:tcPr>
          <w:p w14:paraId="702F8B30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Mantenimiento de generadores de radiación y equipos con fuentes radiactivas</w:t>
            </w:r>
          </w:p>
        </w:tc>
        <w:tc>
          <w:tcPr>
            <w:tcW w:w="548" w:type="dxa"/>
            <w:vMerge w:val="restart"/>
            <w:tcBorders>
              <w:bottom w:val="single" w:sz="4" w:space="0" w:color="auto"/>
            </w:tcBorders>
          </w:tcPr>
          <w:p w14:paraId="6AFB9A16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  <w:vMerge w:val="restart"/>
            <w:tcBorders>
              <w:bottom w:val="single" w:sz="4" w:space="0" w:color="auto"/>
            </w:tcBorders>
          </w:tcPr>
          <w:p w14:paraId="51531C54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Calibración de equipos detectores de radiaciones ionizantes (con fuentes radiactivas y con rayos X)</w:t>
            </w:r>
          </w:p>
        </w:tc>
      </w:tr>
      <w:tr w:rsidR="00B57F86" w:rsidRPr="00E419ED" w14:paraId="519ED328" w14:textId="77777777" w:rsidTr="00F41D93">
        <w:tc>
          <w:tcPr>
            <w:tcW w:w="557" w:type="dxa"/>
            <w:vMerge/>
          </w:tcPr>
          <w:p w14:paraId="5219356C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2C2350F8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61E600AD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Almacenamiento de fuentes radiactivas</w:t>
            </w:r>
          </w:p>
        </w:tc>
        <w:tc>
          <w:tcPr>
            <w:tcW w:w="548" w:type="dxa"/>
            <w:vMerge/>
          </w:tcPr>
          <w:p w14:paraId="4FB4CABB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722" w:type="dxa"/>
            <w:gridSpan w:val="6"/>
            <w:vMerge/>
          </w:tcPr>
          <w:p w14:paraId="65D258A0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57F86" w:rsidRPr="00E419ED" w14:paraId="6AD342E3" w14:textId="77777777" w:rsidTr="00F41D93">
        <w:tc>
          <w:tcPr>
            <w:tcW w:w="557" w:type="dxa"/>
            <w:vMerge/>
          </w:tcPr>
          <w:p w14:paraId="551787FC" w14:textId="77777777" w:rsidR="00B57F86" w:rsidRPr="00E419ED" w:rsidRDefault="00B57F86" w:rsidP="00F41D93">
            <w:pPr>
              <w:spacing w:before="20" w:after="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9" w:type="dxa"/>
            <w:gridSpan w:val="14"/>
            <w:vAlign w:val="center"/>
          </w:tcPr>
          <w:p w14:paraId="02C8C251" w14:textId="77777777" w:rsidR="00B57F86" w:rsidRPr="00E419ED" w:rsidRDefault="00B57F86" w:rsidP="00F41D93">
            <w:pPr>
              <w:spacing w:before="20" w:after="2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bCs/>
                <w:sz w:val="18"/>
                <w:szCs w:val="18"/>
              </w:rPr>
              <w:t>PRÁCTICAS DE INVESTIGACIÓN</w:t>
            </w:r>
          </w:p>
        </w:tc>
      </w:tr>
      <w:tr w:rsidR="00B57F86" w:rsidRPr="00E419ED" w14:paraId="72EE8859" w14:textId="77777777" w:rsidTr="00F41D93">
        <w:tc>
          <w:tcPr>
            <w:tcW w:w="557" w:type="dxa"/>
            <w:vMerge/>
          </w:tcPr>
          <w:p w14:paraId="45B9F7C7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0A635AB3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209B2A7E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Producción de radioisótopos</w:t>
            </w:r>
          </w:p>
        </w:tc>
        <w:tc>
          <w:tcPr>
            <w:tcW w:w="548" w:type="dxa"/>
            <w:vMerge w:val="restart"/>
          </w:tcPr>
          <w:p w14:paraId="7BB9F6B7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  <w:vMerge w:val="restart"/>
          </w:tcPr>
          <w:p w14:paraId="283ACD9B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Aceleradores de partículas (lineales, betatrones)</w:t>
            </w:r>
          </w:p>
        </w:tc>
      </w:tr>
      <w:tr w:rsidR="00B57F86" w:rsidRPr="00E419ED" w14:paraId="1C9D55D0" w14:textId="77777777" w:rsidTr="00F41D93">
        <w:tc>
          <w:tcPr>
            <w:tcW w:w="557" w:type="dxa"/>
            <w:vMerge/>
          </w:tcPr>
          <w:p w14:paraId="43F1C4C1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2D15F4DC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3E5F601B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 xml:space="preserve">Irradiadores de rayos X, </w:t>
            </w:r>
            <w:proofErr w:type="spellStart"/>
            <w:r w:rsidRPr="00E419ED">
              <w:rPr>
                <w:rFonts w:ascii="Arial Narrow" w:hAnsi="Arial Narrow"/>
                <w:sz w:val="18"/>
                <w:szCs w:val="18"/>
              </w:rPr>
              <w:t>autoblindados</w:t>
            </w:r>
            <w:proofErr w:type="spellEnd"/>
          </w:p>
        </w:tc>
        <w:tc>
          <w:tcPr>
            <w:tcW w:w="548" w:type="dxa"/>
            <w:vMerge/>
          </w:tcPr>
          <w:p w14:paraId="6BF6D0E2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722" w:type="dxa"/>
            <w:gridSpan w:val="6"/>
            <w:vMerge/>
          </w:tcPr>
          <w:p w14:paraId="76B86F93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57F86" w:rsidRPr="00E419ED" w14:paraId="60FC758A" w14:textId="77777777" w:rsidTr="00F41D93">
        <w:tc>
          <w:tcPr>
            <w:tcW w:w="557" w:type="dxa"/>
            <w:vMerge w:val="restart"/>
          </w:tcPr>
          <w:p w14:paraId="5AF1C655" w14:textId="77777777" w:rsidR="00B57F86" w:rsidRPr="00E419ED" w:rsidRDefault="00B57F86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39" w:type="dxa"/>
            <w:gridSpan w:val="14"/>
            <w:vAlign w:val="center"/>
          </w:tcPr>
          <w:p w14:paraId="08528672" w14:textId="77777777" w:rsidR="00B57F86" w:rsidRPr="00E419ED" w:rsidRDefault="00B57F86" w:rsidP="00B57F86">
            <w:pPr>
              <w:pStyle w:val="Prrafodelista"/>
              <w:numPr>
                <w:ilvl w:val="1"/>
                <w:numId w:val="1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Cursos básicos</w:t>
            </w:r>
          </w:p>
        </w:tc>
      </w:tr>
      <w:tr w:rsidR="00B57F86" w:rsidRPr="00E419ED" w14:paraId="6A8C0A67" w14:textId="77777777" w:rsidTr="00F41D93">
        <w:tc>
          <w:tcPr>
            <w:tcW w:w="557" w:type="dxa"/>
            <w:vMerge/>
          </w:tcPr>
          <w:p w14:paraId="50361CD4" w14:textId="77777777" w:rsidR="00B57F86" w:rsidRPr="00E419ED" w:rsidRDefault="00B57F86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539" w:type="dxa"/>
            <w:gridSpan w:val="14"/>
            <w:vAlign w:val="center"/>
          </w:tcPr>
          <w:p w14:paraId="46FCC7DB" w14:textId="77777777" w:rsidR="00B57F86" w:rsidRPr="00E419ED" w:rsidRDefault="00B57F86" w:rsidP="00F41D93">
            <w:pPr>
              <w:spacing w:before="20" w:after="2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bCs/>
                <w:sz w:val="18"/>
                <w:szCs w:val="18"/>
              </w:rPr>
              <w:t>PRÁCTICAS MÉDICAS HUMANAS</w:t>
            </w:r>
          </w:p>
        </w:tc>
      </w:tr>
      <w:tr w:rsidR="00B57F86" w:rsidRPr="00E419ED" w14:paraId="75536172" w14:textId="77777777" w:rsidTr="00F41D93">
        <w:tc>
          <w:tcPr>
            <w:tcW w:w="557" w:type="dxa"/>
            <w:vMerge/>
          </w:tcPr>
          <w:p w14:paraId="1977F633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2A2CC1C5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121261BC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Radiología</w:t>
            </w:r>
          </w:p>
        </w:tc>
        <w:tc>
          <w:tcPr>
            <w:tcW w:w="548" w:type="dxa"/>
          </w:tcPr>
          <w:p w14:paraId="663C217E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2BDDC175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Medicina nuclear</w:t>
            </w:r>
          </w:p>
        </w:tc>
      </w:tr>
      <w:tr w:rsidR="00B57F86" w:rsidRPr="00E419ED" w14:paraId="4F002583" w14:textId="77777777" w:rsidTr="00F41D93">
        <w:tc>
          <w:tcPr>
            <w:tcW w:w="557" w:type="dxa"/>
            <w:vMerge/>
          </w:tcPr>
          <w:p w14:paraId="1ACE383F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745076AA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4DE55749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Radioterapia</w:t>
            </w:r>
          </w:p>
        </w:tc>
        <w:tc>
          <w:tcPr>
            <w:tcW w:w="548" w:type="dxa"/>
            <w:vMerge w:val="restart"/>
          </w:tcPr>
          <w:p w14:paraId="72526B5A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  <w:vMerge w:val="restart"/>
          </w:tcPr>
          <w:p w14:paraId="5EED41BF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Radiodiagnóstico odontológico</w:t>
            </w:r>
          </w:p>
        </w:tc>
      </w:tr>
      <w:tr w:rsidR="00B57F86" w:rsidRPr="00E419ED" w14:paraId="4D8F736B" w14:textId="77777777" w:rsidTr="00F41D93">
        <w:tc>
          <w:tcPr>
            <w:tcW w:w="557" w:type="dxa"/>
            <w:vMerge/>
          </w:tcPr>
          <w:p w14:paraId="53ABE65C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04B1341D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1D28E41A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Ensayos de radioinmunoanálisis</w:t>
            </w:r>
          </w:p>
        </w:tc>
        <w:tc>
          <w:tcPr>
            <w:tcW w:w="548" w:type="dxa"/>
            <w:vMerge/>
          </w:tcPr>
          <w:p w14:paraId="44C36953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22" w:type="dxa"/>
            <w:gridSpan w:val="6"/>
            <w:vMerge/>
          </w:tcPr>
          <w:p w14:paraId="17AC719E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57F86" w:rsidRPr="00E419ED" w14:paraId="6B808FFA" w14:textId="77777777" w:rsidTr="00F41D93">
        <w:tc>
          <w:tcPr>
            <w:tcW w:w="557" w:type="dxa"/>
            <w:vMerge/>
          </w:tcPr>
          <w:p w14:paraId="134BB27B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9" w:type="dxa"/>
            <w:gridSpan w:val="14"/>
            <w:vAlign w:val="center"/>
          </w:tcPr>
          <w:p w14:paraId="5A0ACDA8" w14:textId="77777777" w:rsidR="00B57F86" w:rsidRPr="00E419ED" w:rsidRDefault="00B57F86" w:rsidP="00F41D93">
            <w:pPr>
              <w:spacing w:before="20" w:after="2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bCs/>
                <w:sz w:val="18"/>
                <w:szCs w:val="18"/>
              </w:rPr>
              <w:t>PRÁCTICAS VETERINARIAS</w:t>
            </w:r>
          </w:p>
        </w:tc>
      </w:tr>
      <w:tr w:rsidR="00B57F86" w:rsidRPr="00E419ED" w14:paraId="1B30CD79" w14:textId="77777777" w:rsidTr="00F41D93">
        <w:tc>
          <w:tcPr>
            <w:tcW w:w="557" w:type="dxa"/>
            <w:vMerge/>
          </w:tcPr>
          <w:p w14:paraId="3E2063E1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7BA48487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717D2E6B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Radiodiagnóstico</w:t>
            </w:r>
          </w:p>
        </w:tc>
        <w:tc>
          <w:tcPr>
            <w:tcW w:w="548" w:type="dxa"/>
          </w:tcPr>
          <w:p w14:paraId="6A6AB6FB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1AFA9B9E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Terapia (</w:t>
            </w:r>
            <w:proofErr w:type="spellStart"/>
            <w:r w:rsidRPr="00E419ED">
              <w:rPr>
                <w:rFonts w:ascii="Arial Narrow" w:hAnsi="Arial Narrow"/>
                <w:sz w:val="18"/>
                <w:szCs w:val="18"/>
              </w:rPr>
              <w:t>teleterapia</w:t>
            </w:r>
            <w:proofErr w:type="spellEnd"/>
            <w:r w:rsidRPr="00E419ED">
              <w:rPr>
                <w:rFonts w:ascii="Arial Narrow" w:hAnsi="Arial Narrow"/>
                <w:sz w:val="18"/>
                <w:szCs w:val="18"/>
              </w:rPr>
              <w:t xml:space="preserve"> con aceleradores lineales)</w:t>
            </w:r>
          </w:p>
        </w:tc>
      </w:tr>
      <w:tr w:rsidR="00B57F86" w:rsidRPr="00E419ED" w14:paraId="73E76B11" w14:textId="77777777" w:rsidTr="00F41D93">
        <w:tc>
          <w:tcPr>
            <w:tcW w:w="557" w:type="dxa"/>
            <w:vMerge/>
          </w:tcPr>
          <w:p w14:paraId="3A4762F7" w14:textId="77777777" w:rsidR="00B57F86" w:rsidRPr="00E419ED" w:rsidRDefault="00B57F86" w:rsidP="00F41D93">
            <w:pPr>
              <w:spacing w:before="20" w:after="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9" w:type="dxa"/>
            <w:gridSpan w:val="14"/>
            <w:vAlign w:val="center"/>
          </w:tcPr>
          <w:p w14:paraId="5FAC668F" w14:textId="77777777" w:rsidR="00B57F86" w:rsidRPr="00E419ED" w:rsidRDefault="00B57F86" w:rsidP="00F41D93">
            <w:pPr>
              <w:spacing w:before="20" w:after="2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bCs/>
                <w:sz w:val="18"/>
                <w:szCs w:val="18"/>
              </w:rPr>
              <w:t>PRÁCTICAS INDUSTRIALES Y DE INVESTIGACIÓN</w:t>
            </w:r>
          </w:p>
        </w:tc>
      </w:tr>
      <w:tr w:rsidR="00B57F86" w:rsidRPr="00E419ED" w14:paraId="15576394" w14:textId="77777777" w:rsidTr="00F41D93">
        <w:tc>
          <w:tcPr>
            <w:tcW w:w="557" w:type="dxa"/>
            <w:vMerge/>
          </w:tcPr>
          <w:p w14:paraId="10035354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6AA08392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2AE471E0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Producción de radioisótopos</w:t>
            </w:r>
          </w:p>
        </w:tc>
        <w:tc>
          <w:tcPr>
            <w:tcW w:w="548" w:type="dxa"/>
          </w:tcPr>
          <w:p w14:paraId="18F15F31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7EDD92D8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Irradiadores industriales (con fuentes radiactivas)</w:t>
            </w:r>
          </w:p>
        </w:tc>
      </w:tr>
      <w:tr w:rsidR="00B57F86" w:rsidRPr="00E419ED" w14:paraId="4EA73972" w14:textId="77777777" w:rsidTr="00F41D93">
        <w:tc>
          <w:tcPr>
            <w:tcW w:w="557" w:type="dxa"/>
            <w:vMerge/>
          </w:tcPr>
          <w:p w14:paraId="5493E906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495F773A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6E6DC30F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Aceleradores de partículas (lineales, betatrones)</w:t>
            </w:r>
          </w:p>
        </w:tc>
        <w:tc>
          <w:tcPr>
            <w:tcW w:w="548" w:type="dxa"/>
          </w:tcPr>
          <w:p w14:paraId="03E1123C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6C853DF8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Radiografía industrial (fuentes radiactivas y rayos X)</w:t>
            </w:r>
          </w:p>
        </w:tc>
      </w:tr>
      <w:tr w:rsidR="00B57F86" w:rsidRPr="00E419ED" w14:paraId="0AF8E647" w14:textId="77777777" w:rsidTr="00F41D93">
        <w:tc>
          <w:tcPr>
            <w:tcW w:w="557" w:type="dxa"/>
            <w:vMerge/>
          </w:tcPr>
          <w:p w14:paraId="0053A90D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24891B03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3ADDF9EA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Gestión de residuos radiactivos</w:t>
            </w:r>
          </w:p>
        </w:tc>
        <w:tc>
          <w:tcPr>
            <w:tcW w:w="548" w:type="dxa"/>
          </w:tcPr>
          <w:p w14:paraId="70C9543B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76B14D8C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 xml:space="preserve">Irradiadores de rayos X, </w:t>
            </w:r>
            <w:proofErr w:type="spellStart"/>
            <w:r w:rsidRPr="00E419ED">
              <w:rPr>
                <w:rFonts w:ascii="Arial Narrow" w:hAnsi="Arial Narrow"/>
                <w:sz w:val="18"/>
                <w:szCs w:val="18"/>
              </w:rPr>
              <w:t>autoblindados</w:t>
            </w:r>
            <w:proofErr w:type="spellEnd"/>
          </w:p>
        </w:tc>
      </w:tr>
      <w:tr w:rsidR="00B57F86" w:rsidRPr="00E419ED" w14:paraId="623C044B" w14:textId="77777777" w:rsidTr="00F41D93">
        <w:tc>
          <w:tcPr>
            <w:tcW w:w="557" w:type="dxa"/>
            <w:vMerge/>
          </w:tcPr>
          <w:p w14:paraId="09A6F35C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64D2C16C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04534480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E419ED">
              <w:rPr>
                <w:rFonts w:ascii="Arial Narrow" w:hAnsi="Arial Narrow"/>
                <w:sz w:val="18"/>
                <w:szCs w:val="18"/>
              </w:rPr>
              <w:t>Perfilaje</w:t>
            </w:r>
            <w:proofErr w:type="spellEnd"/>
            <w:r w:rsidRPr="00E419ED">
              <w:rPr>
                <w:rFonts w:ascii="Arial Narrow" w:hAnsi="Arial Narrow"/>
                <w:sz w:val="18"/>
                <w:szCs w:val="18"/>
              </w:rPr>
              <w:t xml:space="preserve"> de pozos</w:t>
            </w:r>
          </w:p>
        </w:tc>
        <w:tc>
          <w:tcPr>
            <w:tcW w:w="548" w:type="dxa"/>
          </w:tcPr>
          <w:p w14:paraId="09778412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49126867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Medidores industriales (con fuentes radiactivas y con rayos X)</w:t>
            </w:r>
          </w:p>
        </w:tc>
      </w:tr>
      <w:tr w:rsidR="00B57F86" w:rsidRPr="00E419ED" w14:paraId="6240E702" w14:textId="77777777" w:rsidTr="00F41D93">
        <w:tc>
          <w:tcPr>
            <w:tcW w:w="557" w:type="dxa"/>
            <w:vMerge/>
          </w:tcPr>
          <w:p w14:paraId="337D9906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7464449B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45A8EED0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Equipos de rayos X de uso industrial para escaneo, detección o inspección (</w:t>
            </w:r>
            <w:proofErr w:type="spellStart"/>
            <w:r w:rsidRPr="00E419ED">
              <w:rPr>
                <w:rFonts w:ascii="Arial Narrow" w:hAnsi="Arial Narrow"/>
                <w:sz w:val="18"/>
                <w:szCs w:val="18"/>
              </w:rPr>
              <w:t>fluoroscopía</w:t>
            </w:r>
            <w:proofErr w:type="spellEnd"/>
            <w:r w:rsidRPr="00E419ED">
              <w:rPr>
                <w:rFonts w:ascii="Arial Narrow" w:hAnsi="Arial Narrow"/>
                <w:sz w:val="18"/>
                <w:szCs w:val="18"/>
              </w:rPr>
              <w:t xml:space="preserve"> industrial, control de calidad, control de procesos)</w:t>
            </w:r>
          </w:p>
        </w:tc>
        <w:tc>
          <w:tcPr>
            <w:tcW w:w="548" w:type="dxa"/>
          </w:tcPr>
          <w:p w14:paraId="7CDE68D1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7B681029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Equipos de rayos X para control de equipaje, mercancías, paquetería y correspondencia</w:t>
            </w:r>
          </w:p>
        </w:tc>
      </w:tr>
      <w:tr w:rsidR="00B57F86" w:rsidRPr="00E419ED" w14:paraId="390E0DF6" w14:textId="77777777" w:rsidTr="00F41D93">
        <w:tc>
          <w:tcPr>
            <w:tcW w:w="557" w:type="dxa"/>
            <w:vMerge/>
          </w:tcPr>
          <w:p w14:paraId="6EEB2A24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4EBC8EEE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32C41103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246987">
              <w:rPr>
                <w:rFonts w:ascii="Arial Narrow" w:hAnsi="Arial Narrow"/>
                <w:sz w:val="18"/>
                <w:szCs w:val="18"/>
              </w:rPr>
              <w:t>Equipos de rayos X de escaneo corporal</w:t>
            </w:r>
          </w:p>
        </w:tc>
        <w:tc>
          <w:tcPr>
            <w:tcW w:w="548" w:type="dxa"/>
          </w:tcPr>
          <w:p w14:paraId="26CD5DAF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2F8FC1E4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E419ED">
              <w:rPr>
                <w:rFonts w:ascii="Arial Narrow" w:hAnsi="Arial Narrow"/>
                <w:sz w:val="18"/>
                <w:szCs w:val="18"/>
              </w:rPr>
              <w:t>Radiotrazadores</w:t>
            </w:r>
            <w:proofErr w:type="spellEnd"/>
            <w:r w:rsidRPr="00E419ED">
              <w:rPr>
                <w:rFonts w:ascii="Arial Narrow" w:hAnsi="Arial Narrow"/>
                <w:sz w:val="18"/>
                <w:szCs w:val="18"/>
              </w:rPr>
              <w:t xml:space="preserve"> (fuentes radiactivas no selladas)</w:t>
            </w:r>
          </w:p>
        </w:tc>
      </w:tr>
      <w:tr w:rsidR="00B57F86" w:rsidRPr="00E419ED" w14:paraId="0FAD79BB" w14:textId="77777777" w:rsidTr="00F41D93">
        <w:tc>
          <w:tcPr>
            <w:tcW w:w="557" w:type="dxa"/>
            <w:vMerge/>
          </w:tcPr>
          <w:p w14:paraId="6B3A70CE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3C0671E4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5E4C16C3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Equipos de análisis (con rayos X y con fuentes radiactivas de muy baja actividad)</w:t>
            </w:r>
          </w:p>
        </w:tc>
        <w:tc>
          <w:tcPr>
            <w:tcW w:w="548" w:type="dxa"/>
          </w:tcPr>
          <w:p w14:paraId="28121600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58E2CBB3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Irradiadores de dosímetros o elementos termoluminiscentes (con fuentes radiactivas y con rayos X)</w:t>
            </w:r>
          </w:p>
        </w:tc>
      </w:tr>
      <w:tr w:rsidR="00B57F86" w:rsidRPr="00E419ED" w14:paraId="7FBBCD7F" w14:textId="77777777" w:rsidTr="00F41D93">
        <w:tc>
          <w:tcPr>
            <w:tcW w:w="557" w:type="dxa"/>
            <w:vMerge/>
          </w:tcPr>
          <w:p w14:paraId="0D23BD66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2F25A9F4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52F5BC72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Actividades de investigación con fuentes radiactivas selladas</w:t>
            </w:r>
          </w:p>
        </w:tc>
        <w:tc>
          <w:tcPr>
            <w:tcW w:w="548" w:type="dxa"/>
          </w:tcPr>
          <w:p w14:paraId="384B5434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3CEA3338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Calibración de equipos detectores de radiaciones ionizantes (con fuentes radiactivas y con rayos X)</w:t>
            </w:r>
          </w:p>
        </w:tc>
      </w:tr>
      <w:tr w:rsidR="00B57F86" w:rsidRPr="00E419ED" w14:paraId="7F6AA258" w14:textId="77777777" w:rsidTr="00F41D93">
        <w:tc>
          <w:tcPr>
            <w:tcW w:w="557" w:type="dxa"/>
            <w:vMerge/>
          </w:tcPr>
          <w:p w14:paraId="62C77F64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1A6EFBB8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2EBB73E6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Mantenimiento de generadores de radiación y equipos asociados a fuentes radiactivas</w:t>
            </w:r>
          </w:p>
        </w:tc>
        <w:tc>
          <w:tcPr>
            <w:tcW w:w="548" w:type="dxa"/>
          </w:tcPr>
          <w:p w14:paraId="6859FEEA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</w:tcPr>
          <w:p w14:paraId="5F955855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Verificación de parámetros de generadores de radiación</w:t>
            </w:r>
          </w:p>
        </w:tc>
      </w:tr>
      <w:tr w:rsidR="00B57F86" w:rsidRPr="00E419ED" w14:paraId="4A91F477" w14:textId="77777777" w:rsidTr="00F41D93">
        <w:tc>
          <w:tcPr>
            <w:tcW w:w="557" w:type="dxa"/>
            <w:vMerge/>
          </w:tcPr>
          <w:p w14:paraId="38E318A2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7B34D2B1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3483DA52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Pruebas de fuga de fuentes radiactivas selladas</w:t>
            </w:r>
          </w:p>
        </w:tc>
        <w:tc>
          <w:tcPr>
            <w:tcW w:w="548" w:type="dxa"/>
            <w:vMerge w:val="restart"/>
          </w:tcPr>
          <w:p w14:paraId="415B45BE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22" w:type="dxa"/>
            <w:gridSpan w:val="6"/>
            <w:vMerge w:val="restart"/>
          </w:tcPr>
          <w:p w14:paraId="658F6E93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Cambio o trasvase de fuentes radiactivas</w:t>
            </w:r>
          </w:p>
        </w:tc>
      </w:tr>
      <w:tr w:rsidR="00B57F86" w:rsidRPr="00E419ED" w14:paraId="2FC6298A" w14:textId="77777777" w:rsidTr="00F41D93">
        <w:tc>
          <w:tcPr>
            <w:tcW w:w="557" w:type="dxa"/>
            <w:vMerge/>
          </w:tcPr>
          <w:p w14:paraId="5C5C44C2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2" w:type="dxa"/>
          </w:tcPr>
          <w:p w14:paraId="5AC6A3E9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97" w:type="dxa"/>
            <w:gridSpan w:val="6"/>
          </w:tcPr>
          <w:p w14:paraId="118B0EE5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Levantamientos radiométricos</w:t>
            </w:r>
          </w:p>
        </w:tc>
        <w:tc>
          <w:tcPr>
            <w:tcW w:w="548" w:type="dxa"/>
            <w:vMerge/>
          </w:tcPr>
          <w:p w14:paraId="1EC7143A" w14:textId="77777777" w:rsidR="00B57F86" w:rsidRPr="00E419ED" w:rsidRDefault="00B57F86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722" w:type="dxa"/>
            <w:gridSpan w:val="6"/>
            <w:vMerge/>
          </w:tcPr>
          <w:p w14:paraId="565FAEEA" w14:textId="77777777" w:rsidR="00B57F86" w:rsidRPr="00E419ED" w:rsidRDefault="00B57F86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57F86" w:rsidRPr="00E419ED" w14:paraId="55738792" w14:textId="77777777" w:rsidTr="00F41D93">
        <w:tc>
          <w:tcPr>
            <w:tcW w:w="11096" w:type="dxa"/>
            <w:gridSpan w:val="15"/>
            <w:shd w:val="clear" w:color="auto" w:fill="D9D9D9" w:themeFill="background1" w:themeFillShade="D9"/>
            <w:vAlign w:val="center"/>
          </w:tcPr>
          <w:p w14:paraId="60346780" w14:textId="77777777" w:rsidR="00B57F86" w:rsidRPr="00E419ED" w:rsidRDefault="00B57F86" w:rsidP="00B57F86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DEL(LOS) INSTRUCTOR(ES)</w:t>
            </w:r>
          </w:p>
        </w:tc>
      </w:tr>
      <w:tr w:rsidR="00B57F86" w:rsidRPr="00E419ED" w14:paraId="13009F5B" w14:textId="77777777" w:rsidTr="00F41D93">
        <w:tc>
          <w:tcPr>
            <w:tcW w:w="5098" w:type="dxa"/>
            <w:gridSpan w:val="5"/>
            <w:vMerge w:val="restart"/>
            <w:vAlign w:val="center"/>
          </w:tcPr>
          <w:p w14:paraId="4C24BF5C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completo</w:t>
            </w:r>
          </w:p>
        </w:tc>
        <w:tc>
          <w:tcPr>
            <w:tcW w:w="2835" w:type="dxa"/>
            <w:gridSpan w:val="6"/>
            <w:vMerge w:val="restart"/>
            <w:vAlign w:val="center"/>
          </w:tcPr>
          <w:p w14:paraId="38CE05AA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Número de identificación</w:t>
            </w:r>
          </w:p>
        </w:tc>
        <w:tc>
          <w:tcPr>
            <w:tcW w:w="3163" w:type="dxa"/>
            <w:gridSpan w:val="4"/>
            <w:vAlign w:val="center"/>
          </w:tcPr>
          <w:p w14:paraId="52BC0B0C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cursos que imparte*</w:t>
            </w:r>
          </w:p>
        </w:tc>
      </w:tr>
      <w:tr w:rsidR="00B57F86" w:rsidRPr="00E419ED" w14:paraId="1AC7F685" w14:textId="77777777" w:rsidTr="00F41D93">
        <w:tc>
          <w:tcPr>
            <w:tcW w:w="5098" w:type="dxa"/>
            <w:gridSpan w:val="5"/>
            <w:vMerge/>
            <w:vAlign w:val="center"/>
          </w:tcPr>
          <w:p w14:paraId="19EE314A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6"/>
            <w:vMerge/>
            <w:vAlign w:val="center"/>
          </w:tcPr>
          <w:p w14:paraId="61E5A571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81" w:type="dxa"/>
            <w:gridSpan w:val="2"/>
            <w:vAlign w:val="center"/>
          </w:tcPr>
          <w:p w14:paraId="4208DDC8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Avanzados</w:t>
            </w:r>
          </w:p>
        </w:tc>
        <w:tc>
          <w:tcPr>
            <w:tcW w:w="1582" w:type="dxa"/>
            <w:gridSpan w:val="2"/>
            <w:vAlign w:val="center"/>
          </w:tcPr>
          <w:p w14:paraId="6931138D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Básicos</w:t>
            </w:r>
          </w:p>
        </w:tc>
      </w:tr>
      <w:tr w:rsidR="00B57F86" w:rsidRPr="00E419ED" w14:paraId="5E596E47" w14:textId="77777777" w:rsidTr="00F41D93">
        <w:tc>
          <w:tcPr>
            <w:tcW w:w="5098" w:type="dxa"/>
            <w:gridSpan w:val="5"/>
            <w:vAlign w:val="center"/>
          </w:tcPr>
          <w:p w14:paraId="04490E2F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01B1C797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581" w:type="dxa"/>
            <w:gridSpan w:val="2"/>
            <w:vAlign w:val="center"/>
          </w:tcPr>
          <w:p w14:paraId="1C42AD45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Align w:val="center"/>
          </w:tcPr>
          <w:p w14:paraId="44FDF980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B57F86" w:rsidRPr="00E419ED" w14:paraId="5E185A5A" w14:textId="77777777" w:rsidTr="00F41D93">
        <w:tc>
          <w:tcPr>
            <w:tcW w:w="5098" w:type="dxa"/>
            <w:gridSpan w:val="5"/>
            <w:vAlign w:val="center"/>
          </w:tcPr>
          <w:p w14:paraId="27E87E46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1D410D29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581" w:type="dxa"/>
            <w:gridSpan w:val="2"/>
            <w:vAlign w:val="center"/>
          </w:tcPr>
          <w:p w14:paraId="63A2AD8B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Align w:val="center"/>
          </w:tcPr>
          <w:p w14:paraId="72E88A8E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B57F86" w:rsidRPr="00E419ED" w14:paraId="5D493DA7" w14:textId="77777777" w:rsidTr="00F41D93">
        <w:tc>
          <w:tcPr>
            <w:tcW w:w="5098" w:type="dxa"/>
            <w:gridSpan w:val="5"/>
            <w:vAlign w:val="center"/>
          </w:tcPr>
          <w:p w14:paraId="674F16C5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602968DE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581" w:type="dxa"/>
            <w:gridSpan w:val="2"/>
            <w:vAlign w:val="center"/>
          </w:tcPr>
          <w:p w14:paraId="2FA8FCAB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Align w:val="center"/>
          </w:tcPr>
          <w:p w14:paraId="00F1F4CE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B57F86" w:rsidRPr="00E419ED" w14:paraId="682A68CA" w14:textId="77777777" w:rsidTr="00F41D93">
        <w:tc>
          <w:tcPr>
            <w:tcW w:w="5098" w:type="dxa"/>
            <w:gridSpan w:val="5"/>
            <w:vAlign w:val="center"/>
          </w:tcPr>
          <w:p w14:paraId="5DCF200F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6E0DD66F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581" w:type="dxa"/>
            <w:gridSpan w:val="2"/>
            <w:vAlign w:val="center"/>
          </w:tcPr>
          <w:p w14:paraId="23E84B40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Align w:val="center"/>
          </w:tcPr>
          <w:p w14:paraId="219B9185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B57F86" w:rsidRPr="00E419ED" w14:paraId="19FAAB7A" w14:textId="77777777" w:rsidTr="00F41D93">
        <w:tc>
          <w:tcPr>
            <w:tcW w:w="5098" w:type="dxa"/>
            <w:gridSpan w:val="5"/>
            <w:vAlign w:val="center"/>
          </w:tcPr>
          <w:p w14:paraId="3E03068B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151ED153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581" w:type="dxa"/>
            <w:gridSpan w:val="2"/>
            <w:vAlign w:val="center"/>
          </w:tcPr>
          <w:p w14:paraId="5A5113EC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Align w:val="center"/>
          </w:tcPr>
          <w:p w14:paraId="73763C78" w14:textId="77777777" w:rsidR="00B57F86" w:rsidRPr="00E419ED" w:rsidRDefault="00B57F86" w:rsidP="00F41D93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B57F86" w:rsidRPr="00E419ED" w14:paraId="1A7B8D40" w14:textId="77777777" w:rsidTr="00F41D93">
        <w:tc>
          <w:tcPr>
            <w:tcW w:w="11096" w:type="dxa"/>
            <w:gridSpan w:val="15"/>
            <w:vAlign w:val="center"/>
          </w:tcPr>
          <w:p w14:paraId="40911FBE" w14:textId="77777777" w:rsidR="00B57F86" w:rsidRPr="00E419ED" w:rsidRDefault="00B57F86" w:rsidP="00F41D93">
            <w:pPr>
              <w:spacing w:before="20" w:after="20"/>
              <w:rPr>
                <w:rFonts w:ascii="Arial Narrow" w:hAnsi="Arial Narrow"/>
                <w:bCs/>
                <w:sz w:val="16"/>
                <w:szCs w:val="16"/>
              </w:rPr>
            </w:pPr>
            <w:r w:rsidRPr="00E419ED">
              <w:rPr>
                <w:rFonts w:ascii="Arial Narrow" w:hAnsi="Arial Narrow"/>
                <w:sz w:val="16"/>
                <w:szCs w:val="16"/>
              </w:rPr>
              <w:t>*Marcar con una equis (X).</w:t>
            </w:r>
          </w:p>
        </w:tc>
      </w:tr>
      <w:tr w:rsidR="00B57F86" w:rsidRPr="00E419ED" w14:paraId="75C2CEF7" w14:textId="77777777" w:rsidTr="00F41D93">
        <w:tc>
          <w:tcPr>
            <w:tcW w:w="11096" w:type="dxa"/>
            <w:gridSpan w:val="15"/>
            <w:shd w:val="clear" w:color="auto" w:fill="D9D9D9" w:themeFill="background1" w:themeFillShade="D9"/>
            <w:vAlign w:val="center"/>
          </w:tcPr>
          <w:p w14:paraId="10E67FD5" w14:textId="77777777" w:rsidR="00B57F86" w:rsidRPr="00E419ED" w:rsidRDefault="00B57F86" w:rsidP="00B57F86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FIRMA DEL REPRESENTANTE LEGAL</w:t>
            </w:r>
          </w:p>
        </w:tc>
      </w:tr>
      <w:tr w:rsidR="00B57F86" w:rsidRPr="00E419ED" w14:paraId="5DD04DEE" w14:textId="77777777" w:rsidTr="00F41D93">
        <w:tc>
          <w:tcPr>
            <w:tcW w:w="11096" w:type="dxa"/>
            <w:gridSpan w:val="15"/>
            <w:tcBorders>
              <w:bottom w:val="nil"/>
            </w:tcBorders>
          </w:tcPr>
          <w:p w14:paraId="4D8AC999" w14:textId="77777777" w:rsidR="00B57F86" w:rsidRPr="00E419ED" w:rsidRDefault="00B57F86" w:rsidP="00F41D93">
            <w:pPr>
              <w:spacing w:before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Declaro que toda la información consignada en este formulario está completa y correcta a mi leal saber y entender.</w:t>
            </w:r>
          </w:p>
          <w:p w14:paraId="6064D3C3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71CD03C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76D52F5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8144D95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DF11908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55A21D2" w14:textId="77777777" w:rsidR="00B57F86" w:rsidRPr="00E419ED" w:rsidRDefault="00B57F86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7F86" w:rsidRPr="00E419ED" w14:paraId="787E8BFF" w14:textId="77777777" w:rsidTr="00F41D93">
        <w:tc>
          <w:tcPr>
            <w:tcW w:w="8058" w:type="dxa"/>
            <w:gridSpan w:val="12"/>
            <w:tcBorders>
              <w:top w:val="nil"/>
              <w:right w:val="nil"/>
            </w:tcBorders>
          </w:tcPr>
          <w:p w14:paraId="1B4A78BB" w14:textId="77777777" w:rsidR="00B57F86" w:rsidRPr="00E419ED" w:rsidRDefault="00B57F86" w:rsidP="00F41D93">
            <w:pPr>
              <w:spacing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Firma del Representante Legal o Propietario: ____________________________________________</w:t>
            </w:r>
          </w:p>
        </w:tc>
        <w:tc>
          <w:tcPr>
            <w:tcW w:w="3038" w:type="dxa"/>
            <w:gridSpan w:val="3"/>
            <w:tcBorders>
              <w:top w:val="nil"/>
              <w:left w:val="nil"/>
            </w:tcBorders>
          </w:tcPr>
          <w:p w14:paraId="13066C89" w14:textId="77777777" w:rsidR="00B57F86" w:rsidRPr="00E419ED" w:rsidRDefault="00B57F86" w:rsidP="00F41D93">
            <w:pPr>
              <w:spacing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Fecha: ____________________</w:t>
            </w:r>
          </w:p>
        </w:tc>
      </w:tr>
    </w:tbl>
    <w:p w14:paraId="346B78D9" w14:textId="77777777" w:rsidR="00446E8C" w:rsidRDefault="00446E8C" w:rsidP="00153515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sectPr w:rsidR="00446E8C" w:rsidSect="002629BE">
      <w:pgSz w:w="12240" w:h="15840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DJSQB+TimesNewRomanPS-BoldMT">
    <w:altName w:val="BDJSQB+TimesNewRomanPS-Bold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B1959"/>
    <w:multiLevelType w:val="multilevel"/>
    <w:tmpl w:val="A4A60696"/>
    <w:lvl w:ilvl="0">
      <w:start w:val="1"/>
      <w:numFmt w:val="upperRoman"/>
      <w:pStyle w:val="AppendixHeading1"/>
      <w:lvlText w:val="APPENDIX %1."/>
      <w:lvlJc w:val="left"/>
      <w:pPr>
        <w:tabs>
          <w:tab w:val="num" w:pos="2160"/>
        </w:tabs>
      </w:pPr>
      <w:rPr>
        <w:rFonts w:cs="Times New Roman"/>
      </w:rPr>
    </w:lvl>
    <w:lvl w:ilvl="1">
      <w:start w:val="1"/>
      <w:numFmt w:val="decimal"/>
      <w:pStyle w:val="AppendixHeading2"/>
      <w:lvlText w:val="%1.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pStyle w:val="AppendixHeading3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pStyle w:val="AppendixHeading4"/>
      <w:lvlText w:val="%1.%2.%3.%4."/>
      <w:lvlJc w:val="left"/>
      <w:pPr>
        <w:tabs>
          <w:tab w:val="num" w:pos="72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62C035A"/>
    <w:multiLevelType w:val="multilevel"/>
    <w:tmpl w:val="1354BF7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SGAnnexHeading1"/>
      <w:lvlText w:val="2.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DA24264"/>
    <w:multiLevelType w:val="multilevel"/>
    <w:tmpl w:val="F1EC865C"/>
    <w:lvl w:ilvl="0">
      <w:start w:val="1"/>
      <w:numFmt w:val="decimal"/>
      <w:pStyle w:val="AgendaList"/>
      <w:lvlText w:val="%1."/>
      <w:lvlJc w:val="left"/>
      <w:pPr>
        <w:tabs>
          <w:tab w:val="num" w:pos="459"/>
        </w:tabs>
        <w:ind w:left="459" w:hanging="45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919"/>
        </w:tabs>
        <w:ind w:left="919" w:hanging="45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1378"/>
        </w:tabs>
        <w:ind w:left="1378" w:hanging="459"/>
      </w:pPr>
      <w:rPr>
        <w:rFonts w:asci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811"/>
        </w:tabs>
        <w:ind w:left="81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171"/>
        </w:tabs>
        <w:ind w:left="117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531"/>
        </w:tabs>
        <w:ind w:left="153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91"/>
        </w:tabs>
        <w:ind w:left="189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251"/>
        </w:tabs>
        <w:ind w:left="225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11"/>
        </w:tabs>
        <w:ind w:left="2611" w:hanging="360"/>
      </w:pPr>
      <w:rPr>
        <w:rFonts w:cs="Times New Roman" w:hint="default"/>
      </w:rPr>
    </w:lvl>
  </w:abstractNum>
  <w:abstractNum w:abstractNumId="3" w15:restartNumberingAfterBreak="0">
    <w:nsid w:val="0ED52B83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583872"/>
    <w:multiLevelType w:val="hybridMultilevel"/>
    <w:tmpl w:val="3170DCCE"/>
    <w:lvl w:ilvl="0" w:tplc="3FF29240">
      <w:start w:val="1"/>
      <w:numFmt w:val="bullet"/>
      <w:pStyle w:val="BodyTextSummar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D70B3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0C540B8"/>
    <w:multiLevelType w:val="hybridMultilevel"/>
    <w:tmpl w:val="EA742534"/>
    <w:lvl w:ilvl="0" w:tplc="FF68CE92">
      <w:start w:val="1"/>
      <w:numFmt w:val="bullet"/>
      <w:pStyle w:val="ListBulleted"/>
      <w:lvlText w:val=""/>
      <w:lvlJc w:val="left"/>
      <w:pPr>
        <w:tabs>
          <w:tab w:val="num" w:pos="1179"/>
        </w:tabs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9"/>
        </w:tabs>
        <w:ind w:left="18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9"/>
        </w:tabs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9"/>
        </w:tabs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9"/>
        </w:tabs>
        <w:ind w:left="40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9"/>
        </w:tabs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9"/>
        </w:tabs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9"/>
        </w:tabs>
        <w:ind w:left="62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9"/>
        </w:tabs>
        <w:ind w:left="6939" w:hanging="360"/>
      </w:pPr>
      <w:rPr>
        <w:rFonts w:ascii="Wingdings" w:hAnsi="Wingdings" w:hint="default"/>
      </w:rPr>
    </w:lvl>
  </w:abstractNum>
  <w:abstractNum w:abstractNumId="7" w15:restartNumberingAfterBreak="0">
    <w:nsid w:val="5117250B"/>
    <w:multiLevelType w:val="multilevel"/>
    <w:tmpl w:val="CC8CC4DE"/>
    <w:name w:val="MultilevelTemplate"/>
    <w:lvl w:ilvl="0">
      <w:start w:val="1"/>
      <w:numFmt w:val="decimal"/>
      <w:pStyle w:val="BodyTextMultiline"/>
      <w:lvlText w:val="%1."/>
      <w:lvlJc w:val="left"/>
      <w:pPr>
        <w:tabs>
          <w:tab w:val="num" w:pos="459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45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8"/>
        </w:tabs>
        <w:ind w:left="91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37"/>
        </w:tabs>
        <w:ind w:left="137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565E24F6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EA217A"/>
    <w:multiLevelType w:val="hybridMultilevel"/>
    <w:tmpl w:val="7DCEBCBE"/>
    <w:lvl w:ilvl="0" w:tplc="FFFFFFFF">
      <w:start w:val="1"/>
      <w:numFmt w:val="bullet"/>
      <w:pStyle w:val="ListEmdash"/>
      <w:lvlText w:val="-"/>
      <w:lvlJc w:val="left"/>
      <w:pPr>
        <w:tabs>
          <w:tab w:val="num" w:pos="919"/>
        </w:tabs>
        <w:ind w:left="919" w:hanging="4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30BBD"/>
    <w:multiLevelType w:val="multilevel"/>
    <w:tmpl w:val="AB44E2C2"/>
    <w:lvl w:ilvl="0">
      <w:start w:val="1"/>
      <w:numFmt w:val="upperRoman"/>
      <w:pStyle w:val="AnnexHeading1"/>
      <w:lvlText w:val="ANNEX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"/>
      <w:pStyle w:val="AnnexHeading2"/>
      <w:lvlText w:val="%1-%2.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AnnexHeading3"/>
      <w:lvlText w:val="%1-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pStyle w:val="AnnexHeading4"/>
      <w:lvlText w:val="%1-%2.%3.%4.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1397899210">
    <w:abstractNumId w:val="7"/>
  </w:num>
  <w:num w:numId="2" w16cid:durableId="1505584014">
    <w:abstractNumId w:val="4"/>
  </w:num>
  <w:num w:numId="3" w16cid:durableId="1896426152">
    <w:abstractNumId w:val="6"/>
  </w:num>
  <w:num w:numId="4" w16cid:durableId="1130129417">
    <w:abstractNumId w:val="9"/>
  </w:num>
  <w:num w:numId="5" w16cid:durableId="2084520683">
    <w:abstractNumId w:val="2"/>
  </w:num>
  <w:num w:numId="6" w16cid:durableId="16837031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2907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92625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2923868">
    <w:abstractNumId w:val="8"/>
  </w:num>
  <w:num w:numId="10" w16cid:durableId="344484552">
    <w:abstractNumId w:val="3"/>
  </w:num>
  <w:num w:numId="11" w16cid:durableId="1108503158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15"/>
    <w:rsid w:val="00153515"/>
    <w:rsid w:val="00246987"/>
    <w:rsid w:val="0026136E"/>
    <w:rsid w:val="002629BE"/>
    <w:rsid w:val="00345D2F"/>
    <w:rsid w:val="003F40DB"/>
    <w:rsid w:val="00446E8C"/>
    <w:rsid w:val="0053736B"/>
    <w:rsid w:val="00B57F86"/>
    <w:rsid w:val="00C23A5D"/>
    <w:rsid w:val="00D1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FDCC2"/>
  <w15:chartTrackingRefBased/>
  <w15:docId w15:val="{B4996236-94C4-4E2F-B326-05636648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515"/>
    <w:rPr>
      <w:kern w:val="0"/>
      <w:lang w:val="es-C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53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53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53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53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53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aliases w:val="Annex"/>
    <w:basedOn w:val="Normal"/>
    <w:next w:val="Normal"/>
    <w:link w:val="Ttulo6Car"/>
    <w:unhideWhenUsed/>
    <w:qFormat/>
    <w:rsid w:val="00153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153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153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153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3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153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153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1535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1535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aliases w:val="Annex Car"/>
    <w:basedOn w:val="Fuentedeprrafopredeter"/>
    <w:link w:val="Ttulo6"/>
    <w:rsid w:val="001535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sid w:val="001535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sid w:val="001535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sid w:val="001535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153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153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qFormat/>
    <w:rsid w:val="00153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153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3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3515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1535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35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3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35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3515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unhideWhenUsed/>
    <w:rsid w:val="00153515"/>
    <w:rPr>
      <w:sz w:val="16"/>
      <w:szCs w:val="16"/>
    </w:rPr>
  </w:style>
  <w:style w:type="paragraph" w:styleId="Textocomentario">
    <w:name w:val="annotation text"/>
    <w:aliases w:val="Char1"/>
    <w:basedOn w:val="Normal"/>
    <w:link w:val="TextocomentarioCar"/>
    <w:uiPriority w:val="99"/>
    <w:unhideWhenUsed/>
    <w:rsid w:val="0015351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aliases w:val="Char1 Car"/>
    <w:basedOn w:val="Fuentedeprrafopredeter"/>
    <w:link w:val="Textocomentario"/>
    <w:uiPriority w:val="99"/>
    <w:rsid w:val="00153515"/>
    <w:rPr>
      <w:kern w:val="0"/>
      <w:sz w:val="20"/>
      <w:szCs w:val="20"/>
      <w:lang w:val="es-CR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1535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153515"/>
    <w:rPr>
      <w:b/>
      <w:bCs/>
      <w:kern w:val="0"/>
      <w:sz w:val="20"/>
      <w:szCs w:val="20"/>
      <w:lang w:val="es-CR"/>
      <w14:ligatures w14:val="none"/>
    </w:rPr>
  </w:style>
  <w:style w:type="paragraph" w:styleId="Textodeglobo">
    <w:name w:val="Balloon Text"/>
    <w:basedOn w:val="Normal"/>
    <w:link w:val="TextodegloboCar"/>
    <w:uiPriority w:val="99"/>
    <w:unhideWhenUsed/>
    <w:rsid w:val="00153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53515"/>
    <w:rPr>
      <w:rFonts w:ascii="Segoe UI" w:hAnsi="Segoe UI" w:cs="Segoe UI"/>
      <w:kern w:val="0"/>
      <w:sz w:val="18"/>
      <w:szCs w:val="18"/>
      <w:lang w:val="es-CR"/>
      <w14:ligatures w14:val="none"/>
    </w:rPr>
  </w:style>
  <w:style w:type="character" w:styleId="Hipervnculo">
    <w:name w:val="Hyperlink"/>
    <w:basedOn w:val="Fuentedeprrafopredeter"/>
    <w:uiPriority w:val="99"/>
    <w:unhideWhenUsed/>
    <w:rsid w:val="00153515"/>
    <w:rPr>
      <w:color w:val="467886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153515"/>
    <w:rPr>
      <w:color w:val="808080"/>
    </w:rPr>
  </w:style>
  <w:style w:type="table" w:styleId="Tablaconcuadrcula">
    <w:name w:val="Table Grid"/>
    <w:basedOn w:val="Tablanormal"/>
    <w:uiPriority w:val="59"/>
    <w:rsid w:val="00153515"/>
    <w:pPr>
      <w:spacing w:after="0" w:line="240" w:lineRule="auto"/>
    </w:pPr>
    <w:rPr>
      <w:kern w:val="0"/>
      <w:lang w:val="es-C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rsid w:val="0015351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s-CR"/>
    </w:rPr>
  </w:style>
  <w:style w:type="paragraph" w:customStyle="1" w:styleId="Default">
    <w:name w:val="Default"/>
    <w:rsid w:val="001535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s-CR"/>
      <w14:ligatures w14:val="none"/>
    </w:rPr>
  </w:style>
  <w:style w:type="character" w:customStyle="1" w:styleId="Heading1Char">
    <w:name w:val="Heading 1 Char"/>
    <w:basedOn w:val="Fuentedeprrafopredeter"/>
    <w:rsid w:val="00153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Fuentedeprrafopredeter"/>
    <w:rsid w:val="00153515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Fuentedeprrafopredeter"/>
    <w:rsid w:val="00153515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Fuentedeprrafopredeter"/>
    <w:rsid w:val="00153515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Fuentedeprrafopredeter"/>
    <w:rsid w:val="00153515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Fuentedeprrafopredeter"/>
    <w:rsid w:val="00153515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Fuentedeprrafopredeter"/>
    <w:rsid w:val="00153515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Fuentedeprrafopredeter"/>
    <w:rsid w:val="001535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Fuentedeprrafopredeter"/>
    <w:rsid w:val="001535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extodelmarcadordeposicin1">
    <w:name w:val="Texto del marcador de posición1"/>
    <w:semiHidden/>
    <w:rsid w:val="00153515"/>
    <w:rPr>
      <w:color w:val="808080"/>
    </w:rPr>
  </w:style>
  <w:style w:type="paragraph" w:styleId="Encabezado">
    <w:name w:val="header"/>
    <w:basedOn w:val="Normal"/>
    <w:link w:val="EncabezadoCar"/>
    <w:uiPriority w:val="99"/>
    <w:rsid w:val="00153515"/>
    <w:pPr>
      <w:tabs>
        <w:tab w:val="center" w:pos="4419"/>
        <w:tab w:val="right" w:pos="8838"/>
      </w:tabs>
      <w:spacing w:after="0" w:line="240" w:lineRule="auto"/>
    </w:pPr>
    <w:rPr>
      <w:rFonts w:ascii="Calibri" w:eastAsia="Times New Roman" w:hAnsi="Calibri" w:cs="Times New Roman"/>
      <w:lang w:eastAsia="es-CR"/>
    </w:rPr>
  </w:style>
  <w:style w:type="character" w:customStyle="1" w:styleId="EncabezadoCar">
    <w:name w:val="Encabezado Car"/>
    <w:basedOn w:val="Fuentedeprrafopredeter"/>
    <w:link w:val="Encabezado"/>
    <w:uiPriority w:val="99"/>
    <w:rsid w:val="00153515"/>
    <w:rPr>
      <w:rFonts w:ascii="Calibri" w:eastAsia="Times New Roman" w:hAnsi="Calibri" w:cs="Times New Roman"/>
      <w:kern w:val="0"/>
      <w:lang w:val="es-CR" w:eastAsia="es-CR"/>
      <w14:ligatures w14:val="none"/>
    </w:rPr>
  </w:style>
  <w:style w:type="paragraph" w:styleId="Piedepgina">
    <w:name w:val="footer"/>
    <w:basedOn w:val="Normal"/>
    <w:link w:val="PiedepginaCar"/>
    <w:uiPriority w:val="99"/>
    <w:rsid w:val="00153515"/>
    <w:pPr>
      <w:tabs>
        <w:tab w:val="center" w:pos="4419"/>
        <w:tab w:val="right" w:pos="8838"/>
      </w:tabs>
      <w:spacing w:after="0" w:line="240" w:lineRule="auto"/>
    </w:pPr>
    <w:rPr>
      <w:rFonts w:ascii="Calibri" w:eastAsia="Times New Roman" w:hAnsi="Calibri" w:cs="Times New Roman"/>
      <w:lang w:eastAsia="es-C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53515"/>
    <w:rPr>
      <w:rFonts w:ascii="Calibri" w:eastAsia="Times New Roman" w:hAnsi="Calibri" w:cs="Times New Roman"/>
      <w:kern w:val="0"/>
      <w:lang w:val="es-CR" w:eastAsia="es-CR"/>
      <w14:ligatures w14:val="none"/>
    </w:rPr>
  </w:style>
  <w:style w:type="character" w:customStyle="1" w:styleId="CommentSubjectChar1">
    <w:name w:val="Comment Subject Char1"/>
    <w:semiHidden/>
    <w:locked/>
    <w:rsid w:val="00153515"/>
    <w:rPr>
      <w:rFonts w:ascii="Arial" w:hAnsi="Arial"/>
      <w:b/>
      <w:sz w:val="20"/>
      <w:lang w:eastAsia="ar-SA" w:bidi="ar-SA"/>
    </w:rPr>
  </w:style>
  <w:style w:type="paragraph" w:customStyle="1" w:styleId="noparagraphstyle">
    <w:name w:val="noparagraphstyle"/>
    <w:basedOn w:val="Normal"/>
    <w:rsid w:val="00153515"/>
    <w:pPr>
      <w:autoSpaceDE w:val="0"/>
      <w:autoSpaceDN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15351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153515"/>
    <w:rPr>
      <w:rFonts w:cs="Times New Roman"/>
      <w:b/>
      <w:bCs/>
    </w:rPr>
  </w:style>
  <w:style w:type="paragraph" w:styleId="TDC1">
    <w:name w:val="toc 1"/>
    <w:basedOn w:val="Normal"/>
    <w:next w:val="Normal"/>
    <w:rsid w:val="00153515"/>
    <w:pPr>
      <w:spacing w:before="360"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8"/>
      <w:lang w:val="en-US" w:eastAsia="en-GB"/>
    </w:rPr>
  </w:style>
  <w:style w:type="paragraph" w:styleId="TDC2">
    <w:name w:val="toc 2"/>
    <w:basedOn w:val="Normal"/>
    <w:next w:val="Normal"/>
    <w:rsid w:val="00153515"/>
    <w:pPr>
      <w:spacing w:before="24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GB"/>
    </w:rPr>
  </w:style>
  <w:style w:type="paragraph" w:styleId="TDC3">
    <w:name w:val="toc 3"/>
    <w:basedOn w:val="Normal"/>
    <w:next w:val="Normal"/>
    <w:rsid w:val="00153515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TDC4">
    <w:name w:val="toc 4"/>
    <w:basedOn w:val="Normal"/>
    <w:next w:val="Normal"/>
    <w:rsid w:val="00153515"/>
    <w:pPr>
      <w:spacing w:after="0" w:line="240" w:lineRule="auto"/>
      <w:ind w:left="482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customStyle="1" w:styleId="AMTitle1">
    <w:name w:val="AMTitle1"/>
    <w:rsid w:val="00153515"/>
    <w:pPr>
      <w:keepNext/>
      <w:widowControl w:val="0"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kern w:val="0"/>
      <w:sz w:val="20"/>
      <w:szCs w:val="20"/>
      <w:lang w:val="en-US" w:eastAsia="en-GB"/>
      <w14:ligatures w14:val="none"/>
    </w:rPr>
  </w:style>
  <w:style w:type="paragraph" w:styleId="Textoindependiente">
    <w:name w:val="Body Text"/>
    <w:aliases w:val="Char"/>
    <w:basedOn w:val="Normal"/>
    <w:link w:val="TextoindependienteCar"/>
    <w:rsid w:val="0015351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customStyle="1" w:styleId="TextoindependienteCar">
    <w:name w:val="Texto independiente Car"/>
    <w:aliases w:val="Char Car"/>
    <w:basedOn w:val="Fuentedeprrafopredeter"/>
    <w:link w:val="Textoindependiente"/>
    <w:rsid w:val="00153515"/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CharChar6">
    <w:name w:val="Char Char6"/>
    <w:aliases w:val="Char Char Char1,Body Text Char1,Char Char1"/>
    <w:locked/>
    <w:rsid w:val="00153515"/>
    <w:rPr>
      <w:sz w:val="24"/>
      <w:lang w:val="en-US"/>
    </w:rPr>
  </w:style>
  <w:style w:type="character" w:styleId="Refdenotaalpie">
    <w:name w:val="footnote reference"/>
    <w:basedOn w:val="Fuentedeprrafopredeter"/>
    <w:uiPriority w:val="99"/>
    <w:semiHidden/>
    <w:rsid w:val="00153515"/>
    <w:rPr>
      <w:rFonts w:cs="Times New Roman"/>
      <w:sz w:val="20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153515"/>
    <w:pPr>
      <w:widowControl w:val="0"/>
      <w:spacing w:before="120" w:after="0" w:line="360" w:lineRule="auto"/>
    </w:pPr>
    <w:rPr>
      <w:rFonts w:ascii="Times New Roman" w:eastAsia="MS Mincho" w:hAnsi="Times New Roman" w:cs="Times New Roman"/>
      <w:sz w:val="20"/>
      <w:szCs w:val="20"/>
      <w:lang w:val="en-US" w:eastAsia="en-GB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53515"/>
    <w:rPr>
      <w:rFonts w:ascii="Times New Roman" w:eastAsia="MS Mincho" w:hAnsi="Times New Roman" w:cs="Times New Roman"/>
      <w:kern w:val="0"/>
      <w:sz w:val="20"/>
      <w:szCs w:val="20"/>
      <w:lang w:val="en-US" w:eastAsia="en-GB"/>
      <w14:ligatures w14:val="none"/>
    </w:rPr>
  </w:style>
  <w:style w:type="character" w:customStyle="1" w:styleId="CharChar5">
    <w:name w:val="Char Char5"/>
    <w:semiHidden/>
    <w:locked/>
    <w:rsid w:val="00153515"/>
    <w:rPr>
      <w:rFonts w:eastAsia="MS Mincho"/>
      <w:lang w:val="en-US"/>
    </w:rPr>
  </w:style>
  <w:style w:type="paragraph" w:customStyle="1" w:styleId="SSbodytext">
    <w:name w:val="SSbodytext"/>
    <w:basedOn w:val="Textoindependiente"/>
    <w:rsid w:val="00153515"/>
    <w:pPr>
      <w:widowControl w:val="0"/>
      <w:tabs>
        <w:tab w:val="num" w:pos="567"/>
      </w:tabs>
      <w:spacing w:before="120" w:after="240" w:line="360" w:lineRule="auto"/>
      <w:jc w:val="both"/>
    </w:pPr>
    <w:rPr>
      <w:rFonts w:eastAsia="MS Mincho"/>
      <w:lang w:val="en-GB"/>
    </w:rPr>
  </w:style>
  <w:style w:type="paragraph" w:customStyle="1" w:styleId="BodyTextMultiline">
    <w:name w:val="Body Text Multiline"/>
    <w:basedOn w:val="Textoindependiente"/>
    <w:rsid w:val="00153515"/>
    <w:pPr>
      <w:numPr>
        <w:numId w:val="1"/>
      </w:numPr>
      <w:spacing w:after="170" w:line="280" w:lineRule="atLeast"/>
      <w:jc w:val="both"/>
    </w:pPr>
    <w:rPr>
      <w:sz w:val="22"/>
      <w:szCs w:val="20"/>
      <w:lang w:val="en-GB"/>
    </w:rPr>
  </w:style>
  <w:style w:type="paragraph" w:customStyle="1" w:styleId="Annalstext">
    <w:name w:val="Annals text"/>
    <w:basedOn w:val="Normal"/>
    <w:rsid w:val="00153515"/>
    <w:pPr>
      <w:tabs>
        <w:tab w:val="num" w:pos="644"/>
        <w:tab w:val="left" w:pos="851"/>
      </w:tabs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4"/>
      <w:szCs w:val="20"/>
      <w:lang w:val="en-GB" w:eastAsia="en-GB"/>
    </w:rPr>
  </w:style>
  <w:style w:type="paragraph" w:customStyle="1" w:styleId="Createdon">
    <w:name w:val="Created on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Char1Char2">
    <w:name w:val="Char1 Char2"/>
    <w:aliases w:val="Char1 Char Char1"/>
    <w:locked/>
    <w:rsid w:val="00153515"/>
    <w:rPr>
      <w:rFonts w:eastAsia="MS Mincho"/>
      <w:lang w:val="en-GB"/>
    </w:rPr>
  </w:style>
  <w:style w:type="paragraph" w:customStyle="1" w:styleId="AuthorPageDate">
    <w:name w:val="Author  Page #  Date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CharChar4">
    <w:name w:val="Char Char4"/>
    <w:semiHidden/>
    <w:locked/>
    <w:rsid w:val="00153515"/>
    <w:rPr>
      <w:rFonts w:eastAsia="MS Mincho"/>
      <w:sz w:val="24"/>
      <w:lang w:val="en-GB"/>
    </w:rPr>
  </w:style>
  <w:style w:type="paragraph" w:styleId="Sangra3detindependiente">
    <w:name w:val="Body Text Indent 3"/>
    <w:basedOn w:val="Normal"/>
    <w:link w:val="Sangra3detindependienteCar"/>
    <w:rsid w:val="00153515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MS Mincho" w:hAnsi="Times New Roman" w:cs="Times New Roman"/>
      <w:sz w:val="16"/>
      <w:szCs w:val="16"/>
      <w:lang w:val="en-GB" w:eastAsia="en-GB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53515"/>
    <w:rPr>
      <w:rFonts w:ascii="Times New Roman" w:eastAsia="MS Mincho" w:hAnsi="Times New Roman" w:cs="Times New Roman"/>
      <w:kern w:val="0"/>
      <w:sz w:val="16"/>
      <w:szCs w:val="16"/>
      <w:lang w:val="en-GB" w:eastAsia="en-GB"/>
      <w14:ligatures w14:val="none"/>
    </w:rPr>
  </w:style>
  <w:style w:type="paragraph" w:styleId="Sangradetextonormal">
    <w:name w:val="Body Text Indent"/>
    <w:basedOn w:val="Normal"/>
    <w:link w:val="SangradetextonormalCar"/>
    <w:rsid w:val="00153515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MS Mincho" w:hAnsi="Times New Roman" w:cs="Times New Roman"/>
      <w:sz w:val="24"/>
      <w:szCs w:val="20"/>
      <w:lang w:val="en-GB" w:eastAsia="en-GB"/>
    </w:rPr>
  </w:style>
  <w:style w:type="character" w:customStyle="1" w:styleId="SangradetextonormalCar">
    <w:name w:val="Sangría de texto normal Car"/>
    <w:basedOn w:val="Fuentedeprrafopredeter"/>
    <w:link w:val="Sangradetextonormal"/>
    <w:rsid w:val="00153515"/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character" w:customStyle="1" w:styleId="CharChar2">
    <w:name w:val="Char Char2"/>
    <w:semiHidden/>
    <w:locked/>
    <w:rsid w:val="00153515"/>
    <w:rPr>
      <w:rFonts w:eastAsia="MS Mincho"/>
      <w:sz w:val="24"/>
      <w:lang w:val="en-GB"/>
    </w:rPr>
  </w:style>
  <w:style w:type="character" w:customStyle="1" w:styleId="CharChar3">
    <w:name w:val="Char Char3"/>
    <w:semiHidden/>
    <w:locked/>
    <w:rsid w:val="00153515"/>
    <w:rPr>
      <w:rFonts w:eastAsia="MS Mincho"/>
      <w:sz w:val="16"/>
      <w:lang w:val="en-GB"/>
    </w:rPr>
  </w:style>
  <w:style w:type="paragraph" w:customStyle="1" w:styleId="NormalText">
    <w:name w:val="Normal Text"/>
    <w:rsid w:val="0015351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28"/>
      <w:sz w:val="24"/>
      <w:szCs w:val="20"/>
      <w:lang w:val="en-GB" w:eastAsia="en-GB"/>
      <w14:ligatures w14:val="none"/>
    </w:rPr>
  </w:style>
  <w:style w:type="paragraph" w:customStyle="1" w:styleId="AutoCorrect">
    <w:name w:val="AutoCorrect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Style11pt">
    <w:name w:val="Style 11 pt"/>
    <w:rsid w:val="00153515"/>
    <w:rPr>
      <w:rFonts w:ascii="Times New Roman" w:hAnsi="Times New Roman"/>
      <w:sz w:val="24"/>
    </w:rPr>
  </w:style>
  <w:style w:type="paragraph" w:customStyle="1" w:styleId="-PAGE-">
    <w:name w:val="- PAGE -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PageXofY">
    <w:name w:val="Page X of Y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Createdby">
    <w:name w:val="Created by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Lastprinted">
    <w:name w:val="Last printed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Lastsavedby">
    <w:name w:val="Last saved by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Filename">
    <w:name w:val="Filename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Filenameandpath">
    <w:name w:val="Filename and path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ConfidentialPageDate">
    <w:name w:val="Confidential  Page #  Date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CharChar11">
    <w:name w:val="Char Char11"/>
    <w:locked/>
    <w:rsid w:val="00153515"/>
    <w:rPr>
      <w:rFonts w:eastAsia="MS Mincho"/>
      <w:sz w:val="22"/>
      <w:lang w:val="en-US"/>
    </w:rPr>
  </w:style>
  <w:style w:type="character" w:styleId="Nmerodepgina">
    <w:name w:val="page number"/>
    <w:basedOn w:val="Fuentedeprrafopredeter"/>
    <w:rsid w:val="00153515"/>
    <w:rPr>
      <w:rFonts w:cs="Times New Roman"/>
    </w:rPr>
  </w:style>
  <w:style w:type="character" w:customStyle="1" w:styleId="CommentTextChar1">
    <w:name w:val="Comment Text Char1"/>
    <w:aliases w:val="Char1 Char11,Comment Text Char11,Char1 Char111,Char1 Char3"/>
    <w:locked/>
    <w:rsid w:val="00153515"/>
    <w:rPr>
      <w:rFonts w:eastAsia="MS Mincho"/>
      <w:lang w:val="en-GB"/>
    </w:rPr>
  </w:style>
  <w:style w:type="paragraph" w:styleId="Textosinformato">
    <w:name w:val="Plain Text"/>
    <w:basedOn w:val="Normal"/>
    <w:link w:val="TextosinformatoCar"/>
    <w:rsid w:val="00153515"/>
    <w:pPr>
      <w:spacing w:after="0" w:line="240" w:lineRule="auto"/>
    </w:pPr>
    <w:rPr>
      <w:rFonts w:ascii="Times New Roman" w:eastAsia="Times New Roman" w:hAnsi="Times New Roman" w:cs="Times New Roman"/>
      <w:color w:val="0000FF"/>
      <w:szCs w:val="21"/>
      <w:u w:color="0000FF"/>
      <w:lang w:val="en-GB" w:eastAsia="en-GB"/>
    </w:rPr>
  </w:style>
  <w:style w:type="character" w:customStyle="1" w:styleId="TextosinformatoCar">
    <w:name w:val="Texto sin formato Car"/>
    <w:basedOn w:val="Fuentedeprrafopredeter"/>
    <w:link w:val="Textosinformato"/>
    <w:rsid w:val="00153515"/>
    <w:rPr>
      <w:rFonts w:ascii="Times New Roman" w:eastAsia="Times New Roman" w:hAnsi="Times New Roman" w:cs="Times New Roman"/>
      <w:color w:val="0000FF"/>
      <w:kern w:val="0"/>
      <w:szCs w:val="21"/>
      <w:u w:color="0000FF"/>
      <w:lang w:val="en-GB" w:eastAsia="en-GB"/>
      <w14:ligatures w14:val="none"/>
    </w:rPr>
  </w:style>
  <w:style w:type="paragraph" w:customStyle="1" w:styleId="BodyTextSummary">
    <w:name w:val="Body Text Summary"/>
    <w:rsid w:val="00153515"/>
    <w:pPr>
      <w:numPr>
        <w:numId w:val="2"/>
      </w:numPr>
      <w:tabs>
        <w:tab w:val="clear" w:pos="720"/>
      </w:tabs>
      <w:spacing w:after="170" w:line="280" w:lineRule="atLeast"/>
      <w:ind w:left="572" w:hanging="459"/>
      <w:jc w:val="both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Descripcin">
    <w:name w:val="caption"/>
    <w:basedOn w:val="Normal"/>
    <w:next w:val="Normal"/>
    <w:qFormat/>
    <w:rsid w:val="00153515"/>
    <w:pPr>
      <w:spacing w:after="85" w:line="240" w:lineRule="auto"/>
    </w:pPr>
    <w:rPr>
      <w:rFonts w:ascii="Times New Roman" w:eastAsia="Times New Roman" w:hAnsi="Times New Roman" w:cs="Times New Roman"/>
      <w:bCs/>
      <w:sz w:val="18"/>
      <w:szCs w:val="20"/>
      <w:lang w:val="en-US" w:eastAsia="en-GB"/>
    </w:rPr>
  </w:style>
  <w:style w:type="paragraph" w:customStyle="1" w:styleId="ListBulleted">
    <w:name w:val="List Bulleted"/>
    <w:rsid w:val="00153515"/>
    <w:pPr>
      <w:numPr>
        <w:numId w:val="3"/>
      </w:numPr>
      <w:tabs>
        <w:tab w:val="clear" w:pos="1179"/>
        <w:tab w:val="left" w:pos="919"/>
      </w:tabs>
      <w:spacing w:after="0" w:line="240" w:lineRule="auto"/>
      <w:ind w:left="918" w:right="1134" w:hanging="459"/>
      <w:jc w:val="both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ListEmdash">
    <w:name w:val="List Emdash"/>
    <w:rsid w:val="00153515"/>
    <w:pPr>
      <w:numPr>
        <w:numId w:val="4"/>
      </w:numPr>
      <w:spacing w:after="0" w:line="240" w:lineRule="auto"/>
      <w:ind w:right="1134"/>
      <w:jc w:val="both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ListNumbered">
    <w:name w:val="List Numbered"/>
    <w:rsid w:val="00153515"/>
    <w:pPr>
      <w:spacing w:after="0" w:line="240" w:lineRule="auto"/>
      <w:ind w:right="1134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zyxConfid2Red">
    <w:name w:val="zyxConfid2Red"/>
    <w:basedOn w:val="Normal"/>
    <w:rsid w:val="00153515"/>
    <w:pPr>
      <w:overflowPunct w:val="0"/>
      <w:autoSpaceDE w:val="0"/>
      <w:autoSpaceDN w:val="0"/>
      <w:adjustRightInd w:val="0"/>
      <w:spacing w:after="20" w:line="220" w:lineRule="exact"/>
      <w:jc w:val="right"/>
    </w:pPr>
    <w:rPr>
      <w:rFonts w:ascii="Times New Roman" w:eastAsia="MS Mincho" w:hAnsi="Times New Roman" w:cs="Times New Roman"/>
      <w:color w:val="FF0000"/>
      <w:sz w:val="24"/>
      <w:szCs w:val="20"/>
      <w:lang w:val="en-GB" w:eastAsia="en-GB"/>
    </w:rPr>
  </w:style>
  <w:style w:type="paragraph" w:customStyle="1" w:styleId="zyxConfidRed">
    <w:name w:val="zyxConfidRed"/>
    <w:rsid w:val="00153515"/>
    <w:pPr>
      <w:widowControl w:val="0"/>
      <w:spacing w:before="80" w:after="0" w:line="240" w:lineRule="auto"/>
      <w:jc w:val="right"/>
    </w:pPr>
    <w:rPr>
      <w:rFonts w:ascii="Times New Roman" w:eastAsia="Times New Roman" w:hAnsi="Times New Roman" w:cs="Times New Roman"/>
      <w:b/>
      <w:caps/>
      <w:color w:val="FF0000"/>
      <w:kern w:val="0"/>
      <w:sz w:val="40"/>
      <w:szCs w:val="20"/>
      <w:lang w:val="en-GB" w:eastAsia="en-GB"/>
      <w14:ligatures w14:val="none"/>
    </w:rPr>
  </w:style>
  <w:style w:type="paragraph" w:customStyle="1" w:styleId="zyxConfidBlack">
    <w:name w:val="zyxConfidBlack"/>
    <w:basedOn w:val="zyxConfidRed"/>
    <w:rsid w:val="00153515"/>
    <w:pPr>
      <w:framePr w:wrap="auto" w:vAnchor="page" w:hAnchor="page" w:x="1333" w:y="228"/>
      <w:widowControl/>
      <w:overflowPunct w:val="0"/>
      <w:autoSpaceDE w:val="0"/>
      <w:autoSpaceDN w:val="0"/>
      <w:adjustRightInd w:val="0"/>
      <w:suppressOverlap/>
      <w:textAlignment w:val="baseline"/>
    </w:pPr>
    <w:rPr>
      <w:bCs/>
      <w:color w:val="000000"/>
    </w:rPr>
  </w:style>
  <w:style w:type="paragraph" w:customStyle="1" w:styleId="zyxDistribution">
    <w:name w:val="zyxDistribution"/>
    <w:basedOn w:val="Normal"/>
    <w:rsid w:val="00153515"/>
    <w:pPr>
      <w:framePr w:wrap="around" w:vAnchor="page" w:hAnchor="page" w:x="1390" w:y="15707"/>
      <w:widowControl w:val="0"/>
      <w:spacing w:before="240" w:after="20" w:line="240" w:lineRule="auto"/>
      <w:ind w:left="142"/>
      <w:suppressOverlap/>
      <w:jc w:val="both"/>
    </w:pPr>
    <w:rPr>
      <w:rFonts w:ascii="Times New Roman" w:eastAsia="MS Mincho" w:hAnsi="Times New Roman" w:cs="Times New Roman"/>
      <w:b/>
      <w:sz w:val="24"/>
      <w:szCs w:val="20"/>
      <w:lang w:val="en-GB" w:eastAsia="en-GB"/>
    </w:rPr>
  </w:style>
  <w:style w:type="paragraph" w:customStyle="1" w:styleId="zyxPrePrint">
    <w:name w:val="zyxPrePrint"/>
    <w:rsid w:val="00153515"/>
    <w:pPr>
      <w:spacing w:after="60" w:line="280" w:lineRule="exact"/>
      <w:ind w:left="113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zyxFillIn">
    <w:name w:val="zyxFill_In"/>
    <w:basedOn w:val="zyxPrePrint"/>
    <w:rsid w:val="00153515"/>
    <w:rPr>
      <w:b/>
    </w:rPr>
  </w:style>
  <w:style w:type="paragraph" w:customStyle="1" w:styleId="zyxLogo">
    <w:name w:val="zyxLogo"/>
    <w:basedOn w:val="Normal"/>
    <w:rsid w:val="00153515"/>
    <w:pPr>
      <w:keepNext/>
      <w:overflowPunct w:val="0"/>
      <w:autoSpaceDE w:val="0"/>
      <w:autoSpaceDN w:val="0"/>
      <w:adjustRightInd w:val="0"/>
      <w:spacing w:after="10" w:line="240" w:lineRule="auto"/>
      <w:jc w:val="both"/>
    </w:pPr>
    <w:rPr>
      <w:rFonts w:ascii="Times New Roman" w:eastAsia="MS Mincho" w:hAnsi="Times New Roman" w:cs="Times New Roman"/>
      <w:b/>
      <w:sz w:val="13"/>
      <w:szCs w:val="20"/>
      <w:lang w:val="en-GB" w:eastAsia="en-GB"/>
    </w:rPr>
  </w:style>
  <w:style w:type="paragraph" w:customStyle="1" w:styleId="zyxP1Footer">
    <w:name w:val="zyxP1_Footer"/>
    <w:basedOn w:val="Normal"/>
    <w:rsid w:val="00153515"/>
    <w:pPr>
      <w:widowControl w:val="0"/>
      <w:overflowPunct w:val="0"/>
      <w:autoSpaceDE w:val="0"/>
      <w:autoSpaceDN w:val="0"/>
      <w:adjustRightInd w:val="0"/>
      <w:spacing w:after="240" w:line="160" w:lineRule="exact"/>
      <w:ind w:left="108"/>
      <w:jc w:val="both"/>
    </w:pPr>
    <w:rPr>
      <w:rFonts w:ascii="Times New Roman" w:eastAsia="MS Mincho" w:hAnsi="Times New Roman" w:cs="Times New Roman"/>
      <w:sz w:val="14"/>
      <w:szCs w:val="20"/>
      <w:lang w:val="en-GB" w:eastAsia="en-GB"/>
    </w:rPr>
  </w:style>
  <w:style w:type="paragraph" w:customStyle="1" w:styleId="zyxSensitivity">
    <w:name w:val="zyxSensitivity"/>
    <w:basedOn w:val="Normal"/>
    <w:rsid w:val="00153515"/>
    <w:pPr>
      <w:framePr w:wrap="around" w:vAnchor="page" w:hAnchor="page" w:x="1390" w:y="15707"/>
      <w:widowControl w:val="0"/>
      <w:spacing w:after="240" w:line="220" w:lineRule="exact"/>
      <w:ind w:left="142"/>
      <w:suppressOverlap/>
      <w:jc w:val="both"/>
    </w:pPr>
    <w:rPr>
      <w:rFonts w:ascii="Times New Roman" w:eastAsia="MS Mincho" w:hAnsi="Times New Roman" w:cs="Times New Roman"/>
      <w:b/>
      <w:sz w:val="24"/>
      <w:szCs w:val="20"/>
      <w:lang w:val="en-GB" w:eastAsia="en-GB"/>
    </w:rPr>
  </w:style>
  <w:style w:type="paragraph" w:customStyle="1" w:styleId="zyxTitle">
    <w:name w:val="zyxTitle"/>
    <w:basedOn w:val="Normal"/>
    <w:rsid w:val="00153515"/>
    <w:pPr>
      <w:keepNext/>
      <w:overflowPunct w:val="0"/>
      <w:autoSpaceDE w:val="0"/>
      <w:autoSpaceDN w:val="0"/>
      <w:adjustRightInd w:val="0"/>
      <w:spacing w:after="240" w:line="420" w:lineRule="exact"/>
      <w:jc w:val="both"/>
    </w:pPr>
    <w:rPr>
      <w:rFonts w:ascii="Times New Roman" w:eastAsia="MS Mincho" w:hAnsi="Times New Roman" w:cs="Times New Roman"/>
      <w:sz w:val="40"/>
      <w:szCs w:val="20"/>
      <w:lang w:val="en-GB" w:eastAsia="en-GB"/>
    </w:rPr>
  </w:style>
  <w:style w:type="paragraph" w:customStyle="1" w:styleId="AgendaList">
    <w:name w:val="Agenda List"/>
    <w:rsid w:val="00153515"/>
    <w:pPr>
      <w:numPr>
        <w:numId w:val="5"/>
      </w:numPr>
      <w:tabs>
        <w:tab w:val="clear" w:pos="459"/>
        <w:tab w:val="left" w:pos="919"/>
      </w:tabs>
      <w:spacing w:after="240" w:line="240" w:lineRule="exact"/>
      <w:ind w:left="918"/>
      <w:jc w:val="both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zyxClassification1">
    <w:name w:val="zyxClassification1"/>
    <w:basedOn w:val="Textoindependiente"/>
    <w:rsid w:val="00153515"/>
    <w:pPr>
      <w:spacing w:after="0" w:line="280" w:lineRule="exact"/>
      <w:jc w:val="right"/>
    </w:pPr>
    <w:rPr>
      <w:b/>
      <w:bCs/>
      <w:caps/>
      <w:szCs w:val="20"/>
      <w:lang w:val="en-GB"/>
    </w:rPr>
  </w:style>
  <w:style w:type="paragraph" w:customStyle="1" w:styleId="zyxClassification2">
    <w:name w:val="zyxClassification2"/>
    <w:basedOn w:val="Piedepgina"/>
    <w:rsid w:val="00153515"/>
    <w:pPr>
      <w:tabs>
        <w:tab w:val="clear" w:pos="4419"/>
        <w:tab w:val="clear" w:pos="8838"/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ind w:firstLine="567"/>
      <w:jc w:val="right"/>
      <w:textAlignment w:val="baseline"/>
    </w:pPr>
    <w:rPr>
      <w:rFonts w:ascii="Times New Roman" w:eastAsia="MS Mincho" w:hAnsi="Times New Roman"/>
      <w:sz w:val="16"/>
      <w:szCs w:val="20"/>
      <w:lang w:val="en-GB" w:eastAsia="en-GB"/>
    </w:rPr>
  </w:style>
  <w:style w:type="character" w:styleId="Hipervnculovisitado">
    <w:name w:val="FollowedHyperlink"/>
    <w:basedOn w:val="Fuentedeprrafopredeter"/>
    <w:rsid w:val="00153515"/>
    <w:rPr>
      <w:rFonts w:cs="Times New Roman"/>
      <w:color w:val="800080"/>
      <w:u w:val="single"/>
    </w:rPr>
  </w:style>
  <w:style w:type="character" w:customStyle="1" w:styleId="Char1CharChar">
    <w:name w:val="Char1 Char Char"/>
    <w:locked/>
    <w:rsid w:val="00153515"/>
    <w:rPr>
      <w:rFonts w:ascii="MS Mincho" w:eastAsia="MS Mincho" w:hAnsi="MS Mincho"/>
      <w:lang w:val="en-GB"/>
    </w:rPr>
  </w:style>
  <w:style w:type="paragraph" w:styleId="Textonotaalfinal">
    <w:name w:val="endnote text"/>
    <w:basedOn w:val="Normal"/>
    <w:link w:val="TextonotaalfinalCar"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 w:val="20"/>
      <w:szCs w:val="24"/>
      <w:lang w:val="en-GB" w:eastAsia="en-GB"/>
    </w:rPr>
  </w:style>
  <w:style w:type="character" w:customStyle="1" w:styleId="TextonotaalfinalCar">
    <w:name w:val="Texto nota al final Car"/>
    <w:basedOn w:val="Fuentedeprrafopredeter"/>
    <w:link w:val="Textonotaalfinal"/>
    <w:rsid w:val="00153515"/>
    <w:rPr>
      <w:rFonts w:ascii="Times New Roman" w:eastAsia="MS Mincho" w:hAnsi="Times New Roman" w:cs="Times New Roman"/>
      <w:kern w:val="0"/>
      <w:sz w:val="20"/>
      <w:szCs w:val="24"/>
      <w:lang w:val="en-GB" w:eastAsia="en-GB"/>
      <w14:ligatures w14:val="none"/>
    </w:rPr>
  </w:style>
  <w:style w:type="paragraph" w:styleId="Lista">
    <w:name w:val="List"/>
    <w:basedOn w:val="Normal"/>
    <w:rsid w:val="00153515"/>
    <w:pPr>
      <w:spacing w:after="0" w:line="240" w:lineRule="auto"/>
      <w:ind w:left="283" w:hanging="283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paragraph" w:styleId="Listaconvietas">
    <w:name w:val="List Bullet"/>
    <w:basedOn w:val="Normal"/>
    <w:autoRedefine/>
    <w:rsid w:val="00153515"/>
    <w:pPr>
      <w:tabs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">
    <w:name w:val="List Number"/>
    <w:basedOn w:val="Lista"/>
    <w:rsid w:val="00153515"/>
    <w:pPr>
      <w:spacing w:after="240"/>
      <w:ind w:left="720" w:right="360" w:hanging="360"/>
      <w:jc w:val="both"/>
    </w:pPr>
    <w:rPr>
      <w:spacing w:val="-5"/>
      <w:lang w:val="en-US"/>
    </w:rPr>
  </w:style>
  <w:style w:type="paragraph" w:styleId="Listaconvietas2">
    <w:name w:val="List Bullet 2"/>
    <w:basedOn w:val="Normal"/>
    <w:autoRedefine/>
    <w:rsid w:val="00153515"/>
    <w:pPr>
      <w:tabs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vietas3">
    <w:name w:val="List Bullet 3"/>
    <w:basedOn w:val="Normal"/>
    <w:autoRedefine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vietas4">
    <w:name w:val="List Bullet 4"/>
    <w:basedOn w:val="Normal"/>
    <w:autoRedefine/>
    <w:rsid w:val="00153515"/>
    <w:pPr>
      <w:tabs>
        <w:tab w:val="num" w:pos="1440"/>
      </w:tabs>
      <w:overflowPunct w:val="0"/>
      <w:autoSpaceDE w:val="0"/>
      <w:autoSpaceDN w:val="0"/>
      <w:adjustRightInd w:val="0"/>
      <w:spacing w:after="0" w:line="240" w:lineRule="auto"/>
      <w:ind w:left="1440" w:hanging="360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vietas5">
    <w:name w:val="List Bullet 5"/>
    <w:basedOn w:val="Normal"/>
    <w:autoRedefine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2">
    <w:name w:val="List Number 2"/>
    <w:basedOn w:val="Normal"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3">
    <w:name w:val="List Number 3"/>
    <w:basedOn w:val="Normal"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4">
    <w:name w:val="List Number 4"/>
    <w:basedOn w:val="Normal"/>
    <w:rsid w:val="00153515"/>
    <w:pPr>
      <w:overflowPunct w:val="0"/>
      <w:autoSpaceDE w:val="0"/>
      <w:autoSpaceDN w:val="0"/>
      <w:adjustRightInd w:val="0"/>
      <w:spacing w:after="0" w:line="240" w:lineRule="auto"/>
      <w:ind w:left="1440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5">
    <w:name w:val="List Number 5"/>
    <w:basedOn w:val="Normal"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Fecha">
    <w:name w:val="Date"/>
    <w:basedOn w:val="Normal"/>
    <w:next w:val="Normal"/>
    <w:link w:val="FechaCar"/>
    <w:rsid w:val="00153515"/>
    <w:pPr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character" w:customStyle="1" w:styleId="FechaCar">
    <w:name w:val="Fecha Car"/>
    <w:basedOn w:val="Fuentedeprrafopredeter"/>
    <w:link w:val="Fecha"/>
    <w:rsid w:val="00153515"/>
    <w:rPr>
      <w:rFonts w:ascii="Times New Roman" w:eastAsia="MS Mincho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rsid w:val="00153515"/>
    <w:pPr>
      <w:overflowPunct/>
      <w:autoSpaceDE/>
      <w:autoSpaceDN/>
      <w:adjustRightInd/>
      <w:spacing w:before="120"/>
      <w:ind w:firstLine="210"/>
      <w:jc w:val="left"/>
      <w:textAlignment w:val="auto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153515"/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paragraph" w:styleId="Textoindependiente2">
    <w:name w:val="Body Text 2"/>
    <w:basedOn w:val="Normal"/>
    <w:link w:val="Textoindependiente2Car"/>
    <w:rsid w:val="0015351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character" w:customStyle="1" w:styleId="Textoindependiente2Car">
    <w:name w:val="Texto independiente 2 Car"/>
    <w:basedOn w:val="Fuentedeprrafopredeter"/>
    <w:link w:val="Textoindependiente2"/>
    <w:rsid w:val="00153515"/>
    <w:rPr>
      <w:rFonts w:ascii="Times New Roman" w:eastAsia="MS Mincho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Textoindependiente3">
    <w:name w:val="Body Text 3"/>
    <w:basedOn w:val="Normal"/>
    <w:link w:val="Textoindependiente3Car"/>
    <w:rsid w:val="0015351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color w:val="000000"/>
      <w:lang w:val="en-GB" w:eastAsia="en-GB"/>
    </w:rPr>
  </w:style>
  <w:style w:type="character" w:customStyle="1" w:styleId="Textoindependiente3Car">
    <w:name w:val="Texto independiente 3 Car"/>
    <w:basedOn w:val="Fuentedeprrafopredeter"/>
    <w:link w:val="Textoindependiente3"/>
    <w:rsid w:val="00153515"/>
    <w:rPr>
      <w:rFonts w:ascii="Times New Roman" w:eastAsia="MS Mincho" w:hAnsi="Times New Roman" w:cs="Times New Roman"/>
      <w:color w:val="000000"/>
      <w:kern w:val="0"/>
      <w:lang w:val="en-GB" w:eastAsia="en-GB"/>
      <w14:ligatures w14:val="none"/>
    </w:rPr>
  </w:style>
  <w:style w:type="paragraph" w:styleId="Sangra2detindependiente">
    <w:name w:val="Body Text Indent 2"/>
    <w:basedOn w:val="Normal"/>
    <w:link w:val="Sangra2detindependienteCar"/>
    <w:rsid w:val="00153515"/>
    <w:pPr>
      <w:widowControl w:val="0"/>
      <w:tabs>
        <w:tab w:val="left" w:pos="0"/>
        <w:tab w:val="left" w:pos="688"/>
        <w:tab w:val="left" w:pos="1386"/>
        <w:tab w:val="left" w:pos="1660"/>
        <w:tab w:val="left" w:pos="2268"/>
        <w:tab w:val="left" w:pos="2922"/>
        <w:tab w:val="left" w:pos="3384"/>
        <w:tab w:val="left" w:pos="3600"/>
      </w:tabs>
      <w:suppressAutoHyphens/>
      <w:autoSpaceDE w:val="0"/>
      <w:autoSpaceDN w:val="0"/>
      <w:adjustRightInd w:val="0"/>
      <w:spacing w:after="0" w:line="360" w:lineRule="auto"/>
      <w:ind w:left="1386" w:hanging="1386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153515"/>
    <w:rPr>
      <w:rFonts w:ascii="Times New Roman" w:eastAsia="MS Mincho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IAEAEquation">
    <w:name w:val="IAEA Equation"/>
    <w:basedOn w:val="Textoindependiente"/>
    <w:next w:val="Textoindependiente"/>
    <w:rsid w:val="00153515"/>
    <w:pPr>
      <w:spacing w:after="240"/>
      <w:jc w:val="right"/>
    </w:pPr>
    <w:rPr>
      <w:rFonts w:eastAsia="MS Mincho"/>
      <w:iCs/>
      <w:szCs w:val="20"/>
    </w:rPr>
  </w:style>
  <w:style w:type="paragraph" w:customStyle="1" w:styleId="IAEATableFootnote">
    <w:name w:val="IAEA Table Footnote"/>
    <w:basedOn w:val="Textoindependiente"/>
    <w:next w:val="Textoindependiente"/>
    <w:rsid w:val="00153515"/>
    <w:pPr>
      <w:spacing w:before="60" w:after="0"/>
    </w:pPr>
    <w:rPr>
      <w:rFonts w:eastAsia="MS Mincho"/>
      <w:sz w:val="22"/>
      <w:szCs w:val="20"/>
    </w:rPr>
  </w:style>
  <w:style w:type="paragraph" w:customStyle="1" w:styleId="IAEAFigureCaption">
    <w:name w:val="IAEA Figure Caption"/>
    <w:basedOn w:val="Textoindependiente"/>
    <w:next w:val="Textoindependiente"/>
    <w:rsid w:val="00153515"/>
    <w:pPr>
      <w:keepNext/>
      <w:keepLines/>
      <w:spacing w:after="240"/>
      <w:jc w:val="center"/>
    </w:pPr>
    <w:rPr>
      <w:rFonts w:eastAsia="MS Mincho"/>
      <w:i/>
      <w:szCs w:val="20"/>
    </w:rPr>
  </w:style>
  <w:style w:type="paragraph" w:customStyle="1" w:styleId="IAEAReferenceText">
    <w:name w:val="IAEA Reference Text"/>
    <w:basedOn w:val="Textoindependiente"/>
    <w:next w:val="Textoindependiente"/>
    <w:rsid w:val="00153515"/>
    <w:pPr>
      <w:spacing w:after="0"/>
      <w:jc w:val="both"/>
    </w:pPr>
    <w:rPr>
      <w:rFonts w:eastAsia="MS Mincho"/>
      <w:szCs w:val="20"/>
    </w:rPr>
  </w:style>
  <w:style w:type="paragraph" w:customStyle="1" w:styleId="AnnexHeading1">
    <w:name w:val="Annex Heading 1"/>
    <w:basedOn w:val="Textoindependiente"/>
    <w:next w:val="Textoindependiente"/>
    <w:rsid w:val="00153515"/>
    <w:pPr>
      <w:keepNext/>
      <w:keepLines/>
      <w:pageBreakBefore/>
      <w:numPr>
        <w:numId w:val="6"/>
      </w:numPr>
      <w:tabs>
        <w:tab w:val="clear" w:pos="180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jc w:val="center"/>
    </w:pPr>
    <w:rPr>
      <w:rFonts w:eastAsia="MS Mincho"/>
      <w:b/>
      <w:caps/>
      <w:szCs w:val="20"/>
    </w:rPr>
  </w:style>
  <w:style w:type="paragraph" w:customStyle="1" w:styleId="AnnexHeading2">
    <w:name w:val="Annex Heading 2"/>
    <w:basedOn w:val="Textoindependiente"/>
    <w:next w:val="Textoindependiente"/>
    <w:rsid w:val="00153515"/>
    <w:pPr>
      <w:keepNext/>
      <w:keepLines/>
      <w:numPr>
        <w:ilvl w:val="1"/>
        <w:numId w:val="6"/>
      </w:numPr>
      <w:tabs>
        <w:tab w:val="clear" w:pos="72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567" w:hanging="567"/>
    </w:pPr>
    <w:rPr>
      <w:rFonts w:eastAsia="MS Mincho"/>
      <w:b/>
      <w:szCs w:val="20"/>
    </w:rPr>
  </w:style>
  <w:style w:type="paragraph" w:customStyle="1" w:styleId="AnnexHeading3">
    <w:name w:val="Annex Heading 3"/>
    <w:basedOn w:val="Textoindependiente"/>
    <w:next w:val="Textoindependiente"/>
    <w:rsid w:val="00153515"/>
    <w:pPr>
      <w:keepNext/>
      <w:keepLines/>
      <w:numPr>
        <w:ilvl w:val="2"/>
        <w:numId w:val="6"/>
      </w:numPr>
      <w:tabs>
        <w:tab w:val="clear" w:pos="720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851" w:hanging="851"/>
    </w:pPr>
    <w:rPr>
      <w:rFonts w:eastAsia="MS Mincho"/>
      <w:b/>
      <w:i/>
      <w:szCs w:val="20"/>
    </w:rPr>
  </w:style>
  <w:style w:type="paragraph" w:customStyle="1" w:styleId="AnnexHeading4">
    <w:name w:val="Annex Heading 4"/>
    <w:basedOn w:val="Textoindependiente"/>
    <w:next w:val="Textoindependiente"/>
    <w:rsid w:val="00153515"/>
    <w:pPr>
      <w:numPr>
        <w:ilvl w:val="3"/>
        <w:numId w:val="6"/>
      </w:numPr>
      <w:tabs>
        <w:tab w:val="clear" w:pos="108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1134" w:hanging="1134"/>
    </w:pPr>
    <w:rPr>
      <w:rFonts w:eastAsia="MS Mincho"/>
      <w:i/>
      <w:szCs w:val="20"/>
    </w:rPr>
  </w:style>
  <w:style w:type="paragraph" w:customStyle="1" w:styleId="Contents">
    <w:name w:val="Contents"/>
    <w:basedOn w:val="Textoindependiente"/>
    <w:next w:val="Textoindependiente"/>
    <w:rsid w:val="00153515"/>
    <w:pPr>
      <w:pageBreakBefore/>
      <w:spacing w:after="240"/>
      <w:jc w:val="center"/>
    </w:pPr>
    <w:rPr>
      <w:rFonts w:eastAsia="MS Mincho"/>
      <w:b/>
      <w:caps/>
      <w:szCs w:val="20"/>
    </w:rPr>
  </w:style>
  <w:style w:type="paragraph" w:customStyle="1" w:styleId="Heading">
    <w:name w:val="Heading"/>
    <w:basedOn w:val="Textoindependiente"/>
    <w:next w:val="Textoindependiente"/>
    <w:rsid w:val="00153515"/>
    <w:pPr>
      <w:keepNext/>
      <w:keepLines/>
      <w:pageBreakBefore/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</w:tabs>
      <w:spacing w:after="240"/>
      <w:ind w:left="567" w:hanging="567"/>
      <w:jc w:val="center"/>
    </w:pPr>
    <w:rPr>
      <w:rFonts w:eastAsia="MS Mincho"/>
      <w:b/>
      <w:caps/>
      <w:szCs w:val="20"/>
    </w:rPr>
  </w:style>
  <w:style w:type="paragraph" w:customStyle="1" w:styleId="ReferenceHeading">
    <w:name w:val="Reference Heading"/>
    <w:basedOn w:val="Textoindependiente"/>
    <w:next w:val="Textoindependiente"/>
    <w:rsid w:val="00153515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</w:tabs>
      <w:spacing w:after="240"/>
      <w:jc w:val="center"/>
    </w:pPr>
    <w:rPr>
      <w:rFonts w:eastAsia="MS Mincho"/>
      <w:b/>
      <w:caps/>
      <w:szCs w:val="20"/>
    </w:rPr>
  </w:style>
  <w:style w:type="paragraph" w:customStyle="1" w:styleId="Foreword">
    <w:name w:val="Foreword"/>
    <w:basedOn w:val="Textoindependiente"/>
    <w:next w:val="Textoindependiente"/>
    <w:rsid w:val="00153515"/>
    <w:pPr>
      <w:pageBreakBefore/>
      <w:spacing w:after="240"/>
      <w:jc w:val="center"/>
    </w:pPr>
    <w:rPr>
      <w:rFonts w:eastAsia="MS Mincho"/>
      <w:b/>
      <w:caps/>
      <w:szCs w:val="20"/>
    </w:rPr>
  </w:style>
  <w:style w:type="paragraph" w:customStyle="1" w:styleId="IAEATableHeading">
    <w:name w:val="IAEA Table Heading"/>
    <w:basedOn w:val="Textoindependiente"/>
    <w:next w:val="Textoindependiente"/>
    <w:rsid w:val="00153515"/>
    <w:pPr>
      <w:keepNext/>
      <w:keepLines/>
    </w:pPr>
    <w:rPr>
      <w:rFonts w:eastAsia="MS Mincho"/>
      <w:szCs w:val="20"/>
    </w:rPr>
  </w:style>
  <w:style w:type="paragraph" w:customStyle="1" w:styleId="BodyTextList">
    <w:name w:val="Body Text List"/>
    <w:basedOn w:val="Textoindependiente"/>
    <w:rsid w:val="00153515"/>
    <w:pPr>
      <w:overflowPunct w:val="0"/>
      <w:autoSpaceDE w:val="0"/>
      <w:autoSpaceDN w:val="0"/>
      <w:adjustRightInd w:val="0"/>
      <w:spacing w:after="0"/>
      <w:jc w:val="both"/>
    </w:pPr>
    <w:rPr>
      <w:rFonts w:eastAsia="MS Mincho"/>
      <w:noProof/>
      <w:szCs w:val="20"/>
      <w:lang w:val="en-GB"/>
    </w:rPr>
  </w:style>
  <w:style w:type="paragraph" w:customStyle="1" w:styleId="AppendixHeading1">
    <w:name w:val="Appendix Heading 1"/>
    <w:basedOn w:val="Textoindependiente"/>
    <w:next w:val="Textoindependiente"/>
    <w:rsid w:val="00153515"/>
    <w:pPr>
      <w:keepNext/>
      <w:keepLines/>
      <w:pageBreakBefore/>
      <w:numPr>
        <w:numId w:val="7"/>
      </w:numPr>
      <w:tabs>
        <w:tab w:val="clear" w:pos="21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jc w:val="center"/>
    </w:pPr>
    <w:rPr>
      <w:rFonts w:eastAsia="MS Mincho"/>
      <w:b/>
      <w:caps/>
      <w:szCs w:val="20"/>
    </w:rPr>
  </w:style>
  <w:style w:type="paragraph" w:customStyle="1" w:styleId="AppendixHeading2">
    <w:name w:val="Appendix Heading 2"/>
    <w:basedOn w:val="Textoindependiente"/>
    <w:next w:val="Textoindependiente"/>
    <w:rsid w:val="00153515"/>
    <w:pPr>
      <w:keepNext/>
      <w:keepLines/>
      <w:numPr>
        <w:ilvl w:val="1"/>
        <w:numId w:val="7"/>
      </w:numP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567" w:hanging="567"/>
    </w:pPr>
    <w:rPr>
      <w:rFonts w:eastAsia="MS Mincho"/>
      <w:b/>
      <w:szCs w:val="20"/>
    </w:rPr>
  </w:style>
  <w:style w:type="paragraph" w:customStyle="1" w:styleId="AppendixHeading3">
    <w:name w:val="Appendix Heading 3"/>
    <w:basedOn w:val="Textoindependiente"/>
    <w:next w:val="Textoindependiente"/>
    <w:rsid w:val="00153515"/>
    <w:pPr>
      <w:keepNext/>
      <w:keepLines/>
      <w:numPr>
        <w:ilvl w:val="2"/>
        <w:numId w:val="7"/>
      </w:numPr>
      <w:tabs>
        <w:tab w:val="clear" w:pos="720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851" w:hanging="851"/>
    </w:pPr>
    <w:rPr>
      <w:rFonts w:eastAsia="MS Mincho"/>
      <w:b/>
      <w:i/>
      <w:szCs w:val="20"/>
    </w:rPr>
  </w:style>
  <w:style w:type="paragraph" w:customStyle="1" w:styleId="AppendixHeading4">
    <w:name w:val="Appendix Heading 4"/>
    <w:basedOn w:val="Textoindependiente"/>
    <w:next w:val="Textoindependiente"/>
    <w:rsid w:val="00153515"/>
    <w:pPr>
      <w:numPr>
        <w:ilvl w:val="3"/>
        <w:numId w:val="7"/>
      </w:numPr>
      <w:tabs>
        <w:tab w:val="clear" w:pos="72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1134" w:hanging="1134"/>
    </w:pPr>
    <w:rPr>
      <w:rFonts w:eastAsia="MS Mincho"/>
      <w:i/>
      <w:szCs w:val="20"/>
    </w:rPr>
  </w:style>
  <w:style w:type="paragraph" w:customStyle="1" w:styleId="SSSChapterHeading">
    <w:name w:val="SSS Chapter Heading"/>
    <w:next w:val="Textoindependiente"/>
    <w:rsid w:val="00153515"/>
    <w:pPr>
      <w:keepNext/>
      <w:keepLines/>
      <w:spacing w:after="240" w:line="240" w:lineRule="auto"/>
      <w:jc w:val="center"/>
      <w:outlineLvl w:val="0"/>
    </w:pPr>
    <w:rPr>
      <w:rFonts w:ascii="Times New Roman" w:eastAsia="MS Mincho" w:hAnsi="Times New Roman" w:cs="Times New Roman"/>
      <w:b/>
      <w:caps/>
      <w:kern w:val="0"/>
      <w:sz w:val="28"/>
      <w:szCs w:val="20"/>
      <w:lang w:val="en-US" w:eastAsia="en-GB"/>
      <w14:ligatures w14:val="none"/>
    </w:rPr>
  </w:style>
  <w:style w:type="paragraph" w:customStyle="1" w:styleId="SSheading">
    <w:name w:val="SSheading"/>
    <w:basedOn w:val="Normal"/>
    <w:next w:val="SSbodytext"/>
    <w:rsid w:val="00153515"/>
    <w:pPr>
      <w:spacing w:before="480" w:after="120" w:line="360" w:lineRule="auto"/>
      <w:jc w:val="both"/>
    </w:pPr>
    <w:rPr>
      <w:rFonts w:ascii="Times New Roman" w:eastAsia="MS Mincho" w:hAnsi="Times New Roman" w:cs="Times New Roman"/>
      <w:caps/>
      <w:sz w:val="24"/>
      <w:szCs w:val="24"/>
      <w:lang w:val="en-US" w:eastAsia="en-GB"/>
    </w:rPr>
  </w:style>
  <w:style w:type="paragraph" w:customStyle="1" w:styleId="SGAnnexHeading1">
    <w:name w:val="SG Annex Heading 1"/>
    <w:basedOn w:val="Normal"/>
    <w:next w:val="Normal"/>
    <w:rsid w:val="00153515"/>
    <w:pPr>
      <w:keepNext/>
      <w:keepLines/>
      <w:pageBreakBefore/>
      <w:numPr>
        <w:ilvl w:val="1"/>
        <w:numId w:val="8"/>
      </w:numPr>
      <w:tabs>
        <w:tab w:val="clear" w:pos="360"/>
        <w:tab w:val="left" w:pos="567"/>
        <w:tab w:val="left" w:pos="1134"/>
        <w:tab w:val="num" w:pos="144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 w:line="240" w:lineRule="auto"/>
      <w:jc w:val="center"/>
    </w:pPr>
    <w:rPr>
      <w:rFonts w:ascii="Times New Roman" w:eastAsia="MS Mincho" w:hAnsi="Times New Roman" w:cs="Times New Roman"/>
      <w:b/>
      <w:caps/>
      <w:sz w:val="24"/>
      <w:szCs w:val="20"/>
      <w:lang w:val="en-GB" w:eastAsia="en-GB"/>
    </w:rPr>
  </w:style>
  <w:style w:type="paragraph" w:customStyle="1" w:styleId="SSSbodytext">
    <w:name w:val="SSS body text"/>
    <w:rsid w:val="00153515"/>
    <w:pPr>
      <w:tabs>
        <w:tab w:val="num" w:pos="1440"/>
      </w:tabs>
      <w:spacing w:after="240" w:line="240" w:lineRule="auto"/>
      <w:ind w:left="1440" w:hanging="360"/>
      <w:jc w:val="both"/>
      <w:outlineLvl w:val="1"/>
    </w:pPr>
    <w:rPr>
      <w:rFonts w:ascii="Times New Roman" w:eastAsia="MS Mincho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Annalsrefs">
    <w:name w:val="Annals refs"/>
    <w:basedOn w:val="Normal"/>
    <w:rsid w:val="00153515"/>
    <w:pPr>
      <w:snapToGrid w:val="0"/>
      <w:spacing w:after="0" w:line="240" w:lineRule="auto"/>
      <w:ind w:left="284" w:hanging="284"/>
    </w:pPr>
    <w:rPr>
      <w:rFonts w:ascii="Times New Roman" w:eastAsia="MS Mincho" w:hAnsi="Times New Roman" w:cs="Times New Roman"/>
      <w:szCs w:val="20"/>
      <w:lang w:val="en-GB" w:eastAsia="en-GB"/>
    </w:rPr>
  </w:style>
  <w:style w:type="paragraph" w:customStyle="1" w:styleId="ListMultilevel">
    <w:name w:val="List Multilevel"/>
    <w:basedOn w:val="Textoindependiente"/>
    <w:rsid w:val="00153515"/>
    <w:pPr>
      <w:spacing w:after="0"/>
      <w:ind w:left="714" w:hanging="357"/>
      <w:jc w:val="both"/>
    </w:pPr>
    <w:rPr>
      <w:rFonts w:eastAsia="MS Mincho"/>
      <w:spacing w:val="-5"/>
    </w:rPr>
  </w:style>
  <w:style w:type="paragraph" w:customStyle="1" w:styleId="Part">
    <w:name w:val="Part"/>
    <w:basedOn w:val="Textoindependiente"/>
    <w:next w:val="Textoindependiente"/>
    <w:rsid w:val="00153515"/>
    <w:pPr>
      <w:keepNext/>
      <w:keepLines/>
      <w:pageBreakBefore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3360" w:after="240"/>
      <w:jc w:val="center"/>
    </w:pPr>
    <w:rPr>
      <w:rFonts w:eastAsia="MS Mincho"/>
      <w:b/>
      <w:caps/>
      <w:sz w:val="32"/>
      <w:szCs w:val="20"/>
    </w:rPr>
  </w:style>
  <w:style w:type="paragraph" w:customStyle="1" w:styleId="Standard">
    <w:name w:val="Standard"/>
    <w:rsid w:val="00153515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0"/>
      <w:sz w:val="24"/>
      <w:szCs w:val="20"/>
      <w:lang w:val="en-US" w:eastAsia="en-GB"/>
      <w14:ligatures w14:val="none"/>
    </w:rPr>
  </w:style>
  <w:style w:type="paragraph" w:customStyle="1" w:styleId="BoxText">
    <w:name w:val="Box Text"/>
    <w:basedOn w:val="Textonotaalfinal"/>
    <w:rsid w:val="00153515"/>
    <w:pPr>
      <w:spacing w:before="120" w:after="120"/>
    </w:pPr>
    <w:rPr>
      <w:sz w:val="18"/>
    </w:rPr>
  </w:style>
  <w:style w:type="paragraph" w:customStyle="1" w:styleId="SSSAnnex">
    <w:name w:val="SSS Annex"/>
    <w:next w:val="Normal"/>
    <w:rsid w:val="00153515"/>
    <w:pPr>
      <w:keepNext/>
      <w:keepLines/>
      <w:pageBreakBefore/>
      <w:tabs>
        <w:tab w:val="num" w:pos="1800"/>
      </w:tabs>
      <w:spacing w:after="240" w:line="240" w:lineRule="auto"/>
      <w:ind w:left="1800" w:hanging="360"/>
      <w:jc w:val="center"/>
      <w:outlineLvl w:val="0"/>
    </w:pPr>
    <w:rPr>
      <w:rFonts w:ascii="Times New Roman" w:eastAsia="MS Mincho" w:hAnsi="Times New Roman" w:cs="Times New Roman"/>
      <w:b/>
      <w:kern w:val="0"/>
      <w:sz w:val="28"/>
      <w:szCs w:val="20"/>
      <w:lang w:val="en-US" w:eastAsia="en-GB"/>
      <w14:ligatures w14:val="none"/>
    </w:rPr>
  </w:style>
  <w:style w:type="paragraph" w:customStyle="1" w:styleId="SSSAnnexbodytext">
    <w:name w:val="SSS Annex body text"/>
    <w:basedOn w:val="SSSbodytext"/>
    <w:rsid w:val="00153515"/>
    <w:pPr>
      <w:tabs>
        <w:tab w:val="clear" w:pos="1440"/>
        <w:tab w:val="num" w:pos="1800"/>
      </w:tabs>
      <w:ind w:left="1800"/>
    </w:pPr>
  </w:style>
  <w:style w:type="paragraph" w:customStyle="1" w:styleId="SSSAppendix">
    <w:name w:val="SSS Appendix"/>
    <w:next w:val="SSSAnnexbodytext"/>
    <w:rsid w:val="00153515"/>
    <w:pPr>
      <w:spacing w:after="240" w:line="240" w:lineRule="auto"/>
      <w:jc w:val="center"/>
    </w:pPr>
    <w:rPr>
      <w:rFonts w:ascii="Times New Roman" w:eastAsia="MS Mincho" w:hAnsi="Times New Roman" w:cs="Times New Roman"/>
      <w:b/>
      <w:kern w:val="0"/>
      <w:sz w:val="24"/>
      <w:szCs w:val="20"/>
      <w:lang w:val="en-US" w:eastAsia="en-GB"/>
      <w14:ligatures w14:val="none"/>
    </w:rPr>
  </w:style>
  <w:style w:type="paragraph" w:customStyle="1" w:styleId="IRPAbodytext1">
    <w:name w:val="IRPAbodytext1"/>
    <w:basedOn w:val="Normal"/>
    <w:rsid w:val="00153515"/>
    <w:pPr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Times New Roman" w:eastAsia="MS Mincho" w:hAnsi="Times New Roman" w:cs="Times New Roman"/>
      <w:sz w:val="24"/>
      <w:szCs w:val="20"/>
      <w:lang w:val="en-GB" w:eastAsia="en-GB"/>
    </w:rPr>
  </w:style>
  <w:style w:type="paragraph" w:customStyle="1" w:styleId="IRPAheading1">
    <w:name w:val="IRPAheading1"/>
    <w:next w:val="IRPAbodytext1"/>
    <w:rsid w:val="00153515"/>
    <w:pPr>
      <w:spacing w:before="240" w:after="240" w:line="240" w:lineRule="auto"/>
      <w:outlineLvl w:val="0"/>
    </w:pPr>
    <w:rPr>
      <w:rFonts w:ascii="Times New Roman" w:eastAsia="MS Mincho" w:hAnsi="Times New Roman" w:cs="Times New Roman"/>
      <w:b/>
      <w:caps/>
      <w:kern w:val="0"/>
      <w:sz w:val="24"/>
      <w:szCs w:val="20"/>
      <w:lang w:val="en-US" w:eastAsia="en-GB"/>
      <w14:ligatures w14:val="none"/>
    </w:rPr>
  </w:style>
  <w:style w:type="paragraph" w:customStyle="1" w:styleId="IRPAbodytext">
    <w:name w:val="IRPAbodytext"/>
    <w:rsid w:val="00153515"/>
    <w:pPr>
      <w:spacing w:after="0" w:line="240" w:lineRule="auto"/>
      <w:ind w:firstLine="454"/>
      <w:jc w:val="both"/>
    </w:pPr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paragraph" w:customStyle="1" w:styleId="IRPAheading3">
    <w:name w:val="IRPAheading3"/>
    <w:next w:val="IRPAbodytext1"/>
    <w:rsid w:val="00153515"/>
    <w:pPr>
      <w:tabs>
        <w:tab w:val="num" w:pos="360"/>
      </w:tabs>
      <w:spacing w:after="240" w:line="240" w:lineRule="auto"/>
      <w:ind w:left="360" w:hanging="360"/>
      <w:outlineLvl w:val="2"/>
    </w:pPr>
    <w:rPr>
      <w:rFonts w:ascii="Times New Roman" w:eastAsia="MS Mincho" w:hAnsi="Times New Roman" w:cs="Times New Roman"/>
      <w:i/>
      <w:kern w:val="0"/>
      <w:sz w:val="24"/>
      <w:szCs w:val="20"/>
      <w:lang w:val="en-US" w:eastAsia="en-GB"/>
      <w14:ligatures w14:val="none"/>
    </w:rPr>
  </w:style>
  <w:style w:type="paragraph" w:customStyle="1" w:styleId="IRPAheading4">
    <w:name w:val="IRPAheading4"/>
    <w:next w:val="IRPAbodytext1"/>
    <w:rsid w:val="00153515"/>
    <w:pPr>
      <w:tabs>
        <w:tab w:val="num" w:pos="360"/>
      </w:tabs>
      <w:spacing w:after="0" w:line="240" w:lineRule="auto"/>
      <w:ind w:left="360" w:hanging="360"/>
      <w:outlineLvl w:val="3"/>
    </w:pPr>
    <w:rPr>
      <w:rFonts w:ascii="Times New Roman" w:eastAsia="MS Mincho" w:hAnsi="Times New Roman" w:cs="Times New Roman"/>
      <w:kern w:val="0"/>
      <w:sz w:val="24"/>
      <w:szCs w:val="20"/>
      <w:u w:val="single"/>
      <w:lang w:val="en-US" w:eastAsia="en-GB"/>
      <w14:ligatures w14:val="none"/>
    </w:rPr>
  </w:style>
  <w:style w:type="paragraph" w:customStyle="1" w:styleId="SSSnumberedpara">
    <w:name w:val="SSS numbered para"/>
    <w:basedOn w:val="SSSbodytext"/>
    <w:rsid w:val="00153515"/>
    <w:pPr>
      <w:tabs>
        <w:tab w:val="clear" w:pos="1440"/>
        <w:tab w:val="num" w:pos="360"/>
        <w:tab w:val="left" w:pos="567"/>
      </w:tabs>
      <w:ind w:left="0" w:firstLine="0"/>
    </w:pPr>
  </w:style>
  <w:style w:type="paragraph" w:customStyle="1" w:styleId="SGChapterheading">
    <w:name w:val="SG Chapter heading"/>
    <w:basedOn w:val="Normal"/>
    <w:rsid w:val="00153515"/>
    <w:pPr>
      <w:tabs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jc w:val="center"/>
      <w:outlineLvl w:val="0"/>
    </w:pPr>
    <w:rPr>
      <w:rFonts w:ascii="Times New Roman" w:eastAsia="MS Mincho" w:hAnsi="Times New Roman" w:cs="Times New Roman"/>
      <w:b/>
      <w:caps/>
      <w:sz w:val="28"/>
      <w:szCs w:val="24"/>
      <w:lang w:val="en-GB" w:eastAsia="en-GB"/>
    </w:rPr>
  </w:style>
  <w:style w:type="paragraph" w:customStyle="1" w:styleId="SGappendixtext">
    <w:name w:val="SG appendix text"/>
    <w:rsid w:val="00153515"/>
    <w:pPr>
      <w:tabs>
        <w:tab w:val="num" w:pos="360"/>
        <w:tab w:val="left" w:pos="567"/>
      </w:tabs>
      <w:spacing w:after="240" w:line="240" w:lineRule="auto"/>
      <w:jc w:val="both"/>
      <w:outlineLvl w:val="1"/>
    </w:pPr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paragraph" w:customStyle="1" w:styleId="SGAppendix">
    <w:name w:val="SG Appendix"/>
    <w:next w:val="SGappendixtext"/>
    <w:rsid w:val="00153515"/>
    <w:pPr>
      <w:pageBreakBefore/>
      <w:tabs>
        <w:tab w:val="num" w:pos="1080"/>
      </w:tabs>
      <w:spacing w:after="240" w:line="240" w:lineRule="auto"/>
      <w:ind w:left="1080" w:hanging="360"/>
      <w:jc w:val="center"/>
      <w:outlineLvl w:val="0"/>
    </w:pPr>
    <w:rPr>
      <w:rFonts w:ascii="Times New Roman" w:eastAsia="MS Mincho" w:hAnsi="Times New Roman" w:cs="Times New Roman"/>
      <w:b/>
      <w:kern w:val="0"/>
      <w:sz w:val="28"/>
      <w:szCs w:val="20"/>
      <w:lang w:val="en-GB" w:eastAsia="en-GB"/>
      <w14:ligatures w14:val="none"/>
    </w:rPr>
  </w:style>
  <w:style w:type="paragraph" w:customStyle="1" w:styleId="SGAnnextext">
    <w:name w:val="SG Annex text"/>
    <w:rsid w:val="00153515"/>
    <w:pPr>
      <w:tabs>
        <w:tab w:val="left" w:pos="567"/>
        <w:tab w:val="num" w:pos="720"/>
      </w:tabs>
      <w:spacing w:after="240" w:line="240" w:lineRule="auto"/>
      <w:jc w:val="both"/>
      <w:outlineLvl w:val="1"/>
    </w:pPr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paragraph" w:customStyle="1" w:styleId="SGAnnex">
    <w:name w:val="SG Annex"/>
    <w:next w:val="SGAnnextext"/>
    <w:rsid w:val="00153515"/>
    <w:pPr>
      <w:pageBreakBefore/>
      <w:tabs>
        <w:tab w:val="num" w:pos="1440"/>
      </w:tabs>
      <w:spacing w:after="240" w:line="240" w:lineRule="auto"/>
      <w:ind w:left="1440" w:hanging="360"/>
      <w:jc w:val="center"/>
      <w:outlineLvl w:val="0"/>
    </w:pPr>
    <w:rPr>
      <w:rFonts w:ascii="Times New Roman" w:eastAsia="MS Mincho" w:hAnsi="Times New Roman" w:cs="Times New Roman"/>
      <w:b/>
      <w:kern w:val="0"/>
      <w:sz w:val="28"/>
      <w:szCs w:val="20"/>
      <w:lang w:val="en-GB" w:eastAsia="en-GB"/>
      <w14:ligatures w14:val="none"/>
    </w:rPr>
  </w:style>
  <w:style w:type="paragraph" w:customStyle="1" w:styleId="Style2">
    <w:name w:val="Style2"/>
    <w:rsid w:val="00153515"/>
    <w:pPr>
      <w:widowControl w:val="0"/>
      <w:overflowPunct w:val="0"/>
      <w:autoSpaceDE w:val="0"/>
      <w:autoSpaceDN w:val="0"/>
      <w:adjustRightInd w:val="0"/>
      <w:spacing w:after="0" w:line="260" w:lineRule="exact"/>
    </w:pPr>
    <w:rPr>
      <w:rFonts w:ascii="Tms Rmn" w:eastAsia="MS Mincho" w:hAnsi="Tms Rmn" w:cs="Times New Roman"/>
      <w:kern w:val="0"/>
      <w:sz w:val="24"/>
      <w:szCs w:val="20"/>
      <w:lang w:val="en-GB" w:eastAsia="en-GB"/>
      <w14:ligatures w14:val="none"/>
    </w:rPr>
  </w:style>
  <w:style w:type="paragraph" w:customStyle="1" w:styleId="StyleBefore6ptAfter6ptLinespacing15lines">
    <w:name w:val="Style Before:  6 pt After:  6 pt Line spacing:  1.5 lines"/>
    <w:basedOn w:val="Normal"/>
    <w:rsid w:val="00153515"/>
    <w:pPr>
      <w:spacing w:before="120" w:after="120" w:line="360" w:lineRule="auto"/>
      <w:jc w:val="center"/>
    </w:pPr>
    <w:rPr>
      <w:rFonts w:ascii="Times New Roman" w:eastAsia="MS Mincho" w:hAnsi="Times New Roman" w:cs="Times New Roman"/>
      <w:b/>
      <w:sz w:val="28"/>
      <w:szCs w:val="20"/>
      <w:lang w:val="en-US" w:eastAsia="en-GB"/>
    </w:rPr>
  </w:style>
  <w:style w:type="paragraph" w:customStyle="1" w:styleId="TecDocSubtitle">
    <w:name w:val="TecDoc Subtitle"/>
    <w:rsid w:val="00153515"/>
    <w:pPr>
      <w:autoSpaceDE w:val="0"/>
      <w:autoSpaceDN w:val="0"/>
      <w:spacing w:before="624" w:after="0" w:line="240" w:lineRule="auto"/>
      <w:jc w:val="center"/>
    </w:pPr>
    <w:rPr>
      <w:rFonts w:ascii="Times New Roman" w:eastAsia="MS Mincho" w:hAnsi="Times New Roman" w:cs="Times New Roman"/>
      <w:i/>
      <w:iCs/>
      <w:noProof/>
      <w:kern w:val="0"/>
      <w:sz w:val="28"/>
      <w:szCs w:val="28"/>
      <w:lang w:val="en-GB" w:eastAsia="en-GB"/>
      <w14:ligatures w14:val="none"/>
    </w:rPr>
  </w:style>
  <w:style w:type="paragraph" w:customStyle="1" w:styleId="TecDocInside">
    <w:name w:val="TecDoc Inside"/>
    <w:rsid w:val="00153515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MS Mincho" w:hAnsi="Times New Roman" w:cs="Times New Roman"/>
      <w:noProof/>
      <w:kern w:val="0"/>
      <w:sz w:val="20"/>
      <w:szCs w:val="20"/>
      <w:lang w:val="en-GB" w:eastAsia="en-GB"/>
      <w14:ligatures w14:val="none"/>
    </w:rPr>
  </w:style>
  <w:style w:type="paragraph" w:customStyle="1" w:styleId="Memberstatecenter">
    <w:name w:val="Memberstate center"/>
    <w:rsid w:val="00153515"/>
    <w:pPr>
      <w:widowControl w:val="0"/>
      <w:tabs>
        <w:tab w:val="left" w:pos="4520"/>
      </w:tabs>
      <w:overflowPunct w:val="0"/>
      <w:autoSpaceDE w:val="0"/>
      <w:autoSpaceDN w:val="0"/>
      <w:adjustRightInd w:val="0"/>
      <w:spacing w:before="85" w:after="0" w:line="180" w:lineRule="exact"/>
      <w:jc w:val="center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Memberstateleft">
    <w:name w:val="Memberstate left"/>
    <w:rsid w:val="00153515"/>
    <w:pPr>
      <w:widowControl w:val="0"/>
      <w:tabs>
        <w:tab w:val="left" w:pos="4520"/>
      </w:tabs>
      <w:overflowPunct w:val="0"/>
      <w:autoSpaceDE w:val="0"/>
      <w:autoSpaceDN w:val="0"/>
      <w:adjustRightInd w:val="0"/>
      <w:spacing w:before="85" w:after="0" w:line="180" w:lineRule="exact"/>
      <w:ind w:firstLine="48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CIP1-noConf">
    <w:name w:val="CIP 1 - no Conf."/>
    <w:rsid w:val="00153515"/>
    <w:pPr>
      <w:widowControl w:val="0"/>
      <w:tabs>
        <w:tab w:val="left" w:pos="454"/>
        <w:tab w:val="left" w:pos="907"/>
        <w:tab w:val="right" w:pos="5040"/>
      </w:tabs>
      <w:overflowPunct w:val="0"/>
      <w:autoSpaceDE w:val="0"/>
      <w:autoSpaceDN w:val="0"/>
      <w:adjustRightInd w:val="0"/>
      <w:spacing w:before="113" w:after="0" w:line="200" w:lineRule="exact"/>
      <w:ind w:left="340" w:hanging="34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CIP2-body">
    <w:name w:val="CIP 2 - body"/>
    <w:rsid w:val="00153515"/>
    <w:pPr>
      <w:widowControl w:val="0"/>
      <w:tabs>
        <w:tab w:val="left" w:pos="624"/>
        <w:tab w:val="right" w:pos="5040"/>
      </w:tabs>
      <w:overflowPunct w:val="0"/>
      <w:autoSpaceDE w:val="0"/>
      <w:autoSpaceDN w:val="0"/>
      <w:adjustRightInd w:val="0"/>
      <w:spacing w:after="0" w:line="200" w:lineRule="exact"/>
      <w:ind w:left="170" w:firstLine="17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CIP3-content">
    <w:name w:val="CIP 3 - content"/>
    <w:rsid w:val="00153515"/>
    <w:pPr>
      <w:widowControl w:val="0"/>
      <w:tabs>
        <w:tab w:val="right" w:pos="5040"/>
      </w:tabs>
      <w:overflowPunct w:val="0"/>
      <w:autoSpaceDE w:val="0"/>
      <w:autoSpaceDN w:val="0"/>
      <w:adjustRightInd w:val="0"/>
      <w:spacing w:before="113" w:after="0" w:line="200" w:lineRule="exact"/>
      <w:ind w:left="170" w:firstLine="17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CIP4-lastline">
    <w:name w:val="CIP 4 - last line"/>
    <w:rsid w:val="00153515"/>
    <w:pPr>
      <w:widowControl w:val="0"/>
      <w:tabs>
        <w:tab w:val="right" w:pos="5085"/>
      </w:tabs>
      <w:overflowPunct w:val="0"/>
      <w:autoSpaceDE w:val="0"/>
      <w:autoSpaceDN w:val="0"/>
      <w:adjustRightInd w:val="0"/>
      <w:spacing w:before="113" w:after="0" w:line="200" w:lineRule="exact"/>
      <w:ind w:left="17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BodyTextIndented">
    <w:name w:val="Body Text Indented"/>
    <w:basedOn w:val="Textoindependiente"/>
    <w:link w:val="BodyTextIndentedChar"/>
    <w:rsid w:val="00153515"/>
    <w:pPr>
      <w:overflowPunct w:val="0"/>
      <w:autoSpaceDE w:val="0"/>
      <w:autoSpaceDN w:val="0"/>
      <w:adjustRightInd w:val="0"/>
      <w:ind w:left="567"/>
      <w:jc w:val="both"/>
    </w:pPr>
    <w:rPr>
      <w:rFonts w:eastAsia="MS Mincho"/>
      <w:szCs w:val="20"/>
      <w:lang w:val="en-GB"/>
    </w:rPr>
  </w:style>
  <w:style w:type="paragraph" w:customStyle="1" w:styleId="NumberedDefinition">
    <w:name w:val="Numbered Definition"/>
    <w:basedOn w:val="Textoindependiente"/>
    <w:rsid w:val="00153515"/>
    <w:pPr>
      <w:overflowPunct w:val="0"/>
      <w:autoSpaceDE w:val="0"/>
      <w:autoSpaceDN w:val="0"/>
      <w:adjustRightInd w:val="0"/>
      <w:jc w:val="both"/>
    </w:pPr>
    <w:rPr>
      <w:rFonts w:eastAsia="MS Mincho"/>
      <w:szCs w:val="20"/>
      <w:lang w:val="en-GB"/>
    </w:rPr>
  </w:style>
  <w:style w:type="paragraph" w:customStyle="1" w:styleId="Term">
    <w:name w:val="Term"/>
    <w:basedOn w:val="Normal"/>
    <w:next w:val="Textoindependiente"/>
    <w:rsid w:val="00153515"/>
    <w:pPr>
      <w:keepNext/>
      <w:keepLines/>
      <w:overflowPunct w:val="0"/>
      <w:autoSpaceDE w:val="0"/>
      <w:autoSpaceDN w:val="0"/>
      <w:adjustRightInd w:val="0"/>
      <w:spacing w:before="360" w:after="120" w:line="240" w:lineRule="auto"/>
    </w:pPr>
    <w:rPr>
      <w:rFonts w:ascii="Times New Roman" w:eastAsia="MS Mincho" w:hAnsi="Times New Roman" w:cs="Times New Roman"/>
      <w:b/>
      <w:sz w:val="24"/>
      <w:szCs w:val="20"/>
      <w:lang w:val="en-GB" w:eastAsia="en-GB"/>
    </w:rPr>
  </w:style>
  <w:style w:type="paragraph" w:customStyle="1" w:styleId="Definition">
    <w:name w:val="Definition"/>
    <w:basedOn w:val="Normal"/>
    <w:next w:val="Normal"/>
    <w:rsid w:val="00153515"/>
    <w:pPr>
      <w:overflowPunct w:val="0"/>
      <w:autoSpaceDE w:val="0"/>
      <w:autoSpaceDN w:val="0"/>
      <w:adjustRightInd w:val="0"/>
      <w:spacing w:after="120" w:line="304" w:lineRule="auto"/>
      <w:ind w:left="567"/>
      <w:jc w:val="both"/>
    </w:pPr>
    <w:rPr>
      <w:rFonts w:ascii="Times New Roman" w:eastAsia="MS Mincho" w:hAnsi="Times New Roman" w:cs="Times New Roman"/>
      <w:szCs w:val="20"/>
      <w:lang w:val="en-GB" w:eastAsia="en-GB"/>
    </w:rPr>
  </w:style>
  <w:style w:type="character" w:customStyle="1" w:styleId="a">
    <w:name w:val="???? ?? ??"/>
    <w:locked/>
    <w:rsid w:val="00153515"/>
    <w:rPr>
      <w:color w:val="1F497D"/>
      <w:sz w:val="24"/>
      <w:lang w:val="en-US"/>
    </w:rPr>
  </w:style>
  <w:style w:type="paragraph" w:customStyle="1" w:styleId="a0">
    <w:name w:val="???? ??"/>
    <w:basedOn w:val="Normal"/>
    <w:rsid w:val="00153515"/>
    <w:pPr>
      <w:bidi/>
      <w:spacing w:after="0" w:line="240" w:lineRule="auto"/>
    </w:pPr>
    <w:rPr>
      <w:rFonts w:ascii="Times New Roman" w:eastAsia="Times New Roman" w:hAnsi="Times New Roman" w:cs="Times New Roman"/>
      <w:color w:val="1F497D"/>
      <w:sz w:val="24"/>
      <w:szCs w:val="24"/>
      <w:lang w:val="en-US" w:eastAsia="en-GB"/>
    </w:rPr>
  </w:style>
  <w:style w:type="paragraph" w:customStyle="1" w:styleId="Style1">
    <w:name w:val="Style1"/>
    <w:basedOn w:val="Normal"/>
    <w:next w:val="Normal"/>
    <w:rsid w:val="00153515"/>
    <w:pPr>
      <w:suppressAutoHyphens/>
      <w:overflowPunct w:val="0"/>
      <w:autoSpaceDE w:val="0"/>
      <w:autoSpaceDN w:val="0"/>
      <w:adjustRightInd w:val="0"/>
      <w:spacing w:after="24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Style3">
    <w:name w:val="Style3"/>
    <w:basedOn w:val="Normal"/>
    <w:next w:val="Normal"/>
    <w:rsid w:val="00153515"/>
    <w:pPr>
      <w:tabs>
        <w:tab w:val="left" w:pos="-6120"/>
      </w:tabs>
      <w:suppressAutoHyphens/>
      <w:overflowPunct w:val="0"/>
      <w:autoSpaceDE w:val="0"/>
      <w:autoSpaceDN w:val="0"/>
      <w:adjustRightInd w:val="0"/>
      <w:spacing w:after="240" w:line="360" w:lineRule="auto"/>
      <w:ind w:left="482" w:hanging="482"/>
      <w:jc w:val="both"/>
    </w:pPr>
    <w:rPr>
      <w:rFonts w:ascii="Times New Roman" w:eastAsia="MS Mincho" w:hAnsi="Times New Roman" w:cs="Times New Roman"/>
      <w:sz w:val="24"/>
      <w:szCs w:val="20"/>
      <w:lang w:val="en-GB" w:eastAsia="en-GB"/>
    </w:rPr>
  </w:style>
  <w:style w:type="character" w:styleId="Refdenotaalfinal">
    <w:name w:val="endnote reference"/>
    <w:basedOn w:val="Fuentedeprrafopredeter"/>
    <w:rsid w:val="00153515"/>
    <w:rPr>
      <w:rFonts w:cs="Times New Roman"/>
      <w:vertAlign w:val="superscript"/>
    </w:rPr>
  </w:style>
  <w:style w:type="character" w:customStyle="1" w:styleId="CharCharChar">
    <w:name w:val="Char Char Char"/>
    <w:rsid w:val="00153515"/>
    <w:rPr>
      <w:sz w:val="24"/>
      <w:lang w:val="en-GB"/>
    </w:rPr>
  </w:style>
  <w:style w:type="character" w:customStyle="1" w:styleId="SSbodytextChar">
    <w:name w:val="SSbodytext Char"/>
    <w:rsid w:val="00153515"/>
    <w:rPr>
      <w:rFonts w:eastAsia="MS Mincho"/>
      <w:sz w:val="24"/>
      <w:lang w:val="en-GB"/>
    </w:rPr>
  </w:style>
  <w:style w:type="character" w:customStyle="1" w:styleId="a1">
    <w:name w:val="????? ???????? ??????? + ?? ?????????? ????"/>
    <w:rsid w:val="00153515"/>
    <w:rPr>
      <w:b/>
      <w:sz w:val="24"/>
      <w:lang w:val="en-US"/>
    </w:rPr>
  </w:style>
  <w:style w:type="character" w:customStyle="1" w:styleId="ln">
    <w:name w:val="ln"/>
    <w:rsid w:val="00153515"/>
    <w:rPr>
      <w:rFonts w:ascii="Times New Roman" w:hAnsi="Times New Roman"/>
      <w:color w:val="000000"/>
      <w:spacing w:val="335"/>
      <w:sz w:val="20"/>
    </w:rPr>
  </w:style>
  <w:style w:type="character" w:customStyle="1" w:styleId="11pt">
    <w:name w:val="????? 11 pt"/>
    <w:rsid w:val="00153515"/>
    <w:rPr>
      <w:rFonts w:ascii="Times New Roman" w:hAnsi="Times New Roman"/>
      <w:sz w:val="22"/>
    </w:rPr>
  </w:style>
  <w:style w:type="character" w:customStyle="1" w:styleId="Subterm">
    <w:name w:val="Subterm"/>
    <w:rsid w:val="00153515"/>
    <w:rPr>
      <w:rFonts w:ascii="Times New Roman" w:hAnsi="Times New Roman"/>
      <w:b/>
      <w:i/>
    </w:rPr>
  </w:style>
  <w:style w:type="paragraph" w:customStyle="1" w:styleId="BoxTextBold">
    <w:name w:val="Box Text Bold"/>
    <w:basedOn w:val="BoxText"/>
    <w:rsid w:val="00153515"/>
    <w:rPr>
      <w:b/>
    </w:rPr>
  </w:style>
  <w:style w:type="character" w:customStyle="1" w:styleId="FontStyle125">
    <w:name w:val="Font Style125"/>
    <w:rsid w:val="00153515"/>
    <w:rPr>
      <w:rFonts w:ascii="Times New Roman" w:hAnsi="Times New Roman"/>
      <w:sz w:val="20"/>
    </w:rPr>
  </w:style>
  <w:style w:type="character" w:customStyle="1" w:styleId="FontStyle126">
    <w:name w:val="Font Style126"/>
    <w:rsid w:val="00153515"/>
    <w:rPr>
      <w:rFonts w:ascii="Times New Roman" w:hAnsi="Times New Roman"/>
      <w:i/>
      <w:sz w:val="20"/>
    </w:rPr>
  </w:style>
  <w:style w:type="character" w:customStyle="1" w:styleId="FontStyle133">
    <w:name w:val="Font Style133"/>
    <w:rsid w:val="00153515"/>
    <w:rPr>
      <w:rFonts w:ascii="Times New Roman" w:hAnsi="Times New Roman"/>
      <w:b/>
      <w:smallCaps/>
      <w:sz w:val="16"/>
    </w:rPr>
  </w:style>
  <w:style w:type="paragraph" w:customStyle="1" w:styleId="Style63">
    <w:name w:val="Style63"/>
    <w:basedOn w:val="Normal"/>
    <w:rsid w:val="0015351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en-GB"/>
    </w:rPr>
  </w:style>
  <w:style w:type="paragraph" w:customStyle="1" w:styleId="Style70">
    <w:name w:val="Style70"/>
    <w:basedOn w:val="Normal"/>
    <w:rsid w:val="00153515"/>
    <w:pPr>
      <w:widowControl w:val="0"/>
      <w:autoSpaceDE w:val="0"/>
      <w:autoSpaceDN w:val="0"/>
      <w:adjustRightInd w:val="0"/>
      <w:spacing w:after="0" w:line="259" w:lineRule="exact"/>
      <w:ind w:firstLine="480"/>
      <w:jc w:val="both"/>
    </w:pPr>
    <w:rPr>
      <w:rFonts w:ascii="Times New Roman" w:eastAsia="Times New Roman" w:hAnsi="Times New Roman" w:cs="Times New Roman"/>
      <w:sz w:val="24"/>
      <w:szCs w:val="24"/>
      <w:lang w:val="ru-RU" w:eastAsia="en-GB"/>
    </w:rPr>
  </w:style>
  <w:style w:type="character" w:customStyle="1" w:styleId="FontStyle127">
    <w:name w:val="Font Style127"/>
    <w:rsid w:val="00153515"/>
    <w:rPr>
      <w:rFonts w:ascii="Times New Roman" w:hAnsi="Times New Roman"/>
      <w:b/>
      <w:sz w:val="20"/>
    </w:rPr>
  </w:style>
  <w:style w:type="character" w:customStyle="1" w:styleId="FontStyle128">
    <w:name w:val="Font Style128"/>
    <w:rsid w:val="00153515"/>
    <w:rPr>
      <w:rFonts w:ascii="Times New Roman" w:hAnsi="Times New Roman"/>
      <w:b/>
      <w:i/>
      <w:sz w:val="20"/>
    </w:rPr>
  </w:style>
  <w:style w:type="paragraph" w:customStyle="1" w:styleId="Style17">
    <w:name w:val="Style17"/>
    <w:basedOn w:val="Normal"/>
    <w:rsid w:val="0015351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en-GB"/>
    </w:rPr>
  </w:style>
  <w:style w:type="paragraph" w:customStyle="1" w:styleId="Further">
    <w:name w:val="Further"/>
    <w:basedOn w:val="Textoindependiente"/>
    <w:next w:val="Textoindependiente"/>
    <w:rsid w:val="00153515"/>
    <w:pPr>
      <w:overflowPunct w:val="0"/>
      <w:autoSpaceDE w:val="0"/>
      <w:autoSpaceDN w:val="0"/>
      <w:adjustRightInd w:val="0"/>
      <w:ind w:left="567" w:hanging="283"/>
      <w:jc w:val="both"/>
      <w:textAlignment w:val="baseline"/>
    </w:pPr>
    <w:rPr>
      <w:sz w:val="20"/>
      <w:szCs w:val="20"/>
      <w:lang w:val="en-GB"/>
    </w:rPr>
  </w:style>
  <w:style w:type="paragraph" w:customStyle="1" w:styleId="Usage">
    <w:name w:val="Usage"/>
    <w:basedOn w:val="Textoindependiente"/>
    <w:next w:val="Textoindependiente"/>
    <w:rsid w:val="00153515"/>
    <w:pPr>
      <w:overflowPunct w:val="0"/>
      <w:autoSpaceDE w:val="0"/>
      <w:autoSpaceDN w:val="0"/>
      <w:adjustRightInd w:val="0"/>
      <w:ind w:left="568" w:hanging="284"/>
      <w:jc w:val="both"/>
      <w:textAlignment w:val="baseline"/>
    </w:pPr>
    <w:rPr>
      <w:sz w:val="20"/>
      <w:szCs w:val="20"/>
      <w:lang w:val="en-GB"/>
    </w:rPr>
  </w:style>
  <w:style w:type="paragraph" w:customStyle="1" w:styleId="ValuesIndented">
    <w:name w:val="Values Indented"/>
    <w:basedOn w:val="Normal"/>
    <w:next w:val="BodyTextIndented"/>
    <w:rsid w:val="00153515"/>
    <w:pPr>
      <w:overflowPunct w:val="0"/>
      <w:autoSpaceDE w:val="0"/>
      <w:autoSpaceDN w:val="0"/>
      <w:adjustRightInd w:val="0"/>
      <w:spacing w:after="120" w:line="240" w:lineRule="auto"/>
      <w:ind w:left="1134" w:hanging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RelatedTermsIndented">
    <w:name w:val="Related Terms Indented"/>
    <w:basedOn w:val="Normal"/>
    <w:next w:val="BodyTextIndented"/>
    <w:rsid w:val="00153515"/>
    <w:pPr>
      <w:overflowPunct w:val="0"/>
      <w:autoSpaceDE w:val="0"/>
      <w:autoSpaceDN w:val="0"/>
      <w:adjustRightInd w:val="0"/>
      <w:spacing w:after="120" w:line="240" w:lineRule="auto"/>
      <w:ind w:left="1134" w:hanging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Values">
    <w:name w:val="Values"/>
    <w:basedOn w:val="Textoindependiente"/>
    <w:next w:val="Textoindependiente"/>
    <w:rsid w:val="00153515"/>
    <w:pPr>
      <w:overflowPunct w:val="0"/>
      <w:autoSpaceDE w:val="0"/>
      <w:autoSpaceDN w:val="0"/>
      <w:adjustRightInd w:val="0"/>
      <w:ind w:left="568" w:hanging="284"/>
      <w:jc w:val="both"/>
      <w:textAlignment w:val="baseline"/>
    </w:pPr>
    <w:rPr>
      <w:sz w:val="20"/>
      <w:szCs w:val="20"/>
      <w:lang w:val="en-GB"/>
    </w:rPr>
  </w:style>
  <w:style w:type="paragraph" w:customStyle="1" w:styleId="Revisin1">
    <w:name w:val="Revisión1"/>
    <w:hidden/>
    <w:semiHidden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HeadingRunIn">
    <w:name w:val="HeadingRunIn"/>
    <w:next w:val="Normal"/>
    <w:rsid w:val="00153515"/>
    <w:pPr>
      <w:keepNext/>
      <w:autoSpaceDE w:val="0"/>
      <w:autoSpaceDN w:val="0"/>
      <w:adjustRightInd w:val="0"/>
      <w:spacing w:before="120" w:after="0" w:line="280" w:lineRule="atLeast"/>
    </w:pPr>
    <w:rPr>
      <w:rFonts w:ascii="Times New Roman" w:eastAsia="Times New Roman" w:hAnsi="Times New Roman" w:cs="Times New Roman"/>
      <w:b/>
      <w:bCs/>
      <w:color w:val="000000"/>
      <w:w w:val="1"/>
      <w:kern w:val="0"/>
      <w:sz w:val="24"/>
      <w:szCs w:val="24"/>
      <w:lang w:val="en-GB" w:eastAsia="en-GB"/>
      <w14:ligatures w14:val="none"/>
    </w:rPr>
  </w:style>
  <w:style w:type="character" w:customStyle="1" w:styleId="tw4winMark">
    <w:name w:val="tw4winMark"/>
    <w:rsid w:val="00153515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153515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153515"/>
    <w:rPr>
      <w:color w:val="0000FF"/>
    </w:rPr>
  </w:style>
  <w:style w:type="character" w:customStyle="1" w:styleId="tw4winPopup">
    <w:name w:val="tw4winPopup"/>
    <w:rsid w:val="00153515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153515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153515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153515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153515"/>
    <w:rPr>
      <w:rFonts w:ascii="Courier New" w:hAnsi="Courier New"/>
      <w:noProof/>
      <w:color w:val="800000"/>
    </w:rPr>
  </w:style>
  <w:style w:type="character" w:styleId="nfasis">
    <w:name w:val="Emphasis"/>
    <w:basedOn w:val="Fuentedeprrafopredeter"/>
    <w:qFormat/>
    <w:rsid w:val="00153515"/>
    <w:rPr>
      <w:rFonts w:cs="Times New Roman"/>
      <w:i/>
    </w:rPr>
  </w:style>
  <w:style w:type="character" w:customStyle="1" w:styleId="StyleBold">
    <w:name w:val="Style Bold"/>
    <w:rsid w:val="00153515"/>
    <w:rPr>
      <w:rFonts w:ascii="Times New Roman" w:hAnsi="Times New Roman"/>
      <w:b/>
      <w:sz w:val="24"/>
    </w:rPr>
  </w:style>
  <w:style w:type="paragraph" w:customStyle="1" w:styleId="Spacer">
    <w:name w:val="Spacer"/>
    <w:basedOn w:val="Encabezado"/>
    <w:rsid w:val="00153515"/>
    <w:pPr>
      <w:tabs>
        <w:tab w:val="clear" w:pos="4419"/>
        <w:tab w:val="clear" w:pos="8838"/>
      </w:tabs>
    </w:pPr>
    <w:rPr>
      <w:rFonts w:ascii="Times New Roman" w:hAnsi="Times New Roman"/>
      <w:sz w:val="2"/>
      <w:szCs w:val="20"/>
      <w:lang w:val="en-US" w:eastAsia="en-GB"/>
    </w:rPr>
  </w:style>
  <w:style w:type="paragraph" w:customStyle="1" w:styleId="DocumentType">
    <w:name w:val="Document Type"/>
    <w:basedOn w:val="Normal"/>
    <w:rsid w:val="00153515"/>
    <w:pPr>
      <w:keepNext/>
      <w:widowControl w:val="0"/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Arial" w:eastAsia="Times New Roman" w:hAnsi="Arial" w:cs="Times New Roman"/>
      <w:sz w:val="40"/>
      <w:szCs w:val="20"/>
      <w:lang w:val="en-GB" w:eastAsia="en-GB"/>
    </w:rPr>
  </w:style>
  <w:style w:type="paragraph" w:customStyle="1" w:styleId="ReportedBy">
    <w:name w:val="Reported By"/>
    <w:rsid w:val="00153515"/>
    <w:pPr>
      <w:spacing w:after="0" w:line="280" w:lineRule="exact"/>
      <w:jc w:val="center"/>
    </w:pPr>
    <w:rPr>
      <w:rFonts w:ascii="Times New Roman" w:eastAsia="Times New Roman" w:hAnsi="Times New Roman" w:cs="Times New Roman"/>
      <w:i/>
      <w:kern w:val="0"/>
      <w:sz w:val="24"/>
      <w:szCs w:val="20"/>
      <w:lang w:val="en-GB" w:eastAsia="en-GB"/>
      <w14:ligatures w14:val="none"/>
    </w:rPr>
  </w:style>
  <w:style w:type="paragraph" w:customStyle="1" w:styleId="LogoText">
    <w:name w:val="Logo Text"/>
    <w:basedOn w:val="Normal"/>
    <w:rsid w:val="00153515"/>
    <w:pPr>
      <w:keepNext/>
      <w:widowControl w:val="0"/>
      <w:overflowPunct w:val="0"/>
      <w:autoSpaceDE w:val="0"/>
      <w:autoSpaceDN w:val="0"/>
      <w:adjustRightInd w:val="0"/>
      <w:spacing w:after="10" w:line="240" w:lineRule="auto"/>
      <w:textAlignment w:val="baseline"/>
    </w:pPr>
    <w:rPr>
      <w:rFonts w:ascii="Arial" w:eastAsia="Times New Roman" w:hAnsi="Arial" w:cs="Times New Roman"/>
      <w:b/>
      <w:sz w:val="13"/>
      <w:szCs w:val="20"/>
      <w:lang w:val="en-GB" w:eastAsia="en-GB"/>
    </w:rPr>
  </w:style>
  <w:style w:type="paragraph" w:customStyle="1" w:styleId="AgendaItem">
    <w:name w:val="Agenda Item"/>
    <w:basedOn w:val="Encabezado"/>
    <w:rsid w:val="00153515"/>
    <w:pPr>
      <w:tabs>
        <w:tab w:val="clear" w:pos="4419"/>
        <w:tab w:val="clear" w:pos="8838"/>
      </w:tabs>
      <w:spacing w:before="113" w:after="85"/>
    </w:pPr>
    <w:rPr>
      <w:rFonts w:ascii="Times New Roman" w:hAnsi="Times New Roman"/>
      <w:sz w:val="18"/>
      <w:szCs w:val="20"/>
      <w:lang w:val="en-US" w:eastAsia="en-GB"/>
    </w:rPr>
  </w:style>
  <w:style w:type="character" w:customStyle="1" w:styleId="a2">
    <w:name w:val="הערה תו תו"/>
    <w:link w:val="a3"/>
    <w:locked/>
    <w:rsid w:val="00153515"/>
    <w:rPr>
      <w:color w:val="1F497D"/>
      <w:sz w:val="24"/>
      <w:lang w:val="en-US"/>
    </w:rPr>
  </w:style>
  <w:style w:type="paragraph" w:customStyle="1" w:styleId="a3">
    <w:name w:val="הערה תו"/>
    <w:basedOn w:val="Normal"/>
    <w:link w:val="a2"/>
    <w:rsid w:val="00153515"/>
    <w:pPr>
      <w:bidi/>
      <w:spacing w:after="0" w:line="260" w:lineRule="atLeast"/>
    </w:pPr>
    <w:rPr>
      <w:color w:val="1F497D"/>
      <w:kern w:val="2"/>
      <w:sz w:val="24"/>
      <w:lang w:val="en-US"/>
      <w14:ligatures w14:val="standardContextual"/>
    </w:rPr>
  </w:style>
  <w:style w:type="character" w:customStyle="1" w:styleId="a4">
    <w:name w:val="Стиль Название объекта + не полужирный Знак"/>
    <w:rsid w:val="00153515"/>
    <w:rPr>
      <w:b/>
      <w:sz w:val="24"/>
      <w:lang w:val="en-US" w:eastAsia="en-US"/>
    </w:rPr>
  </w:style>
  <w:style w:type="character" w:customStyle="1" w:styleId="11pt0">
    <w:name w:val="Стиль 11 pt"/>
    <w:rsid w:val="00153515"/>
    <w:rPr>
      <w:rFonts w:ascii="Times New Roman" w:hAnsi="Times New Roman"/>
      <w:sz w:val="22"/>
    </w:rPr>
  </w:style>
  <w:style w:type="paragraph" w:customStyle="1" w:styleId="TtulodeTDC1">
    <w:name w:val="Título de TDC1"/>
    <w:basedOn w:val="Ttulo1"/>
    <w:next w:val="Normal"/>
    <w:semiHidden/>
    <w:rsid w:val="00153515"/>
    <w:pPr>
      <w:spacing w:before="480" w:after="0" w:line="276" w:lineRule="auto"/>
      <w:outlineLvl w:val="9"/>
    </w:pPr>
    <w:rPr>
      <w:rFonts w:ascii="Cambria" w:eastAsia="MS Gothic" w:hAnsi="Cambria" w:cs="Arial"/>
      <w:bCs/>
      <w:color w:val="365F91"/>
      <w:sz w:val="28"/>
      <w:szCs w:val="28"/>
      <w:lang w:val="en-US" w:eastAsia="ja-JP"/>
    </w:rPr>
  </w:style>
  <w:style w:type="paragraph" w:styleId="TDC5">
    <w:name w:val="toc 5"/>
    <w:basedOn w:val="Normal"/>
    <w:next w:val="Normal"/>
    <w:autoRedefine/>
    <w:rsid w:val="00153515"/>
    <w:pPr>
      <w:spacing w:after="0" w:line="260" w:lineRule="atLeast"/>
      <w:ind w:left="96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styleId="TDC6">
    <w:name w:val="toc 6"/>
    <w:basedOn w:val="Normal"/>
    <w:next w:val="Normal"/>
    <w:autoRedefine/>
    <w:rsid w:val="00153515"/>
    <w:pPr>
      <w:spacing w:after="0" w:line="260" w:lineRule="atLeast"/>
      <w:ind w:left="120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styleId="TDC7">
    <w:name w:val="toc 7"/>
    <w:basedOn w:val="Normal"/>
    <w:next w:val="Normal"/>
    <w:autoRedefine/>
    <w:rsid w:val="00153515"/>
    <w:pPr>
      <w:spacing w:after="0" w:line="260" w:lineRule="atLeast"/>
      <w:ind w:left="144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styleId="TDC8">
    <w:name w:val="toc 8"/>
    <w:basedOn w:val="Normal"/>
    <w:next w:val="Normal"/>
    <w:autoRedefine/>
    <w:rsid w:val="00153515"/>
    <w:pPr>
      <w:spacing w:after="0" w:line="260" w:lineRule="atLeast"/>
      <w:ind w:left="168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styleId="TDC9">
    <w:name w:val="toc 9"/>
    <w:basedOn w:val="Normal"/>
    <w:next w:val="Normal"/>
    <w:autoRedefine/>
    <w:rsid w:val="00153515"/>
    <w:pPr>
      <w:spacing w:after="0" w:line="260" w:lineRule="atLeast"/>
      <w:ind w:left="192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customStyle="1" w:styleId="Sangradetextonormal1">
    <w:name w:val="Sangría de texto normal1"/>
    <w:basedOn w:val="Textoindependienteprimerasangra"/>
    <w:next w:val="Textoindependienteprimerasangra"/>
    <w:link w:val="BodyTextindentChar"/>
    <w:rsid w:val="00153515"/>
    <w:pPr>
      <w:tabs>
        <w:tab w:val="left" w:pos="482"/>
        <w:tab w:val="left" w:pos="680"/>
        <w:tab w:val="left" w:pos="862"/>
      </w:tabs>
      <w:spacing w:before="120"/>
      <w:ind w:firstLine="482"/>
    </w:pPr>
    <w:rPr>
      <w:szCs w:val="20"/>
    </w:rPr>
  </w:style>
  <w:style w:type="paragraph" w:customStyle="1" w:styleId="TableInfolinewrules">
    <w:name w:val="Table Infoline w/rules"/>
    <w:rsid w:val="00153515"/>
    <w:pPr>
      <w:widowControl w:val="0"/>
      <w:pBdr>
        <w:bottom w:val="single" w:sz="6" w:space="2" w:color="auto"/>
      </w:pBdr>
      <w:tabs>
        <w:tab w:val="left" w:pos="0"/>
        <w:tab w:val="left" w:pos="2268"/>
        <w:tab w:val="left" w:pos="3402"/>
        <w:tab w:val="left" w:pos="4535"/>
        <w:tab w:val="left" w:pos="5669"/>
        <w:tab w:val="left" w:pos="6803"/>
        <w:tab w:val="left" w:pos="7937"/>
      </w:tabs>
      <w:overflowPunct w:val="0"/>
      <w:autoSpaceDE w:val="0"/>
      <w:autoSpaceDN w:val="0"/>
      <w:adjustRightInd w:val="0"/>
      <w:spacing w:before="227" w:after="0" w:line="240" w:lineRule="exact"/>
      <w:textAlignment w:val="baseline"/>
    </w:pPr>
    <w:rPr>
      <w:rFonts w:ascii="Times" w:eastAsia="Times New Roman" w:hAnsi="Times" w:cs="Times New Roman"/>
      <w:color w:val="000000"/>
      <w:kern w:val="0"/>
      <w:sz w:val="18"/>
      <w:szCs w:val="20"/>
      <w:lang w:val="en-GB" w:eastAsia="en-GB"/>
      <w14:ligatures w14:val="none"/>
    </w:rPr>
  </w:style>
  <w:style w:type="character" w:customStyle="1" w:styleId="BodyTextIndentedChar">
    <w:name w:val="Body Text Indented Char"/>
    <w:link w:val="BodyTextIndented"/>
    <w:locked/>
    <w:rsid w:val="00153515"/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character" w:customStyle="1" w:styleId="BodyTextindentChar">
    <w:name w:val="Body Text indent Char"/>
    <w:link w:val="Sangradetextonormal1"/>
    <w:locked/>
    <w:rsid w:val="00153515"/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styleId="Textoindependienteprimerasangra">
    <w:name w:val="Body Text First Indent"/>
    <w:basedOn w:val="Textoindependiente"/>
    <w:link w:val="TextoindependienteprimerasangraCar"/>
    <w:rsid w:val="00153515"/>
    <w:pPr>
      <w:spacing w:line="260" w:lineRule="atLeast"/>
      <w:ind w:firstLine="210"/>
    </w:pPr>
    <w:rPr>
      <w:sz w:val="22"/>
      <w:szCs w:val="22"/>
      <w:lang w:val="en-GB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153515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Tablebody">
    <w:name w:val="Table body"/>
    <w:rsid w:val="00153515"/>
    <w:pPr>
      <w:widowControl w:val="0"/>
      <w:tabs>
        <w:tab w:val="left" w:pos="2268"/>
        <w:tab w:val="left" w:pos="3402"/>
        <w:tab w:val="left" w:pos="4535"/>
        <w:tab w:val="left" w:pos="5669"/>
        <w:tab w:val="left" w:pos="6803"/>
        <w:tab w:val="left" w:pos="7937"/>
      </w:tabs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Times" w:eastAsia="Times New Roman" w:hAnsi="Times" w:cs="Times New Roman"/>
      <w:color w:val="000000"/>
      <w:kern w:val="0"/>
      <w:sz w:val="18"/>
      <w:szCs w:val="20"/>
      <w:lang w:val="en-GB" w:eastAsia="en-GB"/>
      <w14:ligatures w14:val="none"/>
    </w:rPr>
  </w:style>
  <w:style w:type="paragraph" w:customStyle="1" w:styleId="lastline">
    <w:name w:val="last line"/>
    <w:basedOn w:val="Normal"/>
    <w:rsid w:val="00153515"/>
    <w:pPr>
      <w:widowControl w:val="0"/>
      <w:pBdr>
        <w:bottom w:val="single" w:sz="6" w:space="4" w:color="auto"/>
      </w:pBdr>
      <w:tabs>
        <w:tab w:val="left" w:pos="2240"/>
        <w:tab w:val="left" w:pos="3402"/>
        <w:tab w:val="left" w:pos="4535"/>
        <w:tab w:val="left" w:pos="5669"/>
        <w:tab w:val="left" w:pos="6803"/>
        <w:tab w:val="left" w:pos="7937"/>
      </w:tabs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Times" w:eastAsia="Times New Roman" w:hAnsi="Times" w:cs="Times New Roman"/>
      <w:color w:val="000000"/>
      <w:sz w:val="18"/>
      <w:szCs w:val="20"/>
      <w:lang w:val="en-GB" w:eastAsia="en-GB"/>
    </w:rPr>
  </w:style>
  <w:style w:type="paragraph" w:customStyle="1" w:styleId="Body1">
    <w:name w:val="Body1"/>
    <w:aliases w:val="no indent"/>
    <w:rsid w:val="00153515"/>
    <w:pPr>
      <w:widowControl w:val="0"/>
      <w:tabs>
        <w:tab w:val="left" w:pos="0"/>
        <w:tab w:val="left" w:pos="480"/>
      </w:tabs>
      <w:overflowPunct w:val="0"/>
      <w:autoSpaceDE w:val="0"/>
      <w:autoSpaceDN w:val="0"/>
      <w:adjustRightInd w:val="0"/>
      <w:spacing w:after="120" w:line="260" w:lineRule="exact"/>
      <w:jc w:val="both"/>
      <w:textAlignment w:val="baseline"/>
    </w:pPr>
    <w:rPr>
      <w:rFonts w:ascii="Times" w:eastAsia="Times New Roman" w:hAnsi="Times" w:cs="Times New Roman"/>
      <w:color w:val="000000"/>
      <w:kern w:val="0"/>
      <w:sz w:val="20"/>
      <w:szCs w:val="20"/>
      <w:lang w:val="en-GB" w:eastAsia="en-GB"/>
      <w14:ligatures w14:val="none"/>
    </w:rPr>
  </w:style>
  <w:style w:type="paragraph" w:customStyle="1" w:styleId="Cotributors">
    <w:name w:val="Cotributors"/>
    <w:rsid w:val="00153515"/>
    <w:pPr>
      <w:widowControl w:val="0"/>
      <w:overflowPunct w:val="0"/>
      <w:autoSpaceDE w:val="0"/>
      <w:autoSpaceDN w:val="0"/>
      <w:adjustRightInd w:val="0"/>
      <w:spacing w:after="113" w:line="240" w:lineRule="exact"/>
      <w:ind w:left="1701" w:hanging="1701"/>
      <w:jc w:val="both"/>
      <w:textAlignment w:val="baseline"/>
    </w:pPr>
    <w:rPr>
      <w:rFonts w:ascii="Times" w:eastAsia="Times New Roman" w:hAnsi="Times" w:cs="Times New Roman"/>
      <w:color w:val="000000"/>
      <w:kern w:val="0"/>
      <w:sz w:val="18"/>
      <w:szCs w:val="20"/>
      <w:lang w:val="en-GB" w:eastAsia="en-GB"/>
      <w14:ligatures w14:val="none"/>
    </w:rPr>
  </w:style>
  <w:style w:type="paragraph" w:customStyle="1" w:styleId="Tablehead">
    <w:name w:val="Table head"/>
    <w:rsid w:val="00153515"/>
    <w:pPr>
      <w:widowControl w:val="0"/>
      <w:tabs>
        <w:tab w:val="left" w:pos="2268"/>
        <w:tab w:val="left" w:pos="3402"/>
        <w:tab w:val="left" w:pos="4535"/>
        <w:tab w:val="left" w:pos="5669"/>
        <w:tab w:val="left" w:pos="6803"/>
        <w:tab w:val="left" w:pos="7937"/>
      </w:tabs>
      <w:overflowPunct w:val="0"/>
      <w:autoSpaceDE w:val="0"/>
      <w:autoSpaceDN w:val="0"/>
      <w:adjustRightInd w:val="0"/>
      <w:spacing w:after="0" w:line="260" w:lineRule="exact"/>
      <w:jc w:val="both"/>
      <w:textAlignment w:val="baseline"/>
    </w:pPr>
    <w:rPr>
      <w:rFonts w:ascii="Times" w:eastAsia="Times New Roman" w:hAnsi="Times" w:cs="Times New Roman"/>
      <w:caps/>
      <w:color w:val="000000"/>
      <w:kern w:val="0"/>
      <w:sz w:val="20"/>
      <w:szCs w:val="20"/>
      <w:lang w:val="en-GB" w:eastAsia="en-GB"/>
      <w14:ligatures w14:val="none"/>
    </w:rPr>
  </w:style>
  <w:style w:type="paragraph" w:customStyle="1" w:styleId="Reference">
    <w:name w:val="Reference"/>
    <w:rsid w:val="00153515"/>
    <w:pPr>
      <w:widowControl w:val="0"/>
      <w:overflowPunct w:val="0"/>
      <w:autoSpaceDE w:val="0"/>
      <w:autoSpaceDN w:val="0"/>
      <w:adjustRightInd w:val="0"/>
      <w:spacing w:after="0" w:line="240" w:lineRule="exact"/>
      <w:ind w:left="480" w:hanging="480"/>
      <w:jc w:val="both"/>
      <w:textAlignment w:val="baseline"/>
    </w:pPr>
    <w:rPr>
      <w:rFonts w:ascii="Times" w:eastAsia="Times New Roman" w:hAnsi="Times" w:cs="Times New Roman"/>
      <w:color w:val="000000"/>
      <w:kern w:val="0"/>
      <w:sz w:val="18"/>
      <w:szCs w:val="20"/>
      <w:lang w:val="en-GB" w:eastAsia="en-GB"/>
      <w14:ligatures w14:val="none"/>
    </w:rPr>
  </w:style>
  <w:style w:type="paragraph" w:customStyle="1" w:styleId="4Headlcitalic">
    <w:name w:val="4 Head lc.italic"/>
    <w:basedOn w:val="2HeadUC"/>
    <w:rsid w:val="00153515"/>
    <w:pPr>
      <w:tabs>
        <w:tab w:val="clear" w:pos="480"/>
      </w:tabs>
      <w:spacing w:before="57"/>
      <w:ind w:left="720" w:hanging="720"/>
    </w:pPr>
    <w:rPr>
      <w:i/>
      <w:caps w:val="0"/>
    </w:rPr>
  </w:style>
  <w:style w:type="paragraph" w:customStyle="1" w:styleId="2HeadUC">
    <w:name w:val="2 Head UC."/>
    <w:rsid w:val="00153515"/>
    <w:pPr>
      <w:keepNext/>
      <w:widowControl w:val="0"/>
      <w:tabs>
        <w:tab w:val="left" w:pos="0"/>
        <w:tab w:val="left" w:pos="480"/>
      </w:tabs>
      <w:overflowPunct w:val="0"/>
      <w:autoSpaceDE w:val="0"/>
      <w:autoSpaceDN w:val="0"/>
      <w:adjustRightInd w:val="0"/>
      <w:spacing w:before="260" w:after="260" w:line="260" w:lineRule="exact"/>
      <w:ind w:left="480" w:hanging="480"/>
      <w:textAlignment w:val="baseline"/>
    </w:pPr>
    <w:rPr>
      <w:rFonts w:ascii="Times" w:eastAsia="Times New Roman" w:hAnsi="Times" w:cs="Times New Roman"/>
      <w:caps/>
      <w:color w:val="000000"/>
      <w:kern w:val="0"/>
      <w:sz w:val="20"/>
      <w:szCs w:val="20"/>
      <w:lang w:val="en-GB" w:eastAsia="en-GB"/>
      <w14:ligatures w14:val="none"/>
    </w:rPr>
  </w:style>
  <w:style w:type="paragraph" w:styleId="ndice1">
    <w:name w:val="index 1"/>
    <w:basedOn w:val="Normal"/>
    <w:next w:val="Normal"/>
    <w:rsid w:val="00153515"/>
    <w:pPr>
      <w:tabs>
        <w:tab w:val="left" w:leader="do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ind w:left="1440" w:right="720" w:hanging="144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ndice2">
    <w:name w:val="index 2"/>
    <w:basedOn w:val="Normal"/>
    <w:next w:val="Normal"/>
    <w:rsid w:val="00153515"/>
    <w:pPr>
      <w:tabs>
        <w:tab w:val="left" w:leader="do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ind w:left="1440" w:right="720" w:hanging="72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Encabezadodelista">
    <w:name w:val="toa heading"/>
    <w:basedOn w:val="Normal"/>
    <w:next w:val="Normal"/>
    <w:rsid w:val="00153515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EquationCaption">
    <w:name w:val="_Equation Caption"/>
    <w:rsid w:val="00153515"/>
  </w:style>
  <w:style w:type="paragraph" w:customStyle="1" w:styleId="BodyTextIndent1">
    <w:name w:val="Body Text Indent1"/>
    <w:basedOn w:val="Textoindependienteprimerasangra"/>
    <w:next w:val="Textoindependienteprimerasangra"/>
    <w:rsid w:val="00153515"/>
    <w:pPr>
      <w:tabs>
        <w:tab w:val="left" w:pos="482"/>
        <w:tab w:val="left" w:pos="680"/>
        <w:tab w:val="left" w:pos="862"/>
      </w:tabs>
      <w:spacing w:before="120"/>
      <w:ind w:firstLine="482"/>
    </w:pPr>
  </w:style>
  <w:style w:type="paragraph" w:customStyle="1" w:styleId="Restricted">
    <w:name w:val="Restricted"/>
    <w:rsid w:val="00153515"/>
    <w:pPr>
      <w:widowControl w:val="0"/>
      <w:spacing w:after="0" w:line="240" w:lineRule="auto"/>
      <w:jc w:val="right"/>
    </w:pPr>
    <w:rPr>
      <w:rFonts w:ascii="Arial" w:eastAsia="Times New Roman" w:hAnsi="Arial" w:cs="Times New Roman"/>
      <w:b/>
      <w:kern w:val="0"/>
      <w:sz w:val="40"/>
      <w:szCs w:val="20"/>
      <w:lang w:val="en-GB"/>
      <w14:ligatures w14:val="none"/>
    </w:rPr>
  </w:style>
  <w:style w:type="character" w:customStyle="1" w:styleId="BodyTextIndentChar1">
    <w:name w:val="Body Text Indent Char1"/>
    <w:rsid w:val="00153515"/>
    <w:rPr>
      <w:sz w:val="22"/>
      <w:lang w:eastAsia="en-US"/>
    </w:rPr>
  </w:style>
  <w:style w:type="paragraph" w:styleId="Textodebloque">
    <w:name w:val="Block Text"/>
    <w:basedOn w:val="Normal"/>
    <w:rsid w:val="00153515"/>
    <w:pPr>
      <w:tabs>
        <w:tab w:val="left" w:pos="-720"/>
        <w:tab w:val="left" w:pos="0"/>
        <w:tab w:val="left" w:pos="720"/>
        <w:tab w:val="left" w:pos="1440"/>
      </w:tabs>
      <w:suppressAutoHyphens/>
      <w:spacing w:after="0" w:line="360" w:lineRule="auto"/>
      <w:ind w:left="1701" w:right="901" w:hanging="630"/>
      <w:jc w:val="center"/>
    </w:pPr>
    <w:rPr>
      <w:rFonts w:ascii="Arial" w:eastAsia="Times New Roman" w:hAnsi="Arial" w:cs="Times New Roman"/>
      <w:b/>
      <w:spacing w:val="-3"/>
      <w:sz w:val="20"/>
      <w:szCs w:val="20"/>
      <w:lang w:val="es-ES_tradnl" w:eastAsia="es-ES"/>
    </w:rPr>
  </w:style>
  <w:style w:type="paragraph" w:customStyle="1" w:styleId="JCB1">
    <w:name w:val="JCB1"/>
    <w:basedOn w:val="Normal"/>
    <w:rsid w:val="00153515"/>
    <w:pPr>
      <w:spacing w:after="0" w:line="360" w:lineRule="auto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Textoart6o">
    <w:name w:val="Texto art. 6o"/>
    <w:rsid w:val="00153515"/>
    <w:pPr>
      <w:tabs>
        <w:tab w:val="left" w:pos="2880"/>
      </w:tabs>
      <w:spacing w:after="216" w:line="240" w:lineRule="auto"/>
      <w:ind w:left="360"/>
      <w:jc w:val="both"/>
    </w:pPr>
    <w:rPr>
      <w:rFonts w:ascii="Arial" w:eastAsia="Times New Roman" w:hAnsi="Arial" w:cs="Times New Roman"/>
      <w:color w:val="000000"/>
      <w:kern w:val="0"/>
      <w:sz w:val="20"/>
      <w:szCs w:val="20"/>
      <w:lang w:eastAsia="es-ES"/>
      <w14:ligatures w14:val="none"/>
    </w:rPr>
  </w:style>
  <w:style w:type="paragraph" w:customStyle="1" w:styleId="Textoindependiente21">
    <w:name w:val="Texto independiente 21"/>
    <w:basedOn w:val="Normal"/>
    <w:rsid w:val="00153515"/>
    <w:pPr>
      <w:tabs>
        <w:tab w:val="left" w:pos="-720"/>
      </w:tabs>
      <w:suppressAutoHyphens/>
      <w:spacing w:after="0" w:line="240" w:lineRule="atLeast"/>
      <w:jc w:val="center"/>
    </w:pPr>
    <w:rPr>
      <w:rFonts w:ascii="Arial Narrow" w:eastAsia="Times New Roman" w:hAnsi="Arial Narrow" w:cs="Times New Roman"/>
      <w:b/>
      <w:sz w:val="32"/>
      <w:szCs w:val="20"/>
      <w:lang w:val="es-ES_tradnl" w:eastAsia="ar-SA"/>
    </w:rPr>
  </w:style>
  <w:style w:type="paragraph" w:customStyle="1" w:styleId="Noparagraphstyle0">
    <w:name w:val="[No paragraph style]"/>
    <w:rsid w:val="00153515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s-ES" w:eastAsia="es-ES"/>
      <w14:ligatures w14:val="none"/>
    </w:rPr>
  </w:style>
  <w:style w:type="paragraph" w:customStyle="1" w:styleId="Textoindependiente1">
    <w:name w:val="Texto independiente1"/>
    <w:basedOn w:val="Normal"/>
    <w:rsid w:val="0015351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Normal0">
    <w:name w:val="Normal0"/>
    <w:basedOn w:val="Normal"/>
    <w:rsid w:val="00153515"/>
    <w:pPr>
      <w:widowControl w:val="0"/>
      <w:tabs>
        <w:tab w:val="left" w:pos="360"/>
      </w:tabs>
      <w:suppressAutoHyphens/>
      <w:autoSpaceDE w:val="0"/>
      <w:autoSpaceDN w:val="0"/>
      <w:spacing w:before="60" w:after="60" w:line="240" w:lineRule="auto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SC369695">
    <w:name w:val="SC.3.69695"/>
    <w:rsid w:val="00153515"/>
    <w:rPr>
      <w:color w:val="221E1F"/>
      <w:sz w:val="21"/>
      <w:szCs w:val="21"/>
    </w:rPr>
  </w:style>
  <w:style w:type="paragraph" w:customStyle="1" w:styleId="Pa62">
    <w:name w:val="Pa62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paragraph" w:customStyle="1" w:styleId="Pa19">
    <w:name w:val="Pa19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paragraph" w:customStyle="1" w:styleId="Pa24">
    <w:name w:val="Pa24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character" w:customStyle="1" w:styleId="A5">
    <w:name w:val="A5"/>
    <w:uiPriority w:val="99"/>
    <w:rsid w:val="00153515"/>
    <w:rPr>
      <w:color w:val="211D1E"/>
      <w:sz w:val="14"/>
      <w:szCs w:val="14"/>
    </w:rPr>
  </w:style>
  <w:style w:type="paragraph" w:customStyle="1" w:styleId="Pa47">
    <w:name w:val="Pa47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paragraph" w:customStyle="1" w:styleId="Pa57">
    <w:name w:val="Pa57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paragraph" w:customStyle="1" w:styleId="default0">
    <w:name w:val="default"/>
    <w:basedOn w:val="Normal"/>
    <w:rsid w:val="0015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customStyle="1" w:styleId="Pa41">
    <w:name w:val="Pa41"/>
    <w:basedOn w:val="Default"/>
    <w:next w:val="Default"/>
    <w:uiPriority w:val="99"/>
    <w:rsid w:val="00153515"/>
    <w:pPr>
      <w:spacing w:line="211" w:lineRule="atLeast"/>
    </w:pPr>
    <w:rPr>
      <w:rFonts w:ascii="BDJSQB+TimesNewRomanPS-BoldMT" w:hAnsi="BDJSQB+TimesNewRomanPS-BoldMT"/>
      <w:color w:val="auto"/>
      <w:lang w:val="es-CR" w:eastAsia="es-ES"/>
    </w:rPr>
  </w:style>
  <w:style w:type="paragraph" w:customStyle="1" w:styleId="Pa58">
    <w:name w:val="Pa58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character" w:customStyle="1" w:styleId="A6">
    <w:name w:val="A6"/>
    <w:uiPriority w:val="99"/>
    <w:rsid w:val="00153515"/>
    <w:rPr>
      <w:color w:val="211D1E"/>
      <w:sz w:val="12"/>
      <w:szCs w:val="12"/>
    </w:rPr>
  </w:style>
  <w:style w:type="paragraph" w:styleId="Sinespaciado">
    <w:name w:val="No Spacing"/>
    <w:uiPriority w:val="1"/>
    <w:qFormat/>
    <w:rsid w:val="00153515"/>
    <w:pPr>
      <w:spacing w:after="0" w:line="240" w:lineRule="auto"/>
    </w:pPr>
    <w:rPr>
      <w:kern w:val="0"/>
      <w:lang w:val="es-CR"/>
      <w14:ligatures w14:val="none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153515"/>
  </w:style>
  <w:style w:type="character" w:customStyle="1" w:styleId="ui-provider">
    <w:name w:val="ui-provider"/>
    <w:basedOn w:val="Fuentedeprrafopredeter"/>
    <w:rsid w:val="00153515"/>
  </w:style>
  <w:style w:type="paragraph" w:styleId="Revisin">
    <w:name w:val="Revision"/>
    <w:hidden/>
    <w:uiPriority w:val="99"/>
    <w:semiHidden/>
    <w:rsid w:val="00153515"/>
    <w:pPr>
      <w:spacing w:after="0" w:line="240" w:lineRule="auto"/>
    </w:pPr>
    <w:rPr>
      <w:kern w:val="0"/>
      <w:lang w:val="es-CR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153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709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Ramírez Cover</dc:creator>
  <cp:keywords/>
  <dc:description/>
  <cp:lastModifiedBy>Eduardo Ramírez Cover</cp:lastModifiedBy>
  <cp:revision>8</cp:revision>
  <dcterms:created xsi:type="dcterms:W3CDTF">2024-01-17T13:15:00Z</dcterms:created>
  <dcterms:modified xsi:type="dcterms:W3CDTF">2024-08-20T21:27:00Z</dcterms:modified>
</cp:coreProperties>
</file>