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3C0E" w:rsidRDefault="00582379" w:rsidP="0027538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MINUTA</w:t>
      </w:r>
      <w:r w:rsidR="00E03C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82379" w:rsidRPr="003472B8" w:rsidRDefault="00582379" w:rsidP="0027538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Reunión COESAINCO</w:t>
      </w:r>
    </w:p>
    <w:p w:rsidR="00582379" w:rsidRPr="003472B8" w:rsidRDefault="00582379" w:rsidP="0027538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Fecha: </w:t>
      </w:r>
      <w:r w:rsidR="003E3970">
        <w:rPr>
          <w:rFonts w:ascii="Times New Roman" w:hAnsi="Times New Roman" w:cs="Times New Roman"/>
          <w:sz w:val="24"/>
          <w:szCs w:val="24"/>
          <w:u w:val="single"/>
        </w:rPr>
        <w:t>29 de abril</w:t>
      </w:r>
      <w:r w:rsidR="0095225B">
        <w:rPr>
          <w:rFonts w:ascii="Times New Roman" w:hAnsi="Times New Roman" w:cs="Times New Roman"/>
          <w:sz w:val="24"/>
          <w:szCs w:val="24"/>
          <w:u w:val="single"/>
        </w:rPr>
        <w:t xml:space="preserve"> de 2016</w:t>
      </w:r>
    </w:p>
    <w:p w:rsidR="00582379" w:rsidRPr="003472B8" w:rsidRDefault="00582379" w:rsidP="00275389">
      <w:pPr>
        <w:tabs>
          <w:tab w:val="left" w:pos="1800"/>
          <w:tab w:val="left" w:pos="702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Hora de inicio: </w:t>
      </w:r>
      <w:r w:rsidR="00854676">
        <w:rPr>
          <w:rFonts w:ascii="Times New Roman" w:hAnsi="Times New Roman" w:cs="Times New Roman"/>
          <w:sz w:val="24"/>
          <w:szCs w:val="24"/>
          <w:u w:val="single"/>
        </w:rPr>
        <w:t xml:space="preserve">8:00 </w:t>
      </w:r>
      <w:r w:rsidR="00854676" w:rsidRPr="003472B8">
        <w:rPr>
          <w:rFonts w:ascii="Times New Roman" w:hAnsi="Times New Roman" w:cs="Times New Roman"/>
          <w:sz w:val="24"/>
          <w:szCs w:val="24"/>
          <w:u w:val="single"/>
        </w:rPr>
        <w:t>a.m</w:t>
      </w:r>
      <w:r w:rsidRPr="003472B8">
        <w:rPr>
          <w:rFonts w:ascii="Times New Roman" w:hAnsi="Times New Roman" w:cs="Times New Roman"/>
          <w:sz w:val="24"/>
          <w:szCs w:val="24"/>
        </w:rPr>
        <w:t xml:space="preserve">.                                      Hora de Finalización: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1</w:t>
      </w:r>
      <w:r w:rsidR="0095225B">
        <w:rPr>
          <w:rFonts w:ascii="Times New Roman" w:hAnsi="Times New Roman" w:cs="Times New Roman"/>
          <w:sz w:val="24"/>
          <w:szCs w:val="24"/>
          <w:u w:val="single"/>
        </w:rPr>
        <w:t>0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:</w:t>
      </w:r>
      <w:r w:rsidR="003E3970">
        <w:rPr>
          <w:rFonts w:ascii="Times New Roman" w:hAnsi="Times New Roman" w:cs="Times New Roman"/>
          <w:sz w:val="24"/>
          <w:szCs w:val="24"/>
          <w:u w:val="single"/>
        </w:rPr>
        <w:t>15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 am</w:t>
      </w:r>
    </w:p>
    <w:p w:rsidR="00E03C0E" w:rsidRDefault="00582379" w:rsidP="0027538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Lugar: </w:t>
      </w:r>
      <w:r w:rsidR="00854676">
        <w:rPr>
          <w:rFonts w:ascii="Times New Roman" w:hAnsi="Times New Roman" w:cs="Times New Roman"/>
          <w:sz w:val="24"/>
          <w:szCs w:val="24"/>
          <w:u w:val="single"/>
        </w:rPr>
        <w:t xml:space="preserve">Sala de reuniones Atención al Cliente. 1° piso Edificio Norte  </w:t>
      </w:r>
    </w:p>
    <w:p w:rsidR="00275389" w:rsidRPr="003472B8" w:rsidRDefault="00275389" w:rsidP="0027538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582379" w:rsidRPr="003472B8" w:rsidRDefault="00582379" w:rsidP="0027538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ASISTENCIA</w:t>
      </w:r>
    </w:p>
    <w:p w:rsidR="007B1FC6" w:rsidRPr="0090421A" w:rsidRDefault="0000351F" w:rsidP="0027538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 xml:space="preserve">Yendry Araya Otárola- </w:t>
      </w:r>
      <w:r w:rsidR="000529C2">
        <w:rPr>
          <w:rFonts w:ascii="Times New Roman" w:hAnsi="Times New Roman" w:cs="Times New Roman"/>
          <w:sz w:val="24"/>
          <w:szCs w:val="24"/>
        </w:rPr>
        <w:t xml:space="preserve">CACECOS </w:t>
      </w:r>
    </w:p>
    <w:p w:rsidR="007B1FC6" w:rsidRDefault="007B1FC6" w:rsidP="00275389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 xml:space="preserve">Daniel Bejarano Aguilar- Cámara de Comercio </w:t>
      </w:r>
    </w:p>
    <w:p w:rsidR="00DC2D87" w:rsidRDefault="00DC2D87" w:rsidP="00275389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Valentina Obando Vives- UCCAEP</w:t>
      </w:r>
    </w:p>
    <w:p w:rsidR="00DC2D87" w:rsidRDefault="00DC2D87" w:rsidP="00275389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Gloria Alvarado Vives- ASOCORES</w:t>
      </w:r>
    </w:p>
    <w:p w:rsidR="00DC2D87" w:rsidRDefault="00DC2D87" w:rsidP="00275389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Álvaro Camacho Mejía – ASIFAN </w:t>
      </w:r>
    </w:p>
    <w:p w:rsidR="00DC2D87" w:rsidRDefault="00DC2D87" w:rsidP="00275389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Marvin Rodríguez Duran – FEDEFARMA</w:t>
      </w:r>
    </w:p>
    <w:p w:rsidR="00DC2D87" w:rsidRDefault="00DC2D87" w:rsidP="00275389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Ana </w:t>
      </w:r>
      <w:proofErr w:type="spellStart"/>
      <w:r>
        <w:rPr>
          <w:rFonts w:ascii="Times New Roman" w:hAnsi="Times New Roman" w:cs="Times New Roman"/>
          <w:sz w:val="24"/>
          <w:szCs w:val="24"/>
        </w:rPr>
        <w:t>Maria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Fallas – GUTIS</w:t>
      </w:r>
    </w:p>
    <w:p w:rsidR="00DC2D87" w:rsidRDefault="00DC2D87" w:rsidP="00275389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Laura Castro Calvo- AMCHAM</w:t>
      </w:r>
    </w:p>
    <w:p w:rsidR="00DC2D87" w:rsidRDefault="00DC2D87" w:rsidP="00275389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 Gabriela Trejos- FEDEFARMA</w:t>
      </w:r>
    </w:p>
    <w:p w:rsidR="00DC2D87" w:rsidRDefault="00DC2D87" w:rsidP="00275389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Richard Mora- UCCAEP</w:t>
      </w:r>
    </w:p>
    <w:p w:rsidR="00DC2D87" w:rsidRPr="0090421A" w:rsidRDefault="00DC2D87" w:rsidP="00275389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Lineth Fallas Cordero- AGEFA</w:t>
      </w:r>
    </w:p>
    <w:p w:rsidR="000529C2" w:rsidRDefault="000529C2" w:rsidP="00275389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Susana Vásquez </w:t>
      </w:r>
      <w:r w:rsidRPr="0090421A">
        <w:rPr>
          <w:rFonts w:ascii="Times New Roman" w:hAnsi="Times New Roman" w:cs="Times New Roman"/>
          <w:sz w:val="24"/>
          <w:szCs w:val="24"/>
        </w:rPr>
        <w:t>– ASIFAN</w:t>
      </w:r>
    </w:p>
    <w:p w:rsidR="00DC2D87" w:rsidRDefault="00DC2D87" w:rsidP="00275389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Ileana Herrera Gallegos –DRPIS-UR</w:t>
      </w:r>
    </w:p>
    <w:p w:rsidR="008859A6" w:rsidRDefault="008859A6" w:rsidP="0027538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Guiselle Rodríguez Hernández – DRPIS</w:t>
      </w:r>
    </w:p>
    <w:p w:rsidR="00A57BD0" w:rsidRPr="00141DDF" w:rsidRDefault="007B1FC6" w:rsidP="0027538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>Jennifer Lee- Unidad de Normalización y Control Dirección de Productos de Interés Sanitario, Ministerio de Salud</w:t>
      </w:r>
      <w:bookmarkStart w:id="0" w:name="_GoBack"/>
      <w:bookmarkEnd w:id="0"/>
    </w:p>
    <w:p w:rsidR="00E03C0E" w:rsidRDefault="00582379" w:rsidP="00275389">
      <w:pPr>
        <w:spacing w:line="36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caps/>
          <w:sz w:val="24"/>
          <w:szCs w:val="24"/>
        </w:rPr>
        <w:lastRenderedPageBreak/>
        <w:t>Asuntos tratados</w:t>
      </w:r>
    </w:p>
    <w:p w:rsidR="00FA70B5" w:rsidRDefault="00FA70B5" w:rsidP="00275389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 Dra. Guiselle Rodríguez da la bienvenida.</w:t>
      </w:r>
    </w:p>
    <w:p w:rsidR="00275389" w:rsidRDefault="00FA70B5" w:rsidP="00275389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 Lic. Lee presenta los avances en los proyectos de Normativa y las principales acciones de control.</w:t>
      </w:r>
    </w:p>
    <w:p w:rsidR="00275389" w:rsidRPr="00275389" w:rsidRDefault="00275389" w:rsidP="00275389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9505C" w:rsidRPr="00412271" w:rsidRDefault="00D9505C" w:rsidP="00275389">
      <w:pPr>
        <w:pStyle w:val="Prrafodelista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bCs/>
          <w:i/>
          <w:sz w:val="24"/>
          <w:szCs w:val="24"/>
          <w:u w:val="single"/>
          <w:lang w:val="es-ES"/>
        </w:rPr>
      </w:pPr>
      <w:r w:rsidRPr="00412271">
        <w:rPr>
          <w:rFonts w:ascii="Times New Roman" w:hAnsi="Times New Roman" w:cs="Times New Roman"/>
          <w:bCs/>
          <w:i/>
          <w:sz w:val="24"/>
          <w:szCs w:val="24"/>
          <w:u w:val="single"/>
        </w:rPr>
        <w:t xml:space="preserve"> Enviados </w:t>
      </w:r>
      <w:r w:rsidR="00250651" w:rsidRPr="00412271">
        <w:rPr>
          <w:rFonts w:ascii="Times New Roman" w:hAnsi="Times New Roman" w:cs="Times New Roman"/>
          <w:bCs/>
          <w:i/>
          <w:sz w:val="24"/>
          <w:szCs w:val="24"/>
          <w:u w:val="single"/>
        </w:rPr>
        <w:t>a firmar</w:t>
      </w:r>
    </w:p>
    <w:p w:rsidR="00D9505C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D9505C">
        <w:rPr>
          <w:rFonts w:ascii="Times New Roman" w:hAnsi="Times New Roman" w:cs="Times New Roman"/>
          <w:b/>
          <w:bCs/>
          <w:sz w:val="24"/>
          <w:szCs w:val="24"/>
          <w:lang w:val="es-ES"/>
        </w:rPr>
        <w:t>Modificación al reglamento de suplementos a la dieta</w:t>
      </w:r>
      <w:r w:rsidR="00D9505C">
        <w:rPr>
          <w:rFonts w:ascii="Times New Roman" w:hAnsi="Times New Roman" w:cs="Times New Roman"/>
          <w:bCs/>
          <w:sz w:val="24"/>
          <w:szCs w:val="24"/>
          <w:lang w:val="es-ES"/>
        </w:rPr>
        <w:t>: El</w:t>
      </w:r>
      <w:r w:rsidRPr="00D9505C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Dr. Llorca solicitó antes de su firma </w:t>
      </w:r>
      <w:r w:rsidR="00D9505C" w:rsidRPr="00D9505C">
        <w:rPr>
          <w:rFonts w:ascii="Times New Roman" w:hAnsi="Times New Roman" w:cs="Times New Roman"/>
          <w:bCs/>
          <w:sz w:val="24"/>
          <w:szCs w:val="24"/>
          <w:lang w:val="es-ES"/>
        </w:rPr>
        <w:t>unas modificaciones</w:t>
      </w:r>
      <w:r w:rsidRPr="00D9505C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las cuales fueron remitidas a </w:t>
      </w:r>
      <w:r w:rsidR="00D9505C" w:rsidRPr="00D9505C">
        <w:rPr>
          <w:rFonts w:ascii="Times New Roman" w:hAnsi="Times New Roman" w:cs="Times New Roman"/>
          <w:bCs/>
          <w:sz w:val="24"/>
          <w:szCs w:val="24"/>
          <w:lang w:val="es-ES"/>
        </w:rPr>
        <w:t>asuntos jurídicos</w:t>
      </w:r>
      <w:r w:rsidRPr="00D9505C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el pasado 27 de abril</w:t>
      </w:r>
      <w:r w:rsidR="00D9505C">
        <w:rPr>
          <w:rFonts w:ascii="Times New Roman" w:hAnsi="Times New Roman" w:cs="Times New Roman"/>
          <w:bCs/>
          <w:sz w:val="24"/>
          <w:szCs w:val="24"/>
          <w:lang w:val="es-ES"/>
        </w:rPr>
        <w:t>.</w:t>
      </w:r>
    </w:p>
    <w:p w:rsidR="00000000" w:rsidRPr="00D9505C" w:rsidRDefault="00D9505C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D9505C">
        <w:rPr>
          <w:rFonts w:ascii="Times New Roman" w:hAnsi="Times New Roman" w:cs="Times New Roman"/>
          <w:b/>
          <w:bCs/>
          <w:sz w:val="24"/>
          <w:szCs w:val="24"/>
          <w:lang w:val="es-ES"/>
        </w:rPr>
        <w:t>Modificación al reglamento de Fortificación del arroz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 xml:space="preserve">: </w:t>
      </w:r>
      <w:r w:rsidR="00275389" w:rsidRPr="00D9505C">
        <w:rPr>
          <w:rFonts w:ascii="Times New Roman" w:hAnsi="Times New Roman" w:cs="Times New Roman"/>
          <w:bCs/>
          <w:sz w:val="24"/>
          <w:szCs w:val="24"/>
          <w:lang w:val="es-ES"/>
        </w:rPr>
        <w:t>remitido a casa presidencial</w:t>
      </w:r>
    </w:p>
    <w:p w:rsidR="00000000" w:rsidRPr="00D9505C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D9505C">
        <w:rPr>
          <w:rFonts w:ascii="Times New Roman" w:hAnsi="Times New Roman" w:cs="Times New Roman"/>
          <w:b/>
          <w:bCs/>
          <w:sz w:val="24"/>
          <w:szCs w:val="24"/>
          <w:lang w:val="es-ES"/>
        </w:rPr>
        <w:t>RTCR XXX: 2013 Reglamento de control de medicamentos</w:t>
      </w:r>
      <w:r w:rsidR="00D9505C">
        <w:rPr>
          <w:rFonts w:ascii="Times New Roman" w:hAnsi="Times New Roman" w:cs="Times New Roman"/>
          <w:bCs/>
          <w:sz w:val="24"/>
          <w:szCs w:val="24"/>
          <w:lang w:val="es-ES"/>
        </w:rPr>
        <w:t>:</w:t>
      </w:r>
      <w:r w:rsidRPr="00D9505C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El Dr. Llorca lo f</w:t>
      </w:r>
      <w:r w:rsidRPr="00D9505C">
        <w:rPr>
          <w:rFonts w:ascii="Times New Roman" w:hAnsi="Times New Roman" w:cs="Times New Roman"/>
          <w:bCs/>
          <w:sz w:val="24"/>
          <w:szCs w:val="24"/>
          <w:lang w:val="es-ES"/>
        </w:rPr>
        <w:t>irmó esta semana.</w:t>
      </w:r>
    </w:p>
    <w:p w:rsidR="00000000" w:rsidRPr="00D9505C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D9505C">
        <w:rPr>
          <w:rFonts w:ascii="Times New Roman" w:hAnsi="Times New Roman" w:cs="Times New Roman"/>
          <w:b/>
          <w:bCs/>
          <w:sz w:val="24"/>
          <w:szCs w:val="24"/>
          <w:lang w:val="es-ES"/>
        </w:rPr>
        <w:t>R</w:t>
      </w:r>
      <w:r w:rsidR="00250651">
        <w:rPr>
          <w:rFonts w:ascii="Times New Roman" w:hAnsi="Times New Roman" w:cs="Times New Roman"/>
          <w:b/>
          <w:bCs/>
          <w:sz w:val="24"/>
          <w:szCs w:val="24"/>
          <w:lang w:val="es-ES"/>
        </w:rPr>
        <w:t>TCR</w:t>
      </w:r>
      <w:r w:rsidRPr="00D9505C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___: 2015 Envases plásticos. Envases de tereftalato de polietileno reciclado (</w:t>
      </w:r>
      <w:proofErr w:type="spellStart"/>
      <w:r w:rsidRPr="00D9505C">
        <w:rPr>
          <w:rFonts w:ascii="Times New Roman" w:hAnsi="Times New Roman" w:cs="Times New Roman"/>
          <w:b/>
          <w:bCs/>
          <w:sz w:val="24"/>
          <w:szCs w:val="24"/>
          <w:lang w:val="es-ES"/>
        </w:rPr>
        <w:t>rpet</w:t>
      </w:r>
      <w:proofErr w:type="spellEnd"/>
      <w:r w:rsidRPr="00D9505C">
        <w:rPr>
          <w:rFonts w:ascii="Times New Roman" w:hAnsi="Times New Roman" w:cs="Times New Roman"/>
          <w:b/>
          <w:bCs/>
          <w:sz w:val="24"/>
          <w:szCs w:val="24"/>
          <w:lang w:val="es-ES"/>
        </w:rPr>
        <w:t>) grado alimentario destinados a entrar en contacto con ali</w:t>
      </w:r>
      <w:r w:rsidRPr="00D9505C">
        <w:rPr>
          <w:rFonts w:ascii="Times New Roman" w:hAnsi="Times New Roman" w:cs="Times New Roman"/>
          <w:b/>
          <w:bCs/>
          <w:sz w:val="24"/>
          <w:szCs w:val="24"/>
          <w:lang w:val="es-ES"/>
        </w:rPr>
        <w:t>mentos. Especificaciones</w:t>
      </w:r>
    </w:p>
    <w:p w:rsidR="00275389" w:rsidRDefault="00275389" w:rsidP="0027538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D9505C">
        <w:rPr>
          <w:rFonts w:ascii="Times New Roman" w:hAnsi="Times New Roman" w:cs="Times New Roman"/>
          <w:b/>
          <w:bCs/>
          <w:sz w:val="24"/>
          <w:szCs w:val="24"/>
          <w:lang w:val="es-ES"/>
        </w:rPr>
        <w:t>La prevención y lucha contra los productos de interés sanitario falsificados e ilícitos y la creación de la comisión nacional de prevenc</w:t>
      </w:r>
      <w:r w:rsidRPr="00D9505C">
        <w:rPr>
          <w:rFonts w:ascii="Times New Roman" w:hAnsi="Times New Roman" w:cs="Times New Roman"/>
          <w:b/>
          <w:bCs/>
          <w:sz w:val="24"/>
          <w:szCs w:val="24"/>
          <w:lang w:val="es-ES"/>
        </w:rPr>
        <w:t>ión y lucha contra los productos de interés sa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>nitario falsificados e ilícitos.</w:t>
      </w:r>
    </w:p>
    <w:p w:rsidR="00275389" w:rsidRPr="00275389" w:rsidRDefault="00275389" w:rsidP="0027538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:rsidR="00FA70B5" w:rsidRPr="00412271" w:rsidRDefault="00250651" w:rsidP="00275389">
      <w:pPr>
        <w:pStyle w:val="Prrafodelista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bCs/>
          <w:i/>
          <w:sz w:val="24"/>
          <w:szCs w:val="24"/>
          <w:u w:val="single"/>
        </w:rPr>
      </w:pPr>
      <w:r w:rsidRPr="00412271">
        <w:rPr>
          <w:rFonts w:ascii="Times New Roman" w:hAnsi="Times New Roman" w:cs="Times New Roman"/>
          <w:bCs/>
          <w:i/>
          <w:sz w:val="24"/>
          <w:szCs w:val="24"/>
          <w:u w:val="single"/>
        </w:rPr>
        <w:t xml:space="preserve">Normativa : aviso de consulta publica </w:t>
      </w:r>
    </w:p>
    <w:p w:rsidR="00000000" w:rsidRPr="00412271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412271">
        <w:rPr>
          <w:rFonts w:ascii="Times New Roman" w:hAnsi="Times New Roman" w:cs="Times New Roman"/>
          <w:bCs/>
          <w:sz w:val="24"/>
          <w:szCs w:val="24"/>
          <w:lang w:val="es-ES"/>
        </w:rPr>
        <w:t>RTCR: 478:2015 Productos Químicos. Productos Químicos Peligrosos. Registro, Impor</w:t>
      </w:r>
      <w:r w:rsidRPr="00412271">
        <w:rPr>
          <w:rFonts w:ascii="Times New Roman" w:hAnsi="Times New Roman" w:cs="Times New Roman"/>
          <w:bCs/>
          <w:sz w:val="24"/>
          <w:szCs w:val="24"/>
          <w:lang w:val="es-ES"/>
        </w:rPr>
        <w:t>tación y Control.</w:t>
      </w:r>
    </w:p>
    <w:p w:rsidR="00000000" w:rsidRPr="00412271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412271">
        <w:rPr>
          <w:rFonts w:ascii="Times New Roman" w:hAnsi="Times New Roman" w:cs="Times New Roman"/>
          <w:bCs/>
          <w:sz w:val="24"/>
          <w:szCs w:val="24"/>
          <w:lang w:val="es-ES"/>
        </w:rPr>
        <w:t>Modificaciones, adiciones y derogaciones al Decreto Ejecutivo 37006-S Reglamento de Inscripción y Control de Medicamentos Biológicos.</w:t>
      </w:r>
    </w:p>
    <w:p w:rsidR="00275389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412271">
        <w:rPr>
          <w:rFonts w:ascii="Times New Roman" w:hAnsi="Times New Roman" w:cs="Times New Roman"/>
          <w:bCs/>
          <w:sz w:val="24"/>
          <w:szCs w:val="24"/>
          <w:lang w:val="es-ES"/>
        </w:rPr>
        <w:t>RTCR 000:2015 INDUSTRIA QUÍMICA. PRODUCT</w:t>
      </w:r>
      <w:r w:rsidRPr="00412271">
        <w:rPr>
          <w:rFonts w:ascii="Times New Roman" w:hAnsi="Times New Roman" w:cs="Times New Roman"/>
          <w:bCs/>
          <w:sz w:val="24"/>
          <w:szCs w:val="24"/>
          <w:lang w:val="es-ES"/>
        </w:rPr>
        <w:t>OS QUÍMICOS PELIGROSOS. ETIQUETA</w:t>
      </w:r>
      <w:r w:rsidRPr="00412271">
        <w:rPr>
          <w:rFonts w:ascii="Times New Roman" w:hAnsi="Times New Roman" w:cs="Times New Roman"/>
          <w:bCs/>
          <w:sz w:val="24"/>
          <w:szCs w:val="24"/>
          <w:lang w:val="es-ES"/>
        </w:rPr>
        <w:t>DO.</w:t>
      </w:r>
    </w:p>
    <w:p w:rsidR="00275389" w:rsidRPr="00412271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</w:p>
    <w:p w:rsidR="009964F3" w:rsidRPr="00412271" w:rsidRDefault="009964F3" w:rsidP="00275389">
      <w:pPr>
        <w:pStyle w:val="Prrafodelista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bCs/>
          <w:i/>
          <w:sz w:val="24"/>
          <w:szCs w:val="24"/>
          <w:u w:val="single"/>
        </w:rPr>
      </w:pPr>
      <w:r w:rsidRPr="00412271">
        <w:rPr>
          <w:rFonts w:ascii="Times New Roman" w:hAnsi="Times New Roman" w:cs="Times New Roman"/>
          <w:bCs/>
          <w:i/>
          <w:sz w:val="24"/>
          <w:szCs w:val="24"/>
          <w:u w:val="single"/>
        </w:rPr>
        <w:lastRenderedPageBreak/>
        <w:t xml:space="preserve">Normativa : </w:t>
      </w:r>
      <w:r>
        <w:rPr>
          <w:rFonts w:ascii="Times New Roman" w:hAnsi="Times New Roman" w:cs="Times New Roman"/>
          <w:bCs/>
          <w:i/>
          <w:sz w:val="24"/>
          <w:szCs w:val="24"/>
          <w:u w:val="single"/>
        </w:rPr>
        <w:t>enviados al ORT</w:t>
      </w:r>
      <w:r w:rsidRPr="00412271">
        <w:rPr>
          <w:rFonts w:ascii="Times New Roman" w:hAnsi="Times New Roman" w:cs="Times New Roman"/>
          <w:bCs/>
          <w:i/>
          <w:sz w:val="24"/>
          <w:szCs w:val="24"/>
          <w:u w:val="single"/>
        </w:rPr>
        <w:t xml:space="preserve"> </w:t>
      </w:r>
    </w:p>
    <w:p w:rsidR="00000000" w:rsidRPr="009964F3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9964F3">
        <w:rPr>
          <w:rFonts w:ascii="Times New Roman" w:hAnsi="Times New Roman" w:cs="Times New Roman"/>
          <w:b/>
          <w:bCs/>
          <w:sz w:val="24"/>
          <w:szCs w:val="24"/>
          <w:lang w:val="es-ES"/>
        </w:rPr>
        <w:t>Modific</w:t>
      </w:r>
      <w:r w:rsidRPr="009964F3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ación Reglamento de registro, clasificación, importación y control </w:t>
      </w:r>
      <w:r w:rsidR="009964F3">
        <w:rPr>
          <w:rFonts w:ascii="Times New Roman" w:hAnsi="Times New Roman" w:cs="Times New Roman"/>
          <w:b/>
          <w:bCs/>
          <w:sz w:val="24"/>
          <w:szCs w:val="24"/>
          <w:lang w:val="es-ES"/>
        </w:rPr>
        <w:t>de equipo y material biomédico</w:t>
      </w:r>
      <w:r w:rsidR="009964F3" w:rsidRPr="009964F3">
        <w:rPr>
          <w:rFonts w:ascii="Times New Roman" w:hAnsi="Times New Roman" w:cs="Times New Roman"/>
          <w:bCs/>
          <w:sz w:val="24"/>
          <w:szCs w:val="24"/>
          <w:lang w:val="es-ES"/>
        </w:rPr>
        <w:t>: Ya</w:t>
      </w:r>
      <w:r w:rsidRPr="009964F3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se recibieron las observaciones del comité técnico, se incorporaron las pertinentes y se está elaborando el costo beneficio para remitirlo al ORT</w:t>
      </w:r>
      <w:r w:rsidR="00961652">
        <w:rPr>
          <w:rFonts w:ascii="Times New Roman" w:hAnsi="Times New Roman" w:cs="Times New Roman"/>
          <w:bCs/>
          <w:sz w:val="24"/>
          <w:szCs w:val="24"/>
          <w:lang w:val="es-ES"/>
        </w:rPr>
        <w:t>.</w:t>
      </w:r>
    </w:p>
    <w:p w:rsidR="00000000" w:rsidRPr="009964F3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9964F3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Modificación al reglamento de reconocimiento de estudios clínicos y no clínicos presentados para el registro de </w:t>
      </w:r>
      <w:r w:rsidR="009964F3" w:rsidRPr="009964F3">
        <w:rPr>
          <w:rFonts w:ascii="Times New Roman" w:hAnsi="Times New Roman" w:cs="Times New Roman"/>
          <w:b/>
          <w:bCs/>
          <w:sz w:val="24"/>
          <w:szCs w:val="24"/>
          <w:lang w:val="es-ES"/>
        </w:rPr>
        <w:t>medicamentos: Se</w:t>
      </w:r>
      <w:r w:rsidRPr="009964F3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</w:t>
      </w:r>
      <w:r w:rsidRPr="009964F3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está elaborando el costo beneficio de la modificación para ser remitido al ORT.   Se esclarece </w:t>
      </w:r>
      <w:r w:rsidR="009964F3" w:rsidRPr="009964F3">
        <w:rPr>
          <w:rFonts w:ascii="Times New Roman" w:hAnsi="Times New Roman" w:cs="Times New Roman"/>
          <w:bCs/>
          <w:sz w:val="24"/>
          <w:szCs w:val="24"/>
          <w:lang w:val="es-ES"/>
        </w:rPr>
        <w:t>cuáles</w:t>
      </w:r>
      <w:r w:rsidRPr="009964F3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son las autoridades estrictas y se indica que en todos los casos se debe presentar la dec</w:t>
      </w:r>
      <w:r w:rsidRPr="009964F3">
        <w:rPr>
          <w:rFonts w:ascii="Times New Roman" w:hAnsi="Times New Roman" w:cs="Times New Roman"/>
          <w:bCs/>
          <w:sz w:val="24"/>
          <w:szCs w:val="24"/>
          <w:lang w:val="es-ES"/>
        </w:rPr>
        <w:t>laración jurada.</w:t>
      </w:r>
    </w:p>
    <w:p w:rsidR="00000000" w:rsidRPr="009964F3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9964F3">
        <w:rPr>
          <w:rFonts w:ascii="Times New Roman" w:hAnsi="Times New Roman" w:cs="Times New Roman"/>
          <w:b/>
          <w:bCs/>
          <w:sz w:val="24"/>
          <w:szCs w:val="24"/>
          <w:lang w:val="es-ES"/>
        </w:rPr>
        <w:t>Reglamento para la evaluación de buenas prácticas de manufactura en laboratorios nacionales y extranjeros</w:t>
      </w:r>
      <w:r w:rsidR="009964F3">
        <w:rPr>
          <w:rFonts w:ascii="Times New Roman" w:hAnsi="Times New Roman" w:cs="Times New Roman"/>
          <w:b/>
          <w:bCs/>
          <w:sz w:val="24"/>
          <w:szCs w:val="24"/>
          <w:lang w:val="es-ES"/>
        </w:rPr>
        <w:t>: y</w:t>
      </w:r>
      <w:r w:rsidRPr="009964F3">
        <w:rPr>
          <w:rFonts w:ascii="Times New Roman" w:hAnsi="Times New Roman" w:cs="Times New Roman"/>
          <w:bCs/>
          <w:sz w:val="24"/>
          <w:szCs w:val="24"/>
          <w:lang w:val="es-ES"/>
        </w:rPr>
        <w:t>a se revisó una nueva propuesta y se está elaborando el costo beneficio para remitirlo al ORT</w:t>
      </w:r>
      <w:r w:rsidR="00961652">
        <w:rPr>
          <w:rFonts w:ascii="Times New Roman" w:hAnsi="Times New Roman" w:cs="Times New Roman"/>
          <w:bCs/>
          <w:sz w:val="24"/>
          <w:szCs w:val="24"/>
          <w:lang w:val="es-ES"/>
        </w:rPr>
        <w:t>.</w:t>
      </w:r>
    </w:p>
    <w:p w:rsidR="00275389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9964F3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Reglamento Técnico </w:t>
      </w:r>
      <w:r w:rsidR="009964F3" w:rsidRPr="009964F3">
        <w:rPr>
          <w:rFonts w:ascii="Times New Roman" w:hAnsi="Times New Roman" w:cs="Times New Roman"/>
          <w:b/>
          <w:bCs/>
          <w:sz w:val="24"/>
          <w:szCs w:val="24"/>
          <w:lang w:val="es-ES"/>
        </w:rPr>
        <w:t>RTCR 439</w:t>
      </w:r>
      <w:r w:rsidRPr="009964F3">
        <w:rPr>
          <w:rFonts w:ascii="Times New Roman" w:hAnsi="Times New Roman" w:cs="Times New Roman"/>
          <w:b/>
          <w:bCs/>
          <w:sz w:val="24"/>
          <w:szCs w:val="24"/>
          <w:lang w:val="es-ES"/>
        </w:rPr>
        <w:t>: 2009 Preparados para usos Medicinales Especiales destinados a los Lactantes</w:t>
      </w:r>
      <w:r w:rsidR="009964F3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: </w:t>
      </w:r>
      <w:r w:rsidR="009964F3" w:rsidRPr="009964F3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Se está redactando solicitud a Comisca para su revisión.     </w:t>
      </w:r>
    </w:p>
    <w:p w:rsidR="009964F3" w:rsidRPr="009964F3" w:rsidRDefault="009964F3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9964F3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                                                                                        </w:t>
      </w:r>
    </w:p>
    <w:p w:rsidR="00FD3B97" w:rsidRPr="00412271" w:rsidRDefault="00FD3B97" w:rsidP="00275389">
      <w:pPr>
        <w:pStyle w:val="Prrafodelista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bCs/>
          <w:i/>
          <w:sz w:val="24"/>
          <w:szCs w:val="24"/>
          <w:u w:val="single"/>
        </w:rPr>
      </w:pPr>
      <w:r w:rsidRPr="00412271">
        <w:rPr>
          <w:rFonts w:ascii="Times New Roman" w:hAnsi="Times New Roman" w:cs="Times New Roman"/>
          <w:bCs/>
          <w:i/>
          <w:sz w:val="24"/>
          <w:szCs w:val="24"/>
          <w:u w:val="single"/>
        </w:rPr>
        <w:t xml:space="preserve">Normativa : </w:t>
      </w:r>
      <w:r>
        <w:rPr>
          <w:rFonts w:ascii="Times New Roman" w:hAnsi="Times New Roman" w:cs="Times New Roman"/>
          <w:bCs/>
          <w:i/>
          <w:sz w:val="24"/>
          <w:szCs w:val="24"/>
          <w:u w:val="single"/>
        </w:rPr>
        <w:t xml:space="preserve">en elaboración </w:t>
      </w:r>
    </w:p>
    <w:p w:rsidR="00CE5A1E" w:rsidRPr="00CE5A1E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CE5A1E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Reforma al decreto de </w:t>
      </w:r>
      <w:r w:rsidR="00CE5A1E" w:rsidRPr="00CE5A1E">
        <w:rPr>
          <w:rFonts w:ascii="Times New Roman" w:hAnsi="Times New Roman" w:cs="Times New Roman"/>
          <w:b/>
          <w:bCs/>
          <w:sz w:val="24"/>
          <w:szCs w:val="24"/>
          <w:lang w:val="es-ES"/>
        </w:rPr>
        <w:t>exoneraciones</w:t>
      </w:r>
      <w:r w:rsidR="00CE5A1E">
        <w:rPr>
          <w:rFonts w:ascii="Times New Roman" w:hAnsi="Times New Roman" w:cs="Times New Roman"/>
          <w:bCs/>
          <w:sz w:val="24"/>
          <w:szCs w:val="24"/>
          <w:lang w:val="es-ES"/>
        </w:rPr>
        <w:t>: estamos</w:t>
      </w:r>
      <w:r w:rsidR="00CE5A1E" w:rsidRPr="00CE5A1E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trabajando en coordinación con el ministerio de hacienda para ver cómo se pueden</w:t>
      </w:r>
      <w:r w:rsidR="00CE5A1E">
        <w:rPr>
          <w:rFonts w:ascii="Times New Roman" w:hAnsi="Times New Roman" w:cs="Times New Roman"/>
          <w:bCs/>
          <w:sz w:val="24"/>
          <w:szCs w:val="24"/>
          <w:lang w:val="es-ES"/>
        </w:rPr>
        <w:t>.</w:t>
      </w:r>
      <w:r w:rsidR="00CE5A1E" w:rsidRPr="00CE5A1E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</w:t>
      </w:r>
    </w:p>
    <w:p w:rsidR="00CE5A1E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CE5A1E">
        <w:rPr>
          <w:rFonts w:ascii="Times New Roman" w:hAnsi="Times New Roman" w:cs="Times New Roman"/>
          <w:b/>
          <w:bCs/>
          <w:sz w:val="24"/>
          <w:szCs w:val="24"/>
          <w:lang w:val="es-ES"/>
        </w:rPr>
        <w:t>R</w:t>
      </w:r>
      <w:r w:rsidR="00CE5A1E">
        <w:rPr>
          <w:rFonts w:ascii="Times New Roman" w:hAnsi="Times New Roman" w:cs="Times New Roman"/>
          <w:b/>
          <w:bCs/>
          <w:sz w:val="24"/>
          <w:szCs w:val="24"/>
          <w:lang w:val="es-ES"/>
        </w:rPr>
        <w:t>eglamento de buenas prácticas de almacenamiento de alimentos:</w:t>
      </w:r>
      <w:r w:rsidRPr="00CE5A1E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</w:t>
      </w:r>
      <w:r w:rsidRPr="00CE5A1E">
        <w:rPr>
          <w:rFonts w:ascii="Times New Roman" w:hAnsi="Times New Roman" w:cs="Times New Roman"/>
          <w:bCs/>
          <w:sz w:val="24"/>
          <w:szCs w:val="24"/>
          <w:lang w:val="es-ES"/>
        </w:rPr>
        <w:t>Concluida propuesta de borrador reglamento, falta concluir elaboración de guía de implementación del mismo y convocar al Com</w:t>
      </w:r>
      <w:r w:rsidRPr="00CE5A1E">
        <w:rPr>
          <w:rFonts w:ascii="Times New Roman" w:hAnsi="Times New Roman" w:cs="Times New Roman"/>
          <w:bCs/>
          <w:sz w:val="24"/>
          <w:szCs w:val="24"/>
          <w:lang w:val="es-ES"/>
        </w:rPr>
        <w:t>ité Técnico Nacional.</w:t>
      </w:r>
    </w:p>
    <w:p w:rsidR="00000000" w:rsidRPr="00CE5A1E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CE5A1E">
        <w:rPr>
          <w:rFonts w:ascii="Times New Roman" w:hAnsi="Times New Roman" w:cs="Times New Roman"/>
          <w:b/>
          <w:bCs/>
          <w:sz w:val="24"/>
          <w:szCs w:val="24"/>
          <w:lang w:val="es-ES"/>
        </w:rPr>
        <w:t>Reglamento de tarifas</w:t>
      </w:r>
      <w:r w:rsidRPr="00CE5A1E">
        <w:rPr>
          <w:rFonts w:ascii="Times New Roman" w:hAnsi="Times New Roman" w:cs="Times New Roman"/>
          <w:bCs/>
          <w:sz w:val="24"/>
          <w:szCs w:val="24"/>
          <w:lang w:val="es-ES"/>
        </w:rPr>
        <w:tab/>
      </w:r>
      <w:r w:rsidRPr="00CE5A1E">
        <w:rPr>
          <w:rFonts w:ascii="Times New Roman" w:hAnsi="Times New Roman" w:cs="Times New Roman"/>
          <w:bCs/>
          <w:sz w:val="24"/>
          <w:szCs w:val="24"/>
          <w:lang w:val="es-ES"/>
        </w:rPr>
        <w:tab/>
      </w:r>
    </w:p>
    <w:p w:rsidR="00250651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CE5A1E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Reglamento para el retiro del mercado de productos de interés </w:t>
      </w:r>
      <w:r w:rsidR="00CE5A1E" w:rsidRPr="00CE5A1E">
        <w:rPr>
          <w:rFonts w:ascii="Times New Roman" w:hAnsi="Times New Roman" w:cs="Times New Roman"/>
          <w:b/>
          <w:bCs/>
          <w:sz w:val="24"/>
          <w:szCs w:val="24"/>
          <w:lang w:val="es-ES"/>
        </w:rPr>
        <w:t>sanitario</w:t>
      </w:r>
      <w:r w:rsidR="00CE5A1E">
        <w:rPr>
          <w:rFonts w:ascii="Times New Roman" w:hAnsi="Times New Roman" w:cs="Times New Roman"/>
          <w:bCs/>
          <w:sz w:val="24"/>
          <w:szCs w:val="24"/>
          <w:lang w:val="es-ES"/>
        </w:rPr>
        <w:t>: Reglamento</w:t>
      </w:r>
      <w:r w:rsidR="00CE5A1E" w:rsidRPr="00CE5A1E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para la autorización de uso de los organismos vivos genéticamente modificados de origen vegetal destinados para uso directo como alimento humano o animal o para procesamiento de alimentos</w:t>
      </w:r>
      <w:r w:rsidR="00BF7F3C">
        <w:rPr>
          <w:rFonts w:ascii="Times New Roman" w:hAnsi="Times New Roman" w:cs="Times New Roman"/>
          <w:bCs/>
          <w:sz w:val="24"/>
          <w:szCs w:val="24"/>
          <w:lang w:val="es-ES"/>
        </w:rPr>
        <w:t>.</w:t>
      </w:r>
    </w:p>
    <w:p w:rsidR="00275389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</w:p>
    <w:p w:rsidR="006249CD" w:rsidRPr="00D12D95" w:rsidRDefault="00D12D95" w:rsidP="00275389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El Sr. Marvin Rodriguez solicita se les remitan las últimas versiones de los proyectos de decreto que ya están por ser publicados.</w:t>
      </w:r>
    </w:p>
    <w:p w:rsidR="00D12D95" w:rsidRPr="00D12D95" w:rsidRDefault="00D12D95" w:rsidP="00275389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sz w:val="24"/>
          <w:szCs w:val="24"/>
        </w:rPr>
        <w:t>La Dra. Ana María Fallas indica la conveniencia de que se revise el reglamento de estabilidad.</w:t>
      </w:r>
    </w:p>
    <w:p w:rsidR="006402B6" w:rsidRPr="006402B6" w:rsidRDefault="00D12D95" w:rsidP="00275389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El Sr. </w:t>
      </w:r>
      <w:r w:rsidRPr="0090421A">
        <w:rPr>
          <w:rFonts w:ascii="Times New Roman" w:hAnsi="Times New Roman" w:cs="Times New Roman"/>
          <w:sz w:val="24"/>
          <w:szCs w:val="24"/>
        </w:rPr>
        <w:t>Daniel Bejarano Aguilar</w:t>
      </w:r>
      <w:r>
        <w:rPr>
          <w:rFonts w:ascii="Times New Roman" w:hAnsi="Times New Roman" w:cs="Times New Roman"/>
          <w:sz w:val="24"/>
          <w:szCs w:val="24"/>
        </w:rPr>
        <w:t xml:space="preserve"> de la Cámara de Comercio solicita se revise el anexo 1 del Reglamento para la Clasificación, Registro, Importación y Control de EMB. Se le informa que el mismo está siendo modificado y que puede presentar sus observaciones durante la consulta pública.</w:t>
      </w:r>
    </w:p>
    <w:p w:rsidR="00D12D95" w:rsidRPr="006402B6" w:rsidRDefault="006402B6" w:rsidP="00275389">
      <w:pPr>
        <w:spacing w:line="360" w:lineRule="auto"/>
        <w:ind w:left="1080"/>
        <w:jc w:val="both"/>
        <w:rPr>
          <w:rFonts w:ascii="Times New Roman" w:hAnsi="Times New Roman" w:cs="Times New Roman"/>
          <w:bCs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5.1</w:t>
      </w:r>
      <w:r w:rsidR="00275389">
        <w:rPr>
          <w:rFonts w:ascii="Times New Roman" w:hAnsi="Times New Roman" w:cs="Times New Roman"/>
          <w:sz w:val="24"/>
          <w:szCs w:val="24"/>
        </w:rPr>
        <w:t xml:space="preserve">. </w:t>
      </w:r>
      <w:r w:rsidRPr="006402B6">
        <w:rPr>
          <w:rFonts w:ascii="Times New Roman" w:hAnsi="Times New Roman" w:cs="Times New Roman"/>
          <w:sz w:val="24"/>
          <w:szCs w:val="24"/>
        </w:rPr>
        <w:t xml:space="preserve">Se comenta de la formación de una comisión de alto nivel con los Ministros de Agricultura, Economía y Salud, que están discutiendo el tema de etiquetado de alimentos transgénicos.  </w:t>
      </w:r>
    </w:p>
    <w:p w:rsidR="006402B6" w:rsidRDefault="006402B6" w:rsidP="00275389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402B6">
        <w:rPr>
          <w:rFonts w:ascii="Times New Roman" w:hAnsi="Times New Roman" w:cs="Times New Roman"/>
          <w:bCs/>
          <w:sz w:val="24"/>
          <w:szCs w:val="24"/>
        </w:rPr>
        <w:t xml:space="preserve">Se solicita que </w:t>
      </w:r>
      <w:r>
        <w:rPr>
          <w:rFonts w:ascii="Times New Roman" w:hAnsi="Times New Roman" w:cs="Times New Roman"/>
          <w:bCs/>
          <w:sz w:val="24"/>
          <w:szCs w:val="24"/>
        </w:rPr>
        <w:t>la Comisión De Calidad de Medicamentos revisé el Proyecto de Reglamento de Retiro del Mercado.</w:t>
      </w:r>
    </w:p>
    <w:p w:rsidR="006402B6" w:rsidRDefault="006402B6" w:rsidP="00275389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Preguntan cómo va a trabajar el Consejo Técnico de Inscripciones y se indica que el mismo </w:t>
      </w:r>
      <w:r w:rsidR="001914A4">
        <w:rPr>
          <w:rFonts w:ascii="Times New Roman" w:hAnsi="Times New Roman" w:cs="Times New Roman"/>
          <w:bCs/>
          <w:sz w:val="24"/>
          <w:szCs w:val="24"/>
        </w:rPr>
        <w:t>está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914A4">
        <w:rPr>
          <w:rFonts w:ascii="Times New Roman" w:hAnsi="Times New Roman" w:cs="Times New Roman"/>
          <w:bCs/>
          <w:sz w:val="24"/>
          <w:szCs w:val="24"/>
        </w:rPr>
        <w:t>conformado pero que únicamente verá los registros de los medicamentos ya conocidos.</w:t>
      </w:r>
    </w:p>
    <w:p w:rsidR="001914A4" w:rsidRDefault="001914A4" w:rsidP="00275389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 Dra. Ana María Fallas solicita se revisé la lista de productos de referencia que no es encuentran en el país y que son difíciles de encontrar en otros mercados.</w:t>
      </w:r>
    </w:p>
    <w:p w:rsidR="001914A4" w:rsidRDefault="001914A4" w:rsidP="00275389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La Dra. Ileana Herrera informa sobre el cumplimiento de plazos. </w:t>
      </w:r>
    </w:p>
    <w:p w:rsidR="001914A4" w:rsidRDefault="001914A4" w:rsidP="00275389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Además que ya ingresan a “Regístrelo” los productos de Higiene y que se van a dar capacitaciones señala que los Colegios Profesionales de Ingenieros Químicos y el de Químicos ya han solicitado</w:t>
      </w:r>
      <w:r w:rsidR="00FD3C39">
        <w:rPr>
          <w:rFonts w:ascii="Times New Roman" w:hAnsi="Times New Roman" w:cs="Times New Roman"/>
          <w:bCs/>
          <w:sz w:val="24"/>
          <w:szCs w:val="24"/>
        </w:rPr>
        <w:t xml:space="preserve"> estas capacitaciones y que si alguna Cámara estuviera interesada puede solicitarla, las charlas se darían entre el 09 y 13 de mayo próximo.  </w:t>
      </w: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</w:p>
    <w:p w:rsidR="00E1581B" w:rsidRDefault="00E1581B" w:rsidP="00275389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También informa que ya se está desarrollando el sistema para el registro de Químicos Peligrosos.</w:t>
      </w:r>
    </w:p>
    <w:p w:rsidR="00E1581B" w:rsidRDefault="00E1581B" w:rsidP="00275389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El Sr. Marvin Rodríguez indica su preocupación por la falta de seguimiento a la política y en especial al proceso de conformación de Autoridad Reguladora de Referencia.</w:t>
      </w:r>
    </w:p>
    <w:p w:rsidR="00275389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75389" w:rsidRPr="00275389" w:rsidRDefault="00275389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1581B" w:rsidRPr="00E1581B" w:rsidRDefault="00E1581B" w:rsidP="00275389">
      <w:pPr>
        <w:spacing w:line="36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E1581B">
        <w:rPr>
          <w:rFonts w:ascii="Times New Roman" w:hAnsi="Times New Roman" w:cs="Times New Roman"/>
          <w:b/>
          <w:bCs/>
          <w:caps/>
          <w:sz w:val="24"/>
          <w:szCs w:val="24"/>
        </w:rPr>
        <w:lastRenderedPageBreak/>
        <w:t xml:space="preserve">Acuerdos: </w:t>
      </w:r>
    </w:p>
    <w:p w:rsidR="00E1581B" w:rsidRDefault="00E1581B" w:rsidP="00275389">
      <w:pPr>
        <w:pStyle w:val="Prrafodelista"/>
        <w:numPr>
          <w:ilvl w:val="1"/>
          <w:numId w:val="3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remitirán las últimas versiones de los proyectos de decreto que se hayan enviado para firmas.</w:t>
      </w:r>
    </w:p>
    <w:p w:rsidR="00E1581B" w:rsidRDefault="00E1581B" w:rsidP="00275389">
      <w:pPr>
        <w:pStyle w:val="Prrafodelista"/>
        <w:numPr>
          <w:ilvl w:val="1"/>
          <w:numId w:val="3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remitirá a la comisión de calidad de los medicamentos para que sea analizado el Proyecto de Reglamento para el retiro al mercado de productos.  </w:t>
      </w:r>
    </w:p>
    <w:p w:rsidR="00E1581B" w:rsidRDefault="00E1581B" w:rsidP="00275389">
      <w:pPr>
        <w:pStyle w:val="Prrafodelista"/>
        <w:numPr>
          <w:ilvl w:val="1"/>
          <w:numId w:val="3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</w:t>
      </w:r>
      <w:r w:rsidR="006E1469">
        <w:rPr>
          <w:rFonts w:ascii="Times New Roman" w:hAnsi="Times New Roman" w:cs="Times New Roman"/>
          <w:bCs/>
          <w:sz w:val="24"/>
          <w:szCs w:val="24"/>
        </w:rPr>
        <w:t>revisará</w:t>
      </w:r>
      <w:r>
        <w:rPr>
          <w:rFonts w:ascii="Times New Roman" w:hAnsi="Times New Roman" w:cs="Times New Roman"/>
          <w:bCs/>
          <w:sz w:val="24"/>
          <w:szCs w:val="24"/>
        </w:rPr>
        <w:t xml:space="preserve"> la lista de productos de referencia.</w:t>
      </w:r>
    </w:p>
    <w:p w:rsidR="00E1581B" w:rsidRDefault="00E1581B" w:rsidP="00275389">
      <w:pPr>
        <w:pStyle w:val="Prrafodelista"/>
        <w:numPr>
          <w:ilvl w:val="1"/>
          <w:numId w:val="3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enviará justificación a Comex para que se revise el reglamento de estabilidad.</w:t>
      </w:r>
    </w:p>
    <w:p w:rsidR="00E1581B" w:rsidRDefault="00E1581B" w:rsidP="00275389">
      <w:pPr>
        <w:pStyle w:val="Prrafodelista"/>
        <w:numPr>
          <w:ilvl w:val="1"/>
          <w:numId w:val="3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Las Cámaras remitirán sus solicitudes de capacitaciones en el Sistema “Regístrelo” para productos de Higiene. </w:t>
      </w:r>
    </w:p>
    <w:p w:rsidR="00E1581B" w:rsidRPr="00E1581B" w:rsidRDefault="00E1581B" w:rsidP="00275389">
      <w:pPr>
        <w:pStyle w:val="Prrafodelista"/>
        <w:numPr>
          <w:ilvl w:val="1"/>
          <w:numId w:val="3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realizará una reunión extraordinaria el próximo 20 de mayo a las 8:30 am para ver los avances en la implementación de la Autoridad Reguladora Nacional. </w:t>
      </w:r>
    </w:p>
    <w:p w:rsidR="00BF7F3C" w:rsidRPr="00CE5A1E" w:rsidRDefault="00BF7F3C" w:rsidP="0027538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</w:p>
    <w:sectPr w:rsidR="00BF7F3C" w:rsidRPr="00CE5A1E" w:rsidSect="00582379">
      <w:pgSz w:w="12240" w:h="15840" w:code="1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53386"/>
    <w:multiLevelType w:val="hybridMultilevel"/>
    <w:tmpl w:val="B6403348"/>
    <w:lvl w:ilvl="0" w:tplc="BFBC1A0E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C9E02ED6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21C62D8C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DFCE98B8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8D65A32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ED47036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229AF11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B1A20602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C528467A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" w15:restartNumberingAfterBreak="0">
    <w:nsid w:val="0A2905CB"/>
    <w:multiLevelType w:val="hybridMultilevel"/>
    <w:tmpl w:val="0F7C7210"/>
    <w:lvl w:ilvl="0" w:tplc="432C5A0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4E42BE"/>
    <w:multiLevelType w:val="hybridMultilevel"/>
    <w:tmpl w:val="21423472"/>
    <w:lvl w:ilvl="0" w:tplc="0C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804B0E"/>
    <w:multiLevelType w:val="hybridMultilevel"/>
    <w:tmpl w:val="401285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FC321A"/>
    <w:multiLevelType w:val="hybridMultilevel"/>
    <w:tmpl w:val="FAFEA960"/>
    <w:lvl w:ilvl="0" w:tplc="8BFE204A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21713D"/>
    <w:multiLevelType w:val="hybridMultilevel"/>
    <w:tmpl w:val="F272BA1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1531BC3"/>
    <w:multiLevelType w:val="hybridMultilevel"/>
    <w:tmpl w:val="8FC4B96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C34978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2826631"/>
    <w:multiLevelType w:val="multilevel"/>
    <w:tmpl w:val="099616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34A56B9A"/>
    <w:multiLevelType w:val="hybridMultilevel"/>
    <w:tmpl w:val="912EFFE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322CEB"/>
    <w:multiLevelType w:val="multilevel"/>
    <w:tmpl w:val="C376FD8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7725848"/>
    <w:multiLevelType w:val="hybridMultilevel"/>
    <w:tmpl w:val="2E1A216A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D773CF6"/>
    <w:multiLevelType w:val="hybridMultilevel"/>
    <w:tmpl w:val="85FEDF9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2338EE"/>
    <w:multiLevelType w:val="hybridMultilevel"/>
    <w:tmpl w:val="A646418E"/>
    <w:lvl w:ilvl="0" w:tplc="0C0A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4" w15:restartNumberingAfterBreak="0">
    <w:nsid w:val="42C2460D"/>
    <w:multiLevelType w:val="hybridMultilevel"/>
    <w:tmpl w:val="2C04E8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93322E"/>
    <w:multiLevelType w:val="multilevel"/>
    <w:tmpl w:val="099616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46753832"/>
    <w:multiLevelType w:val="hybridMultilevel"/>
    <w:tmpl w:val="4FC493A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D45223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95E4DD3"/>
    <w:multiLevelType w:val="hybridMultilevel"/>
    <w:tmpl w:val="A3C896DA"/>
    <w:lvl w:ilvl="0" w:tplc="AED4B12A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05FCCE5A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C7885BB4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5A084198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936C52E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14742ED4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61CDDFC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40064FA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11EED44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9" w15:restartNumberingAfterBreak="0">
    <w:nsid w:val="4ED161D5"/>
    <w:multiLevelType w:val="hybridMultilevel"/>
    <w:tmpl w:val="0736E918"/>
    <w:lvl w:ilvl="0" w:tplc="C98A2C3C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5203A26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18DE4822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BA862BFA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8DD257D8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64521CBE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8D274D8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033EE246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6A8268C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0" w15:restartNumberingAfterBreak="0">
    <w:nsid w:val="54685B56"/>
    <w:multiLevelType w:val="hybridMultilevel"/>
    <w:tmpl w:val="52A86408"/>
    <w:lvl w:ilvl="0" w:tplc="0C0A000F">
      <w:start w:val="1"/>
      <w:numFmt w:val="decimal"/>
      <w:lvlText w:val="%1."/>
      <w:lvlJc w:val="left"/>
      <w:pPr>
        <w:ind w:left="1428" w:hanging="360"/>
      </w:p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 w15:restartNumberingAfterBreak="0">
    <w:nsid w:val="5C723D57"/>
    <w:multiLevelType w:val="hybridMultilevel"/>
    <w:tmpl w:val="CB1ECEF8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CF74B0E"/>
    <w:multiLevelType w:val="hybridMultilevel"/>
    <w:tmpl w:val="23D62B08"/>
    <w:lvl w:ilvl="0" w:tplc="4384886C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12480FE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105E3434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05644534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33080A18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A1469DCE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76AC1D58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1F80C5C6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EEDAB9C2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3" w15:restartNumberingAfterBreak="0">
    <w:nsid w:val="5DCA4691"/>
    <w:multiLevelType w:val="hybridMultilevel"/>
    <w:tmpl w:val="DA963A68"/>
    <w:lvl w:ilvl="0" w:tplc="F6861B9A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1DE0EA6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86ED1B4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E9A1754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72EC42F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E26C0D3A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D26C28A0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440D5DC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7904AB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4" w15:restartNumberingAfterBreak="0">
    <w:nsid w:val="5F3C50B8"/>
    <w:multiLevelType w:val="hybridMultilevel"/>
    <w:tmpl w:val="D7662756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78E7598"/>
    <w:multiLevelType w:val="hybridMultilevel"/>
    <w:tmpl w:val="8EC6B0E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EB0169A"/>
    <w:multiLevelType w:val="hybridMultilevel"/>
    <w:tmpl w:val="6EFA0EDA"/>
    <w:lvl w:ilvl="0" w:tplc="03B0C6A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FE281F0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08C6E10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618AD3A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262A7F4C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294E0BB4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47FACE60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3049564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8A1AAEAA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7" w15:restartNumberingAfterBreak="0">
    <w:nsid w:val="6EE05E16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FAC668F"/>
    <w:multiLevelType w:val="hybridMultilevel"/>
    <w:tmpl w:val="8CE4682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 w15:restartNumberingAfterBreak="0">
    <w:nsid w:val="780F34B1"/>
    <w:multiLevelType w:val="hybridMultilevel"/>
    <w:tmpl w:val="2DE2A3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AD35C9"/>
    <w:multiLevelType w:val="hybridMultilevel"/>
    <w:tmpl w:val="61C4171E"/>
    <w:lvl w:ilvl="0" w:tplc="2370EE1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0A6061C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9DB0E0C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F1AAAE2C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7458EA18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273458F6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33769C9C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B7A6FFA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C3425F0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1" w15:restartNumberingAfterBreak="0">
    <w:nsid w:val="7C244273"/>
    <w:multiLevelType w:val="hybridMultilevel"/>
    <w:tmpl w:val="FB4C47B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4"/>
  </w:num>
  <w:num w:numId="3">
    <w:abstractNumId w:val="7"/>
  </w:num>
  <w:num w:numId="4">
    <w:abstractNumId w:val="27"/>
  </w:num>
  <w:num w:numId="5">
    <w:abstractNumId w:val="9"/>
  </w:num>
  <w:num w:numId="6">
    <w:abstractNumId w:val="12"/>
  </w:num>
  <w:num w:numId="7">
    <w:abstractNumId w:val="29"/>
  </w:num>
  <w:num w:numId="8">
    <w:abstractNumId w:val="20"/>
  </w:num>
  <w:num w:numId="9">
    <w:abstractNumId w:val="16"/>
  </w:num>
  <w:num w:numId="10">
    <w:abstractNumId w:val="1"/>
  </w:num>
  <w:num w:numId="11">
    <w:abstractNumId w:val="11"/>
  </w:num>
  <w:num w:numId="12">
    <w:abstractNumId w:val="3"/>
  </w:num>
  <w:num w:numId="13">
    <w:abstractNumId w:val="2"/>
  </w:num>
  <w:num w:numId="14">
    <w:abstractNumId w:val="21"/>
  </w:num>
  <w:num w:numId="15">
    <w:abstractNumId w:val="6"/>
  </w:num>
  <w:num w:numId="16">
    <w:abstractNumId w:val="25"/>
  </w:num>
  <w:num w:numId="17">
    <w:abstractNumId w:val="31"/>
  </w:num>
  <w:num w:numId="18">
    <w:abstractNumId w:val="28"/>
  </w:num>
  <w:num w:numId="19">
    <w:abstractNumId w:val="4"/>
  </w:num>
  <w:num w:numId="20">
    <w:abstractNumId w:val="13"/>
  </w:num>
  <w:num w:numId="21">
    <w:abstractNumId w:val="26"/>
  </w:num>
  <w:num w:numId="22">
    <w:abstractNumId w:val="18"/>
  </w:num>
  <w:num w:numId="23">
    <w:abstractNumId w:val="19"/>
  </w:num>
  <w:num w:numId="24">
    <w:abstractNumId w:val="0"/>
  </w:num>
  <w:num w:numId="25">
    <w:abstractNumId w:val="22"/>
  </w:num>
  <w:num w:numId="26">
    <w:abstractNumId w:val="30"/>
  </w:num>
  <w:num w:numId="27">
    <w:abstractNumId w:val="23"/>
  </w:num>
  <w:num w:numId="28">
    <w:abstractNumId w:val="14"/>
  </w:num>
  <w:num w:numId="29">
    <w:abstractNumId w:val="5"/>
  </w:num>
  <w:num w:numId="30">
    <w:abstractNumId w:val="8"/>
  </w:num>
  <w:num w:numId="31">
    <w:abstractNumId w:val="15"/>
  </w:num>
  <w:num w:numId="3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379"/>
    <w:rsid w:val="0000351F"/>
    <w:rsid w:val="000529C2"/>
    <w:rsid w:val="000743AE"/>
    <w:rsid w:val="000D2817"/>
    <w:rsid w:val="000E193F"/>
    <w:rsid w:val="001010BD"/>
    <w:rsid w:val="00141DDF"/>
    <w:rsid w:val="001476C5"/>
    <w:rsid w:val="00163092"/>
    <w:rsid w:val="001777AC"/>
    <w:rsid w:val="001914A4"/>
    <w:rsid w:val="001A7AA1"/>
    <w:rsid w:val="00250651"/>
    <w:rsid w:val="00275389"/>
    <w:rsid w:val="002B5A33"/>
    <w:rsid w:val="003472B8"/>
    <w:rsid w:val="003E3970"/>
    <w:rsid w:val="00412271"/>
    <w:rsid w:val="004B0505"/>
    <w:rsid w:val="004E462C"/>
    <w:rsid w:val="00501097"/>
    <w:rsid w:val="005256B0"/>
    <w:rsid w:val="0057020A"/>
    <w:rsid w:val="00573924"/>
    <w:rsid w:val="00582379"/>
    <w:rsid w:val="005C63C1"/>
    <w:rsid w:val="005D00DA"/>
    <w:rsid w:val="006249CD"/>
    <w:rsid w:val="006402B6"/>
    <w:rsid w:val="00641AE4"/>
    <w:rsid w:val="006A4D0B"/>
    <w:rsid w:val="006E1469"/>
    <w:rsid w:val="0071253C"/>
    <w:rsid w:val="0072242F"/>
    <w:rsid w:val="007560D0"/>
    <w:rsid w:val="007B0F1B"/>
    <w:rsid w:val="007B1FC6"/>
    <w:rsid w:val="00854676"/>
    <w:rsid w:val="008859A6"/>
    <w:rsid w:val="008D10FD"/>
    <w:rsid w:val="008E3854"/>
    <w:rsid w:val="008F55C3"/>
    <w:rsid w:val="0090421A"/>
    <w:rsid w:val="0095225B"/>
    <w:rsid w:val="00961652"/>
    <w:rsid w:val="00962ED6"/>
    <w:rsid w:val="009964F3"/>
    <w:rsid w:val="009A71DF"/>
    <w:rsid w:val="00A54889"/>
    <w:rsid w:val="00A57BD0"/>
    <w:rsid w:val="00A82F92"/>
    <w:rsid w:val="00AB0D23"/>
    <w:rsid w:val="00B20B6C"/>
    <w:rsid w:val="00B44D80"/>
    <w:rsid w:val="00B970BE"/>
    <w:rsid w:val="00BC5F8D"/>
    <w:rsid w:val="00BF7F3C"/>
    <w:rsid w:val="00C90D3E"/>
    <w:rsid w:val="00CA5F33"/>
    <w:rsid w:val="00CE5A1E"/>
    <w:rsid w:val="00D12D95"/>
    <w:rsid w:val="00D13354"/>
    <w:rsid w:val="00D51741"/>
    <w:rsid w:val="00D66E4B"/>
    <w:rsid w:val="00D9505C"/>
    <w:rsid w:val="00DC2D87"/>
    <w:rsid w:val="00E03C0E"/>
    <w:rsid w:val="00E1581B"/>
    <w:rsid w:val="00E837B8"/>
    <w:rsid w:val="00EC344E"/>
    <w:rsid w:val="00EF7978"/>
    <w:rsid w:val="00F33FD0"/>
    <w:rsid w:val="00FA70B5"/>
    <w:rsid w:val="00FB55C8"/>
    <w:rsid w:val="00FC6AC3"/>
    <w:rsid w:val="00FD3B97"/>
    <w:rsid w:val="00FD3C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008144-919A-46EF-B8BD-DD2EE9AAD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0D3E"/>
    <w:rPr>
      <w:lang w:val="es-CR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82379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472B8"/>
    <w:pPr>
      <w:ind w:left="720"/>
      <w:contextualSpacing/>
    </w:pPr>
  </w:style>
  <w:style w:type="table" w:styleId="Tablaconcuadrcula">
    <w:name w:val="Table Grid"/>
    <w:basedOn w:val="Tablanormal"/>
    <w:uiPriority w:val="39"/>
    <w:rsid w:val="003472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338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22965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200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3741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84282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201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1356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53544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46188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6598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762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72561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5913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8524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2001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35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322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61070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2583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97169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091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3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4454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6087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540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81324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43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153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90198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3986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0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65768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6515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9697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5</Pages>
  <Words>965</Words>
  <Characters>5312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Alejandra Aguirres</dc:creator>
  <cp:keywords/>
  <dc:description/>
  <cp:lastModifiedBy>Alejandra Aguirres</cp:lastModifiedBy>
  <cp:revision>27</cp:revision>
  <dcterms:created xsi:type="dcterms:W3CDTF">2016-05-02T17:25:00Z</dcterms:created>
  <dcterms:modified xsi:type="dcterms:W3CDTF">2016-05-02T19:12:00Z</dcterms:modified>
</cp:coreProperties>
</file>