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2F8B4" w14:textId="77777777" w:rsidR="00A200EB" w:rsidRDefault="00A200EB" w:rsidP="00A200EB">
      <w:pPr>
        <w:spacing w:line="360" w:lineRule="auto"/>
        <w:rPr>
          <w:rFonts w:ascii="Arial" w:hAnsi="Arial" w:cs="Arial"/>
          <w:b/>
          <w:bCs/>
          <w:sz w:val="24"/>
          <w:szCs w:val="24"/>
          <w:lang w:val="es-419"/>
        </w:rPr>
      </w:pPr>
      <w:r>
        <w:rPr>
          <w:rFonts w:ascii="Arial" w:hAnsi="Arial" w:cs="Arial"/>
          <w:b/>
          <w:bCs/>
          <w:sz w:val="24"/>
          <w:szCs w:val="24"/>
          <w:lang w:val="es-419"/>
        </w:rPr>
        <w:t>ACTA SESION ORDINARIA COESAINCO 08-2023</w:t>
      </w:r>
    </w:p>
    <w:p w14:paraId="64CBED1A" w14:textId="77777777" w:rsidR="00A200EB" w:rsidRPr="00EB2E82" w:rsidRDefault="00A200EB" w:rsidP="00A200EB">
      <w:pPr>
        <w:spacing w:line="360" w:lineRule="auto"/>
        <w:jc w:val="both"/>
        <w:textAlignment w:val="baseline"/>
        <w:rPr>
          <w:rFonts w:ascii="Arial" w:hAnsi="Arial" w:cs="Arial"/>
          <w:sz w:val="24"/>
          <w:szCs w:val="24"/>
          <w:lang w:val="es-419"/>
        </w:rPr>
      </w:pPr>
      <w:r w:rsidRPr="00AB5B9F">
        <w:rPr>
          <w:rFonts w:ascii="Arial" w:hAnsi="Arial" w:cs="Arial"/>
          <w:sz w:val="24"/>
          <w:szCs w:val="24"/>
          <w:lang w:val="es-419"/>
        </w:rPr>
        <w:t>Acta número</w:t>
      </w:r>
      <w:r>
        <w:rPr>
          <w:rFonts w:ascii="Arial" w:hAnsi="Arial" w:cs="Arial"/>
          <w:sz w:val="24"/>
          <w:szCs w:val="24"/>
          <w:lang w:val="es-419"/>
        </w:rPr>
        <w:t xml:space="preserve"> ocho</w:t>
      </w:r>
      <w:r w:rsidRPr="00AB5B9F">
        <w:rPr>
          <w:rFonts w:ascii="Arial" w:hAnsi="Arial" w:cs="Arial"/>
          <w:sz w:val="24"/>
          <w:szCs w:val="24"/>
          <w:lang w:val="es-419"/>
        </w:rPr>
        <w:t xml:space="preserve"> correspondiente a la sesión ordinaria celebrada presencialmente en la Sala de la </w:t>
      </w:r>
      <w:r w:rsidRPr="00EB2E82">
        <w:rPr>
          <w:rFonts w:ascii="Arial" w:hAnsi="Arial" w:cs="Arial"/>
          <w:sz w:val="24"/>
          <w:szCs w:val="24"/>
          <w:lang w:val="es-419"/>
        </w:rPr>
        <w:t xml:space="preserve">Junta Directiva de la Cámara de Industrias de Costa Rica a las diez horas por la Comisión de Enlace Salud, Industria y Comercio, el día </w:t>
      </w:r>
      <w:r>
        <w:rPr>
          <w:rFonts w:ascii="Arial" w:hAnsi="Arial" w:cs="Arial"/>
          <w:sz w:val="24"/>
          <w:szCs w:val="24"/>
          <w:lang w:val="es-419"/>
        </w:rPr>
        <w:t>15</w:t>
      </w:r>
      <w:r w:rsidRPr="00EB2E82">
        <w:rPr>
          <w:rFonts w:ascii="Arial" w:hAnsi="Arial" w:cs="Arial"/>
          <w:sz w:val="24"/>
          <w:szCs w:val="24"/>
          <w:lang w:val="es-419"/>
        </w:rPr>
        <w:t xml:space="preserve"> de </w:t>
      </w:r>
      <w:r>
        <w:rPr>
          <w:rFonts w:ascii="Arial" w:hAnsi="Arial" w:cs="Arial"/>
          <w:sz w:val="24"/>
          <w:szCs w:val="24"/>
          <w:lang w:val="es-419"/>
        </w:rPr>
        <w:t>dic</w:t>
      </w:r>
      <w:r w:rsidRPr="00EB2E82">
        <w:rPr>
          <w:rFonts w:ascii="Arial" w:hAnsi="Arial" w:cs="Arial"/>
          <w:sz w:val="24"/>
          <w:szCs w:val="24"/>
          <w:lang w:val="es-419"/>
        </w:rPr>
        <w:t xml:space="preserve">iembre del dos mil veinte tres presidida por </w:t>
      </w:r>
      <w:r>
        <w:rPr>
          <w:rFonts w:ascii="Arial" w:hAnsi="Arial" w:cs="Arial"/>
          <w:sz w:val="24"/>
          <w:szCs w:val="24"/>
          <w:lang w:val="es-419"/>
        </w:rPr>
        <w:t xml:space="preserve">el Ing. Allan Mora Vargas Viceministro de Salud y Oficial de Mejora Regulatoria, </w:t>
      </w:r>
      <w:r w:rsidRPr="00EB2E82">
        <w:rPr>
          <w:rFonts w:ascii="Arial" w:hAnsi="Arial" w:cs="Arial"/>
          <w:sz w:val="24"/>
          <w:szCs w:val="24"/>
          <w:lang w:val="es-419"/>
        </w:rPr>
        <w:t xml:space="preserve">con la asistencia de los siguientes </w:t>
      </w:r>
      <w:r w:rsidRPr="00186149">
        <w:rPr>
          <w:rFonts w:ascii="Arial" w:hAnsi="Arial" w:cs="Arial"/>
          <w:sz w:val="24"/>
          <w:szCs w:val="24"/>
          <w:lang w:val="es-419"/>
        </w:rPr>
        <w:t xml:space="preserve">miembros:  Rebeca Chaves representante de la Cámara </w:t>
      </w:r>
      <w:r w:rsidRPr="00ED25F1">
        <w:rPr>
          <w:rFonts w:ascii="Arial" w:hAnsi="Arial" w:cs="Arial"/>
          <w:sz w:val="24"/>
          <w:szCs w:val="24"/>
          <w:lang w:val="es-419"/>
        </w:rPr>
        <w:t>Centroamericana y del Caribe que Cosméticos y Aseo (CACECOS), Lic. Joseph Calvo Gómez, representante de la Unión Costarricense de Cámaras y Asociaciones del Sector Empresarial Privado (UCCAEP), Dra. Guiselle Carbonell representante de la Asociación de la Industria Farmacéutica Nacional (ASIFAN), Licda. Lineth Fallas Cordero representante de la Asociación de Genéricos Farmacéuticos (AGEFAR), Sra. Yaruma Vásquez Carillo Representante de la Cámara de Industrias de Costa Rica (CICR), Sr. Edgar Tenorio S,  Representante de la Federación Centroamericana de laboratorios Farmacéuticos (FEDEFARMA), Gerardo Montenegro Cámara Costarricense de la Salud, Jaime Morales Piedra representante de la Cámara de Comercio de Costa Rica, ------------------</w:t>
      </w:r>
      <w:r w:rsidRPr="00ED25F1">
        <w:rPr>
          <w:rFonts w:ascii="Arial" w:hAnsi="Arial" w:cs="Arial"/>
          <w:sz w:val="24"/>
          <w:szCs w:val="24"/>
        </w:rPr>
        <w:t>------------------------------------------------------------</w:t>
      </w:r>
    </w:p>
    <w:p w14:paraId="7E53E4DE" w14:textId="77777777" w:rsidR="00A200EB" w:rsidRPr="00EB2E82" w:rsidRDefault="00A200EB" w:rsidP="00A200EB">
      <w:pPr>
        <w:spacing w:line="360" w:lineRule="auto"/>
        <w:jc w:val="both"/>
        <w:textAlignment w:val="baseline"/>
        <w:rPr>
          <w:rFonts w:ascii="Arial" w:hAnsi="Arial" w:cs="Arial"/>
          <w:sz w:val="24"/>
          <w:szCs w:val="24"/>
          <w:lang w:val="es-419"/>
        </w:rPr>
      </w:pPr>
    </w:p>
    <w:p w14:paraId="73802476" w14:textId="6D527D8D" w:rsidR="00A200EB" w:rsidRPr="00ED25F1" w:rsidRDefault="00A200EB" w:rsidP="00A200EB">
      <w:pPr>
        <w:spacing w:line="360" w:lineRule="auto"/>
        <w:jc w:val="both"/>
        <w:textAlignment w:val="baseline"/>
        <w:rPr>
          <w:rFonts w:ascii="Arial" w:hAnsi="Arial" w:cs="Arial"/>
          <w:sz w:val="24"/>
          <w:szCs w:val="24"/>
          <w:lang w:val="es-419"/>
        </w:rPr>
      </w:pPr>
      <w:r w:rsidRPr="00ED25F1">
        <w:rPr>
          <w:rFonts w:ascii="Arial" w:hAnsi="Arial" w:cs="Arial"/>
          <w:b/>
          <w:bCs/>
          <w:sz w:val="24"/>
          <w:szCs w:val="24"/>
          <w:lang w:val="es-419"/>
        </w:rPr>
        <w:t>Ausentes:</w:t>
      </w:r>
      <w:r w:rsidRPr="00ED25F1">
        <w:rPr>
          <w:rFonts w:ascii="Arial" w:hAnsi="Arial" w:cs="Arial"/>
          <w:sz w:val="24"/>
          <w:szCs w:val="24"/>
          <w:lang w:val="es-419"/>
        </w:rPr>
        <w:t xml:space="preserve"> La Señora Silvia Calvo Hernández, representante del Ministerio de Economía, </w:t>
      </w:r>
      <w:r w:rsidRPr="00F2582F">
        <w:rPr>
          <w:rFonts w:ascii="Arial" w:hAnsi="Arial" w:cs="Arial"/>
          <w:sz w:val="24"/>
          <w:szCs w:val="24"/>
          <w:lang w:val="es-419"/>
        </w:rPr>
        <w:t>Industria y Comercio (MEIC), Licda. Mónica Elizondo (CACIA), Licda. María Gabriela Arroyo Vargas representante de la Cámara Costarricense Norteamericana (</w:t>
      </w:r>
      <w:proofErr w:type="spellStart"/>
      <w:r w:rsidRPr="00F2582F">
        <w:rPr>
          <w:rFonts w:ascii="Arial" w:hAnsi="Arial" w:cs="Arial"/>
          <w:sz w:val="24"/>
          <w:szCs w:val="24"/>
          <w:lang w:val="es-419"/>
        </w:rPr>
        <w:t>AmCham</w:t>
      </w:r>
      <w:proofErr w:type="spellEnd"/>
      <w:r w:rsidRPr="00F2582F">
        <w:rPr>
          <w:rFonts w:ascii="Arial" w:hAnsi="Arial" w:cs="Arial"/>
          <w:sz w:val="24"/>
          <w:szCs w:val="24"/>
          <w:lang w:val="es-419"/>
        </w:rPr>
        <w:t xml:space="preserve">), Dra. </w:t>
      </w:r>
      <w:r w:rsidRPr="00F2582F">
        <w:rPr>
          <w:rFonts w:ascii="Calibri" w:hAnsi="Calibri" w:cs="Calibri"/>
          <w:sz w:val="22"/>
          <w:szCs w:val="22"/>
          <w:shd w:val="clear" w:color="auto" w:fill="FFFFFF"/>
        </w:rPr>
        <w:t> </w:t>
      </w:r>
      <w:r w:rsidRPr="00F2582F">
        <w:rPr>
          <w:rFonts w:ascii="Arial" w:hAnsi="Arial" w:cs="Arial"/>
          <w:sz w:val="24"/>
          <w:szCs w:val="24"/>
          <w:lang w:val="es-419"/>
        </w:rPr>
        <w:t>Bivian Pereira Ávila</w:t>
      </w:r>
      <w:r w:rsidR="00BE38FE" w:rsidRPr="00F2582F">
        <w:rPr>
          <w:rFonts w:ascii="Arial" w:hAnsi="Arial" w:cs="Arial"/>
          <w:sz w:val="24"/>
          <w:szCs w:val="24"/>
          <w:lang w:val="es-419"/>
        </w:rPr>
        <w:t xml:space="preserve"> </w:t>
      </w:r>
      <w:r w:rsidRPr="00F2582F">
        <w:rPr>
          <w:rFonts w:ascii="Arial" w:hAnsi="Arial" w:cs="Arial"/>
          <w:sz w:val="24"/>
          <w:szCs w:val="24"/>
          <w:lang w:val="es-419"/>
        </w:rPr>
        <w:t>representante de la Asociación Costarricense de Registradores</w:t>
      </w:r>
      <w:r w:rsidRPr="00ED25F1">
        <w:rPr>
          <w:rFonts w:ascii="Arial" w:hAnsi="Arial" w:cs="Arial"/>
          <w:sz w:val="24"/>
          <w:szCs w:val="24"/>
          <w:lang w:val="es-419"/>
        </w:rPr>
        <w:t xml:space="preserve"> Sanitarios (ASOCORES).   ----------------------------------------------------------------------------------------------------------</w:t>
      </w:r>
    </w:p>
    <w:p w14:paraId="1603C0F9" w14:textId="77777777" w:rsidR="00A200EB" w:rsidRPr="005A270D" w:rsidRDefault="00A200EB" w:rsidP="00A200EB">
      <w:pPr>
        <w:spacing w:line="360" w:lineRule="auto"/>
        <w:jc w:val="both"/>
        <w:textAlignment w:val="baseline"/>
        <w:rPr>
          <w:rFonts w:ascii="Arial" w:hAnsi="Arial" w:cs="Arial"/>
          <w:sz w:val="24"/>
          <w:szCs w:val="24"/>
          <w:highlight w:val="yellow"/>
          <w:lang w:val="es-419"/>
        </w:rPr>
      </w:pPr>
    </w:p>
    <w:p w14:paraId="290EDEE9" w14:textId="6E38BE98" w:rsidR="00A200EB" w:rsidRDefault="00A200EB" w:rsidP="00A200EB">
      <w:pPr>
        <w:spacing w:line="360" w:lineRule="auto"/>
        <w:jc w:val="both"/>
        <w:rPr>
          <w:rFonts w:ascii="Arial" w:hAnsi="Arial" w:cs="Arial"/>
          <w:sz w:val="24"/>
          <w:szCs w:val="24"/>
        </w:rPr>
      </w:pPr>
      <w:r w:rsidRPr="00B54813">
        <w:rPr>
          <w:rFonts w:ascii="Arial" w:hAnsi="Arial" w:cs="Arial"/>
          <w:b/>
          <w:bCs/>
          <w:sz w:val="24"/>
          <w:szCs w:val="24"/>
          <w:lang w:val="es-419"/>
        </w:rPr>
        <w:t xml:space="preserve">Miembros invitados:  </w:t>
      </w:r>
      <w:r w:rsidRPr="00B54813">
        <w:rPr>
          <w:rFonts w:ascii="Arial" w:hAnsi="Arial" w:cs="Arial"/>
          <w:sz w:val="24"/>
          <w:szCs w:val="24"/>
          <w:lang w:val="es-419"/>
        </w:rPr>
        <w:t xml:space="preserve">Dra. Andrea Badilla Jiménez enlace DRPIS, Dra. Marial Luisa Ortiz León asesora de Despacho, Dra. Andrea Morales Fiesler </w:t>
      </w:r>
      <w:r w:rsidR="00BE38FE">
        <w:rPr>
          <w:rFonts w:ascii="Arial" w:hAnsi="Arial" w:cs="Arial"/>
          <w:sz w:val="24"/>
          <w:szCs w:val="24"/>
          <w:lang w:val="es-419"/>
        </w:rPr>
        <w:t xml:space="preserve">jefe </w:t>
      </w:r>
      <w:r w:rsidRPr="00B54813">
        <w:rPr>
          <w:rFonts w:ascii="Arial" w:hAnsi="Arial" w:cs="Arial"/>
          <w:sz w:val="24"/>
          <w:szCs w:val="24"/>
          <w:lang w:val="es-419"/>
        </w:rPr>
        <w:t>de la Unidad de Registros, Dr. Roger De Carlo López jefe de la Unidad de Normalización y Control, Dra. Marcela González Rodríguez de la Unidad de Normalización y Control, Licda. Monserrat Matamoros Zuñiga Legal DRPIS</w:t>
      </w:r>
      <w:r w:rsidRPr="00B54813">
        <w:rPr>
          <w:rFonts w:ascii="Arial" w:hAnsi="Arial" w:cs="Arial"/>
          <w:sz w:val="24"/>
          <w:szCs w:val="24"/>
        </w:rPr>
        <w:t>--</w:t>
      </w:r>
      <w:r>
        <w:rPr>
          <w:rFonts w:ascii="Arial" w:hAnsi="Arial" w:cs="Arial"/>
          <w:sz w:val="24"/>
          <w:szCs w:val="24"/>
        </w:rPr>
        <w:t>--------</w:t>
      </w:r>
    </w:p>
    <w:p w14:paraId="3A8A4AF0" w14:textId="77777777" w:rsidR="00A200EB" w:rsidRDefault="00A200EB" w:rsidP="00A200EB">
      <w:pPr>
        <w:spacing w:line="460" w:lineRule="exact"/>
        <w:jc w:val="both"/>
        <w:rPr>
          <w:rFonts w:ascii="Arial" w:hAnsi="Arial" w:cs="Arial"/>
          <w:sz w:val="24"/>
          <w:szCs w:val="24"/>
        </w:rPr>
      </w:pPr>
    </w:p>
    <w:p w14:paraId="6669BF2A" w14:textId="77777777" w:rsidR="00A200EB" w:rsidRDefault="00A200EB" w:rsidP="00A200EB">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01D79045" w14:textId="77777777" w:rsidR="00A200EB" w:rsidRDefault="00A200EB" w:rsidP="00A200EB">
      <w:pPr>
        <w:tabs>
          <w:tab w:val="left" w:pos="426"/>
        </w:tabs>
        <w:spacing w:line="460" w:lineRule="exact"/>
        <w:jc w:val="both"/>
        <w:rPr>
          <w:rFonts w:ascii="Arial" w:hAnsi="Arial" w:cs="Arial"/>
          <w:bCs/>
          <w:color w:val="000000"/>
          <w:sz w:val="24"/>
          <w:szCs w:val="24"/>
        </w:rPr>
      </w:pPr>
      <w:r>
        <w:rPr>
          <w:rFonts w:ascii="Arial" w:hAnsi="Arial" w:cs="Arial"/>
          <w:b/>
          <w:color w:val="000000"/>
          <w:sz w:val="24"/>
          <w:szCs w:val="24"/>
        </w:rPr>
        <w:lastRenderedPageBreak/>
        <w:t xml:space="preserve">ARTÍCULO 1: </w:t>
      </w:r>
      <w:r>
        <w:rPr>
          <w:rFonts w:ascii="Arial" w:hAnsi="Arial" w:cs="Arial"/>
          <w:bCs/>
          <w:color w:val="000000"/>
          <w:sz w:val="24"/>
          <w:szCs w:val="24"/>
        </w:rPr>
        <w:t>REVISIÓN Y COMPROBACIÓN DEL QUÓRUM -------------------------------------------</w:t>
      </w:r>
    </w:p>
    <w:p w14:paraId="45C64AA8" w14:textId="77777777" w:rsidR="00A200EB" w:rsidRDefault="00A200EB" w:rsidP="00A200EB">
      <w:pPr>
        <w:tabs>
          <w:tab w:val="left" w:pos="426"/>
        </w:tabs>
        <w:spacing w:line="460" w:lineRule="exact"/>
        <w:jc w:val="both"/>
        <w:rPr>
          <w:rFonts w:ascii="Arial" w:hAnsi="Arial" w:cs="Arial"/>
          <w:bCs/>
          <w:color w:val="000000"/>
          <w:sz w:val="24"/>
          <w:szCs w:val="24"/>
        </w:rPr>
      </w:pPr>
    </w:p>
    <w:p w14:paraId="632AF396" w14:textId="33DDBE40" w:rsidR="00A200EB" w:rsidRDefault="00805631" w:rsidP="00A200EB">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object w:dxaOrig="1539" w:dyaOrig="997" w14:anchorId="7E9176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65.25pt;height:42pt" o:ole="">
            <v:imagedata r:id="rId8" o:title=""/>
          </v:shape>
          <o:OLEObject Type="Embed" ProgID="Acrobat.Document.DC" ShapeID="_x0000_i1029" DrawAspect="Icon" ObjectID="_1766398702" r:id="rId9"/>
        </w:object>
      </w:r>
      <w:r w:rsidR="00A200EB">
        <w:rPr>
          <w:rFonts w:ascii="Arial" w:hAnsi="Arial" w:cs="Arial"/>
          <w:b/>
          <w:color w:val="000000"/>
          <w:sz w:val="24"/>
          <w:szCs w:val="24"/>
        </w:rPr>
        <w:t>---------------------------------------------------------------------------------------------------------------</w:t>
      </w:r>
    </w:p>
    <w:p w14:paraId="01CFA932" w14:textId="77777777" w:rsidR="00A200EB" w:rsidRDefault="00A200EB" w:rsidP="00A200EB">
      <w:pPr>
        <w:spacing w:line="360" w:lineRule="auto"/>
        <w:jc w:val="both"/>
        <w:rPr>
          <w:rFonts w:ascii="Arial" w:hAnsi="Arial" w:cs="Arial"/>
          <w:sz w:val="24"/>
          <w:szCs w:val="24"/>
        </w:rPr>
      </w:pPr>
    </w:p>
    <w:p w14:paraId="169AA5A1" w14:textId="77777777" w:rsidR="00A200EB" w:rsidRDefault="00A200EB" w:rsidP="00A200EB"/>
    <w:p w14:paraId="45D0C963" w14:textId="77777777" w:rsidR="00A200EB" w:rsidRDefault="00A200EB" w:rsidP="00A200EB">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08-2023--</w:t>
      </w:r>
    </w:p>
    <w:p w14:paraId="75CAB8C6" w14:textId="77777777" w:rsidR="00A200EB" w:rsidRDefault="00A200EB" w:rsidP="00A200EB">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7D1F6DA6" w14:textId="2E850690" w:rsidR="00A200EB" w:rsidRDefault="00A200EB" w:rsidP="00A200EB">
      <w:pPr>
        <w:spacing w:line="360" w:lineRule="auto"/>
        <w:jc w:val="both"/>
        <w:rPr>
          <w:rFonts w:ascii="Arial" w:hAnsi="Arial" w:cs="Arial"/>
          <w:sz w:val="24"/>
          <w:szCs w:val="24"/>
        </w:rPr>
      </w:pPr>
      <w:r>
        <w:rPr>
          <w:rFonts w:ascii="Arial" w:hAnsi="Arial" w:cs="Arial"/>
          <w:sz w:val="24"/>
          <w:szCs w:val="24"/>
          <w:lang w:val="es-419"/>
        </w:rPr>
        <w:t>Ing. Allan Mora Vargas</w:t>
      </w:r>
      <w:r>
        <w:rPr>
          <w:rFonts w:ascii="Arial" w:hAnsi="Arial" w:cs="Arial"/>
          <w:sz w:val="24"/>
          <w:szCs w:val="24"/>
        </w:rPr>
        <w:t>, buenos días vamos a iniciar esta sesión ordinaria número 08 del 2023 y voy a leer la agenda. ---------------------------------------------------------------------------------------------------</w:t>
      </w:r>
    </w:p>
    <w:p w14:paraId="39BE84E6" w14:textId="50A9F72D" w:rsidR="00A200EB" w:rsidRDefault="00A200EB" w:rsidP="00A200EB">
      <w:pPr>
        <w:spacing w:line="360" w:lineRule="auto"/>
        <w:jc w:val="both"/>
        <w:rPr>
          <w:rFonts w:ascii="Arial" w:hAnsi="Arial" w:cs="Arial"/>
          <w:sz w:val="24"/>
          <w:szCs w:val="24"/>
        </w:rPr>
      </w:pPr>
      <w:r>
        <w:rPr>
          <w:rFonts w:ascii="Arial" w:hAnsi="Arial" w:cs="Arial"/>
          <w:sz w:val="24"/>
          <w:szCs w:val="24"/>
        </w:rPr>
        <w:t>Como punto número 1, capítulo número uno presentación y comprobación de quórum. ------------</w:t>
      </w:r>
    </w:p>
    <w:p w14:paraId="5CFD2E50" w14:textId="79685E5D" w:rsidR="00A200EB" w:rsidRDefault="00A200EB" w:rsidP="00A200EB">
      <w:pPr>
        <w:spacing w:line="360" w:lineRule="auto"/>
        <w:jc w:val="both"/>
        <w:rPr>
          <w:rFonts w:ascii="Arial" w:hAnsi="Arial" w:cs="Arial"/>
          <w:sz w:val="24"/>
          <w:szCs w:val="24"/>
        </w:rPr>
      </w:pPr>
      <w:r>
        <w:rPr>
          <w:rFonts w:ascii="Arial" w:hAnsi="Arial" w:cs="Arial"/>
          <w:sz w:val="24"/>
          <w:szCs w:val="24"/>
        </w:rPr>
        <w:t>Capítulo dos, aprobación de la agenda para la sesión ordinaria número 08- 2023. -------------------</w:t>
      </w:r>
    </w:p>
    <w:p w14:paraId="77E6AD31" w14:textId="3E33EFEE" w:rsidR="00A200EB" w:rsidRDefault="00A200EB" w:rsidP="00A200EB">
      <w:pPr>
        <w:spacing w:line="360" w:lineRule="auto"/>
        <w:jc w:val="both"/>
        <w:rPr>
          <w:rFonts w:ascii="Arial" w:hAnsi="Arial" w:cs="Arial"/>
          <w:sz w:val="24"/>
          <w:szCs w:val="24"/>
        </w:rPr>
      </w:pPr>
      <w:r>
        <w:rPr>
          <w:rFonts w:ascii="Arial" w:hAnsi="Arial" w:cs="Arial"/>
          <w:sz w:val="24"/>
          <w:szCs w:val="24"/>
        </w:rPr>
        <w:t>Capítulo tres, aprobación del acta de la sesión ordinaria 06- 2023 ----------------------------------------</w:t>
      </w:r>
    </w:p>
    <w:p w14:paraId="678F33D9" w14:textId="05CCD522" w:rsidR="00A200EB" w:rsidRDefault="00A200EB" w:rsidP="00A200EB">
      <w:pPr>
        <w:spacing w:line="360" w:lineRule="auto"/>
        <w:jc w:val="both"/>
        <w:rPr>
          <w:rFonts w:ascii="Arial" w:hAnsi="Arial" w:cs="Arial"/>
          <w:sz w:val="24"/>
          <w:szCs w:val="24"/>
        </w:rPr>
      </w:pPr>
      <w:r>
        <w:rPr>
          <w:rFonts w:ascii="Arial" w:hAnsi="Arial" w:cs="Arial"/>
          <w:sz w:val="24"/>
          <w:szCs w:val="24"/>
        </w:rPr>
        <w:t>Capítulo cuatro, aprobación del acta de la sesión extraordinaria 07- 2023. -----------------------------</w:t>
      </w:r>
    </w:p>
    <w:p w14:paraId="7BC50031" w14:textId="6AF31266" w:rsidR="00A200EB" w:rsidRDefault="00A200EB" w:rsidP="00A200EB">
      <w:pPr>
        <w:spacing w:line="360" w:lineRule="auto"/>
        <w:jc w:val="both"/>
        <w:rPr>
          <w:rFonts w:ascii="Arial" w:hAnsi="Arial" w:cs="Arial"/>
          <w:sz w:val="24"/>
          <w:szCs w:val="24"/>
        </w:rPr>
      </w:pPr>
      <w:r>
        <w:rPr>
          <w:rFonts w:ascii="Arial" w:hAnsi="Arial" w:cs="Arial"/>
          <w:sz w:val="24"/>
          <w:szCs w:val="24"/>
        </w:rPr>
        <w:t>Capítulo cinco seguimientos de los compromisos adquiridos de la sesión del 06- 2023. ------------</w:t>
      </w:r>
    </w:p>
    <w:p w14:paraId="4FA55B60" w14:textId="5B8772E9" w:rsidR="00A200EB" w:rsidRDefault="00A200EB" w:rsidP="00A200EB">
      <w:pPr>
        <w:spacing w:line="360" w:lineRule="auto"/>
        <w:jc w:val="both"/>
        <w:rPr>
          <w:rFonts w:ascii="Arial" w:hAnsi="Arial" w:cs="Arial"/>
          <w:sz w:val="24"/>
          <w:szCs w:val="24"/>
        </w:rPr>
      </w:pPr>
      <w:r>
        <w:rPr>
          <w:rFonts w:ascii="Arial" w:hAnsi="Arial" w:cs="Arial"/>
          <w:sz w:val="24"/>
          <w:szCs w:val="24"/>
        </w:rPr>
        <w:t>Capítulo seis, comentarios al oficio MS-DRPIS-UNC- 2869- 2023 Estatus de la Reglamentación en Proceso finalizada y aquella que ya está publicada. -------------------------------------------------------</w:t>
      </w:r>
    </w:p>
    <w:p w14:paraId="15AF4A38" w14:textId="77777777" w:rsidR="00A200EB" w:rsidRDefault="00A200EB" w:rsidP="00A200EB">
      <w:pPr>
        <w:spacing w:line="360" w:lineRule="auto"/>
        <w:jc w:val="both"/>
        <w:rPr>
          <w:rFonts w:ascii="Arial" w:hAnsi="Arial" w:cs="Arial"/>
          <w:sz w:val="24"/>
          <w:szCs w:val="24"/>
        </w:rPr>
      </w:pPr>
      <w:r>
        <w:rPr>
          <w:rFonts w:ascii="Arial" w:hAnsi="Arial" w:cs="Arial"/>
          <w:sz w:val="24"/>
          <w:szCs w:val="24"/>
        </w:rPr>
        <w:t>Capítulo siete comentarios al oficio MS-DRPIS- UR-3272-2023 Tiempos de Atención de Trámites.</w:t>
      </w:r>
    </w:p>
    <w:p w14:paraId="00BEFFBE" w14:textId="2327A322" w:rsidR="00A200EB" w:rsidRDefault="00A200EB" w:rsidP="00A200EB">
      <w:pPr>
        <w:spacing w:line="360" w:lineRule="auto"/>
        <w:jc w:val="both"/>
        <w:rPr>
          <w:rFonts w:ascii="Arial" w:hAnsi="Arial" w:cs="Arial"/>
          <w:sz w:val="24"/>
          <w:szCs w:val="24"/>
        </w:rPr>
      </w:pPr>
      <w:r>
        <w:rPr>
          <w:rFonts w:ascii="Arial" w:hAnsi="Arial" w:cs="Arial"/>
          <w:sz w:val="24"/>
          <w:szCs w:val="24"/>
        </w:rPr>
        <w:t>Asuntos varios y fecha de la próxima reunión 19 de enero del 2024. -------------------------------------</w:t>
      </w:r>
    </w:p>
    <w:p w14:paraId="3A65D4BF" w14:textId="39965233" w:rsidR="00A200EB" w:rsidRDefault="00A200EB" w:rsidP="00A200EB">
      <w:pPr>
        <w:spacing w:line="360" w:lineRule="auto"/>
        <w:jc w:val="both"/>
        <w:rPr>
          <w:rFonts w:ascii="Arial" w:hAnsi="Arial" w:cs="Arial"/>
          <w:sz w:val="24"/>
          <w:szCs w:val="24"/>
        </w:rPr>
      </w:pPr>
      <w:r>
        <w:rPr>
          <w:rFonts w:ascii="Arial" w:hAnsi="Arial" w:cs="Arial"/>
          <w:sz w:val="24"/>
          <w:szCs w:val="24"/>
        </w:rPr>
        <w:t>Por favor si estamos de acuerdo con la agenda procedemos a levantar la mano, con nueve votos presentes, nueve votos a favor se acuerdan unánime y firme la aprobación de la agenda.  --------</w:t>
      </w:r>
    </w:p>
    <w:p w14:paraId="6F9F6A1E" w14:textId="77777777" w:rsidR="00A200EB" w:rsidRPr="00E970BC" w:rsidRDefault="00A200EB" w:rsidP="00A200EB">
      <w:pPr>
        <w:spacing w:line="360" w:lineRule="auto"/>
        <w:jc w:val="both"/>
        <w:rPr>
          <w:rFonts w:ascii="Arial" w:hAnsi="Arial" w:cs="Arial"/>
          <w:sz w:val="24"/>
          <w:szCs w:val="24"/>
        </w:rPr>
      </w:pPr>
    </w:p>
    <w:p w14:paraId="51B6F82F" w14:textId="77777777" w:rsidR="00A200EB" w:rsidRDefault="00A200EB" w:rsidP="00A200EB">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08 - </w:t>
      </w:r>
      <w:r>
        <w:rPr>
          <w:rFonts w:ascii="Arial" w:hAnsi="Arial" w:cs="Arial"/>
          <w:sz w:val="24"/>
          <w:szCs w:val="24"/>
        </w:rPr>
        <w:t>2023 acuerda aprobar el orden del día de la sesión ordinaria 06-2023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735C0381" w14:textId="77777777" w:rsidR="00A200EB" w:rsidRDefault="00A200EB" w:rsidP="00A200EB">
      <w:pPr>
        <w:spacing w:line="360" w:lineRule="auto"/>
        <w:jc w:val="both"/>
        <w:rPr>
          <w:rFonts w:ascii="Arial" w:hAnsi="Arial" w:cs="Arial"/>
          <w:sz w:val="24"/>
          <w:szCs w:val="24"/>
        </w:rPr>
      </w:pPr>
    </w:p>
    <w:p w14:paraId="2BFF634D" w14:textId="2B63C01F" w:rsidR="00A200EB" w:rsidRDefault="00A200EB" w:rsidP="00A200EB">
      <w:pPr>
        <w:spacing w:line="360" w:lineRule="auto"/>
        <w:jc w:val="both"/>
        <w:rPr>
          <w:rFonts w:ascii="Arial" w:hAnsi="Arial" w:cs="Arial"/>
          <w:b/>
          <w:caps/>
          <w:sz w:val="24"/>
          <w:szCs w:val="24"/>
          <w:lang w:val="es-419"/>
        </w:rPr>
      </w:pPr>
      <w:r>
        <w:rPr>
          <w:rFonts w:ascii="Arial" w:hAnsi="Arial" w:cs="Arial"/>
          <w:b/>
          <w:caps/>
          <w:sz w:val="24"/>
          <w:szCs w:val="24"/>
        </w:rPr>
        <w:t xml:space="preserve">CAPITULO 3. </w:t>
      </w:r>
      <w:r>
        <w:rPr>
          <w:rFonts w:ascii="Arial" w:hAnsi="Arial" w:cs="Arial"/>
          <w:b/>
          <w:caps/>
          <w:sz w:val="24"/>
          <w:szCs w:val="24"/>
          <w:lang w:val="es-419"/>
        </w:rPr>
        <w:t>Aprobación del acta de la sesión ordinaria 06- 2023 -------------------</w:t>
      </w:r>
    </w:p>
    <w:p w14:paraId="7F914920" w14:textId="77777777" w:rsidR="00A200EB" w:rsidRDefault="00A200EB" w:rsidP="00A200EB">
      <w:pPr>
        <w:spacing w:line="360" w:lineRule="auto"/>
        <w:jc w:val="both"/>
        <w:rPr>
          <w:rFonts w:ascii="Arial" w:hAnsi="Arial" w:cs="Arial"/>
          <w:b/>
          <w:caps/>
          <w:sz w:val="24"/>
          <w:szCs w:val="24"/>
          <w:lang w:val="es-419"/>
        </w:rPr>
      </w:pPr>
      <w:r>
        <w:rPr>
          <w:rFonts w:ascii="Arial" w:hAnsi="Arial" w:cs="Arial"/>
          <w:b/>
          <w:caps/>
          <w:sz w:val="24"/>
          <w:szCs w:val="24"/>
          <w:lang w:val="es-419"/>
        </w:rPr>
        <w:t>ARTICULO 3. aprobación del acta------------------------------------------------------------------------</w:t>
      </w:r>
    </w:p>
    <w:p w14:paraId="03AF4DC2" w14:textId="012D2399"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¿para esta sesión se debe de abstener alguien? -------------------------------</w:t>
      </w:r>
    </w:p>
    <w:p w14:paraId="7746CC23" w14:textId="1DF3D476" w:rsidR="00A200EB" w:rsidRDefault="00A200EB" w:rsidP="00A200EB">
      <w:pPr>
        <w:spacing w:line="360" w:lineRule="auto"/>
        <w:jc w:val="both"/>
        <w:rPr>
          <w:rFonts w:ascii="Arial" w:hAnsi="Arial" w:cs="Arial"/>
          <w:sz w:val="24"/>
          <w:szCs w:val="24"/>
        </w:rPr>
      </w:pPr>
      <w:r>
        <w:rPr>
          <w:rFonts w:ascii="Arial" w:hAnsi="Arial" w:cs="Arial"/>
          <w:sz w:val="24"/>
          <w:szCs w:val="24"/>
        </w:rPr>
        <w:lastRenderedPageBreak/>
        <w:t xml:space="preserve">Maria Luisa Ortiz León, serian Doña Silvia Calvo del MEIC y </w:t>
      </w:r>
      <w:r w:rsidR="00BE38FE">
        <w:rPr>
          <w:rFonts w:ascii="Arial" w:hAnsi="Arial" w:cs="Arial"/>
          <w:sz w:val="24"/>
          <w:szCs w:val="24"/>
        </w:rPr>
        <w:t>D</w:t>
      </w:r>
      <w:r>
        <w:rPr>
          <w:rFonts w:ascii="Arial" w:hAnsi="Arial" w:cs="Arial"/>
          <w:sz w:val="24"/>
          <w:szCs w:val="24"/>
        </w:rPr>
        <w:t>on Jaime Morales Piedra representante de la Cámara de Comercio de Costa Rica. --------------------------------------------------</w:t>
      </w:r>
    </w:p>
    <w:p w14:paraId="34F5E601" w14:textId="77777777"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yo creo que no están, por favor entonces procedemos a levantar la mano para aprobar el acta, ocho votos presentes, ocho votos a favor se aprueba el acta de la sesión ordinaria. ------------------------------------------------------------------------------------------------------------------</w:t>
      </w:r>
    </w:p>
    <w:p w14:paraId="7212518C" w14:textId="3436CA26"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 </w:t>
      </w:r>
    </w:p>
    <w:p w14:paraId="43CF6B5C" w14:textId="77777777" w:rsidR="00A200EB" w:rsidRDefault="00A200EB" w:rsidP="00A200EB">
      <w:pPr>
        <w:spacing w:line="360" w:lineRule="auto"/>
        <w:jc w:val="both"/>
        <w:rPr>
          <w:rFonts w:ascii="Arial" w:hAnsi="Arial" w:cs="Arial"/>
          <w:sz w:val="24"/>
          <w:szCs w:val="24"/>
        </w:rPr>
      </w:pPr>
      <w:r>
        <w:rPr>
          <w:rFonts w:ascii="Arial" w:hAnsi="Arial" w:cs="Arial"/>
          <w:b/>
          <w:color w:val="000000"/>
          <w:sz w:val="24"/>
          <w:szCs w:val="24"/>
        </w:rPr>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del acta de la Sesión Ordinaria No. 06 - </w:t>
      </w:r>
      <w:r>
        <w:rPr>
          <w:rFonts w:ascii="Arial" w:hAnsi="Arial" w:cs="Arial"/>
          <w:sz w:val="24"/>
          <w:szCs w:val="24"/>
        </w:rPr>
        <w:t>2023 acuerda aprobar el acta de la sesión ordinaria 06-2023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075679DF" w14:textId="77777777" w:rsidR="00A200EB" w:rsidRDefault="00A200EB" w:rsidP="00A200EB">
      <w:pPr>
        <w:spacing w:line="360" w:lineRule="auto"/>
        <w:jc w:val="both"/>
        <w:rPr>
          <w:rFonts w:ascii="Arial" w:hAnsi="Arial" w:cs="Arial"/>
          <w:sz w:val="24"/>
          <w:szCs w:val="24"/>
        </w:rPr>
      </w:pPr>
    </w:p>
    <w:p w14:paraId="1B8E2480" w14:textId="77777777" w:rsidR="00A200EB" w:rsidRDefault="00A200EB" w:rsidP="00A200EB">
      <w:pPr>
        <w:spacing w:line="360" w:lineRule="auto"/>
        <w:jc w:val="both"/>
        <w:rPr>
          <w:rFonts w:ascii="Arial" w:hAnsi="Arial" w:cs="Arial"/>
          <w:b/>
          <w:caps/>
          <w:sz w:val="24"/>
          <w:szCs w:val="24"/>
          <w:lang w:val="es-419"/>
        </w:rPr>
      </w:pPr>
      <w:r>
        <w:rPr>
          <w:rFonts w:ascii="Arial" w:hAnsi="Arial" w:cs="Arial"/>
          <w:b/>
          <w:caps/>
          <w:sz w:val="24"/>
          <w:szCs w:val="24"/>
        </w:rPr>
        <w:t xml:space="preserve">CAPITULO 4. </w:t>
      </w:r>
      <w:r>
        <w:rPr>
          <w:rFonts w:ascii="Arial" w:hAnsi="Arial" w:cs="Arial"/>
          <w:b/>
          <w:caps/>
          <w:sz w:val="24"/>
          <w:szCs w:val="24"/>
          <w:lang w:val="es-419"/>
        </w:rPr>
        <w:t>Aprobación del acta de la SESIÓN EXTRA-ORDINARIA 07- 2023</w:t>
      </w:r>
    </w:p>
    <w:p w14:paraId="371AF6BA" w14:textId="77777777" w:rsidR="00A200EB" w:rsidRDefault="00A200EB" w:rsidP="00A200EB">
      <w:pPr>
        <w:spacing w:line="360" w:lineRule="auto"/>
        <w:jc w:val="both"/>
        <w:rPr>
          <w:rFonts w:ascii="Arial" w:hAnsi="Arial" w:cs="Arial"/>
          <w:b/>
          <w:caps/>
          <w:sz w:val="24"/>
          <w:szCs w:val="24"/>
          <w:lang w:val="es-419"/>
        </w:rPr>
      </w:pPr>
      <w:r>
        <w:rPr>
          <w:rFonts w:ascii="Arial" w:hAnsi="Arial" w:cs="Arial"/>
          <w:b/>
          <w:caps/>
          <w:sz w:val="24"/>
          <w:szCs w:val="24"/>
          <w:lang w:val="es-419"/>
        </w:rPr>
        <w:t>ARTICULO 4. aprobación del acta------------------------------------------------------------------------</w:t>
      </w:r>
    </w:p>
    <w:p w14:paraId="20780833" w14:textId="4FA283F4"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aprobación del acta de la Sesión Extraordinaria 07- 2023, ¿en esta no hay abstenciones? Procedemos a levantar la mano para aprobar el acta ocho votos a favor se aprueba el acta de la sesión extraordinaria 07 del 2023.  ----------------------------------------------------</w:t>
      </w:r>
    </w:p>
    <w:p w14:paraId="37DF6312" w14:textId="77777777" w:rsidR="00A200EB" w:rsidRDefault="00A200EB" w:rsidP="00A200EB">
      <w:pPr>
        <w:spacing w:line="360" w:lineRule="auto"/>
        <w:jc w:val="both"/>
        <w:rPr>
          <w:rFonts w:ascii="Arial" w:hAnsi="Arial" w:cs="Arial"/>
          <w:sz w:val="24"/>
          <w:szCs w:val="24"/>
        </w:rPr>
      </w:pPr>
    </w:p>
    <w:p w14:paraId="0FE87B84" w14:textId="77777777" w:rsidR="00A200EB" w:rsidRDefault="00A200EB" w:rsidP="00A200EB">
      <w:pPr>
        <w:spacing w:line="360" w:lineRule="auto"/>
        <w:jc w:val="both"/>
        <w:rPr>
          <w:rFonts w:ascii="Arial" w:hAnsi="Arial" w:cs="Arial"/>
          <w:sz w:val="24"/>
          <w:szCs w:val="24"/>
        </w:rPr>
      </w:pPr>
      <w:r>
        <w:rPr>
          <w:rFonts w:ascii="Arial" w:hAnsi="Arial" w:cs="Arial"/>
          <w:b/>
          <w:color w:val="000000"/>
          <w:sz w:val="24"/>
          <w:szCs w:val="24"/>
        </w:rPr>
        <w:t xml:space="preserve">ACUERDO 3: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del acta de la Sesión Extra-Ordinaria No. 07 - </w:t>
      </w:r>
      <w:r>
        <w:rPr>
          <w:rFonts w:ascii="Arial" w:hAnsi="Arial" w:cs="Arial"/>
          <w:sz w:val="24"/>
          <w:szCs w:val="24"/>
        </w:rPr>
        <w:t>2023 acuerda aprobar el acta de la sesión extraordinaria 07-2023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64D71F7D" w14:textId="77777777" w:rsidR="00A200EB" w:rsidRDefault="00A200EB" w:rsidP="00A200EB">
      <w:pPr>
        <w:spacing w:line="360" w:lineRule="auto"/>
        <w:jc w:val="both"/>
        <w:rPr>
          <w:rFonts w:ascii="Arial" w:hAnsi="Arial" w:cs="Arial"/>
          <w:sz w:val="24"/>
          <w:szCs w:val="24"/>
        </w:rPr>
      </w:pPr>
    </w:p>
    <w:p w14:paraId="2BDFE284" w14:textId="77777777" w:rsidR="00A200EB" w:rsidRDefault="00A200EB" w:rsidP="00A200EB">
      <w:pPr>
        <w:spacing w:line="360" w:lineRule="auto"/>
        <w:jc w:val="both"/>
        <w:rPr>
          <w:rFonts w:ascii="Arial" w:hAnsi="Arial" w:cs="Arial"/>
          <w:b/>
          <w:caps/>
          <w:sz w:val="24"/>
          <w:szCs w:val="24"/>
        </w:rPr>
      </w:pPr>
      <w:r>
        <w:rPr>
          <w:rFonts w:ascii="Arial" w:hAnsi="Arial" w:cs="Arial"/>
          <w:b/>
          <w:caps/>
          <w:sz w:val="24"/>
          <w:szCs w:val="24"/>
        </w:rPr>
        <w:t>CAPITULO 5. seguimiento de los compromisos adquiridos de la sesión 06- 2023 ------------------------------------------------------------------------------------------------------------------------</w:t>
      </w:r>
    </w:p>
    <w:p w14:paraId="4701AF34" w14:textId="77777777" w:rsidR="00A200EB" w:rsidRDefault="00A200EB" w:rsidP="00A200EB">
      <w:pPr>
        <w:spacing w:line="360" w:lineRule="auto"/>
        <w:jc w:val="both"/>
        <w:rPr>
          <w:rFonts w:ascii="Arial" w:hAnsi="Arial" w:cs="Arial"/>
          <w:b/>
          <w:caps/>
          <w:sz w:val="24"/>
          <w:szCs w:val="24"/>
          <w:lang w:val="es-419"/>
        </w:rPr>
      </w:pPr>
      <w:r>
        <w:rPr>
          <w:rFonts w:ascii="Arial" w:hAnsi="Arial" w:cs="Arial"/>
          <w:b/>
          <w:caps/>
          <w:sz w:val="24"/>
          <w:szCs w:val="24"/>
          <w:lang w:val="es-419"/>
        </w:rPr>
        <w:t>ARTICULO 4. seguimiento a los compromisos-----------------------------------------------------</w:t>
      </w:r>
    </w:p>
    <w:p w14:paraId="26AB4226" w14:textId="302B89E9"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Ing. Allan Mora Vargas, de esto teníamos dos puntos, prácticamente el primero la acción era ver de </w:t>
      </w:r>
      <w:r w:rsidR="00BE38FE">
        <w:rPr>
          <w:rFonts w:ascii="Arial" w:hAnsi="Arial" w:cs="Arial"/>
          <w:sz w:val="24"/>
          <w:szCs w:val="24"/>
        </w:rPr>
        <w:t>qué</w:t>
      </w:r>
      <w:r>
        <w:rPr>
          <w:rFonts w:ascii="Arial" w:hAnsi="Arial" w:cs="Arial"/>
          <w:sz w:val="24"/>
          <w:szCs w:val="24"/>
        </w:rPr>
        <w:t xml:space="preserve"> forma se puede mejorar el flujo de trabajo con la empresa RACSA que en este caso es la que nos brinda el servicio y debería estar esa parte de soporte técnico, esto estaba a cargo de los viceministros. Ya se tomó una decisión, se va a dar un refuerzo de parte del Ministerio de Salud para continuar con el proceso, con uno de los ingenieros industriales. --------------------------</w:t>
      </w:r>
    </w:p>
    <w:p w14:paraId="131560A2" w14:textId="09B2DEF7" w:rsidR="00A200EB" w:rsidRDefault="00A200EB" w:rsidP="00A200EB">
      <w:pPr>
        <w:spacing w:line="360" w:lineRule="auto"/>
        <w:jc w:val="both"/>
        <w:rPr>
          <w:rFonts w:ascii="Arial" w:hAnsi="Arial" w:cs="Arial"/>
          <w:sz w:val="24"/>
          <w:szCs w:val="24"/>
        </w:rPr>
      </w:pPr>
      <w:r>
        <w:rPr>
          <w:rFonts w:ascii="Arial" w:hAnsi="Arial" w:cs="Arial"/>
          <w:sz w:val="24"/>
          <w:szCs w:val="24"/>
        </w:rPr>
        <w:lastRenderedPageBreak/>
        <w:t>Si han estado viendo estamos metidos totalmente en el tema de Regístrelo, ahí unas mejoras que se están haciendo, yo creo que en la próxima sesión vamos a estar mostrándolas, de forma general y de forma particular vamos a tener algunas sesiones. Dentro de las mejoras que se están vamos al poder ver el flujo de trabajo, la productividad que tenemos en la plataforma adicional a lo que corresponde propiamente a la tramitología, también ahora vamos a poder observar de las diferentes cámaras y las empresas y los tramitadores donde se genera mayor cantidad de prevenciones y cuáles son los tiempos que se están durando en cada una de estas prevenciones y así como en cada una de las etapas del ciclo, creo que traemos bastantes mejoras, toda esta crisis definitivamente nos ha ayudado a ver oportunidades y a buscar nuevas formas de hacer las cosas y nuevas formas de trabajar que es parte de lo que quisiera comentar ahora en asuntos varios y bueno como les decía estamos haciendo un cambio a nivel interno colocando un ingeniero industrial para soporte de la plataforma también y de mi parte y de la Doctora Marín que es la Directora General estamos totalmente metidos de lleno para hacer que esta plataforma fluya mejor definitivamente. ---------------------------------------------------------------------</w:t>
      </w:r>
    </w:p>
    <w:p w14:paraId="3628DC80" w14:textId="59EAB9C9"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Como punto número dos dice con respecto al RCTA Reglamento Técnico Centroamericano de Registros Sanitarios de Alimentos, pendiente de confirmar el </w:t>
      </w:r>
      <w:r w:rsidR="00BE38FE">
        <w:rPr>
          <w:rFonts w:ascii="Arial" w:hAnsi="Arial" w:cs="Arial"/>
          <w:sz w:val="24"/>
          <w:szCs w:val="24"/>
        </w:rPr>
        <w:t>estatus</w:t>
      </w:r>
      <w:r>
        <w:rPr>
          <w:rFonts w:ascii="Arial" w:hAnsi="Arial" w:cs="Arial"/>
          <w:sz w:val="24"/>
          <w:szCs w:val="24"/>
        </w:rPr>
        <w:t xml:space="preserve"> que está en el reglamento, estaba de responsable el Dr. Roger de Carlo y ya este el estado se encuentra finalizado, se actualiza el avance con relación a este reglamento con el oficio MS-DRPIS-UNC-2869-2023, ¿no se si tienen alguna observación, comentario con respecto a este punto? Adelante por favor.</w:t>
      </w:r>
      <w:r w:rsidR="00BE38FE" w:rsidRPr="00BE38FE">
        <w:rPr>
          <w:rFonts w:ascii="Arial" w:hAnsi="Arial" w:cs="Arial"/>
          <w:sz w:val="24"/>
          <w:szCs w:val="24"/>
        </w:rPr>
        <w:t xml:space="preserve"> </w:t>
      </w:r>
      <w:r w:rsidR="00BE38FE">
        <w:rPr>
          <w:rFonts w:ascii="Arial" w:hAnsi="Arial" w:cs="Arial"/>
          <w:sz w:val="24"/>
          <w:szCs w:val="24"/>
        </w:rPr>
        <w:t>-----</w:t>
      </w:r>
    </w:p>
    <w:p w14:paraId="589FF670" w14:textId="0A62941B" w:rsidR="00A200EB" w:rsidRDefault="00A200EB" w:rsidP="00A200EB">
      <w:pPr>
        <w:spacing w:line="360" w:lineRule="auto"/>
        <w:jc w:val="both"/>
        <w:rPr>
          <w:rFonts w:ascii="Arial" w:hAnsi="Arial" w:cs="Arial"/>
          <w:sz w:val="24"/>
          <w:szCs w:val="24"/>
        </w:rPr>
      </w:pPr>
      <w:r>
        <w:rPr>
          <w:rFonts w:ascii="Arial" w:hAnsi="Arial" w:cs="Arial"/>
          <w:sz w:val="24"/>
          <w:szCs w:val="24"/>
        </w:rPr>
        <w:t>Hola buenos días, Lineth Fallas de AGEFAR tengo una consulta sobre el primer punto y un comentario. Sobre el tema de RACSA ¿cuál va a ser el mecanismo para que se reporten estos incidentes, etcétera porque esto era a raíz de lo que comentábamos la sesión pasada del embudo o cuello de botella que se creaba en la figura de Carlos ¿cierto? ------------------------------------------</w:t>
      </w:r>
    </w:p>
    <w:p w14:paraId="0BBDFBA9" w14:textId="43E79834"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Si, vamos a ver hay varias cosas que se están haciendo, no es un solo cambio lo que está trabajando, es un cambio más integral que pensar en un cambio de flujo, nosotros estamos tomando la decisión de que las recomendaciones que ustedes nos han venido haciendo</w:t>
      </w:r>
      <w:r w:rsidR="00BE38FE">
        <w:rPr>
          <w:rFonts w:ascii="Arial" w:hAnsi="Arial" w:cs="Arial"/>
          <w:sz w:val="24"/>
          <w:szCs w:val="24"/>
        </w:rPr>
        <w:t xml:space="preserve">, </w:t>
      </w:r>
      <w:r>
        <w:rPr>
          <w:rFonts w:ascii="Arial" w:hAnsi="Arial" w:cs="Arial"/>
          <w:sz w:val="24"/>
          <w:szCs w:val="24"/>
        </w:rPr>
        <w:t>por ejemplo</w:t>
      </w:r>
      <w:r w:rsidR="00BE38FE">
        <w:rPr>
          <w:rFonts w:ascii="Arial" w:hAnsi="Arial" w:cs="Arial"/>
          <w:sz w:val="24"/>
          <w:szCs w:val="24"/>
        </w:rPr>
        <w:t>,</w:t>
      </w:r>
      <w:r>
        <w:rPr>
          <w:rFonts w:ascii="Arial" w:hAnsi="Arial" w:cs="Arial"/>
          <w:sz w:val="24"/>
          <w:szCs w:val="24"/>
        </w:rPr>
        <w:t xml:space="preserve"> temas de cámara, la parte de simplificación de trámites que realmente yo creo es una de las cosas que podría mejorar el flujo, estamos haciendo todo un estudio para ver cuáles de esas se pueden aplicar y cuales vamos a llevar de estas al sistema ¿Qué significa </w:t>
      </w:r>
      <w:r>
        <w:rPr>
          <w:rFonts w:ascii="Arial" w:hAnsi="Arial" w:cs="Arial"/>
          <w:sz w:val="24"/>
          <w:szCs w:val="24"/>
        </w:rPr>
        <w:lastRenderedPageBreak/>
        <w:t xml:space="preserve">llevarlas al sistema? Que si nosotros tomamos una nueva forma de trabajar los registros, por ejemplo algún tipo de simplificación esto hay que pasarlo al sistema para que obviamente ya no sean como las mismas etapas que estaban llevando, el incorporar una persona más en este momento a raíz de la crisis como todos sabemos que hemos estado sufriendo en estos días, obviamente nos ha tenido ocupados tratando de resolver este tema primero y justamente ahora le comentaba a Joseph a veces a través de las crisis es donde vemos otras oportunidades para hacer las cosas diferentes  y hacer cambios, estamos metiéndonos de lleno para buscar esas otras alternativas de tratar de buscar que tramites se puedes simplificar y eso sería lo que se lleve a la plataforma, en este momento no podría decirle cual es exactamente el flujo que se va a cambiar porque estuvimos y hemos estado hasta el momento tratando de resolver todo este problema que se nos dio, hasta el día de ayer como les comunicaba ya prácticamente esta la plataforma completamente arriba, salvo que hoy día nos encontramos que justamente ayer RACSA nos informa que ya estaban listos todos los vencimientos y hoy nos encontramos otro evento más que ya lo reportamos porque aparecen vencidos algunos productos a pesar de la prórroga, pero no habíamos podido pensar en cual era la forma correcta de hacer, teníamos varias alternativas que nos están proponiendo el Colegio de Químicos, Cámara de Salud, de alimentos que nos han hecho algunas observaciones, las estamos revisando, todo eso puede implicar cambios en el flujo de cómo se están haciendo las cosas, de acuerdo a lo que nosotros vayamos mostrando estas sesiones van a ser para buscar ver esos avances y mostrárselos a ustedes, la idea es tener este contacto </w:t>
      </w:r>
      <w:r w:rsidR="00BE38FE">
        <w:rPr>
          <w:rFonts w:ascii="Arial" w:hAnsi="Arial" w:cs="Arial"/>
          <w:sz w:val="24"/>
          <w:szCs w:val="24"/>
        </w:rPr>
        <w:t>más</w:t>
      </w:r>
      <w:r>
        <w:rPr>
          <w:rFonts w:ascii="Arial" w:hAnsi="Arial" w:cs="Arial"/>
          <w:sz w:val="24"/>
          <w:szCs w:val="24"/>
        </w:rPr>
        <w:t xml:space="preserve"> cercano y ya esto cambie un poco en el sentido, </w:t>
      </w:r>
      <w:proofErr w:type="spellStart"/>
      <w:r>
        <w:rPr>
          <w:rFonts w:ascii="Arial" w:hAnsi="Arial" w:cs="Arial"/>
          <w:sz w:val="24"/>
          <w:szCs w:val="24"/>
        </w:rPr>
        <w:t>se</w:t>
      </w:r>
      <w:proofErr w:type="spellEnd"/>
      <w:r>
        <w:rPr>
          <w:rFonts w:ascii="Arial" w:hAnsi="Arial" w:cs="Arial"/>
          <w:sz w:val="24"/>
          <w:szCs w:val="24"/>
        </w:rPr>
        <w:t xml:space="preserve"> que ustedes han venido presentando observaciones durante mucho tiempo y no necesariamente a nivel de </w:t>
      </w:r>
      <w:r w:rsidR="00BE38FE">
        <w:rPr>
          <w:rFonts w:ascii="Arial" w:hAnsi="Arial" w:cs="Arial"/>
          <w:sz w:val="24"/>
          <w:szCs w:val="24"/>
        </w:rPr>
        <w:t>R</w:t>
      </w:r>
      <w:r>
        <w:rPr>
          <w:rFonts w:ascii="Arial" w:hAnsi="Arial" w:cs="Arial"/>
          <w:sz w:val="24"/>
          <w:szCs w:val="24"/>
        </w:rPr>
        <w:t>egístrelo se estaban viendo, la idea es tomar estas oportunidades que hay, porque hay una realidad, definitivamente la demanda que existe de tramites es muy superior a la capacidad instalada y si no pensamos y hacemos las cosas diferente vamos a seguir teniendo los mismos resultados, pero no podría decirte en este momento cual va a ser ese cambio de flujo porque son muchos, son muchas las decisiones que tenemos que tomar para poder hacer estos cambios de flujo, lo que si es cierto es que estamos totalmente comprometidos a buscar una mejor forma de hacer las cosas para que esto fluya más rápido. ------------------------------------------</w:t>
      </w:r>
    </w:p>
    <w:p w14:paraId="126C3520" w14:textId="0944857E" w:rsidR="00A200EB" w:rsidRDefault="00A200EB" w:rsidP="00A200EB">
      <w:pPr>
        <w:spacing w:line="360" w:lineRule="auto"/>
        <w:jc w:val="both"/>
        <w:rPr>
          <w:rFonts w:ascii="Arial" w:hAnsi="Arial" w:cs="Arial"/>
          <w:sz w:val="24"/>
          <w:szCs w:val="24"/>
        </w:rPr>
      </w:pPr>
      <w:r>
        <w:rPr>
          <w:rFonts w:ascii="Arial" w:hAnsi="Arial" w:cs="Arial"/>
          <w:sz w:val="24"/>
          <w:szCs w:val="24"/>
        </w:rPr>
        <w:lastRenderedPageBreak/>
        <w:t>Lineth Fallas de acuerdo gracias, y el otro aspecto era con respecto a un compromiso que había quedado de la sesión anterior, es con respecto a una nota que estaba en evaluación por parte de la dirección y el área legal con respecto a la circular del 7</w:t>
      </w:r>
      <w:r w:rsidR="00BE38FE">
        <w:rPr>
          <w:rFonts w:ascii="Arial" w:hAnsi="Arial" w:cs="Arial"/>
          <w:sz w:val="24"/>
          <w:szCs w:val="24"/>
        </w:rPr>
        <w:t>.</w:t>
      </w:r>
      <w:r>
        <w:rPr>
          <w:rFonts w:ascii="Arial" w:hAnsi="Arial" w:cs="Arial"/>
          <w:sz w:val="24"/>
          <w:szCs w:val="24"/>
        </w:rPr>
        <w:t>11</w:t>
      </w:r>
      <w:r w:rsidR="00BE38FE">
        <w:rPr>
          <w:rFonts w:ascii="Arial" w:hAnsi="Arial" w:cs="Arial"/>
          <w:sz w:val="24"/>
          <w:szCs w:val="24"/>
        </w:rPr>
        <w:t>.</w:t>
      </w:r>
      <w:r>
        <w:rPr>
          <w:rFonts w:ascii="Arial" w:hAnsi="Arial" w:cs="Arial"/>
          <w:sz w:val="24"/>
          <w:szCs w:val="24"/>
        </w:rPr>
        <w:t>5</w:t>
      </w:r>
      <w:r w:rsidR="00BE38FE">
        <w:rPr>
          <w:rFonts w:ascii="Arial" w:hAnsi="Arial" w:cs="Arial"/>
          <w:sz w:val="24"/>
          <w:szCs w:val="24"/>
        </w:rPr>
        <w:t>.</w:t>
      </w:r>
      <w:r>
        <w:rPr>
          <w:rFonts w:ascii="Arial" w:hAnsi="Arial" w:cs="Arial"/>
          <w:sz w:val="24"/>
          <w:szCs w:val="24"/>
        </w:rPr>
        <w:t>B del RTCA de inscripción de medicamentos, esta nota se presentó el 20 de junio del año pasado, lo hicimos en una sesión en ese momento en una sesión dirigida en ese momento por la Dra. Priscilla Herrera hace casi seis meses y a partir de ahí hemos venido dándole seguimiento en estas sesión mensualmente y lo último que nos han dicho las últimas dos sesiones es que ya prácticamente está listo, nos hubiera gustado que fue lo que hablamos la sesión anterior pues tener otro acercamiento con la dirección sin embargo, hemos tenido un poco de inestabilidad en este puesto y nos gustaría saber con quién podemos tener este nuevo acercamiento porque es un tema que urge en el sentido de que se está cerrando la posibilidad de registro a una serie de productos que se logran registrar en Centroamérica, eso a groso modo, entendemos que ya está bastante avanza la revisión de la propuesta pero ya llevamos seis meses entonces si nos gustaría llamar la atención sobre ese punto y entender si podemos tener algún acercamiento con una autoridad superior para explicar de que se trata y que se pueda tomar una decisión final.  ---------------------------------------------------</w:t>
      </w:r>
    </w:p>
    <w:p w14:paraId="5C3EBEFA" w14:textId="3C6979ED"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Claro no se si los compañeros tienen información sobre eso, adelante doctora Badilla. ----------------------------------------------------------------------------------------------------------</w:t>
      </w:r>
    </w:p>
    <w:p w14:paraId="6E31590E" w14:textId="1FA760C7" w:rsidR="00A200EB" w:rsidRDefault="00A200EB" w:rsidP="00A200EB">
      <w:pPr>
        <w:spacing w:line="360" w:lineRule="auto"/>
        <w:jc w:val="both"/>
        <w:rPr>
          <w:rFonts w:ascii="Arial" w:hAnsi="Arial" w:cs="Arial"/>
          <w:sz w:val="24"/>
          <w:szCs w:val="24"/>
        </w:rPr>
      </w:pPr>
      <w:r>
        <w:rPr>
          <w:rFonts w:ascii="Arial" w:hAnsi="Arial" w:cs="Arial"/>
          <w:sz w:val="24"/>
          <w:szCs w:val="24"/>
        </w:rPr>
        <w:t>Andrea Badilla Jimenez. Buenos días Lineth con respecto a ese punto de hecho la licenciada Laura Vargas hoy me lo comento en la mañana, hoy ella no pudo asistir entonces mando a la compañera, pero ella me dijo que si se le estaba dando seguimiento, que se le había olvidado incluirlo para esta, pero que ella lo tiene pendiente, ella si me dijo que en su momento como les habían indicado con la Doctora Xiomara Vega ya estaba a punto de firmase y salir el comunicado pero por el cambio precisamente de la dirección y todo eso no se había dado, pero si lo tenemos en consideración y ella lo tiene pendiente para revisar con la Doctora Marín, pero si lo tenemos mapeado, no se incluyó pero si teníamos conocimiento de él y si estamos trabajando en eso. ---</w:t>
      </w:r>
    </w:p>
    <w:p w14:paraId="76325EED" w14:textId="2FB8CB1F"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Ing. Allan Mora Vargas, tal vez doctora Badilla yo creo que como parte de los compromisos que pueden quedar no esperarnos propiamente a la otra sesión sino buscar darle tramite lo antes posible para que tengan la respuesta, no esperarnos, en todo caso sabemos que vamos con cierre, pero esperaría que podamos sacar esto antes de la otra semana, sino yo con mucho gusto </w:t>
      </w:r>
      <w:r>
        <w:rPr>
          <w:rFonts w:ascii="Arial" w:hAnsi="Arial" w:cs="Arial"/>
          <w:sz w:val="24"/>
          <w:szCs w:val="24"/>
        </w:rPr>
        <w:lastRenderedPageBreak/>
        <w:t>les puedo atender y está la doctora Marín si es necesario que nos reunamos, con todo gusto se le atiende en el Ministerio. --------------------------------------------------------------------------------------------</w:t>
      </w:r>
    </w:p>
    <w:p w14:paraId="05709938" w14:textId="707E1941" w:rsidR="00A200EB" w:rsidRDefault="00A200EB" w:rsidP="00A200EB">
      <w:pPr>
        <w:spacing w:line="360" w:lineRule="auto"/>
        <w:jc w:val="both"/>
        <w:rPr>
          <w:rFonts w:ascii="Arial" w:hAnsi="Arial" w:cs="Arial"/>
          <w:sz w:val="24"/>
          <w:szCs w:val="24"/>
        </w:rPr>
      </w:pPr>
      <w:r>
        <w:rPr>
          <w:rFonts w:ascii="Arial" w:hAnsi="Arial" w:cs="Arial"/>
          <w:sz w:val="24"/>
          <w:szCs w:val="24"/>
        </w:rPr>
        <w:t>Lineth Fallas, eso sería genial si pudieran hacernos un espacio la próxima semana sería genial porque somos varias cámaras AGEFAR, ASIFAN y ASOCORES en este trámite entonces si nos gustaría tener ese acercamiento. -----------------------------------------------------------------------------------</w:t>
      </w:r>
    </w:p>
    <w:p w14:paraId="4BB2BB35" w14:textId="5A1D35E0"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yo voy a buscar el espacio y les comunico entonces. -------------------------</w:t>
      </w:r>
    </w:p>
    <w:p w14:paraId="22C4AD22" w14:textId="4E0FF723" w:rsidR="00A200EB" w:rsidRDefault="00A200EB" w:rsidP="00A200EB">
      <w:pPr>
        <w:spacing w:line="360" w:lineRule="auto"/>
        <w:jc w:val="both"/>
        <w:rPr>
          <w:rFonts w:ascii="Arial" w:hAnsi="Arial" w:cs="Arial"/>
          <w:sz w:val="24"/>
          <w:szCs w:val="24"/>
        </w:rPr>
      </w:pPr>
      <w:r>
        <w:rPr>
          <w:rFonts w:ascii="Arial" w:hAnsi="Arial" w:cs="Arial"/>
          <w:sz w:val="24"/>
          <w:szCs w:val="24"/>
        </w:rPr>
        <w:t>Lineth Fallas, muchas gracias. ---------------------------------------------------------------------------------------</w:t>
      </w:r>
    </w:p>
    <w:p w14:paraId="6E32B2C3" w14:textId="1BE0AF65"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con todo gusto. ¿algún otro comentario? Adelante. ---------------------------</w:t>
      </w:r>
    </w:p>
    <w:p w14:paraId="2A00D2A2" w14:textId="118B7626" w:rsidR="00A200EB" w:rsidRDefault="00A200EB" w:rsidP="00A200EB">
      <w:pPr>
        <w:spacing w:line="360" w:lineRule="auto"/>
        <w:jc w:val="both"/>
        <w:rPr>
          <w:rFonts w:ascii="Arial" w:hAnsi="Arial" w:cs="Arial"/>
          <w:sz w:val="24"/>
          <w:szCs w:val="24"/>
        </w:rPr>
      </w:pPr>
      <w:r>
        <w:rPr>
          <w:rFonts w:ascii="Arial" w:hAnsi="Arial" w:cs="Arial"/>
          <w:sz w:val="24"/>
          <w:szCs w:val="24"/>
        </w:rPr>
        <w:t>Gracias buenos días, Edgar Tenorio titular FEDEFARMA en relación con este proceso de mejora de flujos y un poco las propuestas en algún momento hemos conversado ¿Cuál va a ser el esquema de socialización a nivel de las cámaras, se va a hacer un trabajo conjunto, algún taller, grupos focales? Esto pensando sobre todo en sistemas exitosos como por el ejemplo el registro simplificado por notificación que hoy por hoy existe en alimentos, que fue un trabajo que se hizo en conjunto, se construye en conjunto y esto sobre todo para tener en cuenta las necesidades del usuario y posibilidades para efectos de los tramites creo que podría ser valioso poder generar algún espacio constructivo que permita ese trabajo conjunto sabemos que la decisión sin duda está del lado del Ministerio de Salud, pero queremos apoyarles con propuestas pr</w:t>
      </w:r>
      <w:r w:rsidR="007B7B96">
        <w:rPr>
          <w:rFonts w:ascii="Arial" w:hAnsi="Arial" w:cs="Arial"/>
          <w:sz w:val="24"/>
          <w:szCs w:val="24"/>
        </w:rPr>
        <w:t>á</w:t>
      </w:r>
      <w:r>
        <w:rPr>
          <w:rFonts w:ascii="Arial" w:hAnsi="Arial" w:cs="Arial"/>
          <w:sz w:val="24"/>
          <w:szCs w:val="24"/>
        </w:rPr>
        <w:t>ctica</w:t>
      </w:r>
      <w:r w:rsidR="007B7B96">
        <w:rPr>
          <w:rFonts w:ascii="Arial" w:hAnsi="Arial" w:cs="Arial"/>
          <w:sz w:val="24"/>
          <w:szCs w:val="24"/>
        </w:rPr>
        <w:t>s</w:t>
      </w:r>
      <w:r>
        <w:rPr>
          <w:rFonts w:ascii="Arial" w:hAnsi="Arial" w:cs="Arial"/>
          <w:sz w:val="24"/>
          <w:szCs w:val="24"/>
        </w:rPr>
        <w:t xml:space="preserve"> y que permitan realmente una reducción en los tiempos de registro. ----------------------------------------------</w:t>
      </w:r>
    </w:p>
    <w:p w14:paraId="7C9D6AFD" w14:textId="6308CAD4"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Ing. Allan Mora Vargas. Don Edgar totalmente de acuerdo con usted, como le digo realmente ahorita estábamos tratando de salir de la crisis y definitivamente ustedes ayer lo veían en el chat en ningún momento por lo menos de parte de uno dije ya paramos, ya terminamos, más bien apenas empezamos ahora con la segunda parte de la que es tratar de resolver todo lo que esto nos ha lastimado porque realmente para el </w:t>
      </w:r>
      <w:r w:rsidR="007B7B96">
        <w:rPr>
          <w:rFonts w:ascii="Arial" w:hAnsi="Arial" w:cs="Arial"/>
          <w:sz w:val="24"/>
          <w:szCs w:val="24"/>
        </w:rPr>
        <w:t>M</w:t>
      </w:r>
      <w:r>
        <w:rPr>
          <w:rFonts w:ascii="Arial" w:hAnsi="Arial" w:cs="Arial"/>
          <w:sz w:val="24"/>
          <w:szCs w:val="24"/>
        </w:rPr>
        <w:t xml:space="preserve">inisterio esto ha sido muy doloroso y es lamentable verdad para nosotros, sentimos que nuestra imagen está afectada y quisiéramos tener una posición muy diferente, lo primero era salir de la crisis yo creo que eso ya lo estamos logrando, de mi parte creo que es una excelente propuesta y una buena estrategia tendríamos que gestionar entonces por temas, por tipos de productos algunos equipos de trabajo, podríamos decir </w:t>
      </w:r>
      <w:r w:rsidR="007B7B96">
        <w:rPr>
          <w:rFonts w:ascii="Arial" w:hAnsi="Arial" w:cs="Arial"/>
          <w:sz w:val="24"/>
          <w:szCs w:val="24"/>
        </w:rPr>
        <w:t>cuáles</w:t>
      </w:r>
      <w:r>
        <w:rPr>
          <w:rFonts w:ascii="Arial" w:hAnsi="Arial" w:cs="Arial"/>
          <w:sz w:val="24"/>
          <w:szCs w:val="24"/>
        </w:rPr>
        <w:t xml:space="preserve"> son los equipos de trabajo y nosotros buscamos los espacios para que con equipos del </w:t>
      </w:r>
      <w:r w:rsidR="007B7B96">
        <w:rPr>
          <w:rFonts w:ascii="Arial" w:hAnsi="Arial" w:cs="Arial"/>
          <w:sz w:val="24"/>
          <w:szCs w:val="24"/>
        </w:rPr>
        <w:t>M</w:t>
      </w:r>
      <w:r>
        <w:rPr>
          <w:rFonts w:ascii="Arial" w:hAnsi="Arial" w:cs="Arial"/>
          <w:sz w:val="24"/>
          <w:szCs w:val="24"/>
        </w:rPr>
        <w:t xml:space="preserve">inisterio sentarnos a escuchar sus propuestas, tenerlas y posteriormente revisarlas, yo </w:t>
      </w:r>
      <w:r>
        <w:rPr>
          <w:rFonts w:ascii="Arial" w:hAnsi="Arial" w:cs="Arial"/>
          <w:sz w:val="24"/>
          <w:szCs w:val="24"/>
        </w:rPr>
        <w:lastRenderedPageBreak/>
        <w:t>siempre he dicho que todo dentro del ámbito del respeto y la normativa nosotros con mucho gusto vamos a aportar y también s</w:t>
      </w:r>
      <w:r w:rsidR="007B7B96">
        <w:rPr>
          <w:rFonts w:ascii="Arial" w:hAnsi="Arial" w:cs="Arial"/>
          <w:sz w:val="24"/>
          <w:szCs w:val="24"/>
        </w:rPr>
        <w:t>é</w:t>
      </w:r>
      <w:r>
        <w:rPr>
          <w:rFonts w:ascii="Arial" w:hAnsi="Arial" w:cs="Arial"/>
          <w:sz w:val="24"/>
          <w:szCs w:val="24"/>
        </w:rPr>
        <w:t xml:space="preserve"> porque estamos acá, nosotros debemos este servicio, es nuestra responsabilidad como ministerio y es un servicio que le brindamos a la ciudadanía y ustedes la representan en este caso también como cámaras, pero nosotros sabemos también que nos debemos a ellos entonces el ministerio quiere decir ¿cómo podemos ayudar también? Y eso es lo que vamos a hacer, propongo que me definan cuales son los posibles grupos de trabajo de ustedes para nosotros entonces orientarnos en el mismo sentido para formar los grupos relacionados a este tipo de producto e iniciar, posiblemente ya no sea este año, pero si ya para inicios del próximo año iniciar con estos grupos de trabajo, escucharlos, ver cuáles son todas las propuestas para tratar de construir algún tipo de solución. --------------------------------------------------</w:t>
      </w:r>
    </w:p>
    <w:p w14:paraId="3E1E5975" w14:textId="10E7EBD3"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Edgar Tenorio. Muchísimas gracias, Don </w:t>
      </w:r>
      <w:proofErr w:type="gramStart"/>
      <w:r w:rsidR="007B7B96">
        <w:rPr>
          <w:rFonts w:ascii="Arial" w:hAnsi="Arial" w:cs="Arial"/>
          <w:sz w:val="24"/>
          <w:szCs w:val="24"/>
        </w:rPr>
        <w:t>V</w:t>
      </w:r>
      <w:r>
        <w:rPr>
          <w:rFonts w:ascii="Arial" w:hAnsi="Arial" w:cs="Arial"/>
          <w:sz w:val="24"/>
          <w:szCs w:val="24"/>
        </w:rPr>
        <w:t>iceministro</w:t>
      </w:r>
      <w:proofErr w:type="gramEnd"/>
      <w:r>
        <w:rPr>
          <w:rFonts w:ascii="Arial" w:hAnsi="Arial" w:cs="Arial"/>
          <w:sz w:val="24"/>
          <w:szCs w:val="24"/>
        </w:rPr>
        <w:t xml:space="preserve"> Mora tal vez una respetuosa sugerencia en los equipos creo que la orientación debería de ser por tipo de producto, medicamento, cosméticos, higiénicos, alimentos, químicos, plaguicidas. ---------------------------------------------------</w:t>
      </w:r>
    </w:p>
    <w:p w14:paraId="2D5AA68F" w14:textId="6642DE4E"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si a no ser que haya algún tipo de familia que se pueda agrupar temas que son similares si no pienso exactamente igual que usted debería ser tipo de producto para ir abordando cada uno.  --------------------------------------------------------------------------------------------------</w:t>
      </w:r>
    </w:p>
    <w:p w14:paraId="09B4999D" w14:textId="1B283DFF" w:rsidR="00A200EB" w:rsidRDefault="00A200EB" w:rsidP="00A200EB">
      <w:pPr>
        <w:spacing w:line="360" w:lineRule="auto"/>
        <w:jc w:val="both"/>
        <w:rPr>
          <w:rFonts w:ascii="Arial" w:hAnsi="Arial" w:cs="Arial"/>
          <w:sz w:val="24"/>
          <w:szCs w:val="24"/>
        </w:rPr>
      </w:pPr>
      <w:r>
        <w:rPr>
          <w:rFonts w:ascii="Arial" w:hAnsi="Arial" w:cs="Arial"/>
          <w:sz w:val="24"/>
          <w:szCs w:val="24"/>
        </w:rPr>
        <w:t>Edgar Tenorio y pueden existir propuestas que sean muy transversales que sean de alcance muy transversal a todos los productos, pero habría que iniciar por tipo de producto. -----------------------</w:t>
      </w:r>
    </w:p>
    <w:p w14:paraId="7075D175" w14:textId="6CACFA0A"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bueno si es así más bien ustedes nos indican cuales cámaras estarían participando en cada tipo de producto para nosotros gestionar la sesión y ya ahora si nos acomodamos de acuerdo con el tipo de producto, pero entonces ustedes me indican cuales serían las cámaras que estarían participando en cada apartado. ------------------------------------------</w:t>
      </w:r>
    </w:p>
    <w:p w14:paraId="72F162E5" w14:textId="423B3D89" w:rsidR="00A200EB" w:rsidRDefault="00A200EB" w:rsidP="00A200EB">
      <w:pPr>
        <w:spacing w:line="360" w:lineRule="auto"/>
        <w:jc w:val="both"/>
        <w:rPr>
          <w:rFonts w:ascii="Arial" w:hAnsi="Arial" w:cs="Arial"/>
          <w:sz w:val="24"/>
          <w:szCs w:val="24"/>
        </w:rPr>
      </w:pPr>
      <w:r>
        <w:rPr>
          <w:rFonts w:ascii="Arial" w:hAnsi="Arial" w:cs="Arial"/>
          <w:sz w:val="24"/>
          <w:szCs w:val="24"/>
        </w:rPr>
        <w:t>Edgar Tenorio. perdón tal vez de nuestro lado en el caso de FEDEFARMA participaríamos en el equipo de medicamentos, medicamentos tant</w:t>
      </w:r>
      <w:r w:rsidR="007B7B96">
        <w:rPr>
          <w:rFonts w:ascii="Arial" w:hAnsi="Arial" w:cs="Arial"/>
          <w:sz w:val="24"/>
          <w:szCs w:val="24"/>
        </w:rPr>
        <w:t>o</w:t>
      </w:r>
      <w:r>
        <w:rPr>
          <w:rFonts w:ascii="Arial" w:hAnsi="Arial" w:cs="Arial"/>
          <w:sz w:val="24"/>
          <w:szCs w:val="24"/>
        </w:rPr>
        <w:t xml:space="preserve"> síntesis química </w:t>
      </w:r>
      <w:r w:rsidR="007B7B96">
        <w:rPr>
          <w:rFonts w:ascii="Arial" w:hAnsi="Arial" w:cs="Arial"/>
          <w:sz w:val="24"/>
          <w:szCs w:val="24"/>
        </w:rPr>
        <w:t xml:space="preserve">como </w:t>
      </w:r>
      <w:r>
        <w:rPr>
          <w:rFonts w:ascii="Arial" w:hAnsi="Arial" w:cs="Arial"/>
          <w:sz w:val="24"/>
          <w:szCs w:val="24"/>
        </w:rPr>
        <w:t>biológicos. -------------------</w:t>
      </w:r>
    </w:p>
    <w:p w14:paraId="316BF2E3" w14:textId="3A0BF52A"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yo no sé si se podría como consolidar una propuesta digamos como por producto que se consolide una propuesta y se indique cuales cámaras están participando, no sé si hay algún voluntario, con vos Yaruma ¿usted nos ayuda? Perfecto. Adelante. ---------------------</w:t>
      </w:r>
    </w:p>
    <w:p w14:paraId="1551C682" w14:textId="3B23D9B9" w:rsidR="00A200EB" w:rsidRDefault="00A200EB" w:rsidP="00A200EB">
      <w:pPr>
        <w:spacing w:line="360" w:lineRule="auto"/>
        <w:jc w:val="both"/>
        <w:rPr>
          <w:rFonts w:ascii="Arial" w:hAnsi="Arial" w:cs="Arial"/>
          <w:sz w:val="24"/>
          <w:szCs w:val="24"/>
        </w:rPr>
      </w:pPr>
      <w:r>
        <w:rPr>
          <w:rFonts w:ascii="Arial" w:hAnsi="Arial" w:cs="Arial"/>
          <w:sz w:val="24"/>
          <w:szCs w:val="24"/>
        </w:rPr>
        <w:lastRenderedPageBreak/>
        <w:t>Lineth Fallas, si en el caso de medicamentos yo les propondría utilizar el mismo comité que ya estuvo revisando el RTCA de estabilidad, creo que ahí están ya todas las cámaras relacionadas con medicamentos. -----------------------------------------------------------------------------------------------------</w:t>
      </w:r>
    </w:p>
    <w:p w14:paraId="7D392D1C" w14:textId="77777777"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perfecto, igual en el consolidado se podría indicar así para nosotros tenerlo claro, gracias buena propuesta don Edgar muchas gracias ¿algún otro comentario? No.</w:t>
      </w:r>
    </w:p>
    <w:p w14:paraId="15847ABE" w14:textId="77777777" w:rsidR="00A200EB" w:rsidRDefault="00A200EB" w:rsidP="00A200EB">
      <w:pPr>
        <w:spacing w:line="360" w:lineRule="auto"/>
        <w:jc w:val="both"/>
        <w:rPr>
          <w:rFonts w:ascii="Arial" w:hAnsi="Arial" w:cs="Arial"/>
          <w:sz w:val="24"/>
          <w:szCs w:val="24"/>
        </w:rPr>
      </w:pPr>
    </w:p>
    <w:p w14:paraId="16659056" w14:textId="2CFEB3A6" w:rsidR="00A200EB" w:rsidRDefault="00A200EB" w:rsidP="00A200EB">
      <w:pPr>
        <w:spacing w:line="360" w:lineRule="auto"/>
        <w:jc w:val="both"/>
        <w:rPr>
          <w:rFonts w:ascii="Arial" w:hAnsi="Arial" w:cs="Arial"/>
          <w:sz w:val="24"/>
          <w:szCs w:val="24"/>
        </w:rPr>
      </w:pPr>
      <w:r w:rsidRPr="003156BC">
        <w:rPr>
          <w:rFonts w:ascii="Arial" w:hAnsi="Arial" w:cs="Arial"/>
          <w:b/>
          <w:bCs/>
          <w:caps/>
          <w:sz w:val="24"/>
          <w:szCs w:val="24"/>
        </w:rPr>
        <w:t>Capítulo 6. comentarios al oficio MS-DRPIS-UNC-2869-2023 Estatus de la Reglamentación en Proceso finalizada y aquella que ya está publicada</w:t>
      </w:r>
      <w:r>
        <w:rPr>
          <w:rFonts w:ascii="Arial" w:hAnsi="Arial" w:cs="Arial"/>
          <w:sz w:val="24"/>
          <w:szCs w:val="24"/>
        </w:rPr>
        <w:t>.</w:t>
      </w:r>
    </w:p>
    <w:p w14:paraId="515EE764" w14:textId="77777777" w:rsidR="00A200EB" w:rsidRDefault="00A200EB" w:rsidP="00A200EB">
      <w:pPr>
        <w:spacing w:line="360" w:lineRule="auto"/>
        <w:jc w:val="both"/>
        <w:rPr>
          <w:rFonts w:ascii="Arial" w:hAnsi="Arial" w:cs="Arial"/>
          <w:b/>
          <w:bCs/>
          <w:caps/>
          <w:sz w:val="24"/>
          <w:szCs w:val="24"/>
        </w:rPr>
      </w:pPr>
      <w:r w:rsidRPr="003156BC">
        <w:rPr>
          <w:rFonts w:ascii="Arial" w:hAnsi="Arial" w:cs="Arial"/>
          <w:b/>
          <w:bCs/>
          <w:caps/>
          <w:sz w:val="24"/>
          <w:szCs w:val="24"/>
        </w:rPr>
        <w:t xml:space="preserve">Articulo 6. Comentarios a la normativa </w:t>
      </w:r>
      <w:r>
        <w:rPr>
          <w:rFonts w:ascii="Arial" w:hAnsi="Arial" w:cs="Arial"/>
          <w:b/>
          <w:bCs/>
          <w:caps/>
          <w:sz w:val="24"/>
          <w:szCs w:val="24"/>
        </w:rPr>
        <w:t>----------------------------------------------------------</w:t>
      </w:r>
    </w:p>
    <w:p w14:paraId="40DFD15A" w14:textId="77777777" w:rsidR="00A200EB" w:rsidRDefault="00A200EB" w:rsidP="00A200EB">
      <w:pPr>
        <w:spacing w:line="360" w:lineRule="auto"/>
        <w:jc w:val="both"/>
        <w:rPr>
          <w:rFonts w:ascii="Arial" w:hAnsi="Arial" w:cs="Arial"/>
          <w:b/>
          <w:bCs/>
          <w:caps/>
          <w:sz w:val="24"/>
          <w:szCs w:val="24"/>
        </w:rPr>
      </w:pPr>
    </w:p>
    <w:p w14:paraId="656F445B" w14:textId="511C3299"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Ing. Allan Mora Vargas, abro el espacio para escuchar sus comentarios.  Adelante. --------------- </w:t>
      </w:r>
    </w:p>
    <w:p w14:paraId="789E4F04" w14:textId="21393281" w:rsidR="00A200EB" w:rsidRDefault="00A200EB" w:rsidP="00A200EB">
      <w:pPr>
        <w:spacing w:line="360" w:lineRule="auto"/>
        <w:jc w:val="both"/>
        <w:rPr>
          <w:rFonts w:ascii="Arial" w:hAnsi="Arial" w:cs="Arial"/>
          <w:sz w:val="24"/>
          <w:szCs w:val="24"/>
        </w:rPr>
      </w:pPr>
      <w:r w:rsidRPr="00ED25F1">
        <w:rPr>
          <w:rFonts w:ascii="Arial" w:hAnsi="Arial" w:cs="Arial"/>
          <w:sz w:val="24"/>
          <w:szCs w:val="24"/>
        </w:rPr>
        <w:t xml:space="preserve">Lineth Fallas </w:t>
      </w:r>
      <w:r>
        <w:rPr>
          <w:rFonts w:ascii="Arial" w:hAnsi="Arial" w:cs="Arial"/>
          <w:sz w:val="24"/>
          <w:szCs w:val="24"/>
        </w:rPr>
        <w:t>tenía una consulta sobre la publicación del listado publicado de autoridades reguladoras de referencia, indicaban que fue el 28 de noviembre, pero la duda es si se publicó realmente en la Gaceta. -----------------------------------------------------------------------------------------------</w:t>
      </w:r>
    </w:p>
    <w:p w14:paraId="6C4A453C" w14:textId="3C33DC33" w:rsidR="00A200EB" w:rsidRDefault="00A200EB" w:rsidP="00A200EB">
      <w:pPr>
        <w:spacing w:line="360" w:lineRule="auto"/>
        <w:jc w:val="both"/>
        <w:rPr>
          <w:rFonts w:ascii="Arial" w:hAnsi="Arial" w:cs="Arial"/>
          <w:sz w:val="24"/>
          <w:szCs w:val="24"/>
        </w:rPr>
      </w:pPr>
      <w:r>
        <w:rPr>
          <w:rFonts w:ascii="Arial" w:hAnsi="Arial" w:cs="Arial"/>
          <w:sz w:val="24"/>
          <w:szCs w:val="24"/>
        </w:rPr>
        <w:t>Marcela González, si salió publicado en la Gaceta ahora le podemos suministrar, entiendo que fue el 28, pero si todos estos han salido por Decreto en Gaceta, digamos no es un decreto como tal sino un acuerdo ministerial entonces sale en la parte de acuerdos si sale en la Gaceta o en el alcance propiamente de la Gaceta verdad, se lo podemos compartir si me da un momentito le podemos ubicar el número exactamente.  ------------------------------------------------------------------------</w:t>
      </w:r>
    </w:p>
    <w:p w14:paraId="784F0781" w14:textId="0E218B17" w:rsidR="00A200EB" w:rsidRDefault="00A200EB" w:rsidP="00A200EB">
      <w:pPr>
        <w:spacing w:line="360" w:lineRule="auto"/>
        <w:jc w:val="both"/>
        <w:rPr>
          <w:rFonts w:ascii="Arial" w:hAnsi="Arial" w:cs="Arial"/>
          <w:sz w:val="24"/>
          <w:szCs w:val="24"/>
        </w:rPr>
      </w:pPr>
      <w:r w:rsidRPr="00ED25F1">
        <w:rPr>
          <w:rFonts w:ascii="Arial" w:hAnsi="Arial" w:cs="Arial"/>
          <w:sz w:val="24"/>
          <w:szCs w:val="24"/>
        </w:rPr>
        <w:t>Lineth Fallas</w:t>
      </w:r>
      <w:r>
        <w:rPr>
          <w:rFonts w:ascii="Arial" w:hAnsi="Arial" w:cs="Arial"/>
          <w:sz w:val="24"/>
          <w:szCs w:val="24"/>
        </w:rPr>
        <w:t xml:space="preserve"> en el alcance entonces y les hacia la observación porque el decreto si dice específicamente que tiene que ser publicado en Gaceta y en la página Web entonces quería asegurarme que no tuviéramos ningún vicio de nulidad.  -----------------------------------------------------</w:t>
      </w:r>
    </w:p>
    <w:p w14:paraId="0ADFD1AF" w14:textId="55F6D7EC"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¿algún otro comentario?  --------------------------------------------------------------</w:t>
      </w:r>
    </w:p>
    <w:p w14:paraId="477BD6C1" w14:textId="423EA426" w:rsidR="00A200EB" w:rsidRDefault="00A200EB" w:rsidP="00A200EB">
      <w:pPr>
        <w:spacing w:line="360" w:lineRule="auto"/>
        <w:jc w:val="both"/>
        <w:rPr>
          <w:rFonts w:ascii="Arial" w:hAnsi="Arial" w:cs="Arial"/>
          <w:sz w:val="24"/>
          <w:szCs w:val="24"/>
        </w:rPr>
      </w:pPr>
      <w:r>
        <w:rPr>
          <w:rFonts w:ascii="Arial" w:hAnsi="Arial" w:cs="Arial"/>
          <w:sz w:val="24"/>
          <w:szCs w:val="24"/>
        </w:rPr>
        <w:t>Edgar Tenorio, gracias muy amable tal vez se mezcla con una parte de propuesta y seguimiento al reglamento de homologación que esta cuestionado a nivel de Sala Constitucional, el que estaba planteado para reconocer registros de Autoridad regulatoria de ICH, una propuesta que desde FEDE</w:t>
      </w:r>
      <w:r w:rsidR="00964E8E">
        <w:rPr>
          <w:rFonts w:ascii="Arial" w:hAnsi="Arial" w:cs="Arial"/>
          <w:sz w:val="24"/>
          <w:szCs w:val="24"/>
        </w:rPr>
        <w:t>F</w:t>
      </w:r>
      <w:r>
        <w:rPr>
          <w:rFonts w:ascii="Arial" w:hAnsi="Arial" w:cs="Arial"/>
          <w:sz w:val="24"/>
          <w:szCs w:val="24"/>
        </w:rPr>
        <w:t xml:space="preserve">ARMA creemos podría sacar el mayor provecho de este instrumento porque finalmente no hubo implementación porque sale vigente y es cuestionado a nivel de Sala Constitucional por una Federación, el proceso a nivel de Sala es lento puede tardar dos o tres </w:t>
      </w:r>
      <w:r>
        <w:rPr>
          <w:rFonts w:ascii="Arial" w:hAnsi="Arial" w:cs="Arial"/>
          <w:sz w:val="24"/>
          <w:szCs w:val="24"/>
        </w:rPr>
        <w:lastRenderedPageBreak/>
        <w:t>años, entonces pensando en adelantarse al resultado una propuesta que planteamos desde FEDEFARMA es generar un nuevo decreto que derogue ese decreto y aproveche y corrija lo que se cuestionó en ese momento, que fue que sean autoridades ICH sino el reconocimiento de autoridades de alto desempeño, hoy por hoy ya hay autoridades designadas por ejemplo Suiza, Corea del Sur, Singapur por parte de la OMS y este listado va a ir creciendo, es un listado dinámico entonces aprovechar que ya hay autoridades designadas incluso dependiendo por categoría de producto están siendo designadas y aprovecharlas, entonces generar un nuevo decreto que es más sencillo que incluso una ley a nivel de Asamblea Legislativa y poder realmente utilizar la facilitación del esquema de relance donde se reconocen registros de autoridades de alto desempeño, es una propuesta que va ligada tal vez con el seguimiento de ese reglamento que esperaremos dos o tres años para que la Sala Constitucional pueda emitir su criterio, gracias. ------------------------------------------------------------------------------------------------------</w:t>
      </w:r>
    </w:p>
    <w:p w14:paraId="74EA7C15" w14:textId="337AAA2C"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¿algún comentario por parte el ministerio? ---------------------------------------</w:t>
      </w:r>
    </w:p>
    <w:p w14:paraId="62A726E4" w14:textId="196DAB01"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Dra. Marcela Gonzalez Rodríguez, lo que se logró avanzar fue precisamente sobre el listado de autoridades de referencia para efectos de reconocimiento de estudios clínicos, nosotros estamos en proceso de evaluar, teníamos que esperar a ver qué pasaba con lo del listado ICH si salía al final o no, o más bien cuando, tiene que salir, lo que pasa es que no sabemos cuándo va a salir la resolución de la sala y en que extremos nos va a afectar los decretos que ya están vigentes, sin embargo, estamos en proceso de retomar con asesoría legal la revisión de los decretos que estaban siendo afectados que son los dos de farmacovigilancia, el de importación de medicamentos, propiamente el de control de medicamentos, y el de buenas prácticas de almacenamiento y distribución, con esos cinco estamos retomando la revisión porque ya este listado digamos por lo menos estos criterios nos generan desde el punto de vista técnico la claridad de que podemos ir por este camino de ejecutar y elaborar criterios propios para los procesos en los que queremos efectuar </w:t>
      </w:r>
      <w:proofErr w:type="spellStart"/>
      <w:r>
        <w:rPr>
          <w:rFonts w:ascii="Arial" w:hAnsi="Arial" w:cs="Arial"/>
          <w:sz w:val="24"/>
          <w:szCs w:val="24"/>
        </w:rPr>
        <w:t>reliance</w:t>
      </w:r>
      <w:proofErr w:type="spellEnd"/>
      <w:r>
        <w:rPr>
          <w:rFonts w:ascii="Arial" w:hAnsi="Arial" w:cs="Arial"/>
          <w:sz w:val="24"/>
          <w:szCs w:val="24"/>
        </w:rPr>
        <w:t xml:space="preserve"> o cualquier tipo de reconocimiento del trabajo de las autoridades, creo que ahora que terminemos de sacar los pendientes tenemos unos decretos de importación pendientes, uno muy grande que quisiéramos que saliera pronto podemos retomar esos, ya el grupo de farmacovigilancia empezó a ver en que lo afectaba, y esperamos que lo que diga la Sala no nos vaya a detener o hacer replantear, si decimos que los </w:t>
      </w:r>
      <w:r>
        <w:rPr>
          <w:rFonts w:ascii="Arial" w:hAnsi="Arial" w:cs="Arial"/>
          <w:sz w:val="24"/>
          <w:szCs w:val="24"/>
        </w:rPr>
        <w:lastRenderedPageBreak/>
        <w:t xml:space="preserve">productos que estaban que habían ingresado por homologación han quedado paralizados en eso porque no podríamos, mientras eso este impugnado no podríamos sacar ningún trámite bajo homologación y ningún administrado ha efectuado ningún tipo de importación paralela utilizando el listado de autoridades ICH, sin embargo, es bueno decir que el decreto de importación paralela original sigue vigente, podríamos ir valorando algún tipo de criterio y en eso les podemos tirar la pelota para que ustedes puedan ir buscando criterios duros de evaluación ya no solo de autoridades sanitarias sino que en esto de importación tiene que ver los controles que efectúan los estados para productos de exportación, que es más que lo que una autoridad sanitaria hace para su uso interno, entonces en esto les podríamos tirar la pelota para que ustedes también vayan pensando en este tipo de criterios que nos puedan ayudar a seleccionar autoridades o países exportadores, porque no son solo autoridades sanitarias como decía y para productos como medicamentos pero también para otros, hay otros productos que podrían entrar en el proceso de </w:t>
      </w:r>
      <w:proofErr w:type="spellStart"/>
      <w:r>
        <w:rPr>
          <w:rFonts w:ascii="Arial" w:hAnsi="Arial" w:cs="Arial"/>
          <w:sz w:val="24"/>
          <w:szCs w:val="24"/>
        </w:rPr>
        <w:t>rel</w:t>
      </w:r>
      <w:r w:rsidR="00964E8E">
        <w:rPr>
          <w:rFonts w:ascii="Arial" w:hAnsi="Arial" w:cs="Arial"/>
          <w:sz w:val="24"/>
          <w:szCs w:val="24"/>
        </w:rPr>
        <w:t>i</w:t>
      </w:r>
      <w:r>
        <w:rPr>
          <w:rFonts w:ascii="Arial" w:hAnsi="Arial" w:cs="Arial"/>
          <w:sz w:val="24"/>
          <w:szCs w:val="24"/>
        </w:rPr>
        <w:t>ance</w:t>
      </w:r>
      <w:proofErr w:type="spellEnd"/>
      <w:r>
        <w:rPr>
          <w:rFonts w:ascii="Arial" w:hAnsi="Arial" w:cs="Arial"/>
          <w:sz w:val="24"/>
          <w:szCs w:val="24"/>
        </w:rPr>
        <w:t xml:space="preserve"> que podrían estar lo más regulado es medicamentos, quizás de la industria más regulada pero que el país y muchos podrían tener interés en Equipo y material biomédico, en otro tipo de productos de los cuales se pueda hacer una importación o un trato de alguna forma diferente o que puedan dar cierta seguridades incluso en el tema de farmacovigilancia, en temas de control, en las certificaciones de producto para exportación, en todos los procesos que nos permite a nosotros garantizar que los productos que llegan al país cumplen criterios mínimos de seguridad, calidad, eficacia, inocuidad. ¿No sé si con eso respondo? -------------------------------</w:t>
      </w:r>
    </w:p>
    <w:p w14:paraId="418BDD02" w14:textId="1E9A8031"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¿no sé si hay más observaciones? Adelante. -----------------------------------</w:t>
      </w:r>
    </w:p>
    <w:p w14:paraId="2DAA69F3" w14:textId="77777777"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Lineth Fallas. Gracias, en el mismo sentido de la consulta anterior Marcela en la intervención anterior lo olvide, en el listado vienen unas autoridades reguladoras de referencia para medicamentos de síntesis química, vienen tres columnas, otra de bioequivalencia y otra de biosimilares, me podrías por favor explicar la columna de síntesis química, como va a operar eso. </w:t>
      </w:r>
    </w:p>
    <w:p w14:paraId="7DAF490B" w14:textId="620AD2B9"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Marcela González Rodríguez. Por cierto que si salió en el alcance del 28 de noviembre, no soy abogada entonces desconozco si es diferente lo del alcance o la Gaceta, yo igual busco en los dos, pero está en el alcance 235 de la Gaceta número 221 y salió el 28 de noviembre, está en la sección de acuerdo entiendo y es el MS-DRPIS-9043-2023 esta resolución administrativa  si tiene, si dividió los medicamentos de síntesis química de los que tiene que demostrar equivalencia </w:t>
      </w:r>
      <w:r>
        <w:rPr>
          <w:rFonts w:ascii="Arial" w:hAnsi="Arial" w:cs="Arial"/>
          <w:sz w:val="24"/>
          <w:szCs w:val="24"/>
        </w:rPr>
        <w:lastRenderedPageBreak/>
        <w:t>terapéutica, porque en el caso de equivalencia terapéutica el decreto que es el que se está aquí implementando tiene criterios adicionales para los productos de equivalencia terapéutica y por lo tanto se tenía que cumplir con cosas que ya estaban reguladas en el país, que tiene que ver con buenas prácticas clínicas principalmente, con otras cosas más pero con buenas prácticas clínicas y la presencia de información web suficiente para cubrir las necesidades desde el punto de vista de los productos de equivalencia terapéutica, entonces el de síntesis química se aplica para todos los productos que están que no sean de equivalencia terapéutica porque el de equivalencia terapéutica es especifico todos son de síntesis química, y en el caso de medicamentos biológicos están bajo el mismo, ahí están biosimilares y biológicos como un todo, pero la aplicación es en ese sentido no se aceptó en el caso de Brasil para productos de síntesis química solo para los de equivalencia terapéutica por ejemplo, por el tipo de información, la cantidad, la calidad de información que estaba disponible en la web, eso se implementó así por la información que logramos obtener nosotros directamente, si ustedes de alguna forma tiene información que haga que los productos de esa autoridad sanitaria si puedan cumplir los criterios correspondientes, tienen como facilitárnoslo, nosotros podemos considerar una modificación a este, bueno estoy poniendo de ejemplo a Brasil porque está en los demás arriba pero así tenemos otros países en los que pusimos que no se aceptaba como por ejemplo en el caso de Rumania para productos de equivalencia terapéutica, la información no era suficiente y los criterios si están en el decreto correspondiente,  afortunadamente es una resolución administrativa que se puede modificar si la información si se localiza, y en eso ustedes están invitados a que  nos ayuden a ubicar si los criterios que están en el decreto se cumplen porque la información se localizó en otro lugar, siempre ojala la idea es que estén en páginas oficiales porque tiene que ser información oficial de la Autoridad, pero no sé si respondo a su consulta, que es aparte los que son de síntesis química de los que son específicamente de equivalencia terapéutica.  ----------------------------------</w:t>
      </w:r>
    </w:p>
    <w:p w14:paraId="48922CEC" w14:textId="00F216F2" w:rsidR="00A200EB" w:rsidRDefault="00A200EB" w:rsidP="00A200EB">
      <w:pPr>
        <w:spacing w:line="360" w:lineRule="auto"/>
        <w:jc w:val="both"/>
        <w:rPr>
          <w:rFonts w:ascii="Arial" w:hAnsi="Arial" w:cs="Arial"/>
          <w:sz w:val="24"/>
          <w:szCs w:val="24"/>
          <w:lang w:val="es-CR"/>
        </w:rPr>
      </w:pPr>
      <w:r>
        <w:rPr>
          <w:rFonts w:ascii="Arial" w:hAnsi="Arial" w:cs="Arial"/>
          <w:sz w:val="24"/>
          <w:szCs w:val="24"/>
        </w:rPr>
        <w:t xml:space="preserve">Dra. Andrea Badilla, tal </w:t>
      </w:r>
      <w:r w:rsidR="00BD6FFE">
        <w:rPr>
          <w:rFonts w:ascii="Arial" w:hAnsi="Arial" w:cs="Arial"/>
          <w:sz w:val="24"/>
          <w:szCs w:val="24"/>
        </w:rPr>
        <w:t>vez</w:t>
      </w:r>
      <w:r>
        <w:rPr>
          <w:rFonts w:ascii="Arial" w:hAnsi="Arial" w:cs="Arial"/>
          <w:sz w:val="24"/>
          <w:szCs w:val="24"/>
        </w:rPr>
        <w:t xml:space="preserve"> Lineth para aclararte, recordar que este listado es para el reconocimiento de estudios clínicos tanto para medicamentos innovadores como para equivalencia terapéutica y para los medicamentos biológicos y los biosimilares, entonces si vamos a reconocer por ejemplo por eso los separamos por eso de esa forma, si vamos a reconocer estudios de equivalencia terapéutica nos vamos a ir revisar cuales tenían normativa </w:t>
      </w:r>
      <w:r>
        <w:rPr>
          <w:rFonts w:ascii="Arial" w:hAnsi="Arial" w:cs="Arial"/>
          <w:sz w:val="24"/>
          <w:szCs w:val="24"/>
        </w:rPr>
        <w:lastRenderedPageBreak/>
        <w:t xml:space="preserve">en equivalencia terapéutica y es por eso las diferencias, por eso los separamos. Medicamentos innovadores nos fijamos en la normativa de estudios clínicos en general entonces por eso los pusimos en medicamentos de síntesis química, pero recordar que es estudios clínicos entonces después los que tenían estudios clínicos de equivalencia terapéutica que es uno de los otros apartados de ese reglamento entonces vamos a hacer reconocimiento </w:t>
      </w:r>
      <w:r>
        <w:rPr>
          <w:rFonts w:ascii="Arial" w:hAnsi="Arial" w:cs="Arial"/>
          <w:sz w:val="24"/>
          <w:szCs w:val="24"/>
          <w:lang w:val="es-CR"/>
        </w:rPr>
        <w:t xml:space="preserve">a esas y el otro es para medicamentos biológicos y biosimilares que tenemos los innovadores que les podría aplicar lo mismo de síntesis química pero también que tuvieran regulación específica para lo que era para el estudio de como correr por ejemplo el estudio de Biosimilitud entonces por eso fue que se </w:t>
      </w:r>
      <w:r w:rsidR="00BD6FFE">
        <w:rPr>
          <w:rFonts w:ascii="Arial" w:hAnsi="Arial" w:cs="Arial"/>
          <w:sz w:val="24"/>
          <w:szCs w:val="24"/>
          <w:lang w:val="es-CR"/>
        </w:rPr>
        <w:t>separó</w:t>
      </w:r>
      <w:r>
        <w:rPr>
          <w:rFonts w:ascii="Arial" w:hAnsi="Arial" w:cs="Arial"/>
          <w:sz w:val="24"/>
          <w:szCs w:val="24"/>
          <w:lang w:val="es-CR"/>
        </w:rPr>
        <w:t xml:space="preserve"> en esos tres grandes apartados digamos </w:t>
      </w:r>
      <w:r w:rsidR="00BD6FFE">
        <w:rPr>
          <w:rFonts w:ascii="Arial" w:hAnsi="Arial" w:cs="Arial"/>
          <w:sz w:val="24"/>
          <w:szCs w:val="24"/>
          <w:lang w:val="es-CR"/>
        </w:rPr>
        <w:t>porque</w:t>
      </w:r>
      <w:r>
        <w:rPr>
          <w:rFonts w:ascii="Arial" w:hAnsi="Arial" w:cs="Arial"/>
          <w:sz w:val="24"/>
          <w:szCs w:val="24"/>
          <w:lang w:val="es-CR"/>
        </w:rPr>
        <w:t xml:space="preserve"> son los mismos tres artículos del decreto de reconocimiento de estudios clínicos, tal </w:t>
      </w:r>
      <w:r w:rsidR="00BD6FFE">
        <w:rPr>
          <w:rFonts w:ascii="Arial" w:hAnsi="Arial" w:cs="Arial"/>
          <w:sz w:val="24"/>
          <w:szCs w:val="24"/>
          <w:lang w:val="es-CR"/>
        </w:rPr>
        <w:t>vez</w:t>
      </w:r>
      <w:r>
        <w:rPr>
          <w:rFonts w:ascii="Arial" w:hAnsi="Arial" w:cs="Arial"/>
          <w:sz w:val="24"/>
          <w:szCs w:val="24"/>
          <w:lang w:val="es-CR"/>
        </w:rPr>
        <w:t xml:space="preserve"> como verlo así más fácil.</w:t>
      </w:r>
      <w:r w:rsidR="00BD6FFE">
        <w:rPr>
          <w:rFonts w:ascii="Arial" w:hAnsi="Arial" w:cs="Arial"/>
          <w:sz w:val="24"/>
          <w:szCs w:val="24"/>
          <w:lang w:val="es-CR"/>
        </w:rPr>
        <w:t xml:space="preserve"> -------------------------------</w:t>
      </w:r>
    </w:p>
    <w:p w14:paraId="2AD23260" w14:textId="58031FC6" w:rsidR="00A200EB" w:rsidRDefault="00A200EB" w:rsidP="00A200EB">
      <w:pPr>
        <w:spacing w:line="360" w:lineRule="auto"/>
        <w:jc w:val="both"/>
        <w:rPr>
          <w:rFonts w:ascii="Arial" w:hAnsi="Arial" w:cs="Arial"/>
          <w:sz w:val="24"/>
          <w:szCs w:val="24"/>
          <w:lang w:val="es-CR"/>
        </w:rPr>
      </w:pPr>
      <w:r>
        <w:rPr>
          <w:rFonts w:ascii="Arial" w:hAnsi="Arial" w:cs="Arial"/>
          <w:sz w:val="24"/>
          <w:szCs w:val="24"/>
          <w:lang w:val="es-CR"/>
        </w:rPr>
        <w:t xml:space="preserve">Lineth Fallas, entonces si nos referimos a medicamentos </w:t>
      </w:r>
      <w:r w:rsidRPr="00314E45">
        <w:rPr>
          <w:rFonts w:ascii="Arial" w:hAnsi="Arial" w:cs="Arial"/>
          <w:sz w:val="24"/>
          <w:szCs w:val="24"/>
          <w:lang w:val="es-CR"/>
        </w:rPr>
        <w:t xml:space="preserve">innovadores </w:t>
      </w:r>
      <w:r>
        <w:rPr>
          <w:rFonts w:ascii="Arial" w:hAnsi="Arial" w:cs="Arial"/>
          <w:sz w:val="24"/>
          <w:szCs w:val="24"/>
          <w:lang w:val="es-CR"/>
        </w:rPr>
        <w:t>la primera columna de síntesis química en realidad es para innovadores.</w:t>
      </w:r>
      <w:r w:rsidR="00BD6FFE">
        <w:rPr>
          <w:rFonts w:ascii="Arial" w:hAnsi="Arial" w:cs="Arial"/>
          <w:sz w:val="24"/>
          <w:szCs w:val="24"/>
          <w:lang w:val="es-CR"/>
        </w:rPr>
        <w:t xml:space="preserve"> -------------------------------------------------------------</w:t>
      </w:r>
    </w:p>
    <w:p w14:paraId="5CE36224" w14:textId="25FEF1F7" w:rsidR="00A200EB" w:rsidRDefault="00A200EB" w:rsidP="00A200EB">
      <w:pPr>
        <w:spacing w:line="360" w:lineRule="auto"/>
        <w:jc w:val="both"/>
        <w:rPr>
          <w:rFonts w:ascii="Arial" w:hAnsi="Arial" w:cs="Arial"/>
          <w:sz w:val="24"/>
          <w:szCs w:val="24"/>
          <w:lang w:val="es-CR"/>
        </w:rPr>
      </w:pPr>
      <w:r>
        <w:rPr>
          <w:rFonts w:ascii="Arial" w:hAnsi="Arial" w:cs="Arial"/>
          <w:sz w:val="24"/>
          <w:szCs w:val="24"/>
          <w:lang w:val="es-CR"/>
        </w:rPr>
        <w:t xml:space="preserve">Andrea Badilla, si </w:t>
      </w:r>
      <w:r w:rsidR="00BD6FFE">
        <w:rPr>
          <w:rFonts w:ascii="Arial" w:hAnsi="Arial" w:cs="Arial"/>
          <w:sz w:val="24"/>
          <w:szCs w:val="24"/>
          <w:lang w:val="es-CR"/>
        </w:rPr>
        <w:t>porque</w:t>
      </w:r>
      <w:r>
        <w:rPr>
          <w:rFonts w:ascii="Arial" w:hAnsi="Arial" w:cs="Arial"/>
          <w:sz w:val="24"/>
          <w:szCs w:val="24"/>
          <w:lang w:val="es-CR"/>
        </w:rPr>
        <w:t xml:space="preserve"> son los que tienen que presentar estudios clínicos. </w:t>
      </w:r>
      <w:r w:rsidR="00BD6FFE">
        <w:rPr>
          <w:rFonts w:ascii="Arial" w:hAnsi="Arial" w:cs="Arial"/>
          <w:sz w:val="24"/>
          <w:szCs w:val="24"/>
          <w:lang w:val="es-CR"/>
        </w:rPr>
        <w:t xml:space="preserve"> ------------------------</w:t>
      </w:r>
    </w:p>
    <w:p w14:paraId="1A38F40B" w14:textId="57C5B9D2" w:rsidR="00A200EB" w:rsidRDefault="00A200EB" w:rsidP="00A200EB">
      <w:pPr>
        <w:spacing w:line="360" w:lineRule="auto"/>
        <w:jc w:val="both"/>
        <w:rPr>
          <w:rFonts w:ascii="Arial" w:hAnsi="Arial" w:cs="Arial"/>
          <w:sz w:val="24"/>
          <w:szCs w:val="24"/>
          <w:lang w:val="es-CR"/>
        </w:rPr>
      </w:pPr>
      <w:r>
        <w:rPr>
          <w:rFonts w:ascii="Arial" w:hAnsi="Arial" w:cs="Arial"/>
          <w:sz w:val="24"/>
          <w:szCs w:val="24"/>
          <w:lang w:val="es-CR"/>
        </w:rPr>
        <w:t>Marcela González, para el que tenga que presentarlo realmente quien tenga que presentarlos porque en términos generales una nueva forma farmacéutica o digamos una nueva concentración, ese producto entra como que se tiene que demostrar desde el punto de vista de seguridad y eficacia con los estudios que sean pertinentes, se vuelve de cierta forma innovador, pero no queríamos decir expresamente estamos hablando solo de innovadores porque el mundo ha ido cambiando y a veces incluso pensar quien es el innovador en un producto es prácticamente imposible.</w:t>
      </w:r>
      <w:r w:rsidR="00BD6FFE">
        <w:rPr>
          <w:rFonts w:ascii="Arial" w:hAnsi="Arial" w:cs="Arial"/>
          <w:sz w:val="24"/>
          <w:szCs w:val="24"/>
          <w:lang w:val="es-CR"/>
        </w:rPr>
        <w:t xml:space="preserve"> -----------------------------------------------------------------------------------------------------------------</w:t>
      </w:r>
    </w:p>
    <w:p w14:paraId="15F7123B" w14:textId="5D679F3F" w:rsidR="00A200EB" w:rsidRDefault="00A200EB" w:rsidP="00A200EB">
      <w:pPr>
        <w:spacing w:line="360" w:lineRule="auto"/>
        <w:jc w:val="both"/>
        <w:rPr>
          <w:rFonts w:ascii="Arial" w:hAnsi="Arial" w:cs="Arial"/>
          <w:sz w:val="24"/>
          <w:szCs w:val="24"/>
          <w:lang w:val="es-CR"/>
        </w:rPr>
      </w:pPr>
      <w:r>
        <w:rPr>
          <w:rFonts w:ascii="Arial" w:hAnsi="Arial" w:cs="Arial"/>
          <w:sz w:val="24"/>
          <w:szCs w:val="24"/>
          <w:lang w:val="es-CR"/>
        </w:rPr>
        <w:t xml:space="preserve">Yaruma Vásquez, gracias para saber del RTCA de Productos farmacéuticos de </w:t>
      </w:r>
      <w:r w:rsidR="00964E8E">
        <w:rPr>
          <w:rFonts w:ascii="Arial" w:hAnsi="Arial" w:cs="Arial"/>
          <w:sz w:val="24"/>
          <w:szCs w:val="24"/>
          <w:lang w:val="es-CR"/>
        </w:rPr>
        <w:t>E</w:t>
      </w:r>
      <w:r>
        <w:rPr>
          <w:rFonts w:ascii="Arial" w:hAnsi="Arial" w:cs="Arial"/>
          <w:sz w:val="24"/>
          <w:szCs w:val="24"/>
          <w:lang w:val="es-CR"/>
        </w:rPr>
        <w:t>studios de estabilidad que se menciona que se participó de la ronda del 13 y que ahora en enero ahí otra, creo que había como 253 observaciones o por ahí andaba la cifra, era nada más para tener claro maso menos porque en la reunión de la RUA se mencionó, pero no se detalló como van un poco esos doscientos y resto, nada más como ven que va avanzando, gracias.</w:t>
      </w:r>
      <w:r w:rsidR="00BD6FFE">
        <w:rPr>
          <w:rFonts w:ascii="Arial" w:hAnsi="Arial" w:cs="Arial"/>
          <w:sz w:val="24"/>
          <w:szCs w:val="24"/>
          <w:lang w:val="es-CR"/>
        </w:rPr>
        <w:t xml:space="preserve"> -----------------------------</w:t>
      </w:r>
    </w:p>
    <w:p w14:paraId="428318CE" w14:textId="6FADDFEF" w:rsidR="00A200EB" w:rsidRDefault="00A200EB" w:rsidP="00A200EB">
      <w:pPr>
        <w:spacing w:line="360" w:lineRule="auto"/>
        <w:jc w:val="both"/>
        <w:rPr>
          <w:rFonts w:ascii="Arial" w:hAnsi="Arial" w:cs="Arial"/>
          <w:sz w:val="24"/>
          <w:szCs w:val="24"/>
          <w:lang w:val="es-CR"/>
        </w:rPr>
      </w:pPr>
      <w:r>
        <w:rPr>
          <w:rFonts w:ascii="Arial" w:hAnsi="Arial" w:cs="Arial"/>
          <w:sz w:val="24"/>
          <w:szCs w:val="24"/>
          <w:lang w:val="es-CR"/>
        </w:rPr>
        <w:t xml:space="preserve">Marcela González sobre ese punto en particular no es tanto la cantidad como sino la transformación que implica el apartado cuatro, porque el apartado cuatro es el que tiene el grueso de los requisitos para estudios de estabilidad, </w:t>
      </w:r>
      <w:r w:rsidR="00BD6FFE">
        <w:rPr>
          <w:rFonts w:ascii="Arial" w:hAnsi="Arial" w:cs="Arial"/>
          <w:sz w:val="24"/>
          <w:szCs w:val="24"/>
          <w:lang w:val="es-CR"/>
        </w:rPr>
        <w:t>hay</w:t>
      </w:r>
      <w:r>
        <w:rPr>
          <w:rFonts w:ascii="Arial" w:hAnsi="Arial" w:cs="Arial"/>
          <w:sz w:val="24"/>
          <w:szCs w:val="24"/>
          <w:lang w:val="es-CR"/>
        </w:rPr>
        <w:t xml:space="preserve"> otros apartados para otro tipo de estudios que son más pequeños que hay probablemente menos observaciones pero la transformación </w:t>
      </w:r>
      <w:r w:rsidR="00BD6FFE">
        <w:rPr>
          <w:rFonts w:ascii="Arial" w:hAnsi="Arial" w:cs="Arial"/>
          <w:sz w:val="24"/>
          <w:szCs w:val="24"/>
          <w:lang w:val="es-CR"/>
        </w:rPr>
        <w:t>más</w:t>
      </w:r>
      <w:r>
        <w:rPr>
          <w:rFonts w:ascii="Arial" w:hAnsi="Arial" w:cs="Arial"/>
          <w:sz w:val="24"/>
          <w:szCs w:val="24"/>
          <w:lang w:val="es-CR"/>
        </w:rPr>
        <w:t xml:space="preserve"> </w:t>
      </w:r>
      <w:r>
        <w:rPr>
          <w:rFonts w:ascii="Arial" w:hAnsi="Arial" w:cs="Arial"/>
          <w:sz w:val="24"/>
          <w:szCs w:val="24"/>
          <w:lang w:val="es-CR"/>
        </w:rPr>
        <w:lastRenderedPageBreak/>
        <w:t xml:space="preserve">grande </w:t>
      </w:r>
      <w:r w:rsidR="00BD6FFE">
        <w:rPr>
          <w:rFonts w:ascii="Arial" w:hAnsi="Arial" w:cs="Arial"/>
          <w:sz w:val="24"/>
          <w:szCs w:val="24"/>
          <w:lang w:val="es-CR"/>
        </w:rPr>
        <w:t>está</w:t>
      </w:r>
      <w:r>
        <w:rPr>
          <w:rFonts w:ascii="Arial" w:hAnsi="Arial" w:cs="Arial"/>
          <w:sz w:val="24"/>
          <w:szCs w:val="24"/>
          <w:lang w:val="es-CR"/>
        </w:rPr>
        <w:t xml:space="preserve"> en el apartado cuatro que ya se </w:t>
      </w:r>
      <w:r w:rsidR="00BD6FFE">
        <w:rPr>
          <w:rFonts w:ascii="Arial" w:hAnsi="Arial" w:cs="Arial"/>
          <w:sz w:val="24"/>
          <w:szCs w:val="24"/>
          <w:lang w:val="es-CR"/>
        </w:rPr>
        <w:t>terminó</w:t>
      </w:r>
      <w:r>
        <w:rPr>
          <w:rFonts w:ascii="Arial" w:hAnsi="Arial" w:cs="Arial"/>
          <w:sz w:val="24"/>
          <w:szCs w:val="24"/>
          <w:lang w:val="es-CR"/>
        </w:rPr>
        <w:t xml:space="preserve"> de revisar, se </w:t>
      </w:r>
      <w:r w:rsidR="00BD6FFE">
        <w:rPr>
          <w:rFonts w:ascii="Arial" w:hAnsi="Arial" w:cs="Arial"/>
          <w:sz w:val="24"/>
          <w:szCs w:val="24"/>
          <w:lang w:val="es-CR"/>
        </w:rPr>
        <w:t>avanzó</w:t>
      </w:r>
      <w:r>
        <w:rPr>
          <w:rFonts w:ascii="Arial" w:hAnsi="Arial" w:cs="Arial"/>
          <w:sz w:val="24"/>
          <w:szCs w:val="24"/>
          <w:lang w:val="es-CR"/>
        </w:rPr>
        <w:t xml:space="preserve"> hasta otro tipo de estudios, se está en estudios especiales, los estudios que son después de abiertos, todo este tipo de estudios especiales pero se va a retomar después el apartado 4 porque tal como les habíamos compartido tenemos una situación que persiste con Honduras que deja todo pendiente y eso significa que los puntos no se van cerrando y aun cuando cierren siempre puede haber la posibilidad de que algún país cambie su posición del consenso a la divergencia</w:t>
      </w:r>
      <w:r w:rsidR="00964E8E">
        <w:rPr>
          <w:rFonts w:ascii="Arial" w:hAnsi="Arial" w:cs="Arial"/>
          <w:sz w:val="24"/>
          <w:szCs w:val="24"/>
          <w:lang w:val="es-CR"/>
        </w:rPr>
        <w:t>;</w:t>
      </w:r>
      <w:r>
        <w:rPr>
          <w:rFonts w:ascii="Arial" w:hAnsi="Arial" w:cs="Arial"/>
          <w:sz w:val="24"/>
          <w:szCs w:val="24"/>
          <w:lang w:val="es-CR"/>
        </w:rPr>
        <w:t xml:space="preserve"> sin embargo, esperamos retomar ahora en enero con los cambio que se han dado en algunas autoridades cambio de gobierno y poderlo retomar </w:t>
      </w:r>
      <w:r w:rsidR="00BD6FFE">
        <w:rPr>
          <w:rFonts w:ascii="Arial" w:hAnsi="Arial" w:cs="Arial"/>
          <w:sz w:val="24"/>
          <w:szCs w:val="24"/>
          <w:lang w:val="es-CR"/>
        </w:rPr>
        <w:t>más</w:t>
      </w:r>
      <w:r>
        <w:rPr>
          <w:rFonts w:ascii="Arial" w:hAnsi="Arial" w:cs="Arial"/>
          <w:sz w:val="24"/>
          <w:szCs w:val="24"/>
          <w:lang w:val="es-CR"/>
        </w:rPr>
        <w:t xml:space="preserve"> ágilmente, pensamos si no aún podemos avanzar más rápido con </w:t>
      </w:r>
      <w:r w:rsidR="00964E8E">
        <w:rPr>
          <w:rFonts w:ascii="Arial" w:hAnsi="Arial" w:cs="Arial"/>
          <w:sz w:val="24"/>
          <w:szCs w:val="24"/>
          <w:lang w:val="es-CR"/>
        </w:rPr>
        <w:t>E</w:t>
      </w:r>
      <w:r>
        <w:rPr>
          <w:rFonts w:ascii="Arial" w:hAnsi="Arial" w:cs="Arial"/>
          <w:sz w:val="24"/>
          <w:szCs w:val="24"/>
          <w:lang w:val="es-CR"/>
        </w:rPr>
        <w:t xml:space="preserve">l Salvador y con Panamá en formar consensos, tenemos algunas cosas en las que no estamos de acuerdo con estos dos países en algunos puntos pero esperamos volver a continuar con este proceso, esto es bastante lento pero si les digo que no </w:t>
      </w:r>
      <w:r w:rsidR="00BD6FFE">
        <w:rPr>
          <w:rFonts w:ascii="Arial" w:hAnsi="Arial" w:cs="Arial"/>
          <w:sz w:val="24"/>
          <w:szCs w:val="24"/>
          <w:lang w:val="es-CR"/>
        </w:rPr>
        <w:t>está</w:t>
      </w:r>
      <w:r>
        <w:rPr>
          <w:rFonts w:ascii="Arial" w:hAnsi="Arial" w:cs="Arial"/>
          <w:sz w:val="24"/>
          <w:szCs w:val="24"/>
          <w:lang w:val="es-CR"/>
        </w:rPr>
        <w:t xml:space="preserve"> tanto de la cantidad como si se logra sacar el punto cuatro en consenso el resto del reglamento va a avanzar a otro ritmo porque ya serian detalles muy pequeños, los que quedarían aquí medular es ese apartado </w:t>
      </w:r>
      <w:r w:rsidRPr="00ED6028">
        <w:rPr>
          <w:rFonts w:ascii="Arial" w:hAnsi="Arial" w:cs="Arial"/>
          <w:sz w:val="24"/>
          <w:szCs w:val="24"/>
          <w:lang w:val="es-CR"/>
        </w:rPr>
        <w:t>cuatro y</w:t>
      </w:r>
      <w:r>
        <w:rPr>
          <w:rFonts w:ascii="Arial" w:hAnsi="Arial" w:cs="Arial"/>
          <w:sz w:val="24"/>
          <w:szCs w:val="24"/>
          <w:lang w:val="es-CR"/>
        </w:rPr>
        <w:t xml:space="preserve"> nosotros no hemos vuelto a reunir al Comité, si le tenemos informado, pero en cualquier momento podríamos volver a reunir para retomar temas pendientes algunas cosas en las que se nos está pidiendo cambio de posición o redacciones bastante distintas y en eso si los vamos a mantener informados.</w:t>
      </w:r>
      <w:r w:rsidR="00BD6FFE">
        <w:rPr>
          <w:rFonts w:ascii="Arial" w:hAnsi="Arial" w:cs="Arial"/>
          <w:sz w:val="24"/>
          <w:szCs w:val="24"/>
          <w:lang w:val="es-CR"/>
        </w:rPr>
        <w:t xml:space="preserve"> --------------------------------------------------------------------------------------------------</w:t>
      </w:r>
    </w:p>
    <w:p w14:paraId="3A5B7998" w14:textId="4B25DED5" w:rsidR="00A200EB" w:rsidRDefault="00A200EB" w:rsidP="00A200EB">
      <w:pPr>
        <w:spacing w:line="360" w:lineRule="auto"/>
        <w:jc w:val="both"/>
        <w:rPr>
          <w:rFonts w:ascii="Arial" w:hAnsi="Arial" w:cs="Arial"/>
          <w:sz w:val="24"/>
          <w:szCs w:val="24"/>
          <w:lang w:val="es-CR"/>
        </w:rPr>
      </w:pPr>
      <w:r>
        <w:rPr>
          <w:rFonts w:ascii="Arial" w:hAnsi="Arial" w:cs="Arial"/>
          <w:sz w:val="24"/>
          <w:szCs w:val="24"/>
          <w:lang w:val="es-CR"/>
        </w:rPr>
        <w:t xml:space="preserve">Edgar Tenorio de FEDEFARMA Marcela una pregunta en relación con lo de Honduras que deja los puntos pendientes, en la dinámica de la negociación ¿cuál sería la razón, no han consultado a lo interno, la persona que esta no lleva posición? </w:t>
      </w:r>
      <w:r w:rsidR="00BD6FFE">
        <w:rPr>
          <w:rFonts w:ascii="Arial" w:hAnsi="Arial" w:cs="Arial"/>
          <w:sz w:val="24"/>
          <w:szCs w:val="24"/>
          <w:lang w:val="es-CR"/>
        </w:rPr>
        <w:t>------------------------------------------------------------</w:t>
      </w:r>
    </w:p>
    <w:p w14:paraId="62547F21" w14:textId="6C3A581A" w:rsidR="00A200EB" w:rsidRDefault="00A200EB" w:rsidP="00A200EB">
      <w:pPr>
        <w:spacing w:line="360" w:lineRule="auto"/>
        <w:jc w:val="both"/>
        <w:rPr>
          <w:rFonts w:ascii="Arial" w:hAnsi="Arial" w:cs="Arial"/>
          <w:sz w:val="24"/>
          <w:szCs w:val="24"/>
          <w:lang w:val="es-CR"/>
        </w:rPr>
      </w:pPr>
      <w:r>
        <w:rPr>
          <w:rFonts w:ascii="Arial" w:hAnsi="Arial" w:cs="Arial"/>
          <w:sz w:val="24"/>
          <w:szCs w:val="24"/>
          <w:lang w:val="es-CR"/>
        </w:rPr>
        <w:t>Marcela González si de hecho indican que aún no han llevado los puntos al comité, o que no tienen consenso, eso es básicamente lo que dicen, entonces dejan todos los puntos pendientes.</w:t>
      </w:r>
    </w:p>
    <w:p w14:paraId="380FAB51" w14:textId="77777777" w:rsidR="00BD6FFE" w:rsidRDefault="00BD6FFE" w:rsidP="00A200EB">
      <w:pPr>
        <w:spacing w:line="360" w:lineRule="auto"/>
        <w:jc w:val="both"/>
        <w:rPr>
          <w:rFonts w:ascii="Arial" w:hAnsi="Arial" w:cs="Arial"/>
          <w:sz w:val="24"/>
          <w:szCs w:val="24"/>
          <w:lang w:val="es-CR"/>
        </w:rPr>
      </w:pPr>
    </w:p>
    <w:p w14:paraId="5E9DF6B1" w14:textId="7922D6AC" w:rsidR="00A200EB" w:rsidRPr="00BC5547" w:rsidRDefault="00A200EB" w:rsidP="00A200EB">
      <w:pPr>
        <w:spacing w:line="360" w:lineRule="auto"/>
        <w:jc w:val="both"/>
        <w:rPr>
          <w:rFonts w:ascii="Arial" w:hAnsi="Arial" w:cs="Arial"/>
          <w:b/>
          <w:bCs/>
          <w:caps/>
          <w:sz w:val="24"/>
          <w:szCs w:val="24"/>
        </w:rPr>
      </w:pPr>
      <w:r w:rsidRPr="00BC5547">
        <w:rPr>
          <w:rFonts w:ascii="Arial" w:hAnsi="Arial" w:cs="Arial"/>
          <w:b/>
          <w:bCs/>
          <w:caps/>
          <w:sz w:val="24"/>
          <w:szCs w:val="24"/>
        </w:rPr>
        <w:t>Capítulo 7 comentarios al oficio MS-DRPIS- UR-3272-2023 Tiempos de Atención de Trámites.</w:t>
      </w:r>
      <w:r w:rsidR="00BD6FFE">
        <w:rPr>
          <w:rFonts w:ascii="Arial" w:hAnsi="Arial" w:cs="Arial"/>
          <w:b/>
          <w:bCs/>
          <w:caps/>
          <w:sz w:val="24"/>
          <w:szCs w:val="24"/>
        </w:rPr>
        <w:t xml:space="preserve"> </w:t>
      </w:r>
      <w:r w:rsidR="00BD6FFE">
        <w:rPr>
          <w:rFonts w:ascii="Arial" w:hAnsi="Arial" w:cs="Arial"/>
          <w:sz w:val="24"/>
          <w:szCs w:val="24"/>
          <w:lang w:val="es-CR"/>
        </w:rPr>
        <w:t>-----------------------------------------------------------------------------------------</w:t>
      </w:r>
    </w:p>
    <w:p w14:paraId="6D0DDF1B" w14:textId="70338D45" w:rsidR="00A200EB" w:rsidRDefault="00A200EB" w:rsidP="00A200EB">
      <w:pPr>
        <w:spacing w:line="360" w:lineRule="auto"/>
        <w:jc w:val="both"/>
        <w:rPr>
          <w:rFonts w:ascii="Arial" w:hAnsi="Arial" w:cs="Arial"/>
          <w:b/>
          <w:bCs/>
          <w:caps/>
          <w:sz w:val="24"/>
          <w:szCs w:val="24"/>
        </w:rPr>
      </w:pPr>
      <w:r w:rsidRPr="00BC5547">
        <w:rPr>
          <w:rFonts w:ascii="Arial" w:hAnsi="Arial" w:cs="Arial"/>
          <w:b/>
          <w:bCs/>
          <w:caps/>
          <w:sz w:val="24"/>
          <w:szCs w:val="24"/>
        </w:rPr>
        <w:t>Articulo 6.</w:t>
      </w:r>
      <w:r>
        <w:rPr>
          <w:rFonts w:ascii="Arial" w:hAnsi="Arial" w:cs="Arial"/>
          <w:b/>
          <w:bCs/>
          <w:caps/>
          <w:sz w:val="24"/>
          <w:szCs w:val="24"/>
        </w:rPr>
        <w:t xml:space="preserve"> tiempos de atención de trámites </w:t>
      </w:r>
      <w:r w:rsidR="00BD6FFE">
        <w:rPr>
          <w:rFonts w:ascii="Arial" w:hAnsi="Arial" w:cs="Arial"/>
          <w:sz w:val="24"/>
          <w:szCs w:val="24"/>
          <w:lang w:val="es-CR"/>
        </w:rPr>
        <w:t>---------------------------------------------------</w:t>
      </w:r>
    </w:p>
    <w:p w14:paraId="64854A0F" w14:textId="2E236BEE" w:rsidR="00A200EB" w:rsidRPr="00A200EB" w:rsidRDefault="00A200EB" w:rsidP="00A200EB">
      <w:pPr>
        <w:spacing w:line="360" w:lineRule="auto"/>
        <w:jc w:val="both"/>
        <w:rPr>
          <w:rFonts w:ascii="Arial" w:hAnsi="Arial" w:cs="Arial"/>
          <w:caps/>
          <w:sz w:val="24"/>
          <w:szCs w:val="24"/>
        </w:rPr>
      </w:pPr>
      <w:r w:rsidRPr="00A200EB">
        <w:rPr>
          <w:rFonts w:ascii="Arial" w:hAnsi="Arial" w:cs="Arial"/>
          <w:caps/>
          <w:sz w:val="24"/>
          <w:szCs w:val="24"/>
        </w:rPr>
        <w:object w:dxaOrig="1539" w:dyaOrig="997" w14:anchorId="16DB4A1E">
          <v:shape id="_x0000_i1026" type="#_x0000_t75" style="width:76.5pt;height:49.5pt" o:ole="">
            <v:imagedata r:id="rId10" o:title=""/>
          </v:shape>
          <o:OLEObject Type="Embed" ProgID="Acrobat.Document.DC" ShapeID="_x0000_i1026" DrawAspect="Icon" ObjectID="_1766398703" r:id="rId11"/>
        </w:object>
      </w:r>
      <w:r w:rsidRPr="00A200EB">
        <w:rPr>
          <w:rFonts w:ascii="Arial" w:hAnsi="Arial" w:cs="Arial"/>
          <w:caps/>
          <w:sz w:val="24"/>
          <w:szCs w:val="24"/>
        </w:rPr>
        <w:t>------------------------------------------------------------------------------------------------------------</w:t>
      </w:r>
    </w:p>
    <w:p w14:paraId="483503D9" w14:textId="258A9A9C" w:rsidR="00A200EB" w:rsidRDefault="00A200EB" w:rsidP="00A200EB">
      <w:pPr>
        <w:spacing w:line="360" w:lineRule="auto"/>
        <w:jc w:val="both"/>
        <w:rPr>
          <w:rFonts w:ascii="Arial" w:hAnsi="Arial" w:cs="Arial"/>
          <w:sz w:val="24"/>
          <w:szCs w:val="24"/>
        </w:rPr>
      </w:pPr>
      <w:r>
        <w:rPr>
          <w:rFonts w:ascii="Arial" w:hAnsi="Arial" w:cs="Arial"/>
          <w:sz w:val="24"/>
          <w:szCs w:val="24"/>
        </w:rPr>
        <w:lastRenderedPageBreak/>
        <w:t>Ing. Allan Mora Vargas, no hay comentarios a este punto, adelante Yaruma.</w:t>
      </w:r>
      <w:r w:rsidR="00BD6FFE">
        <w:rPr>
          <w:rFonts w:ascii="Arial" w:hAnsi="Arial" w:cs="Arial"/>
          <w:sz w:val="24"/>
          <w:szCs w:val="24"/>
        </w:rPr>
        <w:t xml:space="preserve"> </w:t>
      </w:r>
      <w:r w:rsidR="00BD6FFE">
        <w:rPr>
          <w:rFonts w:ascii="Arial" w:hAnsi="Arial" w:cs="Arial"/>
          <w:sz w:val="24"/>
          <w:szCs w:val="24"/>
          <w:lang w:val="es-CR"/>
        </w:rPr>
        <w:t>--------------------------</w:t>
      </w:r>
    </w:p>
    <w:p w14:paraId="34E16B2F" w14:textId="5B9359AD" w:rsidR="00A200EB" w:rsidRDefault="00A200EB" w:rsidP="00A200EB">
      <w:pPr>
        <w:spacing w:line="360" w:lineRule="auto"/>
        <w:jc w:val="both"/>
        <w:rPr>
          <w:rFonts w:ascii="Arial" w:hAnsi="Arial" w:cs="Arial"/>
          <w:sz w:val="24"/>
          <w:szCs w:val="24"/>
        </w:rPr>
      </w:pPr>
      <w:r>
        <w:rPr>
          <w:rFonts w:ascii="Arial" w:hAnsi="Arial" w:cs="Arial"/>
          <w:sz w:val="24"/>
          <w:szCs w:val="24"/>
        </w:rPr>
        <w:t xml:space="preserve">Yaruma Vásquez creo que no tanto al oficio pero tal vez si en asuntos varios podríamos tocar algunas, aunque luego vamos a tener este espacio más aterrizado con grupos de trabajo, creo que sería de todos modos injusto hacer comentarios a tiempos de atención en tramites porque todos estamos claros con lo que se ha vivido, me parece que varias cámaras tenemos algunas sugerencias o propuestas que puedan ayudar, entonces tal </w:t>
      </w:r>
      <w:r w:rsidR="00BD6FFE">
        <w:rPr>
          <w:rFonts w:ascii="Arial" w:hAnsi="Arial" w:cs="Arial"/>
          <w:sz w:val="24"/>
          <w:szCs w:val="24"/>
        </w:rPr>
        <w:t>vez</w:t>
      </w:r>
      <w:r>
        <w:rPr>
          <w:rFonts w:ascii="Arial" w:hAnsi="Arial" w:cs="Arial"/>
          <w:sz w:val="24"/>
          <w:szCs w:val="24"/>
        </w:rPr>
        <w:t xml:space="preserve"> en asuntos varios podemos ver y ya luego ver si algunas </w:t>
      </w:r>
      <w:r w:rsidR="00BD6FFE">
        <w:rPr>
          <w:rFonts w:ascii="Arial" w:hAnsi="Arial" w:cs="Arial"/>
          <w:sz w:val="24"/>
          <w:szCs w:val="24"/>
        </w:rPr>
        <w:t>más</w:t>
      </w:r>
      <w:r>
        <w:rPr>
          <w:rFonts w:ascii="Arial" w:hAnsi="Arial" w:cs="Arial"/>
          <w:sz w:val="24"/>
          <w:szCs w:val="24"/>
        </w:rPr>
        <w:t xml:space="preserve"> </w:t>
      </w:r>
      <w:r w:rsidR="00BD6FFE">
        <w:rPr>
          <w:rFonts w:ascii="Arial" w:hAnsi="Arial" w:cs="Arial"/>
          <w:sz w:val="24"/>
          <w:szCs w:val="24"/>
        </w:rPr>
        <w:t>específicas</w:t>
      </w:r>
      <w:r>
        <w:rPr>
          <w:rFonts w:ascii="Arial" w:hAnsi="Arial" w:cs="Arial"/>
          <w:sz w:val="24"/>
          <w:szCs w:val="24"/>
        </w:rPr>
        <w:t xml:space="preserve"> en estos grupos de trabajo que luego mandaríamos el consolidado se pueden ir abordando.</w:t>
      </w:r>
      <w:r w:rsidR="00BD6FFE">
        <w:rPr>
          <w:rFonts w:ascii="Arial" w:hAnsi="Arial" w:cs="Arial"/>
          <w:sz w:val="24"/>
          <w:szCs w:val="24"/>
        </w:rPr>
        <w:t xml:space="preserve"> </w:t>
      </w:r>
      <w:r w:rsidR="00BD6FFE">
        <w:rPr>
          <w:rFonts w:ascii="Arial" w:hAnsi="Arial" w:cs="Arial"/>
          <w:sz w:val="24"/>
          <w:szCs w:val="24"/>
          <w:lang w:val="es-CR"/>
        </w:rPr>
        <w:t>------------------------------------------------------------------------------</w:t>
      </w:r>
    </w:p>
    <w:p w14:paraId="46D9AB43" w14:textId="5B9F963D"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gracias yo quisiera pedirles un receso de unos cinco minutos antes de pasar a asuntos varios, Luisa detenemos la grabación.</w:t>
      </w:r>
      <w:r w:rsidR="00BD6FFE">
        <w:rPr>
          <w:rFonts w:ascii="Arial" w:hAnsi="Arial" w:cs="Arial"/>
          <w:sz w:val="24"/>
          <w:szCs w:val="24"/>
        </w:rPr>
        <w:t xml:space="preserve"> </w:t>
      </w:r>
      <w:r w:rsidR="00BD6FFE">
        <w:rPr>
          <w:rFonts w:ascii="Arial" w:hAnsi="Arial" w:cs="Arial"/>
          <w:sz w:val="24"/>
          <w:szCs w:val="24"/>
          <w:lang w:val="es-CR"/>
        </w:rPr>
        <w:t>------------------------------------------------------</w:t>
      </w:r>
    </w:p>
    <w:p w14:paraId="278C043B" w14:textId="77777777" w:rsidR="00A200EB" w:rsidRDefault="00A200EB" w:rsidP="00A200EB">
      <w:pPr>
        <w:spacing w:line="360" w:lineRule="auto"/>
        <w:jc w:val="both"/>
        <w:rPr>
          <w:rFonts w:ascii="Arial" w:hAnsi="Arial" w:cs="Arial"/>
          <w:sz w:val="24"/>
          <w:szCs w:val="24"/>
        </w:rPr>
      </w:pPr>
    </w:p>
    <w:p w14:paraId="418B0B93" w14:textId="1C5D53FB" w:rsidR="00A200EB" w:rsidRDefault="00A200EB" w:rsidP="00A200EB">
      <w:pPr>
        <w:spacing w:line="360" w:lineRule="auto"/>
        <w:jc w:val="both"/>
        <w:rPr>
          <w:rFonts w:ascii="Arial" w:hAnsi="Arial" w:cs="Arial"/>
          <w:b/>
          <w:bCs/>
          <w:caps/>
          <w:sz w:val="24"/>
          <w:szCs w:val="24"/>
        </w:rPr>
      </w:pPr>
      <w:r>
        <w:rPr>
          <w:rFonts w:ascii="Arial" w:hAnsi="Arial" w:cs="Arial"/>
          <w:sz w:val="24"/>
          <w:szCs w:val="24"/>
        </w:rPr>
        <w:t xml:space="preserve"> </w:t>
      </w:r>
      <w:r w:rsidRPr="00BC5547">
        <w:rPr>
          <w:rFonts w:ascii="Arial" w:hAnsi="Arial" w:cs="Arial"/>
          <w:b/>
          <w:bCs/>
          <w:caps/>
          <w:sz w:val="24"/>
          <w:szCs w:val="24"/>
        </w:rPr>
        <w:t xml:space="preserve">Capítulo </w:t>
      </w:r>
      <w:r>
        <w:rPr>
          <w:rFonts w:ascii="Arial" w:hAnsi="Arial" w:cs="Arial"/>
          <w:b/>
          <w:bCs/>
          <w:caps/>
          <w:sz w:val="24"/>
          <w:szCs w:val="24"/>
        </w:rPr>
        <w:t>8</w:t>
      </w:r>
      <w:r w:rsidRPr="00BC5547">
        <w:rPr>
          <w:rFonts w:ascii="Arial" w:hAnsi="Arial" w:cs="Arial"/>
          <w:b/>
          <w:bCs/>
          <w:caps/>
          <w:sz w:val="24"/>
          <w:szCs w:val="24"/>
        </w:rPr>
        <w:t xml:space="preserve"> </w:t>
      </w:r>
      <w:r>
        <w:rPr>
          <w:rFonts w:ascii="Arial" w:hAnsi="Arial" w:cs="Arial"/>
          <w:b/>
          <w:bCs/>
          <w:caps/>
          <w:sz w:val="24"/>
          <w:szCs w:val="24"/>
        </w:rPr>
        <w:t>asuntos varios</w:t>
      </w:r>
      <w:r w:rsidRPr="00BC5547">
        <w:rPr>
          <w:rFonts w:ascii="Arial" w:hAnsi="Arial" w:cs="Arial"/>
          <w:b/>
          <w:bCs/>
          <w:caps/>
          <w:sz w:val="24"/>
          <w:szCs w:val="24"/>
        </w:rPr>
        <w:t>.</w:t>
      </w:r>
      <w:r w:rsidR="00BD6FFE">
        <w:rPr>
          <w:rFonts w:ascii="Arial" w:hAnsi="Arial" w:cs="Arial"/>
          <w:b/>
          <w:bCs/>
          <w:caps/>
          <w:sz w:val="24"/>
          <w:szCs w:val="24"/>
        </w:rPr>
        <w:t xml:space="preserve"> </w:t>
      </w:r>
      <w:r w:rsidR="00BD6FFE">
        <w:rPr>
          <w:rFonts w:ascii="Arial" w:hAnsi="Arial" w:cs="Arial"/>
          <w:sz w:val="24"/>
          <w:szCs w:val="24"/>
          <w:lang w:val="es-CR"/>
        </w:rPr>
        <w:t>--------------------------------------------------------------------------------</w:t>
      </w:r>
    </w:p>
    <w:p w14:paraId="0E47CC77" w14:textId="11BAF6B3" w:rsidR="00A200EB" w:rsidRPr="00BC5547" w:rsidRDefault="00A200EB" w:rsidP="00A200EB">
      <w:pPr>
        <w:spacing w:line="360" w:lineRule="auto"/>
        <w:jc w:val="both"/>
        <w:rPr>
          <w:rFonts w:ascii="Arial" w:hAnsi="Arial" w:cs="Arial"/>
          <w:b/>
          <w:bCs/>
          <w:caps/>
          <w:sz w:val="24"/>
          <w:szCs w:val="24"/>
        </w:rPr>
      </w:pPr>
      <w:r>
        <w:rPr>
          <w:rFonts w:ascii="Arial" w:hAnsi="Arial" w:cs="Arial"/>
          <w:b/>
          <w:bCs/>
          <w:caps/>
          <w:sz w:val="24"/>
          <w:szCs w:val="24"/>
        </w:rPr>
        <w:t>articulo 8.1 plaforma registrelo e impactos</w:t>
      </w:r>
      <w:r w:rsidR="00BD6FFE">
        <w:rPr>
          <w:rFonts w:ascii="Arial" w:hAnsi="Arial" w:cs="Arial"/>
          <w:b/>
          <w:bCs/>
          <w:caps/>
          <w:sz w:val="24"/>
          <w:szCs w:val="24"/>
        </w:rPr>
        <w:t xml:space="preserve"> </w:t>
      </w:r>
      <w:r w:rsidR="00BD6FFE">
        <w:rPr>
          <w:rFonts w:ascii="Arial" w:hAnsi="Arial" w:cs="Arial"/>
          <w:sz w:val="24"/>
          <w:szCs w:val="24"/>
          <w:lang w:val="es-CR"/>
        </w:rPr>
        <w:t>-------------------------------------------------</w:t>
      </w:r>
    </w:p>
    <w:p w14:paraId="737B9E56" w14:textId="70B419D3"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como hemos sabido a efectos de lo que ha sucedido con la plataforma y constantes impactos que se han tenido y las reuniones de como se ha ido subsanando el problema de la plataforma y ahora lo que implican los atrasos que tenemos que se han acrecentado, hemos reunido al menos tres alternativas que momento a valoración de ustedes para votación como medidas de contingencia y abordaje para esta crisis, la primera es implementación de equipos de trabajo para la realización de talleres donde se presenten las alternativas de solución a cada tipo de producto a efectos de ser evaluadas por el ministerio de salud, la segunda es valorar y dar respuesta a las opciones de trabajo o simplificación que se han propuesto por parte de las cámaras y Ministerio de Salud, y la tercera es que COESAINCO remita medidas de contingencia por tipo de producto y casos generales a efecto que sean valorados por el Ministerio de Salud de acuerdo a la representación que tienen de sus empresas, les propongo estas tres acciones como parte de las medidas, si los tiene a bien, no sé si tienen alguna consulta o comentario adicional procederíamos a votarlas, si estamos de acuerdo por favor levantamos la mano entonces, con todos los miembros presentes se acuerda unánime y firme.</w:t>
      </w:r>
      <w:r w:rsidR="00BD6FFE">
        <w:rPr>
          <w:rFonts w:ascii="Arial" w:hAnsi="Arial" w:cs="Arial"/>
          <w:sz w:val="24"/>
          <w:szCs w:val="24"/>
        </w:rPr>
        <w:t xml:space="preserve"> </w:t>
      </w:r>
      <w:r w:rsidR="00BD6FFE">
        <w:rPr>
          <w:rFonts w:ascii="Arial" w:hAnsi="Arial" w:cs="Arial"/>
          <w:sz w:val="24"/>
          <w:szCs w:val="24"/>
          <w:lang w:val="es-CR"/>
        </w:rPr>
        <w:t>-----------------------------------------------------------------------------------------------------------------------</w:t>
      </w:r>
    </w:p>
    <w:p w14:paraId="6876306B" w14:textId="77777777" w:rsidR="00A200EB" w:rsidRDefault="00A200EB" w:rsidP="00A200EB">
      <w:pPr>
        <w:spacing w:line="360" w:lineRule="auto"/>
        <w:jc w:val="both"/>
        <w:rPr>
          <w:rFonts w:ascii="Arial" w:hAnsi="Arial" w:cs="Arial"/>
          <w:sz w:val="24"/>
          <w:szCs w:val="24"/>
        </w:rPr>
      </w:pPr>
    </w:p>
    <w:p w14:paraId="192C575C" w14:textId="3362AB43" w:rsidR="00A200EB" w:rsidRDefault="00A200EB" w:rsidP="00A200EB">
      <w:pPr>
        <w:spacing w:line="360" w:lineRule="auto"/>
        <w:jc w:val="both"/>
        <w:rPr>
          <w:rFonts w:ascii="Arial" w:hAnsi="Arial" w:cs="Arial"/>
          <w:color w:val="000000"/>
          <w:sz w:val="24"/>
          <w:szCs w:val="24"/>
        </w:rPr>
      </w:pPr>
      <w:r>
        <w:rPr>
          <w:rFonts w:ascii="Arial" w:hAnsi="Arial" w:cs="Arial"/>
          <w:b/>
          <w:color w:val="000000"/>
          <w:sz w:val="24"/>
          <w:szCs w:val="24"/>
        </w:rPr>
        <w:lastRenderedPageBreak/>
        <w:t xml:space="preserve">ACUERDO 4: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las propuestas planteadas por el Ing. Allan Mora viceministro de Salud acuerda implementación de equipos de trabajo donde se presenten alternativas de solución para cada tipo de producto, valorar o dar respuesta a las opciones de trabajo y/o simplificación de trámites, que los miembros de COESAINCO remitan medidas de contingencia por cada tipo de producto y casos específicos. </w:t>
      </w:r>
    </w:p>
    <w:p w14:paraId="552019C5" w14:textId="77777777" w:rsidR="00A200EB" w:rsidRDefault="00A200EB" w:rsidP="00A200EB">
      <w:pPr>
        <w:spacing w:line="360" w:lineRule="auto"/>
        <w:jc w:val="both"/>
        <w:rPr>
          <w:rFonts w:ascii="Arial" w:hAnsi="Arial" w:cs="Arial"/>
          <w:sz w:val="24"/>
          <w:szCs w:val="24"/>
        </w:rPr>
      </w:pP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6D6DA05C" w14:textId="77777777" w:rsidR="00BD6FFE" w:rsidRDefault="00BD6FFE" w:rsidP="00A200EB">
      <w:pPr>
        <w:spacing w:line="360" w:lineRule="auto"/>
        <w:jc w:val="both"/>
        <w:rPr>
          <w:rFonts w:ascii="Arial" w:hAnsi="Arial" w:cs="Arial"/>
          <w:sz w:val="24"/>
          <w:szCs w:val="24"/>
        </w:rPr>
      </w:pPr>
    </w:p>
    <w:p w14:paraId="4B8980FE" w14:textId="21ADE2F5" w:rsidR="00A200EB" w:rsidRDefault="00BD6FFE" w:rsidP="00A200EB">
      <w:pPr>
        <w:spacing w:line="360" w:lineRule="auto"/>
        <w:jc w:val="both"/>
        <w:rPr>
          <w:rFonts w:ascii="Arial" w:hAnsi="Arial" w:cs="Arial"/>
          <w:b/>
          <w:bCs/>
          <w:sz w:val="24"/>
          <w:szCs w:val="24"/>
        </w:rPr>
      </w:pPr>
      <w:r>
        <w:rPr>
          <w:rFonts w:ascii="Arial" w:hAnsi="Arial" w:cs="Arial"/>
          <w:sz w:val="24"/>
          <w:szCs w:val="24"/>
        </w:rPr>
        <w:t>A</w:t>
      </w:r>
      <w:r w:rsidR="00A200EB">
        <w:rPr>
          <w:rFonts w:ascii="Arial" w:hAnsi="Arial" w:cs="Arial"/>
          <w:b/>
          <w:bCs/>
          <w:caps/>
          <w:sz w:val="24"/>
          <w:szCs w:val="24"/>
        </w:rPr>
        <w:t>rticulo 8.1 fecha de la próxima sesión. ---------------------------------------------------------</w:t>
      </w:r>
    </w:p>
    <w:p w14:paraId="752675B9" w14:textId="0F632A33"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fecha de la próxima sesión</w:t>
      </w:r>
      <w:r w:rsidR="00BD6FFE">
        <w:rPr>
          <w:rFonts w:ascii="Arial" w:hAnsi="Arial" w:cs="Arial"/>
          <w:sz w:val="24"/>
          <w:szCs w:val="24"/>
        </w:rPr>
        <w:t xml:space="preserve"> </w:t>
      </w:r>
      <w:r w:rsidR="00BD6FFE">
        <w:rPr>
          <w:rFonts w:ascii="Arial" w:hAnsi="Arial" w:cs="Arial"/>
          <w:sz w:val="24"/>
          <w:szCs w:val="24"/>
          <w:lang w:val="es-CR"/>
        </w:rPr>
        <w:t>------------------------------------------------------------</w:t>
      </w:r>
    </w:p>
    <w:p w14:paraId="5F7F3829" w14:textId="7C950723" w:rsidR="00A200EB" w:rsidRDefault="00A200EB" w:rsidP="00A200EB">
      <w:pPr>
        <w:spacing w:line="360" w:lineRule="auto"/>
        <w:jc w:val="both"/>
        <w:rPr>
          <w:rFonts w:ascii="Arial" w:hAnsi="Arial" w:cs="Arial"/>
          <w:sz w:val="24"/>
          <w:szCs w:val="24"/>
        </w:rPr>
      </w:pPr>
      <w:r>
        <w:rPr>
          <w:rFonts w:ascii="Arial" w:hAnsi="Arial" w:cs="Arial"/>
          <w:sz w:val="24"/>
          <w:szCs w:val="24"/>
        </w:rPr>
        <w:t>Maria Luisa Ortiz, la propuesta es para el 19 de enero del 2024</w:t>
      </w:r>
      <w:r w:rsidR="00BD6FFE">
        <w:rPr>
          <w:rFonts w:ascii="Arial" w:hAnsi="Arial" w:cs="Arial"/>
          <w:sz w:val="24"/>
          <w:szCs w:val="24"/>
        </w:rPr>
        <w:t xml:space="preserve"> </w:t>
      </w:r>
      <w:r w:rsidR="00BD6FFE">
        <w:rPr>
          <w:rFonts w:ascii="Arial" w:hAnsi="Arial" w:cs="Arial"/>
          <w:sz w:val="24"/>
          <w:szCs w:val="24"/>
          <w:lang w:val="es-CR"/>
        </w:rPr>
        <w:t>------------------------------------------</w:t>
      </w:r>
    </w:p>
    <w:p w14:paraId="2E9A63C6" w14:textId="55BF4472" w:rsidR="00A200EB" w:rsidRDefault="00A200EB" w:rsidP="00A200EB">
      <w:pPr>
        <w:spacing w:line="360" w:lineRule="auto"/>
        <w:jc w:val="both"/>
        <w:rPr>
          <w:rFonts w:ascii="Arial" w:hAnsi="Arial" w:cs="Arial"/>
          <w:sz w:val="24"/>
          <w:szCs w:val="24"/>
        </w:rPr>
      </w:pPr>
      <w:r>
        <w:rPr>
          <w:rFonts w:ascii="Arial" w:hAnsi="Arial" w:cs="Arial"/>
          <w:sz w:val="24"/>
          <w:szCs w:val="24"/>
        </w:rPr>
        <w:t>Ing. Allan Mora Vargas 19 de enero del 2024 si lo tienen a bien, tienen observaciones, votamos, gracias todos los votos a favor unánime y firme</w:t>
      </w:r>
      <w:r w:rsidR="00BD6FFE">
        <w:rPr>
          <w:rFonts w:ascii="Arial" w:hAnsi="Arial" w:cs="Arial"/>
          <w:sz w:val="24"/>
          <w:szCs w:val="24"/>
        </w:rPr>
        <w:t xml:space="preserve">. </w:t>
      </w:r>
      <w:r w:rsidR="00BD6FFE">
        <w:rPr>
          <w:rFonts w:ascii="Arial" w:hAnsi="Arial" w:cs="Arial"/>
          <w:sz w:val="24"/>
          <w:szCs w:val="24"/>
          <w:lang w:val="es-CR"/>
        </w:rPr>
        <w:t>--------------------------------------------------------------</w:t>
      </w:r>
    </w:p>
    <w:p w14:paraId="73F26577" w14:textId="77777777" w:rsidR="00A200EB" w:rsidRDefault="00A200EB" w:rsidP="00A200EB">
      <w:pPr>
        <w:spacing w:line="360" w:lineRule="auto"/>
        <w:jc w:val="both"/>
        <w:rPr>
          <w:rFonts w:ascii="Arial" w:hAnsi="Arial" w:cs="Arial"/>
          <w:sz w:val="24"/>
          <w:szCs w:val="24"/>
        </w:rPr>
      </w:pPr>
    </w:p>
    <w:p w14:paraId="352B6B76" w14:textId="77777777" w:rsidR="00A200EB" w:rsidRDefault="00A200EB" w:rsidP="00A200EB">
      <w:pPr>
        <w:spacing w:line="360" w:lineRule="auto"/>
        <w:jc w:val="both"/>
        <w:rPr>
          <w:rFonts w:ascii="Arial" w:hAnsi="Arial" w:cs="Arial"/>
          <w:b/>
          <w:bCs/>
          <w:sz w:val="24"/>
          <w:szCs w:val="24"/>
        </w:rPr>
      </w:pPr>
      <w:r w:rsidRPr="00CB221C">
        <w:rPr>
          <w:rFonts w:ascii="Arial" w:hAnsi="Arial" w:cs="Arial"/>
          <w:b/>
          <w:bCs/>
          <w:sz w:val="24"/>
          <w:szCs w:val="24"/>
        </w:rPr>
        <w:t>ACUERDO 0</w:t>
      </w:r>
      <w:r>
        <w:rPr>
          <w:rFonts w:ascii="Arial" w:hAnsi="Arial" w:cs="Arial"/>
          <w:b/>
          <w:bCs/>
          <w:sz w:val="24"/>
          <w:szCs w:val="24"/>
        </w:rPr>
        <w:t>5</w:t>
      </w:r>
      <w:r w:rsidRPr="00CB221C">
        <w:rPr>
          <w:rFonts w:ascii="Arial" w:hAnsi="Arial" w:cs="Arial"/>
          <w:sz w:val="24"/>
          <w:szCs w:val="24"/>
        </w:rPr>
        <w:t xml:space="preserve">: La Comisión de Enlace Salud, Industria y Comercio COESAINCO acuerda llevar a cabo su próxima sesión el viernes </w:t>
      </w:r>
      <w:r>
        <w:rPr>
          <w:rFonts w:ascii="Arial" w:hAnsi="Arial" w:cs="Arial"/>
          <w:sz w:val="24"/>
          <w:szCs w:val="24"/>
        </w:rPr>
        <w:t>19</w:t>
      </w:r>
      <w:r w:rsidRPr="00CB221C">
        <w:rPr>
          <w:rFonts w:ascii="Arial" w:hAnsi="Arial" w:cs="Arial"/>
          <w:sz w:val="24"/>
          <w:szCs w:val="24"/>
        </w:rPr>
        <w:t xml:space="preserve"> de </w:t>
      </w:r>
      <w:r>
        <w:rPr>
          <w:rFonts w:ascii="Arial" w:hAnsi="Arial" w:cs="Arial"/>
          <w:sz w:val="24"/>
          <w:szCs w:val="24"/>
        </w:rPr>
        <w:t>enero</w:t>
      </w:r>
      <w:r w:rsidRPr="00CB221C">
        <w:rPr>
          <w:rFonts w:ascii="Arial" w:hAnsi="Arial" w:cs="Arial"/>
          <w:sz w:val="24"/>
          <w:szCs w:val="24"/>
        </w:rPr>
        <w:t xml:space="preserve"> del 202</w:t>
      </w:r>
      <w:r>
        <w:rPr>
          <w:rFonts w:ascii="Arial" w:hAnsi="Arial" w:cs="Arial"/>
          <w:sz w:val="24"/>
          <w:szCs w:val="24"/>
        </w:rPr>
        <w:t>4</w:t>
      </w:r>
      <w:r w:rsidRPr="00CB221C">
        <w:rPr>
          <w:rFonts w:ascii="Arial" w:hAnsi="Arial" w:cs="Arial"/>
          <w:sz w:val="24"/>
          <w:szCs w:val="24"/>
        </w:rPr>
        <w:t xml:space="preserve">, al ser las 10: 00 am. Aprobado por unanimidad. </w:t>
      </w:r>
      <w:r w:rsidRPr="00CB221C">
        <w:rPr>
          <w:rFonts w:ascii="Arial" w:hAnsi="Arial" w:cs="Arial"/>
          <w:b/>
          <w:bCs/>
          <w:sz w:val="24"/>
          <w:szCs w:val="24"/>
        </w:rPr>
        <w:t>ACUERDO UN</w:t>
      </w:r>
      <w:r>
        <w:rPr>
          <w:rFonts w:ascii="Arial" w:hAnsi="Arial" w:cs="Arial"/>
          <w:b/>
          <w:bCs/>
          <w:sz w:val="24"/>
          <w:szCs w:val="24"/>
        </w:rPr>
        <w:t>Á</w:t>
      </w:r>
      <w:r w:rsidRPr="00CB221C">
        <w:rPr>
          <w:rFonts w:ascii="Arial" w:hAnsi="Arial" w:cs="Arial"/>
          <w:b/>
          <w:bCs/>
          <w:sz w:val="24"/>
          <w:szCs w:val="24"/>
        </w:rPr>
        <w:t>NIME Y FIRME---------------------------------------------------------------</w:t>
      </w:r>
      <w:r>
        <w:rPr>
          <w:rFonts w:ascii="Arial" w:hAnsi="Arial" w:cs="Arial"/>
          <w:b/>
          <w:bCs/>
          <w:sz w:val="24"/>
          <w:szCs w:val="24"/>
        </w:rPr>
        <w:t>-----</w:t>
      </w:r>
    </w:p>
    <w:p w14:paraId="5DC650A0" w14:textId="77777777" w:rsidR="00A200EB" w:rsidRDefault="00A200EB" w:rsidP="00A200EB">
      <w:pPr>
        <w:spacing w:line="360" w:lineRule="auto"/>
        <w:jc w:val="both"/>
        <w:rPr>
          <w:rFonts w:ascii="Arial" w:hAnsi="Arial" w:cs="Arial"/>
          <w:sz w:val="24"/>
          <w:szCs w:val="24"/>
        </w:rPr>
      </w:pPr>
    </w:p>
    <w:p w14:paraId="1C100443" w14:textId="68F5A6F3" w:rsidR="00A200EB" w:rsidRDefault="00A200EB" w:rsidP="00A200EB">
      <w:pPr>
        <w:spacing w:line="360" w:lineRule="auto"/>
        <w:jc w:val="both"/>
        <w:rPr>
          <w:rFonts w:ascii="Arial" w:hAnsi="Arial" w:cs="Arial"/>
          <w:sz w:val="24"/>
          <w:szCs w:val="24"/>
          <w:lang w:val="es-CR"/>
        </w:rPr>
      </w:pPr>
      <w:r>
        <w:rPr>
          <w:rFonts w:ascii="Arial" w:hAnsi="Arial" w:cs="Arial"/>
          <w:sz w:val="24"/>
          <w:szCs w:val="24"/>
        </w:rPr>
        <w:t xml:space="preserve">Ing. Allan Mora Vargas sino tenemos más puntos, estaríamos dando por finalizada la sesión a las 11: 44 a. m muchísimas gracias </w:t>
      </w:r>
      <w:r w:rsidR="00BD6FFE">
        <w:rPr>
          <w:rFonts w:ascii="Arial" w:hAnsi="Arial" w:cs="Arial"/>
          <w:sz w:val="24"/>
          <w:szCs w:val="24"/>
          <w:lang w:val="es-CR"/>
        </w:rPr>
        <w:t>--------------------------------------------------------------------------------</w:t>
      </w:r>
    </w:p>
    <w:p w14:paraId="7089B4DC" w14:textId="77777777" w:rsidR="00BD6FFE" w:rsidRDefault="00BD6FFE" w:rsidP="00A200EB">
      <w:pPr>
        <w:spacing w:line="360" w:lineRule="auto"/>
        <w:jc w:val="both"/>
        <w:rPr>
          <w:rFonts w:ascii="Arial" w:hAnsi="Arial" w:cs="Arial"/>
          <w:sz w:val="24"/>
          <w:szCs w:val="24"/>
          <w:lang w:val="es-CR"/>
        </w:rPr>
      </w:pPr>
    </w:p>
    <w:p w14:paraId="2018637B" w14:textId="6718319B" w:rsidR="00BD6FFE" w:rsidRPr="002040F6" w:rsidRDefault="00805631" w:rsidP="00A200EB">
      <w:pPr>
        <w:spacing w:line="360" w:lineRule="auto"/>
        <w:jc w:val="both"/>
        <w:rPr>
          <w:rFonts w:ascii="Arial" w:hAnsi="Arial" w:cs="Arial"/>
          <w:b/>
          <w:bCs/>
          <w:caps/>
          <w:sz w:val="24"/>
          <w:szCs w:val="24"/>
        </w:rPr>
      </w:pPr>
      <w:r>
        <w:rPr>
          <w:rFonts w:ascii="Arial" w:hAnsi="Arial" w:cs="Arial"/>
          <w:sz w:val="24"/>
          <w:szCs w:val="24"/>
          <w:lang w:val="es-CR"/>
        </w:rPr>
        <w:pict w14:anchorId="1A1919AE">
          <v:shape id="_x0000_i1027" type="#_x0000_t75" alt="Línea de firma de Microsoft Office..." style="width:192pt;height:108pt">
            <v:imagedata r:id="rId12" o:title=""/>
            <o:lock v:ext="edit" ungrouping="t" rotation="t" cropping="t" verticies="t" text="t" grouping="t"/>
            <o:signatureline v:ext="edit" id="{FC54C19B-3315-43CB-B846-545B5BB247FE}" provid="{00000000-0000-0000-0000-000000000000}" o:suggestedsigner="Ing. Allan Mora Vargas" o:suggestedsigner2="Preside " issignatureline="t"/>
          </v:shape>
        </w:pict>
      </w:r>
    </w:p>
    <w:p w14:paraId="4826D6DF" w14:textId="77777777" w:rsidR="00667E01" w:rsidRDefault="00667E01"/>
    <w:sectPr w:rsidR="00667E01">
      <w:headerReference w:type="default" r:id="rId13"/>
      <w:footerReference w:type="default" r:id="rId14"/>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3AC4E5" w14:textId="77777777" w:rsidR="007E7B3B" w:rsidRDefault="007E7B3B">
      <w:r>
        <w:separator/>
      </w:r>
    </w:p>
  </w:endnote>
  <w:endnote w:type="continuationSeparator" w:id="0">
    <w:p w14:paraId="18CC9A34" w14:textId="77777777" w:rsidR="007E7B3B" w:rsidRDefault="007E7B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2FDA0" w14:textId="77777777" w:rsidR="00881187" w:rsidRDefault="00881187"/>
  <w:p w14:paraId="1BB88824" w14:textId="77777777" w:rsidR="00881187" w:rsidRDefault="00964E8E">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AD3592" w14:textId="77777777" w:rsidR="007E7B3B" w:rsidRDefault="007E7B3B">
      <w:r>
        <w:separator/>
      </w:r>
    </w:p>
  </w:footnote>
  <w:footnote w:type="continuationSeparator" w:id="0">
    <w:p w14:paraId="17BE2A72" w14:textId="77777777" w:rsidR="007E7B3B" w:rsidRDefault="007E7B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881187" w14:paraId="5D468D94" w14:textId="77777777">
      <w:trPr>
        <w:trHeight w:val="400"/>
      </w:trPr>
      <w:tc>
        <w:tcPr>
          <w:tcW w:w="1250" w:type="pct"/>
          <w:vAlign w:val="center"/>
        </w:tcPr>
        <w:p w14:paraId="19A1CFDD" w14:textId="77777777" w:rsidR="00881187" w:rsidRDefault="00881187">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881187" w14:paraId="70DD90F0" w14:textId="77777777">
            <w:trPr>
              <w:tblCellSpacing w:w="15" w:type="dxa"/>
            </w:trPr>
            <w:tc>
              <w:tcPr>
                <w:tcW w:w="0" w:type="auto"/>
                <w:vAlign w:val="center"/>
              </w:tcPr>
              <w:p w14:paraId="6FB000F0" w14:textId="77777777" w:rsidR="00881187" w:rsidRDefault="00881187">
                <w:pPr>
                  <w:jc w:val="center"/>
                </w:pPr>
              </w:p>
            </w:tc>
            <w:tc>
              <w:tcPr>
                <w:tcW w:w="0" w:type="auto"/>
                <w:vAlign w:val="center"/>
              </w:tcPr>
              <w:p w14:paraId="4E20E51B" w14:textId="77777777" w:rsidR="00881187" w:rsidRDefault="00964E8E">
                <w:pPr>
                  <w:jc w:val="center"/>
                </w:pPr>
                <w:r>
                  <w:rPr>
                    <w:rFonts w:ascii="Calibri" w:eastAsia="Calibri" w:hAnsi="Calibri" w:cs="Calibri"/>
                    <w:b/>
                    <w:color w:val="000000"/>
                    <w:sz w:val="21"/>
                  </w:rPr>
                  <w:t>Comisión de Enlace Salud, Industria y Comercio (COESAINCO)</w:t>
                </w:r>
              </w:p>
            </w:tc>
            <w:tc>
              <w:tcPr>
                <w:tcW w:w="0" w:type="auto"/>
                <w:vAlign w:val="center"/>
              </w:tcPr>
              <w:p w14:paraId="5F0228A1" w14:textId="77777777" w:rsidR="00881187" w:rsidRDefault="00964E8E">
                <w:r>
                  <w:rPr>
                    <w:noProof/>
                  </w:rPr>
                  <w:drawing>
                    <wp:anchor distT="0" distB="0" distL="114300" distR="114300" simplePos="0" relativeHeight="251658240" behindDoc="0" locked="0" layoutInCell="1" allowOverlap="1" wp14:anchorId="72D60579" wp14:editId="179CDA36">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7F0E28F7" w14:textId="77777777" w:rsidR="00881187" w:rsidRDefault="00881187"/>
      </w:tc>
    </w:tr>
  </w:tbl>
  <w:p w14:paraId="76B25EB9" w14:textId="77777777" w:rsidR="00881187" w:rsidRDefault="0088118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154E6A"/>
    <w:multiLevelType w:val="multilevel"/>
    <w:tmpl w:val="D7EE60C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15:restartNumberingAfterBreak="0">
    <w:nsid w:val="7F5A78DB"/>
    <w:multiLevelType w:val="multilevel"/>
    <w:tmpl w:val="78721FC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16cid:durableId="1608006923">
    <w:abstractNumId w:val="1"/>
  </w:num>
  <w:num w:numId="2" w16cid:durableId="6602764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Full" w:cryptAlgorithmClass="hash" w:cryptAlgorithmType="typeAny" w:cryptAlgorithmSid="4" w:cryptSpinCount="100000" w:hash="9L+j1dsX7us/zTUtrChBaGRsoBA=" w:salt="oXohIB/7dSwxzRJeWvmaZg=="/>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1187"/>
    <w:rsid w:val="00667E01"/>
    <w:rsid w:val="007B7B96"/>
    <w:rsid w:val="007E7B3B"/>
    <w:rsid w:val="00805631"/>
    <w:rsid w:val="00815704"/>
    <w:rsid w:val="00815B18"/>
    <w:rsid w:val="00843CF0"/>
    <w:rsid w:val="00881187"/>
    <w:rsid w:val="00964E8E"/>
    <w:rsid w:val="00A200EB"/>
    <w:rsid w:val="00BD6FFE"/>
    <w:rsid w:val="00BE38FE"/>
    <w:rsid w:val="00F2582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9BF38"/>
  <w15:docId w15:val="{5A28CB3C-38FB-4158-BE90-7237CBCBA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55DBE1-4EF8-45FC-9CB5-2EEF6765F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6233</Words>
  <Characters>34282</Characters>
  <Application>Microsoft Office Word</Application>
  <DocSecurity>0</DocSecurity>
  <Lines>285</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Aguirres</dc:creator>
  <dc:description>KpOGGm4FxhMi5XOPtHyQfnz5whjIpF+5</dc:description>
  <cp:lastModifiedBy>Pamela Alejandra Aguirres Cordero</cp:lastModifiedBy>
  <cp:revision>3</cp:revision>
  <dcterms:created xsi:type="dcterms:W3CDTF">2024-01-08T17:54:00Z</dcterms:created>
  <dcterms:modified xsi:type="dcterms:W3CDTF">2024-01-10T19:32:00Z</dcterms:modified>
</cp:coreProperties>
</file>