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6D9485" w14:textId="77777777" w:rsidR="00E778AE" w:rsidRPr="00FF7CD1" w:rsidRDefault="00E778AE" w:rsidP="00E778AE">
      <w:pPr>
        <w:jc w:val="center"/>
        <w:rPr>
          <w:rFonts w:eastAsia="Calibri"/>
          <w:b/>
          <w:sz w:val="36"/>
          <w:szCs w:val="36"/>
          <w:lang w:val="es-CR"/>
        </w:rPr>
      </w:pPr>
      <w:r w:rsidRPr="00FF7CD1">
        <w:rPr>
          <w:rFonts w:eastAsia="Calibri"/>
          <w:b/>
          <w:sz w:val="36"/>
          <w:szCs w:val="36"/>
          <w:lang w:val="es-CR"/>
        </w:rPr>
        <w:t>Servicio Social Obligatorio</w:t>
      </w:r>
    </w:p>
    <w:p w14:paraId="1EEA6E6A" w14:textId="6FE199F2" w:rsidR="00D84663" w:rsidRPr="00FF7CD1" w:rsidRDefault="009372AB" w:rsidP="00D84663">
      <w:pPr>
        <w:jc w:val="center"/>
        <w:rPr>
          <w:rFonts w:eastAsia="Calibri"/>
          <w:b/>
          <w:sz w:val="32"/>
          <w:szCs w:val="32"/>
          <w:lang w:val="es-CR"/>
        </w:rPr>
      </w:pPr>
      <w:r w:rsidRPr="00FF7CD1">
        <w:rPr>
          <w:rFonts w:eastAsia="Calibri"/>
          <w:b/>
          <w:sz w:val="32"/>
          <w:szCs w:val="32"/>
          <w:lang w:val="es-CR"/>
        </w:rPr>
        <w:t>I</w:t>
      </w:r>
      <w:r w:rsidR="00C73FDD" w:rsidRPr="00FF7CD1">
        <w:rPr>
          <w:rFonts w:eastAsia="Calibri"/>
          <w:b/>
          <w:sz w:val="32"/>
          <w:szCs w:val="32"/>
          <w:lang w:val="es-CR"/>
        </w:rPr>
        <w:t xml:space="preserve"> </w:t>
      </w:r>
      <w:r w:rsidR="00E778AE" w:rsidRPr="00FF7CD1">
        <w:rPr>
          <w:rFonts w:eastAsia="Calibri"/>
          <w:b/>
          <w:sz w:val="32"/>
          <w:szCs w:val="32"/>
          <w:lang w:val="es-CR"/>
        </w:rPr>
        <w:t xml:space="preserve">Sorteo </w:t>
      </w:r>
      <w:r w:rsidR="00736AFF" w:rsidRPr="00FF7CD1">
        <w:rPr>
          <w:rFonts w:eastAsia="Calibri"/>
          <w:b/>
          <w:sz w:val="32"/>
          <w:szCs w:val="32"/>
          <w:lang w:val="es-CR"/>
        </w:rPr>
        <w:t>Extrao</w:t>
      </w:r>
      <w:r w:rsidR="00E778AE" w:rsidRPr="00FF7CD1">
        <w:rPr>
          <w:rFonts w:eastAsia="Calibri"/>
          <w:b/>
          <w:sz w:val="32"/>
          <w:szCs w:val="32"/>
          <w:lang w:val="es-CR"/>
        </w:rPr>
        <w:t>rdinario</w:t>
      </w:r>
    </w:p>
    <w:p w14:paraId="4F4C172B" w14:textId="2F6709A9" w:rsidR="00D84663" w:rsidRPr="006E22BF" w:rsidRDefault="00D84663" w:rsidP="00963805">
      <w:pPr>
        <w:spacing w:line="240" w:lineRule="auto"/>
        <w:jc w:val="center"/>
        <w:rPr>
          <w:rFonts w:eastAsia="Calibri"/>
          <w:b/>
          <w:sz w:val="28"/>
          <w:szCs w:val="28"/>
          <w:lang w:val="es-CR"/>
        </w:rPr>
      </w:pPr>
      <w:r>
        <w:rPr>
          <w:rFonts w:eastAsia="Calibri"/>
          <w:b/>
          <w:sz w:val="28"/>
          <w:szCs w:val="28"/>
          <w:lang w:val="es-CR"/>
        </w:rPr>
        <w:t>Especialidades y Subespecialidades Médicas</w:t>
      </w:r>
    </w:p>
    <w:p w14:paraId="591AE9B6" w14:textId="3521BF0A" w:rsidR="00D84663" w:rsidRDefault="00D84663" w:rsidP="00963805">
      <w:pPr>
        <w:spacing w:line="240" w:lineRule="auto"/>
        <w:jc w:val="center"/>
        <w:rPr>
          <w:rFonts w:eastAsia="Calibri"/>
          <w:b/>
          <w:sz w:val="32"/>
          <w:szCs w:val="32"/>
        </w:rPr>
      </w:pPr>
    </w:p>
    <w:p w14:paraId="48E78EB4" w14:textId="3A3B1544" w:rsidR="00E778AE" w:rsidRPr="00E50A47" w:rsidRDefault="00736AFF" w:rsidP="00963805">
      <w:pPr>
        <w:spacing w:line="240" w:lineRule="auto"/>
        <w:jc w:val="center"/>
        <w:rPr>
          <w:rFonts w:eastAsia="Calibri"/>
          <w:b/>
          <w:sz w:val="32"/>
          <w:szCs w:val="32"/>
        </w:rPr>
      </w:pPr>
      <w:r>
        <w:rPr>
          <w:rFonts w:eastAsia="Calibri"/>
          <w:b/>
          <w:sz w:val="32"/>
          <w:szCs w:val="32"/>
        </w:rPr>
        <w:t xml:space="preserve">10 </w:t>
      </w:r>
      <w:proofErr w:type="gramStart"/>
      <w:r w:rsidR="005F332B">
        <w:rPr>
          <w:rFonts w:eastAsia="Calibri"/>
          <w:b/>
          <w:sz w:val="32"/>
          <w:szCs w:val="32"/>
        </w:rPr>
        <w:t>Marzo</w:t>
      </w:r>
      <w:proofErr w:type="gramEnd"/>
      <w:r>
        <w:rPr>
          <w:rFonts w:eastAsia="Calibri"/>
          <w:b/>
          <w:sz w:val="32"/>
          <w:szCs w:val="32"/>
        </w:rPr>
        <w:t xml:space="preserve"> </w:t>
      </w:r>
      <w:r w:rsidR="00E778AE" w:rsidRPr="00E50A47">
        <w:rPr>
          <w:rFonts w:eastAsia="Calibri"/>
          <w:b/>
          <w:sz w:val="32"/>
          <w:szCs w:val="32"/>
        </w:rPr>
        <w:t>202</w:t>
      </w:r>
      <w:r w:rsidR="00406EF7">
        <w:rPr>
          <w:rFonts w:eastAsia="Calibri"/>
          <w:b/>
          <w:sz w:val="32"/>
          <w:szCs w:val="32"/>
        </w:rPr>
        <w:t>6</w:t>
      </w:r>
    </w:p>
    <w:p w14:paraId="696407CD" w14:textId="77777777" w:rsidR="005236A6" w:rsidRDefault="005236A6" w:rsidP="00963805">
      <w:pPr>
        <w:spacing w:line="240" w:lineRule="auto"/>
        <w:jc w:val="center"/>
        <w:rPr>
          <w:rFonts w:eastAsia="Calibri"/>
          <w:b/>
          <w:sz w:val="32"/>
          <w:szCs w:val="32"/>
        </w:rPr>
      </w:pPr>
    </w:p>
    <w:p w14:paraId="765A67CE" w14:textId="3791A497" w:rsidR="00E778AE" w:rsidRPr="00E50A47" w:rsidRDefault="00E778AE" w:rsidP="00963805">
      <w:pPr>
        <w:spacing w:line="240" w:lineRule="auto"/>
        <w:jc w:val="center"/>
        <w:rPr>
          <w:rFonts w:eastAsia="Calibri"/>
          <w:b/>
          <w:sz w:val="32"/>
          <w:szCs w:val="32"/>
        </w:rPr>
      </w:pPr>
      <w:r w:rsidRPr="00E50A47">
        <w:rPr>
          <w:rFonts w:eastAsia="Calibri"/>
          <w:b/>
          <w:sz w:val="32"/>
          <w:szCs w:val="32"/>
        </w:rPr>
        <w:t>Lista</w:t>
      </w:r>
      <w:r w:rsidR="00625D47" w:rsidRPr="00E50A47">
        <w:rPr>
          <w:rFonts w:eastAsia="Calibri"/>
          <w:b/>
          <w:sz w:val="32"/>
          <w:szCs w:val="32"/>
        </w:rPr>
        <w:t>do</w:t>
      </w:r>
      <w:r w:rsidRPr="00E50A47">
        <w:rPr>
          <w:rFonts w:eastAsia="Calibri"/>
          <w:b/>
          <w:sz w:val="32"/>
          <w:szCs w:val="32"/>
        </w:rPr>
        <w:t xml:space="preserve"> </w:t>
      </w:r>
      <w:r w:rsidR="0010431F" w:rsidRPr="00E50A47">
        <w:rPr>
          <w:rFonts w:eastAsia="Calibri"/>
          <w:b/>
          <w:sz w:val="32"/>
          <w:szCs w:val="32"/>
        </w:rPr>
        <w:t>oficial</w:t>
      </w:r>
      <w:r w:rsidRPr="00E50A47">
        <w:rPr>
          <w:rFonts w:eastAsia="Calibri"/>
          <w:b/>
          <w:sz w:val="32"/>
          <w:szCs w:val="32"/>
        </w:rPr>
        <w:t xml:space="preserve"> de Plazas</w:t>
      </w:r>
    </w:p>
    <w:p w14:paraId="054D3091" w14:textId="77777777" w:rsidR="00E778AE" w:rsidRDefault="00E778AE" w:rsidP="00963805">
      <w:pPr>
        <w:spacing w:line="240" w:lineRule="auto"/>
        <w:rPr>
          <w:rFonts w:eastAsia="Calibri"/>
          <w:b/>
        </w:rPr>
      </w:pPr>
    </w:p>
    <w:p w14:paraId="07E5B1E4" w14:textId="68CD38FF" w:rsidR="00A3344E" w:rsidRPr="00FF7CD1" w:rsidRDefault="00625D47" w:rsidP="00C56C4A">
      <w:pPr>
        <w:ind w:right="281"/>
        <w:jc w:val="both"/>
        <w:rPr>
          <w:rFonts w:eastAsia="Calibri"/>
        </w:rPr>
      </w:pPr>
      <w:r w:rsidRPr="00FF7CD1">
        <w:rPr>
          <w:rFonts w:eastAsia="Calibri"/>
        </w:rPr>
        <w:t xml:space="preserve">La siguiente corresponde a la </w:t>
      </w:r>
      <w:r w:rsidRPr="00FF7CD1">
        <w:rPr>
          <w:rFonts w:eastAsia="Calibri"/>
          <w:b/>
          <w:bCs/>
          <w:u w:val="single"/>
        </w:rPr>
        <w:t xml:space="preserve">lista </w:t>
      </w:r>
      <w:r w:rsidR="00C56C4A" w:rsidRPr="00FF7CD1">
        <w:rPr>
          <w:rFonts w:eastAsia="Calibri"/>
          <w:b/>
          <w:bCs/>
          <w:u w:val="single"/>
        </w:rPr>
        <w:t>oficial definitiva</w:t>
      </w:r>
      <w:r w:rsidRPr="00FF7CD1">
        <w:rPr>
          <w:rFonts w:eastAsia="Calibri"/>
        </w:rPr>
        <w:t xml:space="preserve"> de plazas, ofertadas por la Caja Costarricense de Seguro Social, para el </w:t>
      </w:r>
      <w:r w:rsidR="00FC42B5" w:rsidRPr="00FF7CD1">
        <w:rPr>
          <w:rFonts w:eastAsia="Calibri"/>
        </w:rPr>
        <w:t>I</w:t>
      </w:r>
      <w:r w:rsidRPr="00FF7CD1">
        <w:rPr>
          <w:rFonts w:eastAsia="Calibri"/>
        </w:rPr>
        <w:t xml:space="preserve"> </w:t>
      </w:r>
      <w:r w:rsidR="00D32DD8" w:rsidRPr="00FF7CD1">
        <w:rPr>
          <w:rFonts w:eastAsia="Calibri"/>
        </w:rPr>
        <w:t>S</w:t>
      </w:r>
      <w:r w:rsidRPr="00FF7CD1">
        <w:rPr>
          <w:rFonts w:eastAsia="Calibri"/>
        </w:rPr>
        <w:t xml:space="preserve">orteo </w:t>
      </w:r>
      <w:r w:rsidR="00736AFF" w:rsidRPr="00FF7CD1">
        <w:rPr>
          <w:rFonts w:eastAsia="Calibri"/>
        </w:rPr>
        <w:t>Extra</w:t>
      </w:r>
      <w:r w:rsidR="005F332B" w:rsidRPr="00FF7CD1">
        <w:rPr>
          <w:rFonts w:eastAsia="Calibri"/>
        </w:rPr>
        <w:t>o</w:t>
      </w:r>
      <w:r w:rsidRPr="00FF7CD1">
        <w:rPr>
          <w:rFonts w:eastAsia="Calibri"/>
        </w:rPr>
        <w:t xml:space="preserve">rdinario </w:t>
      </w:r>
      <w:r w:rsidR="00B815FF" w:rsidRPr="00FF7CD1">
        <w:rPr>
          <w:rFonts w:eastAsia="Calibri"/>
        </w:rPr>
        <w:t xml:space="preserve">de Especialistas y Subespecialistas </w:t>
      </w:r>
      <w:r w:rsidR="00824B6C" w:rsidRPr="00FF7CD1">
        <w:rPr>
          <w:rFonts w:eastAsia="Calibri"/>
        </w:rPr>
        <w:t>M</w:t>
      </w:r>
      <w:r w:rsidR="00B815FF" w:rsidRPr="00FF7CD1">
        <w:rPr>
          <w:rFonts w:eastAsia="Calibri"/>
        </w:rPr>
        <w:t xml:space="preserve">édicos, </w:t>
      </w:r>
      <w:r w:rsidRPr="00FF7CD1">
        <w:rPr>
          <w:rFonts w:eastAsia="Calibri"/>
        </w:rPr>
        <w:t xml:space="preserve">correspondiente al mes de </w:t>
      </w:r>
      <w:r w:rsidR="005F332B" w:rsidRPr="00FF7CD1">
        <w:rPr>
          <w:rFonts w:eastAsia="Calibri"/>
        </w:rPr>
        <w:t>marzo</w:t>
      </w:r>
      <w:r w:rsidRPr="00FF7CD1">
        <w:rPr>
          <w:rFonts w:eastAsia="Calibri"/>
        </w:rPr>
        <w:t xml:space="preserve"> </w:t>
      </w:r>
      <w:r w:rsidR="005F01D0" w:rsidRPr="00FF7CD1">
        <w:rPr>
          <w:rFonts w:eastAsia="Calibri"/>
        </w:rPr>
        <w:t>de</w:t>
      </w:r>
      <w:r w:rsidR="00D26C5B" w:rsidRPr="00FF7CD1">
        <w:rPr>
          <w:rFonts w:eastAsia="Calibri"/>
        </w:rPr>
        <w:t>l</w:t>
      </w:r>
      <w:r w:rsidR="005F01D0" w:rsidRPr="00FF7CD1">
        <w:rPr>
          <w:rFonts w:eastAsia="Calibri"/>
        </w:rPr>
        <w:t xml:space="preserve"> 202</w:t>
      </w:r>
      <w:r w:rsidR="00406EF7" w:rsidRPr="00FF7CD1">
        <w:rPr>
          <w:rFonts w:eastAsia="Calibri"/>
        </w:rPr>
        <w:t>6</w:t>
      </w:r>
      <w:r w:rsidR="005F01D0" w:rsidRPr="00FF7CD1">
        <w:rPr>
          <w:rFonts w:eastAsia="Calibri"/>
        </w:rPr>
        <w:t xml:space="preserve">. </w:t>
      </w:r>
    </w:p>
    <w:p w14:paraId="285DF08A" w14:textId="77777777" w:rsidR="00806F84" w:rsidRDefault="00806F84" w:rsidP="00C56C4A">
      <w:pPr>
        <w:ind w:right="281"/>
        <w:jc w:val="both"/>
        <w:rPr>
          <w:rFonts w:eastAsia="Calibri"/>
          <w:sz w:val="24"/>
          <w:szCs w:val="24"/>
        </w:rPr>
      </w:pPr>
    </w:p>
    <w:tbl>
      <w:tblPr>
        <w:tblStyle w:val="Tablaconcuadrcula6concolores-nfasis5"/>
        <w:tblW w:w="9488" w:type="dxa"/>
        <w:tblLook w:val="04A0" w:firstRow="1" w:lastRow="0" w:firstColumn="1" w:lastColumn="0" w:noHBand="0" w:noVBand="1"/>
      </w:tblPr>
      <w:tblGrid>
        <w:gridCol w:w="3392"/>
        <w:gridCol w:w="1176"/>
        <w:gridCol w:w="4003"/>
        <w:gridCol w:w="1016"/>
      </w:tblGrid>
      <w:tr w:rsidR="00823939" w:rsidRPr="00823939" w14:paraId="6AFAB0D3" w14:textId="77777777" w:rsidTr="00A2176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shd w:val="clear" w:color="auto" w:fill="92CDDC" w:themeFill="accent5" w:themeFillTint="99"/>
            <w:noWrap/>
            <w:hideMark/>
          </w:tcPr>
          <w:p w14:paraId="5D13B071" w14:textId="77777777" w:rsidR="00823939" w:rsidRPr="00823939" w:rsidRDefault="00823939" w:rsidP="00823939">
            <w:pPr>
              <w:jc w:val="center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ESPECIALIDAD</w:t>
            </w:r>
          </w:p>
        </w:tc>
        <w:tc>
          <w:tcPr>
            <w:tcW w:w="1100" w:type="dxa"/>
            <w:shd w:val="clear" w:color="auto" w:fill="92CDDC" w:themeFill="accent5" w:themeFillTint="99"/>
            <w:hideMark/>
          </w:tcPr>
          <w:p w14:paraId="5764CDDE" w14:textId="77777777" w:rsidR="00823939" w:rsidRPr="00823939" w:rsidRDefault="00823939" w:rsidP="0082393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CANT. PLAZAS</w:t>
            </w:r>
          </w:p>
        </w:tc>
        <w:tc>
          <w:tcPr>
            <w:tcW w:w="4003" w:type="dxa"/>
            <w:shd w:val="clear" w:color="auto" w:fill="92CDDC" w:themeFill="accent5" w:themeFillTint="99"/>
            <w:noWrap/>
            <w:hideMark/>
          </w:tcPr>
          <w:p w14:paraId="513AB04A" w14:textId="77777777" w:rsidR="00823939" w:rsidRPr="00823939" w:rsidRDefault="00823939" w:rsidP="0082393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CENTRO MÉDICO</w:t>
            </w:r>
          </w:p>
        </w:tc>
        <w:tc>
          <w:tcPr>
            <w:tcW w:w="993" w:type="dxa"/>
            <w:shd w:val="clear" w:color="auto" w:fill="92CDDC" w:themeFill="accent5" w:themeFillTint="99"/>
            <w:noWrap/>
            <w:hideMark/>
          </w:tcPr>
          <w:p w14:paraId="5389DD46" w14:textId="77777777" w:rsidR="00823939" w:rsidRPr="00823939" w:rsidRDefault="00823939" w:rsidP="00823939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N° PLAZA</w:t>
            </w:r>
          </w:p>
        </w:tc>
      </w:tr>
      <w:tr w:rsidR="00823939" w:rsidRPr="00823939" w14:paraId="6C94D326" w14:textId="77777777" w:rsidTr="00606F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hideMark/>
          </w:tcPr>
          <w:p w14:paraId="481D818D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2E5E8C29" w14:textId="634423C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ANATOMÍA PATOLÓGICA</w:t>
            </w:r>
          </w:p>
        </w:tc>
        <w:tc>
          <w:tcPr>
            <w:tcW w:w="1100" w:type="dxa"/>
            <w:vMerge w:val="restart"/>
            <w:hideMark/>
          </w:tcPr>
          <w:p w14:paraId="03CC96B3" w14:textId="77777777" w:rsidR="00A21764" w:rsidRP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7C33BDF5" w14:textId="39120813" w:rsidR="00823939" w:rsidRPr="00823939" w:rsidRDefault="00823939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2</w:t>
            </w:r>
          </w:p>
        </w:tc>
        <w:tc>
          <w:tcPr>
            <w:tcW w:w="4003" w:type="dxa"/>
            <w:hideMark/>
          </w:tcPr>
          <w:p w14:paraId="680B61A1" w14:textId="7B8A7B44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 xml:space="preserve">Centro Nacional de </w:t>
            </w:r>
            <w:r w:rsidR="00A21764"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Citología</w:t>
            </w:r>
          </w:p>
        </w:tc>
        <w:tc>
          <w:tcPr>
            <w:tcW w:w="993" w:type="dxa"/>
            <w:hideMark/>
          </w:tcPr>
          <w:p w14:paraId="17AD409F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49367</w:t>
            </w:r>
          </w:p>
        </w:tc>
      </w:tr>
      <w:tr w:rsidR="00823939" w:rsidRPr="00823939" w14:paraId="08AF12CF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24754C45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42FBC975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506C77E7" w14:textId="63CD0BF9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 xml:space="preserve">Hospital de la Mujer </w:t>
            </w:r>
            <w:r w:rsidR="00A21764"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Dr. Adolfo</w:t>
            </w: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 xml:space="preserve"> Carit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6C40B00F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49381</w:t>
            </w:r>
          </w:p>
        </w:tc>
      </w:tr>
      <w:tr w:rsidR="00823939" w:rsidRPr="00823939" w14:paraId="0485A63E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shd w:val="clear" w:color="auto" w:fill="FFFFFF" w:themeFill="background1"/>
            <w:hideMark/>
          </w:tcPr>
          <w:p w14:paraId="2B216C2E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3F713D48" w14:textId="2EFFEC85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CIRUGIA GENERAL</w:t>
            </w:r>
          </w:p>
        </w:tc>
        <w:tc>
          <w:tcPr>
            <w:tcW w:w="1100" w:type="dxa"/>
            <w:vMerge w:val="restart"/>
            <w:shd w:val="clear" w:color="auto" w:fill="FFFFFF" w:themeFill="background1"/>
            <w:noWrap/>
            <w:hideMark/>
          </w:tcPr>
          <w:p w14:paraId="589DCEC4" w14:textId="77777777" w:rsidR="00A21764" w:rsidRP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7648C1D4" w14:textId="5D170EC0" w:rsidR="00823939" w:rsidRPr="00823939" w:rsidRDefault="00823939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2</w:t>
            </w: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6040D794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Tony Facio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329B2275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43310</w:t>
            </w:r>
          </w:p>
        </w:tc>
      </w:tr>
      <w:tr w:rsidR="00823939" w:rsidRPr="00823939" w14:paraId="3174D913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164753CB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49666039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77863D80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Escalante Pradilla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73F24CAF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43446</w:t>
            </w:r>
          </w:p>
        </w:tc>
      </w:tr>
      <w:tr w:rsidR="00823939" w:rsidRPr="00823939" w14:paraId="3FFA597D" w14:textId="77777777" w:rsidTr="00606F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hideMark/>
          </w:tcPr>
          <w:p w14:paraId="6AB87F59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CIRUGIA RECONSTRUCTIVA</w:t>
            </w:r>
          </w:p>
        </w:tc>
        <w:tc>
          <w:tcPr>
            <w:tcW w:w="1100" w:type="dxa"/>
            <w:vMerge w:val="restart"/>
            <w:noWrap/>
            <w:hideMark/>
          </w:tcPr>
          <w:p w14:paraId="469FFBF5" w14:textId="77777777" w:rsidR="00A21764" w:rsidRP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42FA642E" w14:textId="5ABE03AD" w:rsidR="00823939" w:rsidRPr="00823939" w:rsidRDefault="00823939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2</w:t>
            </w:r>
          </w:p>
        </w:tc>
        <w:tc>
          <w:tcPr>
            <w:tcW w:w="4003" w:type="dxa"/>
            <w:hideMark/>
          </w:tcPr>
          <w:p w14:paraId="1AE2134D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México</w:t>
            </w:r>
          </w:p>
        </w:tc>
        <w:tc>
          <w:tcPr>
            <w:tcW w:w="993" w:type="dxa"/>
            <w:noWrap/>
            <w:hideMark/>
          </w:tcPr>
          <w:p w14:paraId="6E0B3B99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43312</w:t>
            </w:r>
          </w:p>
        </w:tc>
      </w:tr>
      <w:tr w:rsidR="00823939" w:rsidRPr="00823939" w14:paraId="266546F2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0247E276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1AC77860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7161B47F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 xml:space="preserve">Hospital Calderón Guardia </w:t>
            </w:r>
          </w:p>
        </w:tc>
        <w:tc>
          <w:tcPr>
            <w:tcW w:w="993" w:type="dxa"/>
            <w:shd w:val="clear" w:color="auto" w:fill="DAEEF3" w:themeFill="accent5" w:themeFillTint="33"/>
            <w:noWrap/>
            <w:hideMark/>
          </w:tcPr>
          <w:p w14:paraId="4C5650C4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43320</w:t>
            </w:r>
          </w:p>
        </w:tc>
      </w:tr>
      <w:tr w:rsidR="00823939" w:rsidRPr="00823939" w14:paraId="500F56CF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shd w:val="clear" w:color="auto" w:fill="FFFFFF" w:themeFill="background1"/>
            <w:hideMark/>
          </w:tcPr>
          <w:p w14:paraId="165F804B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CIRUGÍA TORÁCICA GENERAL</w:t>
            </w:r>
          </w:p>
        </w:tc>
        <w:tc>
          <w:tcPr>
            <w:tcW w:w="1100" w:type="dxa"/>
            <w:vMerge w:val="restart"/>
            <w:shd w:val="clear" w:color="auto" w:fill="FFFFFF" w:themeFill="background1"/>
            <w:noWrap/>
            <w:hideMark/>
          </w:tcPr>
          <w:p w14:paraId="2D73A7E4" w14:textId="77777777" w:rsidR="00A21764" w:rsidRP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68C97092" w14:textId="0291C65E" w:rsidR="00823939" w:rsidRPr="00823939" w:rsidRDefault="00823939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2</w:t>
            </w: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12F07B24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Calderón Guardia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2EB0CF59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43300</w:t>
            </w:r>
          </w:p>
        </w:tc>
      </w:tr>
      <w:tr w:rsidR="00823939" w:rsidRPr="00823939" w14:paraId="326DF52D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778215FE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5492A676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1908DA01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Mexico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03A029BD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43308</w:t>
            </w:r>
          </w:p>
        </w:tc>
      </w:tr>
      <w:tr w:rsidR="00823939" w:rsidRPr="00823939" w14:paraId="60231D9C" w14:textId="77777777" w:rsidTr="00606F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hideMark/>
          </w:tcPr>
          <w:p w14:paraId="16F87CD8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3F639E0F" w14:textId="5EB9BF9B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ENDOCRINOLOGÍA</w:t>
            </w:r>
          </w:p>
        </w:tc>
        <w:tc>
          <w:tcPr>
            <w:tcW w:w="1100" w:type="dxa"/>
            <w:vMerge w:val="restart"/>
            <w:noWrap/>
            <w:hideMark/>
          </w:tcPr>
          <w:p w14:paraId="2F229767" w14:textId="77777777" w:rsidR="00A21764" w:rsidRP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6BB36FB3" w14:textId="55DA34A6" w:rsidR="00823939" w:rsidRPr="00823939" w:rsidRDefault="00823939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2</w:t>
            </w:r>
          </w:p>
        </w:tc>
        <w:tc>
          <w:tcPr>
            <w:tcW w:w="4003" w:type="dxa"/>
            <w:hideMark/>
          </w:tcPr>
          <w:p w14:paraId="5DD12674" w14:textId="6D653546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</w:t>
            </w:r>
            <w:r w:rsidR="00A21764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t</w:t>
            </w: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al Monseñor Sanabria</w:t>
            </w:r>
          </w:p>
        </w:tc>
        <w:tc>
          <w:tcPr>
            <w:tcW w:w="993" w:type="dxa"/>
            <w:hideMark/>
          </w:tcPr>
          <w:p w14:paraId="3BBD16DE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43314</w:t>
            </w:r>
          </w:p>
        </w:tc>
      </w:tr>
      <w:tr w:rsidR="00823939" w:rsidRPr="00823939" w14:paraId="7EBD0C52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3E33D724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65D16860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2D9E2516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Enrique Baltodano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27017A49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43324</w:t>
            </w:r>
          </w:p>
        </w:tc>
      </w:tr>
      <w:tr w:rsidR="00823939" w:rsidRPr="00823939" w14:paraId="304ED846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shd w:val="clear" w:color="auto" w:fill="FFFFFF" w:themeFill="background1"/>
            <w:hideMark/>
          </w:tcPr>
          <w:p w14:paraId="034E9CB8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7B13EDAA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358EA2C5" w14:textId="79DF001A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GINECOLOGIA Y OBSTETRICIA</w:t>
            </w:r>
          </w:p>
        </w:tc>
        <w:tc>
          <w:tcPr>
            <w:tcW w:w="1100" w:type="dxa"/>
            <w:vMerge w:val="restart"/>
            <w:shd w:val="clear" w:color="auto" w:fill="FFFFFF" w:themeFill="background1"/>
            <w:noWrap/>
            <w:hideMark/>
          </w:tcPr>
          <w:p w14:paraId="58BD04C1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6009820B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05EEFC8A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3C073882" w14:textId="67CEDC86" w:rsidR="00823939" w:rsidRPr="00823939" w:rsidRDefault="00823939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6</w:t>
            </w: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7C0F9E00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Upala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7E2D70D7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43311</w:t>
            </w:r>
          </w:p>
        </w:tc>
      </w:tr>
      <w:tr w:rsidR="00823939" w:rsidRPr="00823939" w14:paraId="7ED9F387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5BCBCC1F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3462A12C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46CDDBA4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de Salud Cañas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6270076E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43315</w:t>
            </w:r>
          </w:p>
        </w:tc>
      </w:tr>
      <w:tr w:rsidR="00823939" w:rsidRPr="00823939" w14:paraId="5A5AF566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0A6089D1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3493CF7F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258C1A4C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Enrique Baltodano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0AD9A350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43316</w:t>
            </w:r>
          </w:p>
        </w:tc>
      </w:tr>
      <w:tr w:rsidR="00823939" w:rsidRPr="00823939" w14:paraId="5DCCD53C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6E8532E0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06FDC000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4FBB86F5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William Allen Taylor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68353F5E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43342</w:t>
            </w:r>
          </w:p>
        </w:tc>
      </w:tr>
      <w:tr w:rsidR="00823939" w:rsidRPr="00823939" w14:paraId="3FE4AC2A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161D41B5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7B6E673C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557B68A0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Escalante Pradilla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7A699777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43330</w:t>
            </w:r>
          </w:p>
        </w:tc>
      </w:tr>
      <w:tr w:rsidR="00823939" w:rsidRPr="00823939" w14:paraId="7E9398D5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42AD8B85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16CE3301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7F875DFD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de Salud Moreno Cañas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072DAEB2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43417</w:t>
            </w:r>
          </w:p>
        </w:tc>
      </w:tr>
      <w:tr w:rsidR="00823939" w:rsidRPr="00823939" w14:paraId="41F8D743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hideMark/>
          </w:tcPr>
          <w:p w14:paraId="08CD1AAA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5E9E29CD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7F5B3017" w14:textId="3F84A441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INFECTOLOGIA</w:t>
            </w:r>
          </w:p>
        </w:tc>
        <w:tc>
          <w:tcPr>
            <w:tcW w:w="1100" w:type="dxa"/>
            <w:vMerge w:val="restart"/>
            <w:noWrap/>
            <w:hideMark/>
          </w:tcPr>
          <w:p w14:paraId="1B98355C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79A1D227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6850E75A" w14:textId="3943D07B" w:rsidR="00823939" w:rsidRPr="00823939" w:rsidRDefault="00823939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4</w:t>
            </w:r>
          </w:p>
        </w:tc>
        <w:tc>
          <w:tcPr>
            <w:tcW w:w="4003" w:type="dxa"/>
            <w:hideMark/>
          </w:tcPr>
          <w:p w14:paraId="02C8516C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Calderón Guardia</w:t>
            </w:r>
          </w:p>
        </w:tc>
        <w:tc>
          <w:tcPr>
            <w:tcW w:w="993" w:type="dxa"/>
            <w:hideMark/>
          </w:tcPr>
          <w:p w14:paraId="59E85B06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43421</w:t>
            </w:r>
          </w:p>
        </w:tc>
      </w:tr>
      <w:tr w:rsidR="00823939" w:rsidRPr="00823939" w14:paraId="3566C6EC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02670D45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4674C112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081FA171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Monseñor Sanabria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4081249F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50311</w:t>
            </w:r>
          </w:p>
        </w:tc>
      </w:tr>
      <w:tr w:rsidR="00823939" w:rsidRPr="00823939" w14:paraId="08B2D6F0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42EA196F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29DE9F07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5C879201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Escalante Pradilla</w:t>
            </w:r>
          </w:p>
        </w:tc>
        <w:tc>
          <w:tcPr>
            <w:tcW w:w="993" w:type="dxa"/>
            <w:hideMark/>
          </w:tcPr>
          <w:p w14:paraId="57F90E9F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43456</w:t>
            </w:r>
          </w:p>
        </w:tc>
      </w:tr>
      <w:tr w:rsidR="00823939" w:rsidRPr="00823939" w14:paraId="363B9083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4FEC5B40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39758A94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6D5231EB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San Carlos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055202A1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43457</w:t>
            </w:r>
          </w:p>
        </w:tc>
      </w:tr>
      <w:tr w:rsidR="00823939" w:rsidRPr="00823939" w14:paraId="2136A992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shd w:val="clear" w:color="auto" w:fill="FFFFFF" w:themeFill="background1"/>
            <w:hideMark/>
          </w:tcPr>
          <w:p w14:paraId="2623CA02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INFECTOLOGÍA PEDIÁTRICA</w:t>
            </w:r>
          </w:p>
        </w:tc>
        <w:tc>
          <w:tcPr>
            <w:tcW w:w="1100" w:type="dxa"/>
            <w:shd w:val="clear" w:color="auto" w:fill="FFFFFF" w:themeFill="background1"/>
            <w:noWrap/>
            <w:hideMark/>
          </w:tcPr>
          <w:p w14:paraId="3BB0B0A3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46096F17" w14:textId="60ABD900" w:rsidR="00823939" w:rsidRPr="00823939" w:rsidRDefault="00823939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1</w:t>
            </w: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20A57C10" w14:textId="77777777" w:rsidR="00A21764" w:rsidRDefault="00A21764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  <w:p w14:paraId="72F7A051" w14:textId="04753CAD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Nacional de Niños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7F5FBE14" w14:textId="77777777" w:rsidR="00A21764" w:rsidRDefault="00A21764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</w:p>
          <w:p w14:paraId="20CE30E6" w14:textId="079522AB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43451</w:t>
            </w:r>
          </w:p>
        </w:tc>
      </w:tr>
      <w:tr w:rsidR="00823939" w:rsidRPr="00823939" w14:paraId="7BB20F42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shd w:val="clear" w:color="auto" w:fill="DAEEF3" w:themeFill="accent5" w:themeFillTint="33"/>
            <w:hideMark/>
          </w:tcPr>
          <w:p w14:paraId="4913FA7D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lastRenderedPageBreak/>
              <w:t>INMUNOLOGÍA CLÍNICA MÉDICA</w:t>
            </w:r>
          </w:p>
        </w:tc>
        <w:tc>
          <w:tcPr>
            <w:tcW w:w="1100" w:type="dxa"/>
            <w:shd w:val="clear" w:color="auto" w:fill="DAEEF3" w:themeFill="accent5" w:themeFillTint="33"/>
            <w:noWrap/>
            <w:hideMark/>
          </w:tcPr>
          <w:p w14:paraId="1E7D6CF2" w14:textId="77777777" w:rsidR="00823939" w:rsidRPr="00823939" w:rsidRDefault="00823939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1</w:t>
            </w: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4CC94A18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San Juan de Dios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612C4DD0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43466</w:t>
            </w:r>
          </w:p>
        </w:tc>
      </w:tr>
      <w:tr w:rsidR="00823939" w:rsidRPr="00823939" w14:paraId="3C6DA667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shd w:val="clear" w:color="auto" w:fill="FFFFFF" w:themeFill="background1"/>
            <w:hideMark/>
          </w:tcPr>
          <w:p w14:paraId="41C7CF19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02AF8093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48CB1CE8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790049FD" w14:textId="21E42779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MEDICINA DE EMERGENCIAS</w:t>
            </w:r>
          </w:p>
        </w:tc>
        <w:tc>
          <w:tcPr>
            <w:tcW w:w="1100" w:type="dxa"/>
            <w:vMerge w:val="restart"/>
            <w:shd w:val="clear" w:color="auto" w:fill="FFFFFF" w:themeFill="background1"/>
            <w:noWrap/>
            <w:hideMark/>
          </w:tcPr>
          <w:p w14:paraId="0E527DC7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33E030CA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6B1ABA0E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435C2CE0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1B236839" w14:textId="7B6095B5" w:rsidR="00823939" w:rsidRPr="00823939" w:rsidRDefault="00823939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7</w:t>
            </w: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3862092E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Guápiles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24070593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43450</w:t>
            </w:r>
          </w:p>
        </w:tc>
      </w:tr>
      <w:tr w:rsidR="00823939" w:rsidRPr="00823939" w14:paraId="12D63543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55959AA1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6759EAD4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7F92A6C5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Los Chiles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3814D904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47412</w:t>
            </w:r>
          </w:p>
        </w:tc>
      </w:tr>
      <w:tr w:rsidR="00823939" w:rsidRPr="00823939" w14:paraId="03579448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3EC617C4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508A9E88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70F0A98F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Upala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5BA5D134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43485</w:t>
            </w:r>
          </w:p>
        </w:tc>
      </w:tr>
      <w:tr w:rsidR="00823939" w:rsidRPr="00823939" w14:paraId="6A2215F1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51E04035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230C17FC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2200D326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it-IT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it-IT" w:eastAsia="es-CR"/>
              </w:rPr>
              <w:t>Hospital San Vito Juana Pirola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14B11FEA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47386</w:t>
            </w:r>
          </w:p>
        </w:tc>
      </w:tr>
      <w:tr w:rsidR="00823939" w:rsidRPr="00823939" w14:paraId="43BF43B1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38B0B8C2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6EACCE21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766CB827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San Rafael Alajuela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43E1AD39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47388</w:t>
            </w:r>
          </w:p>
        </w:tc>
      </w:tr>
      <w:tr w:rsidR="00823939" w:rsidRPr="00823939" w14:paraId="18842DF2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1B94AAEE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316E26D5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69D47FF6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San Juan de Dios</w:t>
            </w:r>
          </w:p>
        </w:tc>
        <w:tc>
          <w:tcPr>
            <w:tcW w:w="993" w:type="dxa"/>
            <w:shd w:val="clear" w:color="auto" w:fill="FFFFFF" w:themeFill="background1"/>
            <w:noWrap/>
            <w:hideMark/>
          </w:tcPr>
          <w:p w14:paraId="183DDE41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43318</w:t>
            </w:r>
          </w:p>
        </w:tc>
      </w:tr>
      <w:tr w:rsidR="00823939" w:rsidRPr="00823939" w14:paraId="5B11EFC3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21E35796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29A3D196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0CAC34E6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San Carlos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45760105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47413</w:t>
            </w:r>
          </w:p>
        </w:tc>
      </w:tr>
      <w:tr w:rsidR="00823939" w:rsidRPr="00823939" w14:paraId="2790A325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shd w:val="clear" w:color="auto" w:fill="DAEEF3" w:themeFill="accent5" w:themeFillTint="33"/>
            <w:hideMark/>
          </w:tcPr>
          <w:p w14:paraId="234F736A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60D2C307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1E9289B0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5A27E89A" w14:textId="1090D044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MEDICINA FAMILIAR Y COMUNITARIA</w:t>
            </w:r>
          </w:p>
        </w:tc>
        <w:tc>
          <w:tcPr>
            <w:tcW w:w="1100" w:type="dxa"/>
            <w:vMerge w:val="restart"/>
            <w:shd w:val="clear" w:color="auto" w:fill="DAEEF3" w:themeFill="accent5" w:themeFillTint="33"/>
            <w:noWrap/>
            <w:hideMark/>
          </w:tcPr>
          <w:p w14:paraId="2BDA719D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5DB51D27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26B4ECCF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06E8E5BD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4BA9EA47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481330D7" w14:textId="2FC24A52" w:rsidR="00823939" w:rsidRPr="00823939" w:rsidRDefault="00823939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8</w:t>
            </w: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23457A3B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Alajuela Oeste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3B6EDFE8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47415</w:t>
            </w:r>
          </w:p>
        </w:tc>
      </w:tr>
      <w:tr w:rsidR="00823939" w:rsidRPr="00823939" w14:paraId="396EF12E" w14:textId="77777777" w:rsidTr="00606F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72CF9070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1FE51C44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337A0EAE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de Salud de Los Santos</w:t>
            </w:r>
          </w:p>
        </w:tc>
        <w:tc>
          <w:tcPr>
            <w:tcW w:w="993" w:type="dxa"/>
            <w:hideMark/>
          </w:tcPr>
          <w:p w14:paraId="6C9208F8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48200</w:t>
            </w:r>
          </w:p>
        </w:tc>
      </w:tr>
      <w:tr w:rsidR="00823939" w:rsidRPr="00823939" w14:paraId="5C590816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70273884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2BB012BF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1CCBE75B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de Salud Parrita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557749DA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48190</w:t>
            </w:r>
          </w:p>
        </w:tc>
      </w:tr>
      <w:tr w:rsidR="00823939" w:rsidRPr="00823939" w14:paraId="7FE40FC4" w14:textId="77777777" w:rsidTr="00606F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5E98104D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0AB651C9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0F6C5082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de Salud Turrialba</w:t>
            </w:r>
          </w:p>
        </w:tc>
        <w:tc>
          <w:tcPr>
            <w:tcW w:w="993" w:type="dxa"/>
            <w:hideMark/>
          </w:tcPr>
          <w:p w14:paraId="49593F74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48199</w:t>
            </w:r>
          </w:p>
        </w:tc>
      </w:tr>
      <w:tr w:rsidR="00823939" w:rsidRPr="00823939" w14:paraId="1C62A377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6B3DCF1B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3D3F3738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3D363549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Upala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63A71878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48207</w:t>
            </w:r>
          </w:p>
        </w:tc>
      </w:tr>
      <w:tr w:rsidR="00823939" w:rsidRPr="00823939" w14:paraId="7A593F55" w14:textId="77777777" w:rsidTr="00606F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0F25C6FA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374F27E2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72B9D261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de Salud Buenos Aires</w:t>
            </w:r>
          </w:p>
        </w:tc>
        <w:tc>
          <w:tcPr>
            <w:tcW w:w="993" w:type="dxa"/>
            <w:hideMark/>
          </w:tcPr>
          <w:p w14:paraId="5DC8C5CD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48205</w:t>
            </w:r>
          </w:p>
        </w:tc>
      </w:tr>
      <w:tr w:rsidR="00823939" w:rsidRPr="00823939" w14:paraId="2D962514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4CDF955E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387209CC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09EE9800" w14:textId="20C9C5BD" w:rsidR="00823939" w:rsidRPr="00823939" w:rsidRDefault="00A21764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</w:t>
            </w:r>
            <w:r w:rsidR="00823939"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 xml:space="preserve"> Ciudad Neily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2149F704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49359</w:t>
            </w:r>
          </w:p>
        </w:tc>
      </w:tr>
      <w:tr w:rsidR="00823939" w:rsidRPr="00823939" w14:paraId="70C892BA" w14:textId="77777777" w:rsidTr="00606F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741934D2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060C6436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246D3247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de Salud Limón</w:t>
            </w:r>
          </w:p>
        </w:tc>
        <w:tc>
          <w:tcPr>
            <w:tcW w:w="993" w:type="dxa"/>
            <w:hideMark/>
          </w:tcPr>
          <w:p w14:paraId="0C2E8C49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49360</w:t>
            </w:r>
          </w:p>
        </w:tc>
      </w:tr>
      <w:tr w:rsidR="00823939" w:rsidRPr="00823939" w14:paraId="77290EB0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shd w:val="clear" w:color="auto" w:fill="FFFFFF" w:themeFill="background1"/>
            <w:hideMark/>
          </w:tcPr>
          <w:p w14:paraId="40860234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1AC8A58E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460F72F8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5D8E98B9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23524B72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59B1CAFA" w14:textId="4285D53D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MEDICINA INTERNA</w:t>
            </w:r>
          </w:p>
        </w:tc>
        <w:tc>
          <w:tcPr>
            <w:tcW w:w="1100" w:type="dxa"/>
            <w:vMerge w:val="restart"/>
            <w:shd w:val="clear" w:color="auto" w:fill="FFFFFF" w:themeFill="background1"/>
            <w:noWrap/>
            <w:hideMark/>
          </w:tcPr>
          <w:p w14:paraId="54DA2E69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38D14A64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6AE666EE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554A3A44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6885ED1F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51FD9A39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14C4B7C2" w14:textId="74E6B6BE" w:rsidR="00823939" w:rsidRPr="00823939" w:rsidRDefault="00823939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9</w:t>
            </w: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59CA4645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Tony Facio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3FF6B921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49357</w:t>
            </w:r>
          </w:p>
        </w:tc>
      </w:tr>
      <w:tr w:rsidR="00823939" w:rsidRPr="00823939" w14:paraId="727E7D0D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7D255EC2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1DB13D2D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3384B533" w14:textId="4159FA5C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 xml:space="preserve">Área de Salud de </w:t>
            </w:r>
            <w:r w:rsidR="00F80140"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Hatillo Clínica</w:t>
            </w: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 xml:space="preserve"> Solón </w:t>
            </w:r>
            <w:r w:rsidR="00F80140"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Núñez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052834CE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49341</w:t>
            </w:r>
          </w:p>
        </w:tc>
      </w:tr>
      <w:tr w:rsidR="00823939" w:rsidRPr="00823939" w14:paraId="57EC2C89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79906118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32E9BBD9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4BD83D7C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Upala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41BBAD17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49362</w:t>
            </w:r>
          </w:p>
        </w:tc>
      </w:tr>
      <w:tr w:rsidR="00823939" w:rsidRPr="00823939" w14:paraId="5F6CB920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1A75742A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26F6346B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4E45B972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Escalante Pradilla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63E83CAE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49427</w:t>
            </w:r>
          </w:p>
        </w:tc>
      </w:tr>
      <w:tr w:rsidR="00823939" w:rsidRPr="00823939" w14:paraId="692514F2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6906D943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46C9DAF9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48E2510E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it-IT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it-IT" w:eastAsia="es-CR"/>
              </w:rPr>
              <w:t>Hospital San Vito Juana Pirola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2D4C74AE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49440</w:t>
            </w:r>
          </w:p>
        </w:tc>
      </w:tr>
      <w:tr w:rsidR="00823939" w:rsidRPr="00823939" w14:paraId="05CDE12E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4EA16AAB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21860B66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2E700366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Guápiles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1A3F3480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49448</w:t>
            </w:r>
          </w:p>
        </w:tc>
      </w:tr>
      <w:tr w:rsidR="00823939" w:rsidRPr="00823939" w14:paraId="0D2CB47E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46444A8C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44ECB679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48212316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Monseñor Sanabria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3A4BE8BF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49445</w:t>
            </w:r>
          </w:p>
        </w:tc>
      </w:tr>
      <w:tr w:rsidR="00823939" w:rsidRPr="00823939" w14:paraId="6935019A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0714F5BB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4A23C400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59230F43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Ciudad Neily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310D6052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50305</w:t>
            </w:r>
          </w:p>
        </w:tc>
      </w:tr>
      <w:tr w:rsidR="00823939" w:rsidRPr="00823939" w14:paraId="67BF7E94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318B6CA7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4CD4183C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7FB2A044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San Juan de Dios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02BB552E" w14:textId="5468C085" w:rsidR="00823939" w:rsidRPr="00823939" w:rsidRDefault="004B5E3F" w:rsidP="004B5E3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 xml:space="preserve"> </w:t>
            </w:r>
            <w:r w:rsidR="0061633D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</w:t>
            </w:r>
            <w:r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306</w:t>
            </w:r>
          </w:p>
        </w:tc>
      </w:tr>
      <w:tr w:rsidR="00823939" w:rsidRPr="00823939" w14:paraId="668565F4" w14:textId="77777777" w:rsidTr="00606F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hideMark/>
          </w:tcPr>
          <w:p w14:paraId="3867EECD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MEDICINA MATERNO FETAL</w:t>
            </w:r>
          </w:p>
        </w:tc>
        <w:tc>
          <w:tcPr>
            <w:tcW w:w="1100" w:type="dxa"/>
            <w:noWrap/>
            <w:hideMark/>
          </w:tcPr>
          <w:p w14:paraId="064102B2" w14:textId="091258A6" w:rsidR="00823939" w:rsidRPr="00823939" w:rsidRDefault="00823939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1</w:t>
            </w:r>
          </w:p>
        </w:tc>
        <w:tc>
          <w:tcPr>
            <w:tcW w:w="4003" w:type="dxa"/>
            <w:hideMark/>
          </w:tcPr>
          <w:p w14:paraId="07112070" w14:textId="5D4771BC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Calderón Guardia</w:t>
            </w:r>
          </w:p>
        </w:tc>
        <w:tc>
          <w:tcPr>
            <w:tcW w:w="993" w:type="dxa"/>
            <w:hideMark/>
          </w:tcPr>
          <w:p w14:paraId="37161DE3" w14:textId="5A36D953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50289</w:t>
            </w:r>
          </w:p>
        </w:tc>
      </w:tr>
      <w:tr w:rsidR="00823939" w:rsidRPr="00823939" w14:paraId="2C8D2BE7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shd w:val="clear" w:color="auto" w:fill="FFFFFF" w:themeFill="background1"/>
            <w:hideMark/>
          </w:tcPr>
          <w:p w14:paraId="26A52F56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MEDICINA PALIATIVA EN ADULTOS</w:t>
            </w:r>
          </w:p>
        </w:tc>
        <w:tc>
          <w:tcPr>
            <w:tcW w:w="1100" w:type="dxa"/>
            <w:vMerge w:val="restart"/>
            <w:shd w:val="clear" w:color="auto" w:fill="FFFFFF" w:themeFill="background1"/>
            <w:noWrap/>
            <w:hideMark/>
          </w:tcPr>
          <w:p w14:paraId="2CF0585C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2A15CD16" w14:textId="26A54261" w:rsidR="00823939" w:rsidRPr="00823939" w:rsidRDefault="00823939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2</w:t>
            </w: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21698C7A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Quepos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693EE2BC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50283</w:t>
            </w:r>
          </w:p>
        </w:tc>
      </w:tr>
      <w:tr w:rsidR="00823939" w:rsidRPr="00823939" w14:paraId="611D71B7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FFFFFF" w:themeFill="background1"/>
            <w:hideMark/>
          </w:tcPr>
          <w:p w14:paraId="3ED9FC15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FFFFFF" w:themeFill="background1"/>
            <w:hideMark/>
          </w:tcPr>
          <w:p w14:paraId="4BA89030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1CB0641F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de Salud Puriscal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35FDB535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49461</w:t>
            </w:r>
          </w:p>
        </w:tc>
      </w:tr>
      <w:tr w:rsidR="00823939" w:rsidRPr="00823939" w14:paraId="3C4C4828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shd w:val="clear" w:color="auto" w:fill="DAEEF3" w:themeFill="accent5" w:themeFillTint="33"/>
            <w:hideMark/>
          </w:tcPr>
          <w:p w14:paraId="41A073EA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NEONATOLOGIA</w:t>
            </w:r>
          </w:p>
        </w:tc>
        <w:tc>
          <w:tcPr>
            <w:tcW w:w="1100" w:type="dxa"/>
            <w:shd w:val="clear" w:color="auto" w:fill="DAEEF3" w:themeFill="accent5" w:themeFillTint="33"/>
            <w:noWrap/>
            <w:hideMark/>
          </w:tcPr>
          <w:p w14:paraId="438BAA34" w14:textId="77777777" w:rsidR="00823939" w:rsidRPr="00823939" w:rsidRDefault="00823939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1</w:t>
            </w: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600D70B2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Monseñor Sanabria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7EA93467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50284</w:t>
            </w:r>
          </w:p>
        </w:tc>
      </w:tr>
      <w:tr w:rsidR="00823939" w:rsidRPr="00823939" w14:paraId="3AA3D542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shd w:val="clear" w:color="auto" w:fill="FFFFFF" w:themeFill="background1"/>
            <w:hideMark/>
          </w:tcPr>
          <w:p w14:paraId="5579005F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NEUMOLOGÍA PEDIÁTRICA</w:t>
            </w:r>
          </w:p>
        </w:tc>
        <w:tc>
          <w:tcPr>
            <w:tcW w:w="1100" w:type="dxa"/>
            <w:shd w:val="clear" w:color="auto" w:fill="FFFFFF" w:themeFill="background1"/>
            <w:noWrap/>
            <w:hideMark/>
          </w:tcPr>
          <w:p w14:paraId="1E100E30" w14:textId="77777777" w:rsidR="00823939" w:rsidRPr="00823939" w:rsidRDefault="00823939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1</w:t>
            </w: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68FCFA76" w14:textId="10E07CA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Nacional de Niños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4C217575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49464</w:t>
            </w:r>
          </w:p>
        </w:tc>
      </w:tr>
      <w:tr w:rsidR="00823939" w:rsidRPr="00823939" w14:paraId="34C0EB10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shd w:val="clear" w:color="auto" w:fill="DAEEF3" w:themeFill="accent5" w:themeFillTint="33"/>
            <w:hideMark/>
          </w:tcPr>
          <w:p w14:paraId="28DD64BD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38841459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3A3910F4" w14:textId="506E74CF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OFTALMOLOGÍA</w:t>
            </w:r>
          </w:p>
        </w:tc>
        <w:tc>
          <w:tcPr>
            <w:tcW w:w="1100" w:type="dxa"/>
            <w:vMerge w:val="restart"/>
            <w:shd w:val="clear" w:color="auto" w:fill="DAEEF3" w:themeFill="accent5" w:themeFillTint="33"/>
            <w:noWrap/>
            <w:hideMark/>
          </w:tcPr>
          <w:p w14:paraId="23B8DE78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32B6261A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3A4C4186" w14:textId="063B79A3" w:rsidR="00823939" w:rsidRPr="00823939" w:rsidRDefault="00823939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4</w:t>
            </w: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1A7A8634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Guápiles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697B282B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49463</w:t>
            </w:r>
          </w:p>
        </w:tc>
      </w:tr>
      <w:tr w:rsidR="00823939" w:rsidRPr="00823939" w14:paraId="1532B4C7" w14:textId="77777777" w:rsidTr="00606F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68069ECD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6106FE14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644E3CC6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Tony Facio</w:t>
            </w:r>
          </w:p>
        </w:tc>
        <w:tc>
          <w:tcPr>
            <w:tcW w:w="993" w:type="dxa"/>
            <w:hideMark/>
          </w:tcPr>
          <w:p w14:paraId="287E6D45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50307</w:t>
            </w:r>
          </w:p>
        </w:tc>
      </w:tr>
      <w:tr w:rsidR="00823939" w:rsidRPr="00823939" w14:paraId="2CB18D2C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554DFF6C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2C4CB6DD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161013F4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Carlos Luis Valverde Vega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01DA3F0D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43390</w:t>
            </w:r>
          </w:p>
        </w:tc>
      </w:tr>
      <w:tr w:rsidR="00823939" w:rsidRPr="00823939" w14:paraId="43D37583" w14:textId="77777777" w:rsidTr="00606F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32819459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3024F020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141CD4A5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Quepos</w:t>
            </w:r>
          </w:p>
        </w:tc>
        <w:tc>
          <w:tcPr>
            <w:tcW w:w="993" w:type="dxa"/>
            <w:hideMark/>
          </w:tcPr>
          <w:p w14:paraId="31166953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43419</w:t>
            </w:r>
          </w:p>
        </w:tc>
      </w:tr>
      <w:tr w:rsidR="00823939" w:rsidRPr="00823939" w14:paraId="7703DAE2" w14:textId="77777777" w:rsidTr="00A21764">
        <w:trPr>
          <w:trHeight w:val="64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shd w:val="clear" w:color="auto" w:fill="FFFFFF" w:themeFill="background1"/>
            <w:hideMark/>
          </w:tcPr>
          <w:p w14:paraId="224FECB2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lastRenderedPageBreak/>
              <w:t>ONCOLOGÍA MÉDICA PEDIÁTRICA</w:t>
            </w:r>
          </w:p>
        </w:tc>
        <w:tc>
          <w:tcPr>
            <w:tcW w:w="1100" w:type="dxa"/>
            <w:shd w:val="clear" w:color="auto" w:fill="FFFFFF" w:themeFill="background1"/>
            <w:noWrap/>
            <w:hideMark/>
          </w:tcPr>
          <w:p w14:paraId="6F3834CA" w14:textId="77777777" w:rsidR="00823939" w:rsidRPr="00823939" w:rsidRDefault="00823939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1</w:t>
            </w: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5A4E1833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Nacional de Niños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01034F3F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43420</w:t>
            </w:r>
          </w:p>
        </w:tc>
      </w:tr>
      <w:tr w:rsidR="00823939" w:rsidRPr="00823939" w14:paraId="26437A23" w14:textId="77777777" w:rsidTr="00606F95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hideMark/>
          </w:tcPr>
          <w:p w14:paraId="69F0F661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ONCOLOGÍA RADIOTERÁPICA</w:t>
            </w:r>
          </w:p>
        </w:tc>
        <w:tc>
          <w:tcPr>
            <w:tcW w:w="1100" w:type="dxa"/>
            <w:noWrap/>
            <w:hideMark/>
          </w:tcPr>
          <w:p w14:paraId="5C28CA5E" w14:textId="77777777" w:rsidR="00823939" w:rsidRPr="00823939" w:rsidRDefault="00823939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1</w:t>
            </w:r>
          </w:p>
        </w:tc>
        <w:tc>
          <w:tcPr>
            <w:tcW w:w="4003" w:type="dxa"/>
            <w:hideMark/>
          </w:tcPr>
          <w:p w14:paraId="23E85DE7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San Juan de Dios</w:t>
            </w:r>
          </w:p>
        </w:tc>
        <w:tc>
          <w:tcPr>
            <w:tcW w:w="993" w:type="dxa"/>
            <w:hideMark/>
          </w:tcPr>
          <w:p w14:paraId="24673405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49412</w:t>
            </w:r>
          </w:p>
        </w:tc>
      </w:tr>
      <w:tr w:rsidR="00823939" w:rsidRPr="00823939" w14:paraId="1F8B40CE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hideMark/>
          </w:tcPr>
          <w:p w14:paraId="45DD5677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05B14DC9" w14:textId="1B7A8216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OTORRINOLARINGOLOGÍA</w:t>
            </w:r>
          </w:p>
        </w:tc>
        <w:tc>
          <w:tcPr>
            <w:tcW w:w="1100" w:type="dxa"/>
            <w:vMerge w:val="restart"/>
            <w:noWrap/>
            <w:hideMark/>
          </w:tcPr>
          <w:p w14:paraId="70EE57C7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7E01CCEA" w14:textId="574AF037" w:rsidR="00823939" w:rsidRPr="00823939" w:rsidRDefault="00823939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3</w:t>
            </w: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261F365A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San Rafael Alajuela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1674F297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43319</w:t>
            </w:r>
          </w:p>
        </w:tc>
      </w:tr>
      <w:tr w:rsidR="00823939" w:rsidRPr="00823939" w14:paraId="1AFFB59C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3C41F049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48ABE501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057D31F5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Carlos Luis Valverde Vega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2EF22845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43488</w:t>
            </w:r>
          </w:p>
        </w:tc>
      </w:tr>
      <w:tr w:rsidR="00823939" w:rsidRPr="00823939" w14:paraId="4C0103E7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5EE6F3A4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5D1DCFD7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5BBB4F35" w14:textId="5C35158B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 xml:space="preserve">Hospital de San Francisco de </w:t>
            </w:r>
            <w:r w:rsidR="00A21764"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Asís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3BDA97DE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50405</w:t>
            </w:r>
          </w:p>
        </w:tc>
      </w:tr>
      <w:tr w:rsidR="00823939" w:rsidRPr="00823939" w14:paraId="10F70DBA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hideMark/>
          </w:tcPr>
          <w:p w14:paraId="22E26075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19C358DF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6F33797E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445FAF6F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3A2E284D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297CD363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337C425E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5B1E3C50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468ECC3C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34710024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3E929C7E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6EA738D7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4E453AC6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5DFF901B" w14:textId="0D291C90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PEDIATRIA</w:t>
            </w:r>
          </w:p>
        </w:tc>
        <w:tc>
          <w:tcPr>
            <w:tcW w:w="1100" w:type="dxa"/>
            <w:vMerge w:val="restart"/>
            <w:noWrap/>
            <w:hideMark/>
          </w:tcPr>
          <w:p w14:paraId="16E0000C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6FA33E73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5EB3B995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44F90BFE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46A11BF0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45231F61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5BE901E9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03E6C534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64CBB2DF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32FEB2B9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5E585A2C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47322E91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5D0FFB1B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185DD0BC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1EA08D3E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7E053FBC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304837D2" w14:textId="41F24C2E" w:rsidR="00823939" w:rsidRPr="00823939" w:rsidRDefault="00A21764" w:rsidP="00A21764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 xml:space="preserve">      </w:t>
            </w:r>
            <w:r w:rsidR="00823939"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21</w:t>
            </w:r>
          </w:p>
        </w:tc>
        <w:tc>
          <w:tcPr>
            <w:tcW w:w="4003" w:type="dxa"/>
            <w:hideMark/>
          </w:tcPr>
          <w:p w14:paraId="5D924F39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Upala</w:t>
            </w:r>
          </w:p>
        </w:tc>
        <w:tc>
          <w:tcPr>
            <w:tcW w:w="993" w:type="dxa"/>
            <w:hideMark/>
          </w:tcPr>
          <w:p w14:paraId="50F6390A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50327</w:t>
            </w:r>
          </w:p>
        </w:tc>
      </w:tr>
      <w:tr w:rsidR="00823939" w:rsidRPr="00823939" w14:paraId="2A3B03DA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70D64AEB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68051BF8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270EEA03" w14:textId="371C21A2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 xml:space="preserve">Área de Salud de </w:t>
            </w:r>
            <w:r w:rsidR="00A21764"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Aserrí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023444AB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43360</w:t>
            </w:r>
          </w:p>
        </w:tc>
      </w:tr>
      <w:tr w:rsidR="00823939" w:rsidRPr="00823939" w14:paraId="231F7694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350F90B9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312FE179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14E9B7C0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de Salud Puriscal</w:t>
            </w:r>
          </w:p>
        </w:tc>
        <w:tc>
          <w:tcPr>
            <w:tcW w:w="993" w:type="dxa"/>
            <w:hideMark/>
          </w:tcPr>
          <w:p w14:paraId="653AFD97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43372</w:t>
            </w:r>
          </w:p>
        </w:tc>
      </w:tr>
      <w:tr w:rsidR="00823939" w:rsidRPr="00823939" w14:paraId="2847D538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0914D4C0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7F327A13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4E82312C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Tomas Casas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73A55201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43392</w:t>
            </w:r>
          </w:p>
        </w:tc>
      </w:tr>
      <w:tr w:rsidR="00823939" w:rsidRPr="00823939" w14:paraId="23A27122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66CB8BB3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29BB415F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0FC7B035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de Salud San Rafael de Puntarenas</w:t>
            </w:r>
          </w:p>
        </w:tc>
        <w:tc>
          <w:tcPr>
            <w:tcW w:w="993" w:type="dxa"/>
            <w:hideMark/>
          </w:tcPr>
          <w:p w14:paraId="7ABF9ACC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43396</w:t>
            </w:r>
          </w:p>
        </w:tc>
      </w:tr>
      <w:tr w:rsidR="00823939" w:rsidRPr="00823939" w14:paraId="12B92264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29DAE3EB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4D667B8C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6F9E8724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de Salud Santa Cruz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2FB375C0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43401</w:t>
            </w:r>
          </w:p>
        </w:tc>
      </w:tr>
      <w:tr w:rsidR="00823939" w:rsidRPr="00823939" w14:paraId="6DE64A8D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63690F6C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50818BCF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14DD5B6B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William Allen Taylor</w:t>
            </w:r>
          </w:p>
        </w:tc>
        <w:tc>
          <w:tcPr>
            <w:tcW w:w="993" w:type="dxa"/>
            <w:hideMark/>
          </w:tcPr>
          <w:p w14:paraId="0B08DBD6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43408</w:t>
            </w:r>
          </w:p>
        </w:tc>
      </w:tr>
      <w:tr w:rsidR="00823939" w:rsidRPr="00823939" w14:paraId="3F45A61F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36C6EAB3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0826A907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4E2F1668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Maximiliano Peralta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7F7B7BB4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43321</w:t>
            </w:r>
          </w:p>
        </w:tc>
      </w:tr>
      <w:tr w:rsidR="00823939" w:rsidRPr="00823939" w14:paraId="5C9B6C34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6E02C54E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7B583D90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033EC3D0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Ciudad Neily</w:t>
            </w:r>
          </w:p>
        </w:tc>
        <w:tc>
          <w:tcPr>
            <w:tcW w:w="993" w:type="dxa"/>
            <w:hideMark/>
          </w:tcPr>
          <w:p w14:paraId="19EAB7D7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43418</w:t>
            </w:r>
          </w:p>
        </w:tc>
      </w:tr>
      <w:tr w:rsidR="00823939" w:rsidRPr="00823939" w14:paraId="6FAD3935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5192E11B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0AD296F6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4BF62027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Los Chiles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3C3C4844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43333</w:t>
            </w:r>
          </w:p>
        </w:tc>
      </w:tr>
      <w:tr w:rsidR="00823939" w:rsidRPr="00823939" w14:paraId="46256690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6378A4A8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2651AB5B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2627923C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Guápiles</w:t>
            </w:r>
          </w:p>
        </w:tc>
        <w:tc>
          <w:tcPr>
            <w:tcW w:w="993" w:type="dxa"/>
            <w:hideMark/>
          </w:tcPr>
          <w:p w14:paraId="5721C8E9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43337</w:t>
            </w:r>
          </w:p>
        </w:tc>
      </w:tr>
      <w:tr w:rsidR="00823939" w:rsidRPr="00823939" w14:paraId="2A65CE32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23DC8CF0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5F1798DF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27507A01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Enrique Baltodano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55654DC8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50294</w:t>
            </w:r>
          </w:p>
        </w:tc>
      </w:tr>
      <w:tr w:rsidR="00823939" w:rsidRPr="00823939" w14:paraId="1CBE0637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1EA41428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17A5FAA8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558DB461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San Carlos</w:t>
            </w:r>
          </w:p>
        </w:tc>
        <w:tc>
          <w:tcPr>
            <w:tcW w:w="993" w:type="dxa"/>
            <w:hideMark/>
          </w:tcPr>
          <w:p w14:paraId="384DD3AB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43347</w:t>
            </w:r>
          </w:p>
        </w:tc>
      </w:tr>
      <w:tr w:rsidR="00823939" w:rsidRPr="00823939" w14:paraId="002DD327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41011D35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62CA610E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08FA3805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Quepos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0243DACE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43350</w:t>
            </w:r>
          </w:p>
        </w:tc>
      </w:tr>
      <w:tr w:rsidR="00823939" w:rsidRPr="00823939" w14:paraId="3DA44064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790A2921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15D8BD0A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36D8DB0F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Monseñor Sanabria</w:t>
            </w:r>
          </w:p>
        </w:tc>
        <w:tc>
          <w:tcPr>
            <w:tcW w:w="993" w:type="dxa"/>
            <w:hideMark/>
          </w:tcPr>
          <w:p w14:paraId="3858B1A8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43385</w:t>
            </w:r>
          </w:p>
        </w:tc>
      </w:tr>
      <w:tr w:rsidR="00823939" w:rsidRPr="00823939" w14:paraId="34CB6AC8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6147054E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7CA37E63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2734A23D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San Juan de Dios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2940C4D2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43397</w:t>
            </w:r>
          </w:p>
        </w:tc>
      </w:tr>
      <w:tr w:rsidR="00823939" w:rsidRPr="00823939" w14:paraId="05E7F8B5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7ACC40DC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08E13FB2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4455483C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Tony Facio</w:t>
            </w:r>
          </w:p>
        </w:tc>
        <w:tc>
          <w:tcPr>
            <w:tcW w:w="993" w:type="dxa"/>
            <w:hideMark/>
          </w:tcPr>
          <w:p w14:paraId="16C104F5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43399</w:t>
            </w:r>
          </w:p>
        </w:tc>
      </w:tr>
      <w:tr w:rsidR="00823939" w:rsidRPr="00823939" w14:paraId="0AD0BA22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2F3CF918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512CD02E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3F3B52F9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de la Mujer Dr. Adolfo Carit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61EAE143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43403</w:t>
            </w:r>
          </w:p>
        </w:tc>
      </w:tr>
      <w:tr w:rsidR="00823939" w:rsidRPr="00823939" w14:paraId="7F2ADC4D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04816852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738BCD94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555AA505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San Rafael de Alajuela</w:t>
            </w:r>
          </w:p>
        </w:tc>
        <w:tc>
          <w:tcPr>
            <w:tcW w:w="993" w:type="dxa"/>
            <w:hideMark/>
          </w:tcPr>
          <w:p w14:paraId="11798D35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43425</w:t>
            </w:r>
          </w:p>
        </w:tc>
      </w:tr>
      <w:tr w:rsidR="00823939" w:rsidRPr="00823939" w14:paraId="66AFE81B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2A528310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3A7AD7DA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15B79446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de Salud Carmen Montes de Oca</w:t>
            </w:r>
          </w:p>
        </w:tc>
        <w:tc>
          <w:tcPr>
            <w:tcW w:w="993" w:type="dxa"/>
            <w:shd w:val="clear" w:color="auto" w:fill="DAEEF3" w:themeFill="accent5" w:themeFillTint="33"/>
            <w:hideMark/>
          </w:tcPr>
          <w:p w14:paraId="3EBFFF3F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49404</w:t>
            </w:r>
          </w:p>
        </w:tc>
      </w:tr>
      <w:tr w:rsidR="00823939" w:rsidRPr="00823939" w14:paraId="39460838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056833F2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099D801E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hideMark/>
          </w:tcPr>
          <w:p w14:paraId="7A48B106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Escalante Pradilla</w:t>
            </w:r>
          </w:p>
        </w:tc>
        <w:tc>
          <w:tcPr>
            <w:tcW w:w="993" w:type="dxa"/>
            <w:hideMark/>
          </w:tcPr>
          <w:p w14:paraId="51BC20E0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49425</w:t>
            </w:r>
          </w:p>
        </w:tc>
      </w:tr>
      <w:tr w:rsidR="00823939" w:rsidRPr="00823939" w14:paraId="19D846BE" w14:textId="77777777" w:rsidTr="0025441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hideMark/>
          </w:tcPr>
          <w:p w14:paraId="1C881678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50D84893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4EB613D3" w14:textId="2BD2CB91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RADIOLOGIA E IMAGENES MEDICAS</w:t>
            </w:r>
          </w:p>
        </w:tc>
        <w:tc>
          <w:tcPr>
            <w:tcW w:w="1100" w:type="dxa"/>
            <w:vMerge w:val="restart"/>
            <w:noWrap/>
            <w:hideMark/>
          </w:tcPr>
          <w:p w14:paraId="04AA2F7B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754FC596" w14:textId="77777777" w:rsidR="00A21764" w:rsidRDefault="00A21764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3A236A6E" w14:textId="0FEC3F94" w:rsidR="00823939" w:rsidRPr="00823939" w:rsidRDefault="00823939" w:rsidP="00823939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5</w:t>
            </w: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7BB6E38F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Área de Salud Puriscal Turrubares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3244F0D7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50414</w:t>
            </w:r>
          </w:p>
        </w:tc>
      </w:tr>
      <w:tr w:rsidR="00823939" w:rsidRPr="00823939" w14:paraId="790B740E" w14:textId="77777777" w:rsidTr="002544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191EAA50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487876E2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5075A24E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Manuel Mora Valverde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4BE05AE2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43377</w:t>
            </w:r>
          </w:p>
        </w:tc>
      </w:tr>
      <w:tr w:rsidR="00823939" w:rsidRPr="00823939" w14:paraId="32C19DC4" w14:textId="77777777" w:rsidTr="0025441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477022C3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33F27F69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790EC08C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Centro de Imágenes Médicas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45FDC028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43459</w:t>
            </w:r>
          </w:p>
        </w:tc>
      </w:tr>
      <w:tr w:rsidR="00823939" w:rsidRPr="00823939" w14:paraId="12D09A38" w14:textId="77777777" w:rsidTr="00254419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48CE3CDF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2B021A98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0AC2FC0F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Centro de Imágenes Médicas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754C7FD2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43471</w:t>
            </w:r>
          </w:p>
        </w:tc>
      </w:tr>
      <w:tr w:rsidR="00823939" w:rsidRPr="00823939" w14:paraId="66C7ADFB" w14:textId="77777777" w:rsidTr="00254419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hideMark/>
          </w:tcPr>
          <w:p w14:paraId="67B924CB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hideMark/>
          </w:tcPr>
          <w:p w14:paraId="44C56067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FFFFFF" w:themeFill="background1"/>
            <w:hideMark/>
          </w:tcPr>
          <w:p w14:paraId="63103565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Escalante Pradilla</w:t>
            </w:r>
          </w:p>
        </w:tc>
        <w:tc>
          <w:tcPr>
            <w:tcW w:w="993" w:type="dxa"/>
            <w:shd w:val="clear" w:color="auto" w:fill="FFFFFF" w:themeFill="background1"/>
            <w:hideMark/>
          </w:tcPr>
          <w:p w14:paraId="7FDD45B2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50274</w:t>
            </w:r>
          </w:p>
        </w:tc>
      </w:tr>
      <w:tr w:rsidR="00823939" w:rsidRPr="00823939" w14:paraId="308B32BC" w14:textId="77777777" w:rsidTr="00A2176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 w:val="restart"/>
            <w:hideMark/>
          </w:tcPr>
          <w:p w14:paraId="6C779BF4" w14:textId="77777777" w:rsidR="00A21764" w:rsidRDefault="00A21764" w:rsidP="00823939">
            <w:pPr>
              <w:rPr>
                <w:rFonts w:eastAsia="Times New Roman"/>
                <w:b w:val="0"/>
                <w:bCs w:val="0"/>
                <w:color w:val="000000"/>
                <w:sz w:val="24"/>
                <w:szCs w:val="24"/>
                <w:lang w:val="es-CR" w:eastAsia="es-CR"/>
              </w:rPr>
            </w:pPr>
          </w:p>
          <w:p w14:paraId="156A5AD1" w14:textId="54842476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VASCULAR PERIFERICO</w:t>
            </w:r>
          </w:p>
        </w:tc>
        <w:tc>
          <w:tcPr>
            <w:tcW w:w="1100" w:type="dxa"/>
            <w:vMerge w:val="restart"/>
            <w:noWrap/>
            <w:hideMark/>
          </w:tcPr>
          <w:p w14:paraId="368CD996" w14:textId="77777777" w:rsidR="00A21764" w:rsidRDefault="00A21764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</w:p>
          <w:p w14:paraId="2C2AB53B" w14:textId="105C0DDF" w:rsidR="00823939" w:rsidRPr="00823939" w:rsidRDefault="00823939" w:rsidP="008239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</w:pPr>
            <w:r w:rsidRPr="00823939">
              <w:rPr>
                <w:rFonts w:eastAsia="Times New Roman"/>
                <w:color w:val="auto"/>
                <w:sz w:val="20"/>
                <w:szCs w:val="20"/>
                <w:lang w:val="es-CR" w:eastAsia="es-CR"/>
              </w:rPr>
              <w:t>2</w:t>
            </w:r>
          </w:p>
        </w:tc>
        <w:tc>
          <w:tcPr>
            <w:tcW w:w="4003" w:type="dxa"/>
            <w:hideMark/>
          </w:tcPr>
          <w:p w14:paraId="7D775FD6" w14:textId="77777777" w:rsidR="00823939" w:rsidRPr="00823939" w:rsidRDefault="00823939" w:rsidP="00823939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Tony Facio</w:t>
            </w:r>
          </w:p>
        </w:tc>
        <w:tc>
          <w:tcPr>
            <w:tcW w:w="993" w:type="dxa"/>
            <w:noWrap/>
            <w:hideMark/>
          </w:tcPr>
          <w:p w14:paraId="67A498EA" w14:textId="77777777" w:rsidR="00823939" w:rsidRPr="00823939" w:rsidRDefault="00823939" w:rsidP="00823939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50383</w:t>
            </w:r>
          </w:p>
        </w:tc>
      </w:tr>
      <w:tr w:rsidR="00823939" w:rsidRPr="00823939" w14:paraId="38EFFC11" w14:textId="77777777" w:rsidTr="00A21764">
        <w:trPr>
          <w:trHeight w:val="31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392" w:type="dxa"/>
            <w:vMerge/>
            <w:shd w:val="clear" w:color="auto" w:fill="DAEEF3" w:themeFill="accent5" w:themeFillTint="33"/>
            <w:hideMark/>
          </w:tcPr>
          <w:p w14:paraId="67261516" w14:textId="77777777" w:rsidR="00823939" w:rsidRPr="00823939" w:rsidRDefault="00823939" w:rsidP="00823939">
            <w:pPr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</w:p>
        </w:tc>
        <w:tc>
          <w:tcPr>
            <w:tcW w:w="1100" w:type="dxa"/>
            <w:vMerge/>
            <w:shd w:val="clear" w:color="auto" w:fill="DAEEF3" w:themeFill="accent5" w:themeFillTint="33"/>
            <w:hideMark/>
          </w:tcPr>
          <w:p w14:paraId="3B03CF13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sz w:val="20"/>
                <w:szCs w:val="20"/>
                <w:lang w:val="es-CR" w:eastAsia="es-CR"/>
              </w:rPr>
            </w:pPr>
          </w:p>
        </w:tc>
        <w:tc>
          <w:tcPr>
            <w:tcW w:w="4003" w:type="dxa"/>
            <w:shd w:val="clear" w:color="auto" w:fill="DAEEF3" w:themeFill="accent5" w:themeFillTint="33"/>
            <w:hideMark/>
          </w:tcPr>
          <w:p w14:paraId="1C2BDCD4" w14:textId="77777777" w:rsidR="00823939" w:rsidRPr="00823939" w:rsidRDefault="00823939" w:rsidP="0082393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/>
                <w:sz w:val="24"/>
                <w:szCs w:val="24"/>
                <w:lang w:val="es-CR" w:eastAsia="es-CR"/>
              </w:rPr>
              <w:t>Hospital San Vicente de Paul</w:t>
            </w:r>
          </w:p>
        </w:tc>
        <w:tc>
          <w:tcPr>
            <w:tcW w:w="993" w:type="dxa"/>
            <w:shd w:val="clear" w:color="auto" w:fill="DAEEF3" w:themeFill="accent5" w:themeFillTint="33"/>
            <w:noWrap/>
            <w:hideMark/>
          </w:tcPr>
          <w:p w14:paraId="59C36B15" w14:textId="77777777" w:rsidR="00823939" w:rsidRPr="00823939" w:rsidRDefault="00823939" w:rsidP="00823939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</w:pPr>
            <w:r w:rsidRPr="00823939">
              <w:rPr>
                <w:rFonts w:eastAsia="Times New Roman"/>
                <w:color w:val="000000" w:themeColor="text1"/>
                <w:sz w:val="24"/>
                <w:szCs w:val="24"/>
                <w:lang w:val="es-CR" w:eastAsia="es-CR"/>
              </w:rPr>
              <w:t>50359</w:t>
            </w:r>
          </w:p>
        </w:tc>
      </w:tr>
    </w:tbl>
    <w:p w14:paraId="1E639DF8" w14:textId="650405F4" w:rsidR="006C34F3" w:rsidRDefault="006C34F3" w:rsidP="00963805">
      <w:pPr>
        <w:ind w:right="281"/>
        <w:jc w:val="both"/>
        <w:rPr>
          <w:rFonts w:eastAsia="Calibri"/>
          <w:sz w:val="24"/>
          <w:szCs w:val="24"/>
        </w:rPr>
      </w:pPr>
    </w:p>
    <w:sectPr w:rsidR="006C34F3" w:rsidSect="00CC3D37">
      <w:headerReference w:type="default" r:id="rId11"/>
      <w:footerReference w:type="default" r:id="rId12"/>
      <w:headerReference w:type="first" r:id="rId13"/>
      <w:pgSz w:w="12240" w:h="15840"/>
      <w:pgMar w:top="1134" w:right="616" w:bottom="1440" w:left="1077" w:header="1236" w:footer="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7915C5" w14:textId="77777777" w:rsidR="0067178C" w:rsidRDefault="0067178C">
      <w:pPr>
        <w:spacing w:line="240" w:lineRule="auto"/>
      </w:pPr>
      <w:r>
        <w:separator/>
      </w:r>
    </w:p>
  </w:endnote>
  <w:endnote w:type="continuationSeparator" w:id="0">
    <w:p w14:paraId="1949E625" w14:textId="77777777" w:rsidR="0067178C" w:rsidRDefault="0067178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894853" w14:textId="77777777" w:rsidR="000A6DA0" w:rsidRPr="00EF1590" w:rsidRDefault="000A6DA0" w:rsidP="000A6DA0">
    <w:pPr>
      <w:rPr>
        <w:rFonts w:eastAsia="Calibri"/>
        <w:sz w:val="20"/>
        <w:szCs w:val="20"/>
      </w:rPr>
    </w:pPr>
    <w:r w:rsidRPr="00EF1590">
      <w:rPr>
        <w:rFonts w:eastAsia="Calibri"/>
        <w:sz w:val="20"/>
        <w:szCs w:val="20"/>
      </w:rPr>
      <w:t xml:space="preserve">Comisión de Servicio Social Obligatorio, </w:t>
    </w:r>
    <w:hyperlink r:id="rId1" w:history="1">
      <w:r w:rsidRPr="001D42DC">
        <w:rPr>
          <w:rStyle w:val="Hipervnculo"/>
          <w:rFonts w:eastAsia="Calibri"/>
          <w:sz w:val="20"/>
          <w:szCs w:val="20"/>
        </w:rPr>
        <w:t>servicio.social@misalud.go.cr</w:t>
      </w:r>
    </w:hyperlink>
    <w:r>
      <w:rPr>
        <w:rFonts w:eastAsia="Calibri"/>
        <w:sz w:val="20"/>
        <w:szCs w:val="20"/>
      </w:rPr>
      <w:t xml:space="preserve"> </w:t>
    </w:r>
  </w:p>
  <w:p w14:paraId="1AA8797D" w14:textId="0F463126" w:rsidR="000A6DA0" w:rsidRDefault="000A6DA0" w:rsidP="000A6DA0">
    <w:pPr>
      <w:pStyle w:val="Piedepgina"/>
    </w:pPr>
    <w:r>
      <w:rPr>
        <w:noProof/>
      </w:rPr>
      <w:drawing>
        <wp:anchor distT="0" distB="0" distL="114300" distR="114300" simplePos="0" relativeHeight="251666432" behindDoc="0" locked="0" layoutInCell="1" allowOverlap="1" wp14:anchorId="4C496203" wp14:editId="1C0215F0">
          <wp:simplePos x="0" y="0"/>
          <wp:positionH relativeFrom="column">
            <wp:posOffset>-715010</wp:posOffset>
          </wp:positionH>
          <wp:positionV relativeFrom="paragraph">
            <wp:posOffset>236855</wp:posOffset>
          </wp:positionV>
          <wp:extent cx="7534275" cy="371475"/>
          <wp:effectExtent l="0" t="0" r="9525" b="9525"/>
          <wp:wrapThrough wrapText="bothSides">
            <wp:wrapPolygon edited="0">
              <wp:start x="0" y="0"/>
              <wp:lineTo x="0" y="21046"/>
              <wp:lineTo x="21573" y="21046"/>
              <wp:lineTo x="21573" y="0"/>
              <wp:lineTo x="0" y="0"/>
            </wp:wrapPolygon>
          </wp:wrapThrough>
          <wp:docPr id="1452018723" name="Imagen 14520187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59067003" name="Picture 959067003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4275" cy="3714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F1590">
      <w:rPr>
        <w:rFonts w:eastAsia="Calibri"/>
        <w:sz w:val="20"/>
        <w:szCs w:val="20"/>
      </w:rPr>
      <w:t>Tel. (506) 4003-5520/4003-5521</w:t>
    </w:r>
    <w:r>
      <w:rPr>
        <w:rFonts w:eastAsia="Calibri"/>
        <w:sz w:val="20"/>
        <w:szCs w:val="20"/>
      </w:rPr>
      <w:t xml:space="preserve">, </w:t>
    </w:r>
    <w:r w:rsidRPr="00EF1590">
      <w:rPr>
        <w:rFonts w:eastAsia="Calibri"/>
        <w:sz w:val="20"/>
        <w:szCs w:val="20"/>
      </w:rPr>
      <w:t xml:space="preserve">Apdo. Postal 10123-1000 SJ.CR </w:t>
    </w:r>
    <w:hyperlink r:id="rId3" w:history="1">
      <w:r w:rsidRPr="001D42DC">
        <w:rPr>
          <w:rStyle w:val="Hipervnculo"/>
          <w:rFonts w:eastAsia="Calibri"/>
          <w:sz w:val="20"/>
          <w:szCs w:val="20"/>
        </w:rPr>
        <w:t>www.ministeriodesalud.go.cr</w:t>
      </w:r>
    </w:hyperlink>
  </w:p>
  <w:p w14:paraId="486FDDE4" w14:textId="3255590E" w:rsidR="00C56673" w:rsidRDefault="00C56673">
    <w:pPr>
      <w:ind w:right="-40"/>
      <w:jc w:val="right"/>
      <w:rPr>
        <w:b/>
        <w:color w:val="004691"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EC38B2" w14:textId="77777777" w:rsidR="0067178C" w:rsidRDefault="0067178C">
      <w:pPr>
        <w:spacing w:line="240" w:lineRule="auto"/>
      </w:pPr>
      <w:r>
        <w:separator/>
      </w:r>
    </w:p>
  </w:footnote>
  <w:footnote w:type="continuationSeparator" w:id="0">
    <w:p w14:paraId="429C59A8" w14:textId="77777777" w:rsidR="0067178C" w:rsidRDefault="0067178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A16090" w14:textId="32026096" w:rsidR="00C56673" w:rsidRPr="00C05FFA" w:rsidRDefault="000A6DA0">
    <w:pPr>
      <w:rPr>
        <w:b/>
        <w:color w:val="FFFFFF"/>
        <w:sz w:val="20"/>
        <w:szCs w:val="20"/>
      </w:rPr>
    </w:pPr>
    <w:r>
      <w:rPr>
        <w:noProof/>
      </w:rPr>
      <w:drawing>
        <wp:anchor distT="0" distB="0" distL="114300" distR="114300" simplePos="0" relativeHeight="251668480" behindDoc="0" locked="0" layoutInCell="1" allowOverlap="1" wp14:anchorId="20403528" wp14:editId="562618CB">
          <wp:simplePos x="0" y="0"/>
          <wp:positionH relativeFrom="column">
            <wp:posOffset>-712470</wp:posOffset>
          </wp:positionH>
          <wp:positionV relativeFrom="paragraph">
            <wp:posOffset>-737235</wp:posOffset>
          </wp:positionV>
          <wp:extent cx="7581900" cy="904875"/>
          <wp:effectExtent l="0" t="0" r="0" b="9525"/>
          <wp:wrapSquare wrapText="bothSides"/>
          <wp:docPr id="1947489527" name="Imagen 1947489527" descr="A white background with blue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6621113" name="Picture 1" descr="A white background with blue tex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81900" cy="9048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AA0454" w14:textId="247EDFC9" w:rsidR="00AB4C68" w:rsidRDefault="00AB4C68">
    <w:pPr>
      <w:pStyle w:val="Encabezado"/>
    </w:pPr>
    <w:r>
      <w:rPr>
        <w:noProof/>
      </w:rPr>
      <w:drawing>
        <wp:anchor distT="0" distB="0" distL="0" distR="0" simplePos="0" relativeHeight="251664384" behindDoc="0" locked="0" layoutInCell="1" hidden="0" allowOverlap="1" wp14:anchorId="4B33A7C3" wp14:editId="76B2F4F6">
          <wp:simplePos x="0" y="0"/>
          <wp:positionH relativeFrom="margin">
            <wp:posOffset>4649139</wp:posOffset>
          </wp:positionH>
          <wp:positionV relativeFrom="paragraph">
            <wp:posOffset>-467538</wp:posOffset>
          </wp:positionV>
          <wp:extent cx="1028700" cy="508000"/>
          <wp:effectExtent l="0" t="0" r="0" b="6350"/>
          <wp:wrapThrough wrapText="bothSides">
            <wp:wrapPolygon edited="0">
              <wp:start x="11200" y="0"/>
              <wp:lineTo x="0" y="7290"/>
              <wp:lineTo x="0" y="21060"/>
              <wp:lineTo x="21200" y="21060"/>
              <wp:lineTo x="21200" y="11340"/>
              <wp:lineTo x="18800" y="3240"/>
              <wp:lineTo x="17200" y="0"/>
              <wp:lineTo x="11200" y="0"/>
            </wp:wrapPolygon>
          </wp:wrapThrough>
          <wp:docPr id="929168787" name="Imagen 929168787" descr="Logotipo, nombre de la empresa&#10;&#10;Descripción generada automáticamente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2096162" name="Imagen 122096162" descr="Logotipo, nombre de la empresa&#10;&#10;Descripción generada automáticamente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28700" cy="5080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114300" distB="114300" distL="114300" distR="114300" simplePos="0" relativeHeight="251663360" behindDoc="0" locked="0" layoutInCell="1" hidden="0" allowOverlap="1" wp14:anchorId="6D4AA5DB" wp14:editId="6BF30E10">
          <wp:simplePos x="0" y="0"/>
          <wp:positionH relativeFrom="margin">
            <wp:posOffset>196977</wp:posOffset>
          </wp:positionH>
          <wp:positionV relativeFrom="paragraph">
            <wp:posOffset>-501015</wp:posOffset>
          </wp:positionV>
          <wp:extent cx="1191895" cy="583565"/>
          <wp:effectExtent l="0" t="0" r="0" b="0"/>
          <wp:wrapThrough wrapText="bothSides">
            <wp:wrapPolygon edited="0">
              <wp:start x="690" y="2115"/>
              <wp:lineTo x="345" y="10577"/>
              <wp:lineTo x="1381" y="14807"/>
              <wp:lineTo x="2762" y="14807"/>
              <wp:lineTo x="5869" y="18333"/>
              <wp:lineTo x="6559" y="19743"/>
              <wp:lineTo x="18643" y="19743"/>
              <wp:lineTo x="20714" y="12692"/>
              <wp:lineTo x="20023" y="6346"/>
              <wp:lineTo x="18643" y="2115"/>
              <wp:lineTo x="690" y="2115"/>
            </wp:wrapPolygon>
          </wp:wrapThrough>
          <wp:docPr id="1021583950" name="Imagen 1021583950" descr="Interfaz de usuario gráfica&#10;&#10;Descripción generada automáticamente con confianza baja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23606874" name="Imagen 523606874" descr="Interfaz de usuario gráfica&#10;&#10;Descripción generada automáticamente con confianza baja"/>
                  <pic:cNvPicPr preferRelativeResize="0"/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91895" cy="583565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ctiveWritingStyle w:appName="MSWord" w:lang="es-419" w:vendorID="64" w:dllVersion="0" w:nlCheck="1" w:checkStyle="0"/>
  <w:activeWritingStyle w:appName="MSWord" w:lang="es-CR" w:vendorID="64" w:dllVersion="0" w:nlCheck="1" w:checkStyle="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56673"/>
    <w:rsid w:val="00001753"/>
    <w:rsid w:val="00005498"/>
    <w:rsid w:val="000059D8"/>
    <w:rsid w:val="00006CD4"/>
    <w:rsid w:val="000140AF"/>
    <w:rsid w:val="00023D0E"/>
    <w:rsid w:val="00027C6C"/>
    <w:rsid w:val="00030E9F"/>
    <w:rsid w:val="00035FD7"/>
    <w:rsid w:val="000374EE"/>
    <w:rsid w:val="00043307"/>
    <w:rsid w:val="00043E6C"/>
    <w:rsid w:val="00045331"/>
    <w:rsid w:val="00050CFE"/>
    <w:rsid w:val="000557A8"/>
    <w:rsid w:val="00056FCF"/>
    <w:rsid w:val="00063942"/>
    <w:rsid w:val="0006649F"/>
    <w:rsid w:val="0006728D"/>
    <w:rsid w:val="00073A74"/>
    <w:rsid w:val="00076671"/>
    <w:rsid w:val="000800E2"/>
    <w:rsid w:val="00087394"/>
    <w:rsid w:val="000A6DA0"/>
    <w:rsid w:val="000B5DE8"/>
    <w:rsid w:val="000C3B0D"/>
    <w:rsid w:val="000C530B"/>
    <w:rsid w:val="000C5DDF"/>
    <w:rsid w:val="000C791E"/>
    <w:rsid w:val="000D5C89"/>
    <w:rsid w:val="000D6F50"/>
    <w:rsid w:val="000D750B"/>
    <w:rsid w:val="000E1CBB"/>
    <w:rsid w:val="000F00BD"/>
    <w:rsid w:val="000F2524"/>
    <w:rsid w:val="000F33FD"/>
    <w:rsid w:val="000F748F"/>
    <w:rsid w:val="0010431F"/>
    <w:rsid w:val="00111999"/>
    <w:rsid w:val="00116FA9"/>
    <w:rsid w:val="0012132F"/>
    <w:rsid w:val="00122ECB"/>
    <w:rsid w:val="00132BB4"/>
    <w:rsid w:val="00136291"/>
    <w:rsid w:val="001397EF"/>
    <w:rsid w:val="00143141"/>
    <w:rsid w:val="0014446E"/>
    <w:rsid w:val="00144597"/>
    <w:rsid w:val="00151F74"/>
    <w:rsid w:val="00153890"/>
    <w:rsid w:val="00157516"/>
    <w:rsid w:val="001632E4"/>
    <w:rsid w:val="0016676C"/>
    <w:rsid w:val="001679FB"/>
    <w:rsid w:val="001721E6"/>
    <w:rsid w:val="00176561"/>
    <w:rsid w:val="00192ED9"/>
    <w:rsid w:val="0019714D"/>
    <w:rsid w:val="00197B06"/>
    <w:rsid w:val="00197DB3"/>
    <w:rsid w:val="001A0329"/>
    <w:rsid w:val="001A03A3"/>
    <w:rsid w:val="001A52BC"/>
    <w:rsid w:val="001B1D25"/>
    <w:rsid w:val="001B6175"/>
    <w:rsid w:val="001C2F21"/>
    <w:rsid w:val="001C3F28"/>
    <w:rsid w:val="001C4FCE"/>
    <w:rsid w:val="001D014D"/>
    <w:rsid w:val="001D5302"/>
    <w:rsid w:val="001E4F98"/>
    <w:rsid w:val="001E5623"/>
    <w:rsid w:val="001F3781"/>
    <w:rsid w:val="001F658A"/>
    <w:rsid w:val="002000AD"/>
    <w:rsid w:val="00200F4E"/>
    <w:rsid w:val="00211DDD"/>
    <w:rsid w:val="00212DAD"/>
    <w:rsid w:val="00217560"/>
    <w:rsid w:val="00221B87"/>
    <w:rsid w:val="00223C6D"/>
    <w:rsid w:val="00225B9B"/>
    <w:rsid w:val="0023003D"/>
    <w:rsid w:val="00231305"/>
    <w:rsid w:val="002357D8"/>
    <w:rsid w:val="002374EC"/>
    <w:rsid w:val="002410F3"/>
    <w:rsid w:val="00241569"/>
    <w:rsid w:val="002448B7"/>
    <w:rsid w:val="00247116"/>
    <w:rsid w:val="002511B9"/>
    <w:rsid w:val="00252080"/>
    <w:rsid w:val="00254419"/>
    <w:rsid w:val="00266A0E"/>
    <w:rsid w:val="00267E63"/>
    <w:rsid w:val="002717E3"/>
    <w:rsid w:val="00271B71"/>
    <w:rsid w:val="0027380B"/>
    <w:rsid w:val="00276B2D"/>
    <w:rsid w:val="00280353"/>
    <w:rsid w:val="00283097"/>
    <w:rsid w:val="00291A0D"/>
    <w:rsid w:val="002A7DFB"/>
    <w:rsid w:val="002C1DC9"/>
    <w:rsid w:val="002C48B5"/>
    <w:rsid w:val="002C6BB7"/>
    <w:rsid w:val="002C7832"/>
    <w:rsid w:val="002D695B"/>
    <w:rsid w:val="002E0CC5"/>
    <w:rsid w:val="002E3F18"/>
    <w:rsid w:val="002E6D95"/>
    <w:rsid w:val="002F1E03"/>
    <w:rsid w:val="002F4C24"/>
    <w:rsid w:val="002F6B46"/>
    <w:rsid w:val="002F71C0"/>
    <w:rsid w:val="003046EB"/>
    <w:rsid w:val="00310971"/>
    <w:rsid w:val="003144C9"/>
    <w:rsid w:val="00316F1D"/>
    <w:rsid w:val="00317EDD"/>
    <w:rsid w:val="003217F7"/>
    <w:rsid w:val="0032399B"/>
    <w:rsid w:val="003245D3"/>
    <w:rsid w:val="0032619C"/>
    <w:rsid w:val="00332AC1"/>
    <w:rsid w:val="00335EA9"/>
    <w:rsid w:val="00337E44"/>
    <w:rsid w:val="003437C5"/>
    <w:rsid w:val="0034394D"/>
    <w:rsid w:val="00343A2B"/>
    <w:rsid w:val="00343EDD"/>
    <w:rsid w:val="003467DA"/>
    <w:rsid w:val="0034719F"/>
    <w:rsid w:val="00347E6B"/>
    <w:rsid w:val="003552E5"/>
    <w:rsid w:val="0035752A"/>
    <w:rsid w:val="00366FEC"/>
    <w:rsid w:val="00367D53"/>
    <w:rsid w:val="003735DC"/>
    <w:rsid w:val="003854FE"/>
    <w:rsid w:val="00393574"/>
    <w:rsid w:val="003A1609"/>
    <w:rsid w:val="003A32F2"/>
    <w:rsid w:val="003A7679"/>
    <w:rsid w:val="003B5292"/>
    <w:rsid w:val="003C0DE8"/>
    <w:rsid w:val="003C36D5"/>
    <w:rsid w:val="003C54AC"/>
    <w:rsid w:val="003D442D"/>
    <w:rsid w:val="003D5DB8"/>
    <w:rsid w:val="003E4788"/>
    <w:rsid w:val="003E6FF8"/>
    <w:rsid w:val="003F0577"/>
    <w:rsid w:val="003F1727"/>
    <w:rsid w:val="003F7869"/>
    <w:rsid w:val="0040123C"/>
    <w:rsid w:val="00401D25"/>
    <w:rsid w:val="004026A9"/>
    <w:rsid w:val="00405929"/>
    <w:rsid w:val="00406EF7"/>
    <w:rsid w:val="00413561"/>
    <w:rsid w:val="004153BF"/>
    <w:rsid w:val="00426555"/>
    <w:rsid w:val="00431DA3"/>
    <w:rsid w:val="004351E6"/>
    <w:rsid w:val="00435766"/>
    <w:rsid w:val="0043661F"/>
    <w:rsid w:val="004422F9"/>
    <w:rsid w:val="004427E5"/>
    <w:rsid w:val="00442A6D"/>
    <w:rsid w:val="00452118"/>
    <w:rsid w:val="004525CF"/>
    <w:rsid w:val="0045513F"/>
    <w:rsid w:val="00462F5D"/>
    <w:rsid w:val="0046560F"/>
    <w:rsid w:val="00467565"/>
    <w:rsid w:val="0047276A"/>
    <w:rsid w:val="004762C6"/>
    <w:rsid w:val="00477CC8"/>
    <w:rsid w:val="0048535F"/>
    <w:rsid w:val="00485DDB"/>
    <w:rsid w:val="00487065"/>
    <w:rsid w:val="0049022D"/>
    <w:rsid w:val="00491016"/>
    <w:rsid w:val="00498020"/>
    <w:rsid w:val="004A0577"/>
    <w:rsid w:val="004A1AE1"/>
    <w:rsid w:val="004A2245"/>
    <w:rsid w:val="004A5817"/>
    <w:rsid w:val="004B2EE9"/>
    <w:rsid w:val="004B4302"/>
    <w:rsid w:val="004B5E3F"/>
    <w:rsid w:val="004C2F09"/>
    <w:rsid w:val="004C6846"/>
    <w:rsid w:val="004E51D8"/>
    <w:rsid w:val="004F5501"/>
    <w:rsid w:val="004F7537"/>
    <w:rsid w:val="00506444"/>
    <w:rsid w:val="00507116"/>
    <w:rsid w:val="005200AF"/>
    <w:rsid w:val="005236A6"/>
    <w:rsid w:val="00526643"/>
    <w:rsid w:val="005331F7"/>
    <w:rsid w:val="00543560"/>
    <w:rsid w:val="00550CC4"/>
    <w:rsid w:val="00563F02"/>
    <w:rsid w:val="00572A4F"/>
    <w:rsid w:val="00577C6B"/>
    <w:rsid w:val="00583E82"/>
    <w:rsid w:val="00585D3B"/>
    <w:rsid w:val="00591D1E"/>
    <w:rsid w:val="00595444"/>
    <w:rsid w:val="005A4FDF"/>
    <w:rsid w:val="005B16F3"/>
    <w:rsid w:val="005B3B8A"/>
    <w:rsid w:val="005D1E2C"/>
    <w:rsid w:val="005D27BF"/>
    <w:rsid w:val="005D38A1"/>
    <w:rsid w:val="005D3C94"/>
    <w:rsid w:val="005D3E0B"/>
    <w:rsid w:val="005D5925"/>
    <w:rsid w:val="005D7230"/>
    <w:rsid w:val="005E0020"/>
    <w:rsid w:val="005E1329"/>
    <w:rsid w:val="005E1CEC"/>
    <w:rsid w:val="005E3297"/>
    <w:rsid w:val="005E562D"/>
    <w:rsid w:val="005F01D0"/>
    <w:rsid w:val="005F1634"/>
    <w:rsid w:val="005F2CD3"/>
    <w:rsid w:val="005F332B"/>
    <w:rsid w:val="005F5AFE"/>
    <w:rsid w:val="00606F95"/>
    <w:rsid w:val="00607B66"/>
    <w:rsid w:val="006109D1"/>
    <w:rsid w:val="006134AE"/>
    <w:rsid w:val="0061582A"/>
    <w:rsid w:val="0061633D"/>
    <w:rsid w:val="00620A09"/>
    <w:rsid w:val="00620D62"/>
    <w:rsid w:val="00621A37"/>
    <w:rsid w:val="006238B0"/>
    <w:rsid w:val="00625D47"/>
    <w:rsid w:val="00631281"/>
    <w:rsid w:val="00633AB0"/>
    <w:rsid w:val="0064010D"/>
    <w:rsid w:val="006408EA"/>
    <w:rsid w:val="00641386"/>
    <w:rsid w:val="0064503B"/>
    <w:rsid w:val="00647515"/>
    <w:rsid w:val="006517FE"/>
    <w:rsid w:val="0065248E"/>
    <w:rsid w:val="0065496C"/>
    <w:rsid w:val="00657072"/>
    <w:rsid w:val="006644B9"/>
    <w:rsid w:val="006660E5"/>
    <w:rsid w:val="0067178C"/>
    <w:rsid w:val="00677FF9"/>
    <w:rsid w:val="00683F18"/>
    <w:rsid w:val="006847A5"/>
    <w:rsid w:val="00691A6B"/>
    <w:rsid w:val="00696AB4"/>
    <w:rsid w:val="006A431F"/>
    <w:rsid w:val="006C1FCB"/>
    <w:rsid w:val="006C34F3"/>
    <w:rsid w:val="006C6F58"/>
    <w:rsid w:val="006C75C7"/>
    <w:rsid w:val="006D7459"/>
    <w:rsid w:val="006E2146"/>
    <w:rsid w:val="006E3992"/>
    <w:rsid w:val="006E3BCB"/>
    <w:rsid w:val="006F2F80"/>
    <w:rsid w:val="006F625E"/>
    <w:rsid w:val="006F75EB"/>
    <w:rsid w:val="007050FB"/>
    <w:rsid w:val="00716830"/>
    <w:rsid w:val="00725693"/>
    <w:rsid w:val="007275DF"/>
    <w:rsid w:val="0073068D"/>
    <w:rsid w:val="00731414"/>
    <w:rsid w:val="0073252F"/>
    <w:rsid w:val="00733BA7"/>
    <w:rsid w:val="007349C4"/>
    <w:rsid w:val="007362F4"/>
    <w:rsid w:val="00736AFF"/>
    <w:rsid w:val="007424D5"/>
    <w:rsid w:val="00743AD9"/>
    <w:rsid w:val="00751FFE"/>
    <w:rsid w:val="00753713"/>
    <w:rsid w:val="007614B3"/>
    <w:rsid w:val="007649FA"/>
    <w:rsid w:val="00766C1D"/>
    <w:rsid w:val="00776952"/>
    <w:rsid w:val="007779B2"/>
    <w:rsid w:val="00790874"/>
    <w:rsid w:val="0079130B"/>
    <w:rsid w:val="007B0BC0"/>
    <w:rsid w:val="007C29C4"/>
    <w:rsid w:val="007C7DC2"/>
    <w:rsid w:val="007D0896"/>
    <w:rsid w:val="007D1405"/>
    <w:rsid w:val="007D2156"/>
    <w:rsid w:val="007D42A4"/>
    <w:rsid w:val="007D4FF9"/>
    <w:rsid w:val="007E14FC"/>
    <w:rsid w:val="007E5EAA"/>
    <w:rsid w:val="007E732B"/>
    <w:rsid w:val="007E76E2"/>
    <w:rsid w:val="007F0B56"/>
    <w:rsid w:val="007F6B2A"/>
    <w:rsid w:val="00804049"/>
    <w:rsid w:val="00806F84"/>
    <w:rsid w:val="00811DC5"/>
    <w:rsid w:val="00811F0D"/>
    <w:rsid w:val="00815728"/>
    <w:rsid w:val="00815891"/>
    <w:rsid w:val="00816ED3"/>
    <w:rsid w:val="00820ABC"/>
    <w:rsid w:val="00823939"/>
    <w:rsid w:val="00824B6C"/>
    <w:rsid w:val="0082763F"/>
    <w:rsid w:val="00832CDB"/>
    <w:rsid w:val="00842C66"/>
    <w:rsid w:val="00856D20"/>
    <w:rsid w:val="008570E9"/>
    <w:rsid w:val="008575AA"/>
    <w:rsid w:val="0085799F"/>
    <w:rsid w:val="00862896"/>
    <w:rsid w:val="008634D8"/>
    <w:rsid w:val="00875405"/>
    <w:rsid w:val="008773AD"/>
    <w:rsid w:val="0088454C"/>
    <w:rsid w:val="00885800"/>
    <w:rsid w:val="00890367"/>
    <w:rsid w:val="008910EC"/>
    <w:rsid w:val="008917DE"/>
    <w:rsid w:val="00892573"/>
    <w:rsid w:val="008A35CA"/>
    <w:rsid w:val="008A3619"/>
    <w:rsid w:val="008C0258"/>
    <w:rsid w:val="008C2363"/>
    <w:rsid w:val="008C2A94"/>
    <w:rsid w:val="008D07FD"/>
    <w:rsid w:val="008D2C54"/>
    <w:rsid w:val="008D2CA7"/>
    <w:rsid w:val="008D31C2"/>
    <w:rsid w:val="008D5BA5"/>
    <w:rsid w:val="008D5D79"/>
    <w:rsid w:val="008D5E7D"/>
    <w:rsid w:val="008E53CE"/>
    <w:rsid w:val="008F6662"/>
    <w:rsid w:val="009012D1"/>
    <w:rsid w:val="009022E8"/>
    <w:rsid w:val="00902B17"/>
    <w:rsid w:val="00911B45"/>
    <w:rsid w:val="00911F55"/>
    <w:rsid w:val="0092664F"/>
    <w:rsid w:val="00926870"/>
    <w:rsid w:val="00932ED7"/>
    <w:rsid w:val="009372AB"/>
    <w:rsid w:val="009422A6"/>
    <w:rsid w:val="0094474C"/>
    <w:rsid w:val="00950314"/>
    <w:rsid w:val="00952047"/>
    <w:rsid w:val="00952815"/>
    <w:rsid w:val="0095389B"/>
    <w:rsid w:val="00956436"/>
    <w:rsid w:val="00963805"/>
    <w:rsid w:val="00976AE5"/>
    <w:rsid w:val="00976C17"/>
    <w:rsid w:val="0099201B"/>
    <w:rsid w:val="009A0DA8"/>
    <w:rsid w:val="009A6121"/>
    <w:rsid w:val="009B4326"/>
    <w:rsid w:val="009C08D6"/>
    <w:rsid w:val="009C0C91"/>
    <w:rsid w:val="009D20D3"/>
    <w:rsid w:val="009D788A"/>
    <w:rsid w:val="009E36E1"/>
    <w:rsid w:val="009E4DEA"/>
    <w:rsid w:val="009F34D1"/>
    <w:rsid w:val="009F710B"/>
    <w:rsid w:val="009F7DD8"/>
    <w:rsid w:val="00A026A8"/>
    <w:rsid w:val="00A03D79"/>
    <w:rsid w:val="00A044AD"/>
    <w:rsid w:val="00A118D0"/>
    <w:rsid w:val="00A20BAD"/>
    <w:rsid w:val="00A21764"/>
    <w:rsid w:val="00A233E2"/>
    <w:rsid w:val="00A23F3C"/>
    <w:rsid w:val="00A268EA"/>
    <w:rsid w:val="00A27C80"/>
    <w:rsid w:val="00A302DC"/>
    <w:rsid w:val="00A315AC"/>
    <w:rsid w:val="00A3344E"/>
    <w:rsid w:val="00A34A71"/>
    <w:rsid w:val="00A37208"/>
    <w:rsid w:val="00A416F8"/>
    <w:rsid w:val="00A44FE0"/>
    <w:rsid w:val="00A53527"/>
    <w:rsid w:val="00A6306D"/>
    <w:rsid w:val="00A65469"/>
    <w:rsid w:val="00A67471"/>
    <w:rsid w:val="00A706F6"/>
    <w:rsid w:val="00A8249E"/>
    <w:rsid w:val="00A84A84"/>
    <w:rsid w:val="00A92542"/>
    <w:rsid w:val="00AA0F28"/>
    <w:rsid w:val="00AA5234"/>
    <w:rsid w:val="00AA7E91"/>
    <w:rsid w:val="00AB1556"/>
    <w:rsid w:val="00AB4C68"/>
    <w:rsid w:val="00AB5338"/>
    <w:rsid w:val="00AB6ED4"/>
    <w:rsid w:val="00AC7DF5"/>
    <w:rsid w:val="00AD59FC"/>
    <w:rsid w:val="00AE0921"/>
    <w:rsid w:val="00AE23C8"/>
    <w:rsid w:val="00B00E1B"/>
    <w:rsid w:val="00B01373"/>
    <w:rsid w:val="00B15751"/>
    <w:rsid w:val="00B17235"/>
    <w:rsid w:val="00B203FD"/>
    <w:rsid w:val="00B32877"/>
    <w:rsid w:val="00B338AE"/>
    <w:rsid w:val="00B35668"/>
    <w:rsid w:val="00B40BCF"/>
    <w:rsid w:val="00B41F60"/>
    <w:rsid w:val="00B50D9E"/>
    <w:rsid w:val="00B634F6"/>
    <w:rsid w:val="00B74151"/>
    <w:rsid w:val="00B75C8B"/>
    <w:rsid w:val="00B815FF"/>
    <w:rsid w:val="00B81739"/>
    <w:rsid w:val="00B81DF1"/>
    <w:rsid w:val="00B87789"/>
    <w:rsid w:val="00B9140B"/>
    <w:rsid w:val="00B96ADC"/>
    <w:rsid w:val="00BA2972"/>
    <w:rsid w:val="00BA4090"/>
    <w:rsid w:val="00BA46F2"/>
    <w:rsid w:val="00BA60F0"/>
    <w:rsid w:val="00BA6BB2"/>
    <w:rsid w:val="00BA6C87"/>
    <w:rsid w:val="00BB229C"/>
    <w:rsid w:val="00BC0373"/>
    <w:rsid w:val="00BD31D1"/>
    <w:rsid w:val="00BD42A9"/>
    <w:rsid w:val="00BD4C21"/>
    <w:rsid w:val="00BF4AB2"/>
    <w:rsid w:val="00BF4AC8"/>
    <w:rsid w:val="00C0016C"/>
    <w:rsid w:val="00C01077"/>
    <w:rsid w:val="00C04983"/>
    <w:rsid w:val="00C05FFA"/>
    <w:rsid w:val="00C07627"/>
    <w:rsid w:val="00C10B9C"/>
    <w:rsid w:val="00C13FB1"/>
    <w:rsid w:val="00C14761"/>
    <w:rsid w:val="00C147EA"/>
    <w:rsid w:val="00C167A1"/>
    <w:rsid w:val="00C16925"/>
    <w:rsid w:val="00C248A1"/>
    <w:rsid w:val="00C25113"/>
    <w:rsid w:val="00C304A1"/>
    <w:rsid w:val="00C3193D"/>
    <w:rsid w:val="00C31BF4"/>
    <w:rsid w:val="00C32CA1"/>
    <w:rsid w:val="00C34F10"/>
    <w:rsid w:val="00C37737"/>
    <w:rsid w:val="00C42A53"/>
    <w:rsid w:val="00C46CA6"/>
    <w:rsid w:val="00C5147A"/>
    <w:rsid w:val="00C5608A"/>
    <w:rsid w:val="00C56673"/>
    <w:rsid w:val="00C56C4A"/>
    <w:rsid w:val="00C608CC"/>
    <w:rsid w:val="00C63BDE"/>
    <w:rsid w:val="00C67B28"/>
    <w:rsid w:val="00C73FDD"/>
    <w:rsid w:val="00C74DB4"/>
    <w:rsid w:val="00C76765"/>
    <w:rsid w:val="00C77688"/>
    <w:rsid w:val="00C90774"/>
    <w:rsid w:val="00C92D2C"/>
    <w:rsid w:val="00C93F3C"/>
    <w:rsid w:val="00C94378"/>
    <w:rsid w:val="00C94FF8"/>
    <w:rsid w:val="00CA6E1A"/>
    <w:rsid w:val="00CB1D5F"/>
    <w:rsid w:val="00CB466E"/>
    <w:rsid w:val="00CB4704"/>
    <w:rsid w:val="00CC3D37"/>
    <w:rsid w:val="00CD20AE"/>
    <w:rsid w:val="00CD34AF"/>
    <w:rsid w:val="00CD3B4D"/>
    <w:rsid w:val="00CD7671"/>
    <w:rsid w:val="00CE25A5"/>
    <w:rsid w:val="00CF488F"/>
    <w:rsid w:val="00D03DD6"/>
    <w:rsid w:val="00D043C3"/>
    <w:rsid w:val="00D04908"/>
    <w:rsid w:val="00D07998"/>
    <w:rsid w:val="00D20CF4"/>
    <w:rsid w:val="00D20EBE"/>
    <w:rsid w:val="00D25DBB"/>
    <w:rsid w:val="00D26C5B"/>
    <w:rsid w:val="00D27586"/>
    <w:rsid w:val="00D30ED6"/>
    <w:rsid w:val="00D31396"/>
    <w:rsid w:val="00D32DD8"/>
    <w:rsid w:val="00D3364B"/>
    <w:rsid w:val="00D33DDE"/>
    <w:rsid w:val="00D340B1"/>
    <w:rsid w:val="00D44D77"/>
    <w:rsid w:val="00D50C49"/>
    <w:rsid w:val="00D55877"/>
    <w:rsid w:val="00D61C0D"/>
    <w:rsid w:val="00D61C3A"/>
    <w:rsid w:val="00D6448F"/>
    <w:rsid w:val="00D655F5"/>
    <w:rsid w:val="00D678F5"/>
    <w:rsid w:val="00D67A2D"/>
    <w:rsid w:val="00D71602"/>
    <w:rsid w:val="00D73BFD"/>
    <w:rsid w:val="00D770FA"/>
    <w:rsid w:val="00D84663"/>
    <w:rsid w:val="00D93354"/>
    <w:rsid w:val="00D95E9E"/>
    <w:rsid w:val="00D96591"/>
    <w:rsid w:val="00DA284F"/>
    <w:rsid w:val="00DA3E19"/>
    <w:rsid w:val="00DA4537"/>
    <w:rsid w:val="00DA5A04"/>
    <w:rsid w:val="00DB4A3C"/>
    <w:rsid w:val="00DC07B6"/>
    <w:rsid w:val="00DC100B"/>
    <w:rsid w:val="00DC136D"/>
    <w:rsid w:val="00DC2011"/>
    <w:rsid w:val="00DC77D9"/>
    <w:rsid w:val="00DD5351"/>
    <w:rsid w:val="00DE123F"/>
    <w:rsid w:val="00DE4B9B"/>
    <w:rsid w:val="00DE513A"/>
    <w:rsid w:val="00DE548E"/>
    <w:rsid w:val="00DE672E"/>
    <w:rsid w:val="00DE6C2F"/>
    <w:rsid w:val="00DF1514"/>
    <w:rsid w:val="00DF421B"/>
    <w:rsid w:val="00DF58F4"/>
    <w:rsid w:val="00DF59E8"/>
    <w:rsid w:val="00E031EB"/>
    <w:rsid w:val="00E12D5C"/>
    <w:rsid w:val="00E21339"/>
    <w:rsid w:val="00E27848"/>
    <w:rsid w:val="00E3283D"/>
    <w:rsid w:val="00E42026"/>
    <w:rsid w:val="00E42997"/>
    <w:rsid w:val="00E44CA7"/>
    <w:rsid w:val="00E50A47"/>
    <w:rsid w:val="00E52F89"/>
    <w:rsid w:val="00E5731D"/>
    <w:rsid w:val="00E72A13"/>
    <w:rsid w:val="00E76060"/>
    <w:rsid w:val="00E778AE"/>
    <w:rsid w:val="00E8367E"/>
    <w:rsid w:val="00E862DD"/>
    <w:rsid w:val="00E91732"/>
    <w:rsid w:val="00E9351D"/>
    <w:rsid w:val="00E948BB"/>
    <w:rsid w:val="00E955A2"/>
    <w:rsid w:val="00E96159"/>
    <w:rsid w:val="00E969E1"/>
    <w:rsid w:val="00EA01D6"/>
    <w:rsid w:val="00EA1717"/>
    <w:rsid w:val="00EA32E0"/>
    <w:rsid w:val="00EA42FC"/>
    <w:rsid w:val="00EA7B4A"/>
    <w:rsid w:val="00EB0798"/>
    <w:rsid w:val="00EB30EC"/>
    <w:rsid w:val="00EB380E"/>
    <w:rsid w:val="00EC1986"/>
    <w:rsid w:val="00ED075E"/>
    <w:rsid w:val="00ED2ED4"/>
    <w:rsid w:val="00ED59FE"/>
    <w:rsid w:val="00ED5D5F"/>
    <w:rsid w:val="00ED7FCF"/>
    <w:rsid w:val="00EE7EFB"/>
    <w:rsid w:val="00EF5E67"/>
    <w:rsid w:val="00EF5E6E"/>
    <w:rsid w:val="00F0089B"/>
    <w:rsid w:val="00F03269"/>
    <w:rsid w:val="00F04254"/>
    <w:rsid w:val="00F12F57"/>
    <w:rsid w:val="00F20744"/>
    <w:rsid w:val="00F20A02"/>
    <w:rsid w:val="00F217BD"/>
    <w:rsid w:val="00F21986"/>
    <w:rsid w:val="00F224CA"/>
    <w:rsid w:val="00F310E9"/>
    <w:rsid w:val="00F31A59"/>
    <w:rsid w:val="00F3315F"/>
    <w:rsid w:val="00F34CB6"/>
    <w:rsid w:val="00F355FA"/>
    <w:rsid w:val="00F47D03"/>
    <w:rsid w:val="00F50B92"/>
    <w:rsid w:val="00F5229D"/>
    <w:rsid w:val="00F613A4"/>
    <w:rsid w:val="00F62554"/>
    <w:rsid w:val="00F661E6"/>
    <w:rsid w:val="00F80140"/>
    <w:rsid w:val="00F84805"/>
    <w:rsid w:val="00F84FD2"/>
    <w:rsid w:val="00F8568A"/>
    <w:rsid w:val="00F87687"/>
    <w:rsid w:val="00F903C5"/>
    <w:rsid w:val="00F905E1"/>
    <w:rsid w:val="00F90ED5"/>
    <w:rsid w:val="00F9554C"/>
    <w:rsid w:val="00FA1CED"/>
    <w:rsid w:val="00FA4377"/>
    <w:rsid w:val="00FB1E70"/>
    <w:rsid w:val="00FB641A"/>
    <w:rsid w:val="00FC050E"/>
    <w:rsid w:val="00FC22F2"/>
    <w:rsid w:val="00FC369D"/>
    <w:rsid w:val="00FC42B5"/>
    <w:rsid w:val="00FC63F1"/>
    <w:rsid w:val="00FC702D"/>
    <w:rsid w:val="00FD6574"/>
    <w:rsid w:val="00FE28F0"/>
    <w:rsid w:val="00FE3598"/>
    <w:rsid w:val="00FE461B"/>
    <w:rsid w:val="00FF1D1B"/>
    <w:rsid w:val="00FF5543"/>
    <w:rsid w:val="00FF6425"/>
    <w:rsid w:val="00FF659B"/>
    <w:rsid w:val="00FF755F"/>
    <w:rsid w:val="00FF75C1"/>
    <w:rsid w:val="00FF7CD1"/>
    <w:rsid w:val="021D3F34"/>
    <w:rsid w:val="032B53EE"/>
    <w:rsid w:val="04077E54"/>
    <w:rsid w:val="065AA1D3"/>
    <w:rsid w:val="07438919"/>
    <w:rsid w:val="098F8644"/>
    <w:rsid w:val="0A1E397F"/>
    <w:rsid w:val="0C2FE33B"/>
    <w:rsid w:val="0CA5DF4D"/>
    <w:rsid w:val="0E7FFE8E"/>
    <w:rsid w:val="10EF9D07"/>
    <w:rsid w:val="110D5A4A"/>
    <w:rsid w:val="131D402D"/>
    <w:rsid w:val="14D617B5"/>
    <w:rsid w:val="1654E0EF"/>
    <w:rsid w:val="1B455939"/>
    <w:rsid w:val="1BB8CBB5"/>
    <w:rsid w:val="1D1046D6"/>
    <w:rsid w:val="22945ED4"/>
    <w:rsid w:val="23CDC77B"/>
    <w:rsid w:val="242F4DDD"/>
    <w:rsid w:val="25542FC8"/>
    <w:rsid w:val="2581451F"/>
    <w:rsid w:val="26CB5CB6"/>
    <w:rsid w:val="2D0A1FFC"/>
    <w:rsid w:val="31C8A2B9"/>
    <w:rsid w:val="3525B817"/>
    <w:rsid w:val="35BFC0E2"/>
    <w:rsid w:val="36506C5B"/>
    <w:rsid w:val="3696431F"/>
    <w:rsid w:val="40169E1C"/>
    <w:rsid w:val="4091AE08"/>
    <w:rsid w:val="40EDAEE2"/>
    <w:rsid w:val="42851B8D"/>
    <w:rsid w:val="42A643FE"/>
    <w:rsid w:val="444B81F3"/>
    <w:rsid w:val="4463EA9F"/>
    <w:rsid w:val="4501A721"/>
    <w:rsid w:val="4677B637"/>
    <w:rsid w:val="4912CD4A"/>
    <w:rsid w:val="4AA518C2"/>
    <w:rsid w:val="4D0C1D77"/>
    <w:rsid w:val="4F88C518"/>
    <w:rsid w:val="502F54CC"/>
    <w:rsid w:val="53DC93C3"/>
    <w:rsid w:val="554E95A3"/>
    <w:rsid w:val="559EA310"/>
    <w:rsid w:val="57A5F8ED"/>
    <w:rsid w:val="58F94604"/>
    <w:rsid w:val="5A3468D1"/>
    <w:rsid w:val="5BA484CF"/>
    <w:rsid w:val="5BA701F4"/>
    <w:rsid w:val="607EF2FA"/>
    <w:rsid w:val="619B3C49"/>
    <w:rsid w:val="63420B8B"/>
    <w:rsid w:val="661617EC"/>
    <w:rsid w:val="661B910B"/>
    <w:rsid w:val="675E463D"/>
    <w:rsid w:val="6A013D86"/>
    <w:rsid w:val="6C2FA89B"/>
    <w:rsid w:val="6D6AD5E9"/>
    <w:rsid w:val="6F8698D8"/>
    <w:rsid w:val="712F93C9"/>
    <w:rsid w:val="71411F05"/>
    <w:rsid w:val="73FC5051"/>
    <w:rsid w:val="75760418"/>
    <w:rsid w:val="75D70259"/>
    <w:rsid w:val="76933C8B"/>
    <w:rsid w:val="77DEF2DE"/>
    <w:rsid w:val="795EDBA0"/>
    <w:rsid w:val="7B66285A"/>
    <w:rsid w:val="7D225174"/>
    <w:rsid w:val="7D8A0A3A"/>
    <w:rsid w:val="7E1C5D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274979"/>
  <w15:docId w15:val="{EF590963-7A10-4D16-AFB4-380B349CF0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es-419" w:eastAsia="es-E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0DA8"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NormalTable0">
    <w:name w:val="Normal Table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0">
    <w:name w:val="Table Normal0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0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2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3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4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5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Pr>
      <w:sz w:val="20"/>
      <w:szCs w:val="20"/>
    </w:rPr>
  </w:style>
  <w:style w:type="character" w:styleId="Refdecomentario">
    <w:name w:val="annotation reference"/>
    <w:basedOn w:val="Fuentedeprrafopredeter"/>
    <w:uiPriority w:val="99"/>
    <w:semiHidden/>
    <w:unhideWhenUsed/>
    <w:rPr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04E43"/>
  </w:style>
  <w:style w:type="paragraph" w:styleId="Piedepgina">
    <w:name w:val="footer"/>
    <w:basedOn w:val="Normal"/>
    <w:link w:val="PiedepginaCar"/>
    <w:uiPriority w:val="99"/>
    <w:unhideWhenUsed/>
    <w:rsid w:val="00004E43"/>
    <w:pPr>
      <w:tabs>
        <w:tab w:val="center" w:pos="4419"/>
        <w:tab w:val="right" w:pos="8838"/>
      </w:tabs>
      <w:spacing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04E43"/>
  </w:style>
  <w:style w:type="character" w:styleId="Hipervnculo">
    <w:name w:val="Hyperlink"/>
    <w:basedOn w:val="Fuentedeprrafopredeter"/>
    <w:uiPriority w:val="99"/>
    <w:unhideWhenUsed/>
    <w:rsid w:val="00EA32E0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EA32E0"/>
    <w:rPr>
      <w:color w:val="605E5C"/>
      <w:shd w:val="clear" w:color="auto" w:fill="E1DFDD"/>
    </w:rPr>
  </w:style>
  <w:style w:type="table" w:customStyle="1" w:styleId="Tablaconcuadrcula4-nfasis11">
    <w:name w:val="Tabla con cuadrícula 4 - Énfasis 11"/>
    <w:basedOn w:val="Tablanormal"/>
    <w:next w:val="Tablaconcuadrcula4-nfasis1"/>
    <w:uiPriority w:val="49"/>
    <w:rsid w:val="00266A0E"/>
    <w:pPr>
      <w:spacing w:line="240" w:lineRule="auto"/>
    </w:pPr>
    <w:rPr>
      <w:rFonts w:ascii="Calibri" w:eastAsia="Calibri" w:hAnsi="Calibri" w:cs="Times New Roman"/>
      <w:kern w:val="2"/>
      <w:lang w:val="es-CR" w:eastAsia="en-US"/>
      <w14:ligatures w14:val="standardContextual"/>
    </w:rPr>
    <w:tblPr>
      <w:tblStyleRowBandSize w:val="1"/>
      <w:tblStyleColBandSize w:val="1"/>
      <w:tblBorders>
        <w:top w:val="single" w:sz="4" w:space="0" w:color="8EAADB"/>
        <w:left w:val="single" w:sz="4" w:space="0" w:color="8EAADB"/>
        <w:bottom w:val="single" w:sz="4" w:space="0" w:color="8EAADB"/>
        <w:right w:val="single" w:sz="4" w:space="0" w:color="8EAADB"/>
        <w:insideH w:val="single" w:sz="4" w:space="0" w:color="8EAADB"/>
        <w:insideV w:val="single" w:sz="4" w:space="0" w:color="8EAADB"/>
      </w:tblBorders>
    </w:tblPr>
    <w:tblStylePr w:type="firstRow">
      <w:rPr>
        <w:b/>
        <w:bCs/>
        <w:color w:val="FFFFFF"/>
      </w:rPr>
      <w:tblPr/>
      <w:tcPr>
        <w:tcBorders>
          <w:top w:val="single" w:sz="4" w:space="0" w:color="4472C4"/>
          <w:left w:val="single" w:sz="4" w:space="0" w:color="4472C4"/>
          <w:bottom w:val="single" w:sz="4" w:space="0" w:color="4472C4"/>
          <w:right w:val="single" w:sz="4" w:space="0" w:color="4472C4"/>
          <w:insideH w:val="nil"/>
          <w:insideV w:val="nil"/>
        </w:tcBorders>
        <w:shd w:val="clear" w:color="auto" w:fill="4472C4"/>
      </w:tcPr>
    </w:tblStylePr>
    <w:tblStylePr w:type="lastRow">
      <w:rPr>
        <w:b/>
        <w:bCs/>
      </w:rPr>
      <w:tblPr/>
      <w:tcPr>
        <w:tcBorders>
          <w:top w:val="double" w:sz="4" w:space="0" w:color="4472C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/>
      </w:tcPr>
    </w:tblStylePr>
    <w:tblStylePr w:type="band1Horz">
      <w:tblPr/>
      <w:tcPr>
        <w:shd w:val="clear" w:color="auto" w:fill="D9E2F3"/>
      </w:tcPr>
    </w:tblStylePr>
  </w:style>
  <w:style w:type="table" w:styleId="Tablaconcuadrcula4-nfasis1">
    <w:name w:val="Grid Table 4 Accent 1"/>
    <w:basedOn w:val="Tablanormal"/>
    <w:uiPriority w:val="49"/>
    <w:rsid w:val="00266A0E"/>
    <w:pPr>
      <w:spacing w:line="240" w:lineRule="auto"/>
    </w:pPr>
    <w:tblPr>
      <w:tblStyleRowBandSize w:val="1"/>
      <w:tblStyleColBandSize w:val="1"/>
      <w:tblBorders>
        <w:top w:val="single" w:sz="4" w:space="0" w:color="95B3D7" w:themeColor="accent1" w:themeTint="99"/>
        <w:left w:val="single" w:sz="4" w:space="0" w:color="95B3D7" w:themeColor="accent1" w:themeTint="99"/>
        <w:bottom w:val="single" w:sz="4" w:space="0" w:color="95B3D7" w:themeColor="accent1" w:themeTint="99"/>
        <w:right w:val="single" w:sz="4" w:space="0" w:color="95B3D7" w:themeColor="accent1" w:themeTint="99"/>
        <w:insideH w:val="single" w:sz="4" w:space="0" w:color="95B3D7" w:themeColor="accent1" w:themeTint="99"/>
        <w:insideV w:val="single" w:sz="4" w:space="0" w:color="95B3D7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F81BD" w:themeColor="accent1"/>
          <w:left w:val="single" w:sz="4" w:space="0" w:color="4F81BD" w:themeColor="accent1"/>
          <w:bottom w:val="single" w:sz="4" w:space="0" w:color="4F81BD" w:themeColor="accent1"/>
          <w:right w:val="single" w:sz="4" w:space="0" w:color="4F81BD" w:themeColor="accent1"/>
          <w:insideH w:val="nil"/>
          <w:insideV w:val="nil"/>
        </w:tcBorders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 w:themeFill="accent1" w:themeFillTint="33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Tablaconcuadrcula">
    <w:name w:val="Table Grid"/>
    <w:basedOn w:val="Tablanormal"/>
    <w:uiPriority w:val="39"/>
    <w:rsid w:val="00D6448F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lista3-nfasis1">
    <w:name w:val="List Table 3 Accent 1"/>
    <w:basedOn w:val="Tablanormal"/>
    <w:uiPriority w:val="48"/>
    <w:rsid w:val="00D6448F"/>
    <w:pPr>
      <w:spacing w:line="240" w:lineRule="auto"/>
    </w:pPr>
    <w:tblPr>
      <w:tblStyleRowBandSize w:val="1"/>
      <w:tblStyleColBandSize w:val="1"/>
      <w:tblBorders>
        <w:top w:val="single" w:sz="4" w:space="0" w:color="4F81BD" w:themeColor="accent1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rPr>
        <w:b/>
        <w:bCs/>
      </w:rPr>
      <w:tblPr/>
      <w:tcPr>
        <w:tcBorders>
          <w:top w:val="double" w:sz="4" w:space="0" w:color="4F81BD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4F81BD" w:themeColor="accent1"/>
          <w:right w:val="single" w:sz="4" w:space="0" w:color="4F81BD" w:themeColor="accent1"/>
        </w:tcBorders>
      </w:tcPr>
    </w:tblStylePr>
    <w:tblStylePr w:type="band1Horz">
      <w:tblPr/>
      <w:tcPr>
        <w:tcBorders>
          <w:top w:val="single" w:sz="4" w:space="0" w:color="4F81BD" w:themeColor="accent1"/>
          <w:bottom w:val="single" w:sz="4" w:space="0" w:color="4F81BD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4F81BD" w:themeColor="accent1"/>
          <w:left w:val="nil"/>
        </w:tcBorders>
      </w:tcPr>
    </w:tblStylePr>
    <w:tblStylePr w:type="swCell">
      <w:tblPr/>
      <w:tcPr>
        <w:tcBorders>
          <w:top w:val="double" w:sz="4" w:space="0" w:color="4F81BD" w:themeColor="accent1"/>
          <w:right w:val="nil"/>
        </w:tcBorders>
      </w:tcPr>
    </w:tblStylePr>
  </w:style>
  <w:style w:type="paragraph" w:customStyle="1" w:styleId="TableParagraph">
    <w:name w:val="Table Paragraph"/>
    <w:basedOn w:val="Normal"/>
    <w:uiPriority w:val="1"/>
    <w:qFormat/>
    <w:rsid w:val="004A0577"/>
    <w:pPr>
      <w:widowControl w:val="0"/>
      <w:autoSpaceDE w:val="0"/>
      <w:autoSpaceDN w:val="0"/>
      <w:spacing w:before="7" w:line="222" w:lineRule="exact"/>
      <w:ind w:left="38"/>
    </w:pPr>
    <w:rPr>
      <w:rFonts w:ascii="Calibri" w:eastAsia="Calibri" w:hAnsi="Calibri" w:cs="Calibri"/>
      <w:lang w:val="es-ES" w:eastAsia="en-US"/>
    </w:rPr>
  </w:style>
  <w:style w:type="table" w:styleId="Tablaconcuadrcula6concolores-nfasis5">
    <w:name w:val="Grid Table 6 Colorful Accent 5"/>
    <w:basedOn w:val="Tablanormal"/>
    <w:uiPriority w:val="51"/>
    <w:rsid w:val="00606F95"/>
    <w:pPr>
      <w:spacing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</w:tblPr>
    <w:tblStylePr w:type="firstRow">
      <w:rPr>
        <w:b/>
        <w:bCs/>
      </w:rPr>
      <w:tblPr/>
      <w:tcPr>
        <w:tcBorders>
          <w:bottom w:val="single" w:sz="12" w:space="0" w:color="92CDDC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92CDDC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AEEF3" w:themeFill="accent5" w:themeFillTint="33"/>
      </w:tcPr>
    </w:tblStylePr>
    <w:tblStylePr w:type="band1Horz">
      <w:tblPr/>
      <w:tcPr>
        <w:shd w:val="clear" w:color="auto" w:fill="DAEEF3" w:themeFill="accent5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01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1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26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9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0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67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8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50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1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6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2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57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20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1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1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0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7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31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96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7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07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680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276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3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5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6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1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inisteriodesalud.go.cr" TargetMode="External"/><Relationship Id="rId2" Type="http://schemas.openxmlformats.org/officeDocument/2006/relationships/image" Target="media/image2.png"/><Relationship Id="rId1" Type="http://schemas.openxmlformats.org/officeDocument/2006/relationships/hyperlink" Target="mailto:servicio.social@misalud.go.c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mPa6LrNLOkH0Zsw0qrxu6vRuQcg==">AMUW2mUWGS9G5LjHu46mpHhqQZTASgwgDwaU4O/sHZgJV1g7ZgR51Wj2DpOnHrM8fuGbyus7zITnSmzW+ZyUdGqrV8afWNNR/r4GNLf4xvB3RHNjqX8RLi4=</go:docsCustomData>
</go:gDocsCustomXmlDataStorage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b6802b08-fec1-4889-a147-c6bcf79cbf00">
      <Terms xmlns="http://schemas.microsoft.com/office/infopath/2007/PartnerControls"/>
    </lcf76f155ced4ddcb4097134ff3c332f>
    <TaxCatchAll xmlns="d62710db-41c2-4c69-9641-9c3bd58ae87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B275694D25D01F45A20F7AC911629EAA" ma:contentTypeVersion="16" ma:contentTypeDescription="Crear nuevo documento." ma:contentTypeScope="" ma:versionID="286c515f43d9dae94d5401f468ba649d">
  <xsd:schema xmlns:xsd="http://www.w3.org/2001/XMLSchema" xmlns:xs="http://www.w3.org/2001/XMLSchema" xmlns:p="http://schemas.microsoft.com/office/2006/metadata/properties" xmlns:ns2="b6802b08-fec1-4889-a147-c6bcf79cbf00" xmlns:ns3="d62710db-41c2-4c69-9641-9c3bd58ae87e" targetNamespace="http://schemas.microsoft.com/office/2006/metadata/properties" ma:root="true" ma:fieldsID="4797f7a7f82628160ffb92d51d165d95" ns2:_="" ns3:_="">
    <xsd:import namespace="b6802b08-fec1-4889-a147-c6bcf79cbf00"/>
    <xsd:import namespace="d62710db-41c2-4c69-9641-9c3bd58ae87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2:MediaServiceLocation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6802b08-fec1-4889-a147-c6bcf79cbf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9" nillable="true" ma:taxonomy="true" ma:internalName="lcf76f155ced4ddcb4097134ff3c332f" ma:taxonomyFieldName="MediaServiceImageTags" ma:displayName="Etiquetas de imagen" ma:readOnly="false" ma:fieldId="{5cf76f15-5ced-4ddc-b409-7134ff3c332f}" ma:taxonomyMulti="true" ma:sspId="03fbf19e-35ee-4502-a3f6-523a8a98546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2710db-41c2-4c69-9641-9c3bd58ae87e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7dc41656-0e99-4650-9fea-523bb5a67161}" ma:internalName="TaxCatchAll" ma:showField="CatchAllData" ma:web="d62710db-41c2-4c69-9641-9c3bd58ae87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customXml/itemProps2.xml><?xml version="1.0" encoding="utf-8"?>
<ds:datastoreItem xmlns:ds="http://schemas.openxmlformats.org/officeDocument/2006/customXml" ds:itemID="{E29D6F6F-DC88-43C7-AB2E-110E25B60D6C}">
  <ds:schemaRefs>
    <ds:schemaRef ds:uri="http://schemas.microsoft.com/office/2006/metadata/properties"/>
    <ds:schemaRef ds:uri="http://schemas.microsoft.com/office/infopath/2007/PartnerControls"/>
    <ds:schemaRef ds:uri="b6802b08-fec1-4889-a147-c6bcf79cbf00"/>
    <ds:schemaRef ds:uri="d62710db-41c2-4c69-9641-9c3bd58ae87e"/>
  </ds:schemaRefs>
</ds:datastoreItem>
</file>

<file path=customXml/itemProps3.xml><?xml version="1.0" encoding="utf-8"?>
<ds:datastoreItem xmlns:ds="http://schemas.openxmlformats.org/officeDocument/2006/customXml" ds:itemID="{0B8291D5-CBA5-409A-909B-F7714DBBA2B4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CE5D4BE-B0ED-44F0-AA8F-3A07B72CC26B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EB61520C-36DB-4914-B84A-B4F82A7D986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6802b08-fec1-4889-a147-c6bcf79cbf00"/>
    <ds:schemaRef ds:uri="d62710db-41c2-4c69-9641-9c3bd58ae87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564</Words>
  <Characters>3190</Characters>
  <Application>Microsoft Office Word</Application>
  <DocSecurity>0</DocSecurity>
  <Lines>476</Lines>
  <Paragraphs>232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Marco</dc:creator>
  <cp:lastModifiedBy>Xenia Fallas Garbanzo</cp:lastModifiedBy>
  <cp:revision>18</cp:revision>
  <cp:lastPrinted>2026-01-23T15:09:00Z</cp:lastPrinted>
  <dcterms:created xsi:type="dcterms:W3CDTF">2026-03-09T19:11:00Z</dcterms:created>
  <dcterms:modified xsi:type="dcterms:W3CDTF">2026-03-09T19:49:00Z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0x010100B275694D25D01F45A20F7AC911629EAA</vt:lpwstr>
  </property>
  <property fmtid="{D5CDD505-2E9C-101B-9397-08002B2CF9AE}" pid="3" name="MediaServiceImageTags">
    <vt:lpwstr/>
  </property>
</Properties>
</file>