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3CFF" w:rsidRDefault="00843CFF" w:rsidP="00E8498F">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sidRPr="00843CFF">
        <w:rPr>
          <w:rFonts w:ascii="Times New Roman" w:eastAsia="Times New Roman" w:hAnsi="Times New Roman" w:cs="Times New Roman"/>
          <w:b/>
          <w:bCs/>
          <w:kern w:val="36"/>
          <w:sz w:val="24"/>
          <w:szCs w:val="24"/>
          <w:lang w:val="es-ES"/>
        </w:rPr>
        <w:t>https://www.ministeriodesalud.go.cr/index.php/investigacion-y-tecnologia-en-salud/inventarios/inventario-de-tecnologias-en-girs/valorizacion/reciclaje</w:t>
      </w: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Pr>
          <w:rFonts w:ascii="Times New Roman" w:eastAsia="Times New Roman" w:hAnsi="Times New Roman" w:cs="Times New Roman"/>
          <w:b/>
          <w:bCs/>
          <w:kern w:val="36"/>
          <w:sz w:val="24"/>
          <w:szCs w:val="24"/>
          <w:lang w:val="es-ES"/>
        </w:rPr>
        <w:t>Documento 1</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bookmarkStart w:id="0" w:name="_GoBack"/>
      <w:bookmarkEnd w:id="0"/>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Pr>
          <w:rFonts w:ascii="Times New Roman" w:eastAsia="Times New Roman" w:hAnsi="Times New Roman" w:cs="Times New Roman"/>
          <w:b/>
          <w:bCs/>
          <w:kern w:val="36"/>
          <w:sz w:val="48"/>
          <w:szCs w:val="48"/>
          <w:lang w:val="es-ES"/>
        </w:rPr>
        <w:t>¿Qué es el reciclaje RAEE?</w:t>
      </w:r>
    </w:p>
    <w:p w:rsidR="00E8498F" w:rsidRDefault="00E8498F" w:rsidP="00E8498F">
      <w:pPr>
        <w:spacing w:after="0"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25 octubre, 2018 </w:t>
      </w:r>
    </w:p>
    <w:p w:rsidR="00E8498F" w:rsidRDefault="00E8498F" w:rsidP="00E8498F">
      <w:pPr>
        <w:spacing w:after="0"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nuestro día a día estamos rodeados de tecnología. Desde que nos levantamos por la mañana hasta que volvemos a la cama nuestra vida es tecnológica. Usamos un despertador digital, manejamos a diario nuestro Smartphone, ponemos la televisión, usamos el frigorífico, etc. Todos estos son aparatos eléctricos y electrónicos.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Sin embargo, ¿te has parado a pensar en </w:t>
      </w:r>
      <w:r>
        <w:rPr>
          <w:rFonts w:ascii="Times New Roman" w:eastAsia="Times New Roman" w:hAnsi="Times New Roman" w:cs="Times New Roman"/>
          <w:b/>
          <w:bCs/>
          <w:sz w:val="24"/>
          <w:szCs w:val="24"/>
          <w:lang w:val="es-ES"/>
        </w:rPr>
        <w:t>cuál es el destino de este tipo de productos</w:t>
      </w:r>
      <w:r>
        <w:rPr>
          <w:rFonts w:ascii="Times New Roman" w:eastAsia="Times New Roman" w:hAnsi="Times New Roman" w:cs="Times New Roman"/>
          <w:sz w:val="24"/>
          <w:szCs w:val="24"/>
          <w:lang w:val="es-ES"/>
        </w:rPr>
        <w:t xml:space="preserve"> cuando ha acabado su vida útil? Debido a lo rápido que avanza y las evoluciones de la tecnología, los aparatos tecnológicos se quedan obsoletos muy pronto. De media, cambiamos de teléfono móvil cada 2 años, nuestros televisores tienen una vida media de 15 años, los ordenadores suelen quedarse anticuados y tras un periodo de uso empiezan a manifestar dificultades de funcionamiento.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A esta rápida evolución tecnológica tenemos que unir la conocida obsolescencia programada. Todas las marcas tecnológicas llevan a cabo una programación de la vida útil de los dispositivos. Es por ello que se plantea como necesario encontrar un destino para estos productos. </w:t>
      </w:r>
      <w:r>
        <w:rPr>
          <w:rFonts w:ascii="Times New Roman" w:eastAsia="Times New Roman" w:hAnsi="Times New Roman" w:cs="Times New Roman"/>
          <w:b/>
          <w:bCs/>
          <w:sz w:val="24"/>
          <w:szCs w:val="24"/>
          <w:lang w:val="es-ES"/>
        </w:rPr>
        <w:t xml:space="preserve">El reciclaje RAEE es el reciclaje de aparatos eléctricos y electrónicos </w:t>
      </w:r>
      <w:r>
        <w:rPr>
          <w:rFonts w:ascii="Times New Roman" w:eastAsia="Times New Roman" w:hAnsi="Times New Roman" w:cs="Times New Roman"/>
          <w:sz w:val="24"/>
          <w:szCs w:val="24"/>
          <w:lang w:val="es-ES"/>
        </w:rPr>
        <w:t xml:space="preserve">que se encarga de recoger todos estos aparatos que ya no se usan para darles una segunda vida.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este artículo, desde SMV te explicamos la importancia de la correcta </w:t>
      </w:r>
      <w:hyperlink r:id="rId5" w:tgtFrame="_blank" w:history="1">
        <w:r>
          <w:rPr>
            <w:rStyle w:val="Hipervnculo"/>
            <w:rFonts w:ascii="Times New Roman" w:eastAsia="Times New Roman" w:hAnsi="Times New Roman" w:cs="Times New Roman"/>
            <w:sz w:val="24"/>
            <w:szCs w:val="24"/>
            <w:lang w:val="es-ES"/>
          </w:rPr>
          <w:t xml:space="preserve">gestión de </w:t>
        </w:r>
        <w:proofErr w:type="spellStart"/>
        <w:r>
          <w:rPr>
            <w:rStyle w:val="Hipervnculo"/>
            <w:rFonts w:ascii="Times New Roman" w:eastAsia="Times New Roman" w:hAnsi="Times New Roman" w:cs="Times New Roman"/>
            <w:sz w:val="24"/>
            <w:szCs w:val="24"/>
            <w:lang w:val="es-ES"/>
          </w:rPr>
          <w:t>residudos</w:t>
        </w:r>
        <w:proofErr w:type="spellEnd"/>
        <w:r>
          <w:rPr>
            <w:rStyle w:val="Hipervnculo"/>
            <w:rFonts w:ascii="Times New Roman" w:eastAsia="Times New Roman" w:hAnsi="Times New Roman" w:cs="Times New Roman"/>
            <w:sz w:val="24"/>
            <w:szCs w:val="24"/>
            <w:lang w:val="es-ES"/>
          </w:rPr>
          <w:t xml:space="preserve"> electrónicos</w:t>
        </w:r>
      </w:hyperlink>
      <w:r>
        <w:rPr>
          <w:rFonts w:ascii="Times New Roman" w:eastAsia="Times New Roman" w:hAnsi="Times New Roman" w:cs="Times New Roman"/>
          <w:sz w:val="24"/>
          <w:szCs w:val="24"/>
          <w:lang w:val="es-ES"/>
        </w:rPr>
        <w:t xml:space="preserve">. </w:t>
      </w:r>
    </w:p>
    <w:p w:rsidR="00E8498F" w:rsidRDefault="00E8498F" w:rsidP="00E8498F">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sz w:val="36"/>
          <w:szCs w:val="36"/>
          <w:lang w:val="es-ES"/>
        </w:rPr>
        <w:t>Características del reciclaje RAEE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No todos los aparatos son considerados aparatos eléctricos sino solamente</w:t>
      </w:r>
      <w:r>
        <w:rPr>
          <w:rFonts w:ascii="Times New Roman" w:eastAsia="Times New Roman" w:hAnsi="Times New Roman" w:cs="Times New Roman"/>
          <w:b/>
          <w:bCs/>
          <w:sz w:val="24"/>
          <w:szCs w:val="24"/>
          <w:lang w:val="es-ES"/>
        </w:rPr>
        <w:t xml:space="preserve"> los que para funcionar necesitan corriente eléctrica o un campo electromagnético</w:t>
      </w:r>
      <w:r>
        <w:rPr>
          <w:rFonts w:ascii="Times New Roman" w:eastAsia="Times New Roman" w:hAnsi="Times New Roman" w:cs="Times New Roman"/>
          <w:sz w:val="24"/>
          <w:szCs w:val="24"/>
          <w:lang w:val="es-ES"/>
        </w:rPr>
        <w:t>. Este tipo de residuos deben ser adecuadamente gestionados para que no provoquen contaminación o problemas. Son</w:t>
      </w:r>
      <w:r>
        <w:rPr>
          <w:rFonts w:ascii="Times New Roman" w:eastAsia="Times New Roman" w:hAnsi="Times New Roman" w:cs="Times New Roman"/>
          <w:b/>
          <w:bCs/>
          <w:sz w:val="24"/>
          <w:szCs w:val="24"/>
          <w:lang w:val="es-ES"/>
        </w:rPr>
        <w:t xml:space="preserve"> residuos que no debes depositar en los contenedores habituales</w:t>
      </w:r>
      <w:r>
        <w:rPr>
          <w:rFonts w:ascii="Times New Roman" w:eastAsia="Times New Roman" w:hAnsi="Times New Roman" w:cs="Times New Roman"/>
          <w:sz w:val="24"/>
          <w:szCs w:val="24"/>
          <w:lang w:val="es-ES"/>
        </w:rPr>
        <w:t xml:space="preserve"> de residuos orgánicos.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Estos residuos vienen regulados en el Real Decreto 110/2015 del 20 de febrero sobre aparatos eléctricos y electrónicos y la gestión de sus residuos. Según este decreto estos </w:t>
      </w:r>
      <w:r>
        <w:rPr>
          <w:rFonts w:ascii="Times New Roman" w:eastAsia="Times New Roman" w:hAnsi="Times New Roman" w:cs="Times New Roman"/>
          <w:sz w:val="24"/>
          <w:szCs w:val="24"/>
          <w:lang w:val="es-ES"/>
        </w:rPr>
        <w:lastRenderedPageBreak/>
        <w:t xml:space="preserve">residuos se agrupan hasta en 10 categorías diferentes, aunque </w:t>
      </w:r>
      <w:r>
        <w:rPr>
          <w:rFonts w:ascii="Times New Roman" w:eastAsia="Times New Roman" w:hAnsi="Times New Roman" w:cs="Times New Roman"/>
          <w:b/>
          <w:bCs/>
          <w:sz w:val="24"/>
          <w:szCs w:val="24"/>
          <w:lang w:val="es-ES"/>
        </w:rPr>
        <w:t>desde el 14 de agosto de 2018 estas categorías se han reducido a 7.</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La principal problemática asociada a estos residuos radica en que se trata de</w:t>
      </w:r>
      <w:r>
        <w:rPr>
          <w:rFonts w:ascii="Times New Roman" w:eastAsia="Times New Roman" w:hAnsi="Times New Roman" w:cs="Times New Roman"/>
          <w:b/>
          <w:bCs/>
          <w:sz w:val="24"/>
          <w:szCs w:val="24"/>
          <w:lang w:val="es-ES"/>
        </w:rPr>
        <w:t xml:space="preserve"> aparatos que están compuestos por un gran número de elementos</w:t>
      </w:r>
      <w:r>
        <w:rPr>
          <w:rFonts w:ascii="Times New Roman" w:eastAsia="Times New Roman" w:hAnsi="Times New Roman" w:cs="Times New Roman"/>
          <w:sz w:val="24"/>
          <w:szCs w:val="24"/>
          <w:lang w:val="es-ES"/>
        </w:rPr>
        <w:t xml:space="preserve"> diversos como tubos con piezas metálicas y plásticos, tubos de rayos catódicos, pantallas de cristal líquido, baterías, cables, etc.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Estos residuos tienen</w:t>
      </w:r>
      <w:r>
        <w:rPr>
          <w:rFonts w:ascii="Times New Roman" w:eastAsia="Times New Roman" w:hAnsi="Times New Roman" w:cs="Times New Roman"/>
          <w:b/>
          <w:bCs/>
          <w:sz w:val="24"/>
          <w:szCs w:val="24"/>
          <w:lang w:val="es-ES"/>
        </w:rPr>
        <w:t xml:space="preserve"> sustancias que son peligrosas para el medio ambiente y para las personas</w:t>
      </w:r>
      <w:r>
        <w:rPr>
          <w:rFonts w:ascii="Times New Roman" w:eastAsia="Times New Roman" w:hAnsi="Times New Roman" w:cs="Times New Roman"/>
          <w:sz w:val="24"/>
          <w:szCs w:val="24"/>
          <w:lang w:val="es-ES"/>
        </w:rPr>
        <w:t xml:space="preserve">. Por eso, es importante que su recogida se realice de forma selectiva y separada de otro tipo de residuos. Su gestión, su almacenamiento y su transporte debe realizarse de forma segura evitando que pueda mezclarse con otros tipos de residuos. </w:t>
      </w:r>
    </w:p>
    <w:p w:rsidR="00E8498F" w:rsidRDefault="00E8498F" w:rsidP="00E8498F">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sz w:val="36"/>
          <w:szCs w:val="36"/>
          <w:lang w:val="es-ES"/>
        </w:rPr>
        <w:t>Beneficios del reciclaje RAEE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Realizar el reciclaje de estos residuos ofrece muchos beneficios para la sociedad en general. Entre las principales </w:t>
      </w:r>
      <w:r>
        <w:rPr>
          <w:rFonts w:ascii="Times New Roman" w:eastAsia="Times New Roman" w:hAnsi="Times New Roman" w:cs="Times New Roman"/>
          <w:b/>
          <w:bCs/>
          <w:sz w:val="24"/>
          <w:szCs w:val="24"/>
          <w:lang w:val="es-ES"/>
        </w:rPr>
        <w:t>ventajas que ofrece el reciclaje RAEE</w:t>
      </w:r>
      <w:r>
        <w:rPr>
          <w:rFonts w:ascii="Times New Roman" w:eastAsia="Times New Roman" w:hAnsi="Times New Roman" w:cs="Times New Roman"/>
          <w:sz w:val="24"/>
          <w:szCs w:val="24"/>
          <w:lang w:val="es-ES"/>
        </w:rPr>
        <w:t xml:space="preserve"> se encuentran:</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sz w:val="27"/>
          <w:szCs w:val="27"/>
          <w:lang w:val="es-ES"/>
        </w:rPr>
        <w:t>Respeto al medio ambiente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El reciclaje RAEE supone un gran beneficio para el medio ambiente gracias a la recuperación y reciclaje de estos productos, ya que favorece la protección del entorno. Esto hace que</w:t>
      </w:r>
      <w:r>
        <w:rPr>
          <w:rFonts w:ascii="Times New Roman" w:eastAsia="Times New Roman" w:hAnsi="Times New Roman" w:cs="Times New Roman"/>
          <w:b/>
          <w:bCs/>
          <w:sz w:val="24"/>
          <w:szCs w:val="24"/>
          <w:lang w:val="es-ES"/>
        </w:rPr>
        <w:t xml:space="preserve"> evitemos que se emitan sustancias y productos contaminantes</w:t>
      </w:r>
      <w:r>
        <w:rPr>
          <w:rFonts w:ascii="Times New Roman" w:eastAsia="Times New Roman" w:hAnsi="Times New Roman" w:cs="Times New Roman"/>
          <w:sz w:val="24"/>
          <w:szCs w:val="24"/>
          <w:lang w:val="es-ES"/>
        </w:rPr>
        <w:t xml:space="preserve"> (presentes en el material tecnológico), que contaminan tanto el suelo, el aire y el agua. </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sz w:val="27"/>
          <w:szCs w:val="27"/>
          <w:lang w:val="es-ES"/>
        </w:rPr>
        <w:t>Reutilización de productos electrónicos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Una ventaja importante de la gestión de los residuos RAEE es que muchos productos que podrían acabar en la basura y no usarse nunca más ahora pueden ser usados, e incluso adquiridos por nuevos usuarios que podrán tener acceso a estos aparatos. </w:t>
      </w:r>
      <w:r>
        <w:rPr>
          <w:rFonts w:ascii="Times New Roman" w:eastAsia="Times New Roman" w:hAnsi="Times New Roman" w:cs="Times New Roman"/>
          <w:b/>
          <w:bCs/>
          <w:sz w:val="24"/>
          <w:szCs w:val="24"/>
          <w:lang w:val="es-ES"/>
        </w:rPr>
        <w:t>Se les permite una segunda vida a los aparatos electrónicos</w:t>
      </w:r>
      <w:r>
        <w:rPr>
          <w:rFonts w:ascii="Times New Roman" w:eastAsia="Times New Roman" w:hAnsi="Times New Roman" w:cs="Times New Roman"/>
          <w:sz w:val="24"/>
          <w:szCs w:val="24"/>
          <w:lang w:val="es-ES"/>
        </w:rPr>
        <w:t>.</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Estos beneficios deben servir para tomar conciencia sobre la importancia de llevar los residuos de este tipo a los puntos específicos habilitados para ello. </w:t>
      </w:r>
    </w:p>
    <w:p w:rsidR="00E8498F" w:rsidRDefault="00E8498F" w:rsidP="00E8498F">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sz w:val="36"/>
          <w:szCs w:val="36"/>
          <w:lang w:val="es-ES"/>
        </w:rPr>
        <w:t>Dónde se depositan los residuos RAEE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es-ES"/>
        </w:rPr>
        <w:t xml:space="preserve">Una pregunta que seguramente te estarás haciendo es </w:t>
      </w:r>
      <w:r>
        <w:rPr>
          <w:rFonts w:ascii="Times New Roman" w:eastAsia="Times New Roman" w:hAnsi="Times New Roman" w:cs="Times New Roman"/>
          <w:b/>
          <w:bCs/>
          <w:sz w:val="24"/>
          <w:szCs w:val="24"/>
          <w:lang w:val="es-ES"/>
        </w:rPr>
        <w:t>dónde puedes depositar los residuos RAEE</w:t>
      </w:r>
      <w:r>
        <w:rPr>
          <w:rFonts w:ascii="Times New Roman" w:eastAsia="Times New Roman" w:hAnsi="Times New Roman" w:cs="Times New Roman"/>
          <w:sz w:val="24"/>
          <w:szCs w:val="24"/>
          <w:lang w:val="es-ES"/>
        </w:rPr>
        <w:t xml:space="preserve">. </w:t>
      </w:r>
      <w:proofErr w:type="spellStart"/>
      <w:r>
        <w:rPr>
          <w:rFonts w:ascii="Times New Roman" w:eastAsia="Times New Roman" w:hAnsi="Times New Roman" w:cs="Times New Roman"/>
          <w:sz w:val="24"/>
          <w:szCs w:val="24"/>
        </w:rPr>
        <w:t>Algunos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principales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lugares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donde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puedes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encontrarlos</w:t>
      </w:r>
      <w:proofErr w:type="spellEnd"/>
      <w:r>
        <w:rPr>
          <w:rFonts w:ascii="Times New Roman" w:eastAsia="Times New Roman" w:hAnsi="Times New Roman" w:cs="Times New Roman"/>
          <w:sz w:val="24"/>
          <w:szCs w:val="24"/>
        </w:rPr>
        <w:t xml:space="preserve"> son:</w:t>
      </w:r>
    </w:p>
    <w:p w:rsidR="00E8498F" w:rsidRDefault="00E8498F" w:rsidP="00E8498F">
      <w:pPr>
        <w:numPr>
          <w:ilvl w:val="0"/>
          <w:numId w:val="1"/>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Puntos de venta.</w:t>
      </w:r>
      <w:r>
        <w:rPr>
          <w:rFonts w:ascii="Times New Roman" w:eastAsia="Times New Roman" w:hAnsi="Times New Roman" w:cs="Times New Roman"/>
          <w:sz w:val="24"/>
          <w:szCs w:val="24"/>
          <w:lang w:val="es-ES"/>
        </w:rPr>
        <w:t xml:space="preserve"> Muchos establecimientos colaboran con la estrategia del gobierno para el reciclaje RAEE y, por tanto, cuentan con un contenedor específico para este tipo de residuos.</w:t>
      </w:r>
    </w:p>
    <w:p w:rsidR="00E8498F" w:rsidRDefault="00E8498F" w:rsidP="00E8498F">
      <w:pPr>
        <w:numPr>
          <w:ilvl w:val="0"/>
          <w:numId w:val="1"/>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Puntos limpios.</w:t>
      </w:r>
      <w:r>
        <w:rPr>
          <w:rFonts w:ascii="Times New Roman" w:eastAsia="Times New Roman" w:hAnsi="Times New Roman" w:cs="Times New Roman"/>
          <w:sz w:val="24"/>
          <w:szCs w:val="24"/>
          <w:lang w:val="es-ES"/>
        </w:rPr>
        <w:t xml:space="preserve"> Los llamados puntos limpios son otro lugar donde puedes depositar este tipo de residuos. Son instalaciones públicas gratuitas y libres donde puedes </w:t>
      </w:r>
      <w:r>
        <w:rPr>
          <w:rFonts w:ascii="Times New Roman" w:eastAsia="Times New Roman" w:hAnsi="Times New Roman" w:cs="Times New Roman"/>
          <w:sz w:val="24"/>
          <w:szCs w:val="24"/>
          <w:lang w:val="es-ES"/>
        </w:rPr>
        <w:lastRenderedPageBreak/>
        <w:t xml:space="preserve">depositar todos aquellos residuos que no están autorizados para ser depositados en contenedores habituales de la vía pública.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Acudiendo a cualquiera de estos lugares podrás dar un buen uso a tus dispositivos eléctricos y electrónicos y estarás haciendo un gran favor al medio ambiente.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Desde SMV, como experto en la gestión de residuos electrónicos y eléctricos </w:t>
      </w:r>
      <w:r>
        <w:rPr>
          <w:rFonts w:ascii="Times New Roman" w:eastAsia="Times New Roman" w:hAnsi="Times New Roman" w:cs="Times New Roman"/>
          <w:b/>
          <w:bCs/>
          <w:sz w:val="24"/>
          <w:szCs w:val="24"/>
          <w:lang w:val="es-ES"/>
        </w:rPr>
        <w:t>ponemos a tu disposición todas las facilidades para fomentar el reciclaje RAEE</w:t>
      </w:r>
      <w:r>
        <w:rPr>
          <w:rFonts w:ascii="Times New Roman" w:eastAsia="Times New Roman" w:hAnsi="Times New Roman" w:cs="Times New Roman"/>
          <w:sz w:val="24"/>
          <w:szCs w:val="24"/>
          <w:lang w:val="es-ES"/>
        </w:rPr>
        <w:t xml:space="preserve">: desde su clasificación, hasta la recogida, el transporte y la eliminación.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Si quieres gestionar cualquier tipo de residuo, no dudes en </w:t>
      </w:r>
      <w:hyperlink r:id="rId6" w:tgtFrame="_blank" w:history="1">
        <w:r>
          <w:rPr>
            <w:rStyle w:val="Hipervnculo"/>
            <w:rFonts w:ascii="Times New Roman" w:eastAsia="Times New Roman" w:hAnsi="Times New Roman" w:cs="Times New Roman"/>
            <w:sz w:val="24"/>
            <w:szCs w:val="24"/>
            <w:lang w:val="es-ES"/>
          </w:rPr>
          <w:t>contactarnos</w:t>
        </w:r>
      </w:hyperlink>
      <w:r>
        <w:rPr>
          <w:rFonts w:ascii="Times New Roman" w:eastAsia="Times New Roman" w:hAnsi="Times New Roman" w:cs="Times New Roman"/>
          <w:sz w:val="24"/>
          <w:szCs w:val="24"/>
          <w:lang w:val="es-ES"/>
        </w:rPr>
        <w:t>. Desde SMV te ofreceremos el mejor servició de gestión de residuos y siempre favoreciendo el medioambiente.</w:t>
      </w: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Pr>
          <w:rFonts w:ascii="Times New Roman" w:eastAsia="Times New Roman" w:hAnsi="Times New Roman" w:cs="Times New Roman"/>
          <w:b/>
          <w:bCs/>
          <w:kern w:val="36"/>
          <w:sz w:val="24"/>
          <w:szCs w:val="24"/>
          <w:lang w:val="es-ES"/>
        </w:rPr>
        <w:t>Documento 2</w:t>
      </w: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Pr>
          <w:rFonts w:ascii="Times New Roman" w:eastAsia="Times New Roman" w:hAnsi="Times New Roman" w:cs="Times New Roman"/>
          <w:b/>
          <w:bCs/>
          <w:kern w:val="36"/>
          <w:sz w:val="48"/>
          <w:szCs w:val="48"/>
          <w:lang w:val="es-ES"/>
        </w:rPr>
        <w:t>5 errores que se cometen en las empresas al reciclar</w:t>
      </w:r>
    </w:p>
    <w:p w:rsidR="00E8498F" w:rsidRDefault="00E8498F" w:rsidP="00E8498F">
      <w:pPr>
        <w:spacing w:after="0"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27 enero, 2021 </w:t>
      </w:r>
    </w:p>
    <w:p w:rsidR="00E8498F" w:rsidRDefault="00E8498F" w:rsidP="00E8498F">
      <w:pPr>
        <w:spacing w:after="0"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Las empresas, independientemente de su tamaño o de su sector, </w:t>
      </w:r>
      <w:r>
        <w:rPr>
          <w:rFonts w:ascii="Times New Roman" w:eastAsia="Times New Roman" w:hAnsi="Times New Roman" w:cs="Times New Roman"/>
          <w:b/>
          <w:bCs/>
          <w:sz w:val="24"/>
          <w:szCs w:val="24"/>
          <w:lang w:val="es-ES"/>
        </w:rPr>
        <w:t>son grandes productoras de residuos</w:t>
      </w:r>
      <w:r>
        <w:rPr>
          <w:rFonts w:ascii="Times New Roman" w:eastAsia="Times New Roman" w:hAnsi="Times New Roman" w:cs="Times New Roman"/>
          <w:sz w:val="24"/>
          <w:szCs w:val="24"/>
          <w:lang w:val="es-ES"/>
        </w:rPr>
        <w:t xml:space="preserve">. Y, aunque en los últimos años la mayoría promueven el consumo responsable e incorporan el reciclaje en sus procesos y/o servicios, </w:t>
      </w:r>
      <w:r>
        <w:rPr>
          <w:rFonts w:ascii="Times New Roman" w:eastAsia="Times New Roman" w:hAnsi="Times New Roman" w:cs="Times New Roman"/>
          <w:b/>
          <w:bCs/>
          <w:sz w:val="24"/>
          <w:szCs w:val="24"/>
          <w:lang w:val="es-ES"/>
        </w:rPr>
        <w:t>algunas siguen presentando dificultades para reciclar correctamente.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A continuación, te contamos </w:t>
      </w:r>
      <w:r>
        <w:rPr>
          <w:rFonts w:ascii="Times New Roman" w:eastAsia="Times New Roman" w:hAnsi="Times New Roman" w:cs="Times New Roman"/>
          <w:b/>
          <w:bCs/>
          <w:sz w:val="24"/>
          <w:szCs w:val="24"/>
          <w:lang w:val="es-ES"/>
        </w:rPr>
        <w:t>por qué es importante el reciclaje en las empresas</w:t>
      </w:r>
      <w:r>
        <w:rPr>
          <w:rFonts w:ascii="Times New Roman" w:eastAsia="Times New Roman" w:hAnsi="Times New Roman" w:cs="Times New Roman"/>
          <w:sz w:val="24"/>
          <w:szCs w:val="24"/>
          <w:lang w:val="es-ES"/>
        </w:rPr>
        <w:t xml:space="preserve"> y cuáles son los puntos clave que debes evitar.</w:t>
      </w:r>
    </w:p>
    <w:p w:rsidR="00E8498F" w:rsidRDefault="00E8498F" w:rsidP="00E8498F">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b/>
          <w:bCs/>
          <w:sz w:val="36"/>
          <w:szCs w:val="36"/>
          <w:lang w:val="es-ES"/>
        </w:rPr>
        <w:t>La importancia del reciclaje en las empresas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Según el último informe del Pacto Mundial de las Naciones Unidas, un 93% de las empresas españolas han desarrollado políticas propias sobre reciclaje que van más allá de las cuestiones puramente legales: </w:t>
      </w:r>
      <w:r>
        <w:rPr>
          <w:rFonts w:ascii="Times New Roman" w:eastAsia="Times New Roman" w:hAnsi="Times New Roman" w:cs="Times New Roman"/>
          <w:b/>
          <w:bCs/>
          <w:sz w:val="24"/>
          <w:szCs w:val="24"/>
          <w:lang w:val="es-ES"/>
        </w:rPr>
        <w:t>un correcto reciclaje ayuda a proteger el medioambiente, a liderar el desarrollo sostenible y a fortalecer la competitividad</w:t>
      </w:r>
      <w:r>
        <w:rPr>
          <w:rFonts w:ascii="Times New Roman" w:eastAsia="Times New Roman" w:hAnsi="Times New Roman" w:cs="Times New Roman"/>
          <w:sz w:val="24"/>
          <w:szCs w:val="24"/>
          <w:lang w:val="es-ES"/>
        </w:rPr>
        <w:t xml:space="preserve">, tres conceptos que las </w:t>
      </w:r>
      <w:hyperlink r:id="rId7" w:history="1">
        <w:proofErr w:type="spellStart"/>
        <w:r>
          <w:rPr>
            <w:rStyle w:val="Hipervnculo"/>
            <w:rFonts w:ascii="Times New Roman" w:eastAsia="Times New Roman" w:hAnsi="Times New Roman" w:cs="Times New Roman"/>
            <w:sz w:val="24"/>
            <w:szCs w:val="24"/>
            <w:lang w:val="es-ES"/>
          </w:rPr>
          <w:t>forcedrug</w:t>
        </w:r>
        <w:proofErr w:type="spellEnd"/>
      </w:hyperlink>
      <w:r>
        <w:rPr>
          <w:rFonts w:ascii="Times New Roman" w:eastAsia="Times New Roman" w:hAnsi="Times New Roman" w:cs="Times New Roman"/>
          <w:sz w:val="24"/>
          <w:szCs w:val="24"/>
          <w:lang w:val="es-ES"/>
        </w:rPr>
        <w:t xml:space="preserve"> organizaciones desean incorporar a su filosofía y a su cultura empresarial.</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 xml:space="preserve">Muchas de estas empresas se han convertido en Centros de Trabajo Sostenibles (CTS), </w:t>
      </w:r>
      <w:r>
        <w:rPr>
          <w:rFonts w:ascii="Times New Roman" w:eastAsia="Times New Roman" w:hAnsi="Times New Roman" w:cs="Times New Roman"/>
          <w:sz w:val="24"/>
          <w:szCs w:val="24"/>
          <w:lang w:val="es-ES"/>
        </w:rPr>
        <w:t xml:space="preserve">ya que integran un sistema de recogida selectiva de envases o «Punto limpio», que es el espacio donde se ubican los </w:t>
      </w:r>
      <w:hyperlink r:id="rId8" w:history="1">
        <w:r>
          <w:rPr>
            <w:rStyle w:val="Hipervnculo"/>
            <w:rFonts w:ascii="Times New Roman" w:eastAsia="Times New Roman" w:hAnsi="Times New Roman" w:cs="Times New Roman"/>
            <w:sz w:val="24"/>
            <w:szCs w:val="24"/>
            <w:lang w:val="es-ES"/>
          </w:rPr>
          <w:t>diferentes contenedores</w:t>
        </w:r>
      </w:hyperlink>
      <w:r>
        <w:rPr>
          <w:rFonts w:ascii="Times New Roman" w:eastAsia="Times New Roman" w:hAnsi="Times New Roman" w:cs="Times New Roman"/>
          <w:sz w:val="24"/>
          <w:szCs w:val="24"/>
          <w:lang w:val="es-ES"/>
        </w:rPr>
        <w:t xml:space="preserve"> en función de los tipos de residuos generados. La gestión posterior de los mismos se realiza contratando los servicios de una empresa privada (un gestor autorizado como SMV recoge los residuos periódicamente) o a través de la gestión municipal (llevando los residuos a los contenedores públicos).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Desde el punto de vista medioambiental, </w:t>
      </w:r>
      <w:r>
        <w:rPr>
          <w:rFonts w:ascii="Times New Roman" w:eastAsia="Times New Roman" w:hAnsi="Times New Roman" w:cs="Times New Roman"/>
          <w:b/>
          <w:bCs/>
          <w:sz w:val="24"/>
          <w:szCs w:val="24"/>
          <w:lang w:val="es-ES"/>
        </w:rPr>
        <w:t>el reciclaje en las empresas disminuye el CO₂ vertido a la atmósfera, reduce el gasto energético y contribuye significativamente a la disminución de la contaminación.</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Las ventajas del reciclaje en las empresas también pueden afectar positivamente a su economía. De hecho, algunos estudios aseguran que </w:t>
      </w:r>
      <w:r>
        <w:rPr>
          <w:rFonts w:ascii="Times New Roman" w:eastAsia="Times New Roman" w:hAnsi="Times New Roman" w:cs="Times New Roman"/>
          <w:b/>
          <w:bCs/>
          <w:sz w:val="24"/>
          <w:szCs w:val="24"/>
          <w:lang w:val="es-ES"/>
        </w:rPr>
        <w:t>las organizaciones que incorporan prácticas responsables y objetivos de sostenibilidad obtienen mejores resultados económicos a medio y largo plazo. </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¿Cómo? Si una empresa es más eficiente en el uso de los recursos y reduce su dependencia de las materias primas, puede ser más competitiva.</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Este es otro de los motivos por los que cada vez más las empresas se replantean sus procesos industriales, desarrollando </w:t>
      </w:r>
      <w:hyperlink r:id="rId9" w:history="1">
        <w:r>
          <w:rPr>
            <w:rStyle w:val="Hipervnculo"/>
            <w:rFonts w:ascii="Times New Roman" w:eastAsia="Times New Roman" w:hAnsi="Times New Roman" w:cs="Times New Roman"/>
            <w:sz w:val="24"/>
            <w:szCs w:val="24"/>
            <w:lang w:val="es-ES"/>
          </w:rPr>
          <w:t>planes de gestión de residuos</w:t>
        </w:r>
      </w:hyperlink>
      <w:r>
        <w:rPr>
          <w:rFonts w:ascii="Times New Roman" w:eastAsia="Times New Roman" w:hAnsi="Times New Roman" w:cs="Times New Roman"/>
          <w:sz w:val="24"/>
          <w:szCs w:val="24"/>
          <w:lang w:val="es-ES"/>
        </w:rPr>
        <w:t xml:space="preserve"> que incluyen estrategias para eliminar aquellos que son innecesarios y aumentan el reciclaje de materiales.</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Implantar una estrategia de reciclaje en la empresa: claves para evitar los errores más comunes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La mayoría de las empresas cuentan con materiales desechables, tanto residuos derivados de su propia actividad como producidos/consumidos por sus trabajadores o clientes.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Sin embargo, implantar un sistema de recogida de residuos en la empresa no siempre es fácil y </w:t>
      </w:r>
      <w:r>
        <w:rPr>
          <w:rFonts w:ascii="Times New Roman" w:eastAsia="Times New Roman" w:hAnsi="Times New Roman" w:cs="Times New Roman"/>
          <w:b/>
          <w:bCs/>
          <w:sz w:val="24"/>
          <w:szCs w:val="24"/>
          <w:lang w:val="es-ES"/>
        </w:rPr>
        <w:t>los errores de reciclaje son habituales debido a</w:t>
      </w:r>
      <w:r>
        <w:rPr>
          <w:rFonts w:ascii="Times New Roman" w:eastAsia="Times New Roman" w:hAnsi="Times New Roman" w:cs="Times New Roman"/>
          <w:sz w:val="24"/>
          <w:szCs w:val="24"/>
          <w:lang w:val="es-ES"/>
        </w:rPr>
        <w:t>:</w:t>
      </w:r>
    </w:p>
    <w:p w:rsidR="00E8498F" w:rsidRDefault="00E8498F" w:rsidP="00E8498F">
      <w:pPr>
        <w:numPr>
          <w:ilvl w:val="0"/>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No saber qué tipo de residuos producimos</w:t>
      </w:r>
      <w:r>
        <w:rPr>
          <w:rFonts w:ascii="Times New Roman" w:eastAsia="Times New Roman" w:hAnsi="Times New Roman" w:cs="Times New Roman"/>
          <w:i/>
          <w:iCs/>
          <w:sz w:val="24"/>
          <w:szCs w:val="24"/>
          <w:lang w:val="es-ES"/>
        </w:rPr>
        <w:t>.</w:t>
      </w:r>
      <w:r>
        <w:rPr>
          <w:rFonts w:ascii="Times New Roman" w:eastAsia="Times New Roman" w:hAnsi="Times New Roman" w:cs="Times New Roman"/>
          <w:sz w:val="24"/>
          <w:szCs w:val="24"/>
          <w:lang w:val="es-ES"/>
        </w:rPr>
        <w:t xml:space="preserve"> Posiblemente, este es el error más habitual y común en las empresas, y también es el primero al que debemos ponerle remedio. Saber qué tipo de residuos producimos y en qué cantidad es fundamental, tanto para facilitar una gestión más eficiente, como para incentivar el reciclaje en las empresas.</w:t>
      </w:r>
    </w:p>
    <w:p w:rsidR="00E8498F" w:rsidRDefault="00E8498F" w:rsidP="00E8498F">
      <w:pPr>
        <w:numPr>
          <w:ilvl w:val="0"/>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No procesar correctamente los residuos.</w:t>
      </w:r>
      <w:r>
        <w:rPr>
          <w:rFonts w:ascii="Times New Roman" w:eastAsia="Times New Roman" w:hAnsi="Times New Roman" w:cs="Times New Roman"/>
          <w:sz w:val="24"/>
          <w:szCs w:val="24"/>
          <w:lang w:val="es-ES"/>
        </w:rPr>
        <w:t xml:space="preserve"> Mezclar diferentes tipologías de residuos, e incluso generar varias fases dentro de un mismo envase, dificulta mucho su tratamiento posterior y es otro error de reciclaje de las empresas.</w:t>
      </w:r>
    </w:p>
    <w:p w:rsidR="00E8498F" w:rsidRDefault="00E8498F" w:rsidP="00E8498F">
      <w:pPr>
        <w:numPr>
          <w:ilvl w:val="0"/>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Desconocer qué residuos se reciclan y cuáles no.</w:t>
      </w:r>
      <w:r>
        <w:rPr>
          <w:rFonts w:ascii="Times New Roman" w:eastAsia="Times New Roman" w:hAnsi="Times New Roman" w:cs="Times New Roman"/>
          <w:sz w:val="24"/>
          <w:szCs w:val="24"/>
          <w:lang w:val="es-ES"/>
        </w:rPr>
        <w:t xml:space="preserve"> Actualmente, prácticamente todos los residuos que generamos pueden reciclarse. Los más habituales son el </w:t>
      </w:r>
      <w:hyperlink r:id="rId10" w:history="1">
        <w:r>
          <w:rPr>
            <w:rStyle w:val="Hipervnculo"/>
            <w:rFonts w:ascii="Times New Roman" w:eastAsia="Times New Roman" w:hAnsi="Times New Roman" w:cs="Times New Roman"/>
            <w:sz w:val="24"/>
            <w:szCs w:val="24"/>
            <w:lang w:val="es-ES"/>
          </w:rPr>
          <w:t>cartón</w:t>
        </w:r>
      </w:hyperlink>
      <w:r>
        <w:rPr>
          <w:rFonts w:ascii="Times New Roman" w:eastAsia="Times New Roman" w:hAnsi="Times New Roman" w:cs="Times New Roman"/>
          <w:sz w:val="24"/>
          <w:szCs w:val="24"/>
          <w:lang w:val="es-ES"/>
        </w:rPr>
        <w:t xml:space="preserve"> y el plástico, pero los aceites industriales o los </w:t>
      </w:r>
      <w:hyperlink r:id="rId11" w:history="1">
        <w:r>
          <w:rPr>
            <w:rStyle w:val="Hipervnculo"/>
            <w:rFonts w:ascii="Times New Roman" w:eastAsia="Times New Roman" w:hAnsi="Times New Roman" w:cs="Times New Roman"/>
            <w:sz w:val="24"/>
            <w:szCs w:val="24"/>
            <w:lang w:val="es-ES"/>
          </w:rPr>
          <w:t>materiales de demolición y construcción</w:t>
        </w:r>
      </w:hyperlink>
      <w:r>
        <w:rPr>
          <w:rFonts w:ascii="Times New Roman" w:eastAsia="Times New Roman" w:hAnsi="Times New Roman" w:cs="Times New Roman"/>
          <w:sz w:val="24"/>
          <w:szCs w:val="24"/>
          <w:lang w:val="es-ES"/>
        </w:rPr>
        <w:t xml:space="preserve"> también deben tratarse y reciclarse de manera específica.</w:t>
      </w:r>
    </w:p>
    <w:p w:rsidR="00E8498F" w:rsidRDefault="00E8498F" w:rsidP="00E8498F">
      <w:pPr>
        <w:numPr>
          <w:ilvl w:val="0"/>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No separar metales.</w:t>
      </w:r>
      <w:r>
        <w:rPr>
          <w:rFonts w:ascii="Times New Roman" w:eastAsia="Times New Roman" w:hAnsi="Times New Roman" w:cs="Times New Roman"/>
          <w:sz w:val="24"/>
          <w:szCs w:val="24"/>
          <w:lang w:val="es-ES"/>
        </w:rPr>
        <w:t xml:space="preserve"> No todos los metales tienen la misma composición ni tienen el mismo potencial contaminador. Es cierto que la mayoría de los metales se pueden reciclar, pero antes hay que tratarlos y, para ello, también hay que separarlos correctamente. Esta separación debe aplicarse, en la medida de lo posible, también a  los </w:t>
      </w:r>
      <w:hyperlink r:id="rId12" w:history="1">
        <w:r>
          <w:rPr>
            <w:rStyle w:val="Hipervnculo"/>
            <w:rFonts w:ascii="Times New Roman" w:eastAsia="Times New Roman" w:hAnsi="Times New Roman" w:cs="Times New Roman"/>
            <w:sz w:val="24"/>
            <w:szCs w:val="24"/>
            <w:lang w:val="es-ES"/>
          </w:rPr>
          <w:t>residuos electrónicos</w:t>
        </w:r>
      </w:hyperlink>
      <w:r>
        <w:rPr>
          <w:rFonts w:ascii="Times New Roman" w:eastAsia="Times New Roman" w:hAnsi="Times New Roman" w:cs="Times New Roman"/>
          <w:sz w:val="24"/>
          <w:szCs w:val="24"/>
          <w:lang w:val="es-ES"/>
        </w:rPr>
        <w:t>, que pueden contener materiales escasos y muy contaminantes.</w:t>
      </w:r>
      <w:r>
        <w:rPr>
          <w:rFonts w:ascii="Times New Roman" w:eastAsia="Times New Roman" w:hAnsi="Times New Roman" w:cs="Times New Roman"/>
          <w:sz w:val="24"/>
          <w:szCs w:val="24"/>
          <w:lang w:val="es-ES"/>
        </w:rPr>
        <w:br/>
        <w:t>→ </w:t>
      </w:r>
      <w:r>
        <w:rPr>
          <w:rFonts w:ascii="Times New Roman" w:eastAsia="Times New Roman" w:hAnsi="Times New Roman" w:cs="Times New Roman"/>
          <w:b/>
          <w:bCs/>
          <w:sz w:val="24"/>
          <w:szCs w:val="24"/>
          <w:lang w:val="es-ES"/>
        </w:rPr>
        <w:t>Te puede interesar: </w:t>
      </w:r>
      <w:hyperlink r:id="rId13" w:history="1">
        <w:r>
          <w:rPr>
            <w:rStyle w:val="Hipervnculo"/>
            <w:rFonts w:ascii="Times New Roman" w:eastAsia="Times New Roman" w:hAnsi="Times New Roman" w:cs="Times New Roman"/>
            <w:sz w:val="24"/>
            <w:szCs w:val="24"/>
            <w:lang w:val="es-ES"/>
          </w:rPr>
          <w:t>¿Por qué es importante el reciclaje de la chatarra y metal?</w:t>
        </w:r>
      </w:hyperlink>
    </w:p>
    <w:p w:rsidR="00E8498F" w:rsidRDefault="00E8498F" w:rsidP="00E8498F">
      <w:pPr>
        <w:numPr>
          <w:ilvl w:val="0"/>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No tener un plan de reciclaje.</w:t>
      </w:r>
      <w:r>
        <w:rPr>
          <w:rFonts w:ascii="Times New Roman" w:eastAsia="Times New Roman" w:hAnsi="Times New Roman" w:cs="Times New Roman"/>
          <w:sz w:val="24"/>
          <w:szCs w:val="24"/>
          <w:lang w:val="es-ES"/>
        </w:rPr>
        <w:t xml:space="preserve"> Sin este tipo de documento, un correcto reciclaje en la empresa es prácticamente imposible. Los </w:t>
      </w:r>
      <w:r>
        <w:rPr>
          <w:rFonts w:ascii="Times New Roman" w:eastAsia="Times New Roman" w:hAnsi="Times New Roman" w:cs="Times New Roman"/>
          <w:b/>
          <w:bCs/>
          <w:sz w:val="24"/>
          <w:szCs w:val="24"/>
          <w:lang w:val="es-ES"/>
        </w:rPr>
        <w:t>pasos que nos ayudarán a implantar un sistema de reciclaje</w:t>
      </w:r>
      <w:r>
        <w:rPr>
          <w:rFonts w:ascii="Times New Roman" w:eastAsia="Times New Roman" w:hAnsi="Times New Roman" w:cs="Times New Roman"/>
          <w:sz w:val="24"/>
          <w:szCs w:val="24"/>
          <w:lang w:val="es-ES"/>
        </w:rPr>
        <w:t xml:space="preserve"> </w:t>
      </w:r>
      <w:r>
        <w:rPr>
          <w:rFonts w:ascii="Times New Roman" w:eastAsia="Times New Roman" w:hAnsi="Times New Roman" w:cs="Times New Roman"/>
          <w:b/>
          <w:bCs/>
          <w:sz w:val="24"/>
          <w:szCs w:val="24"/>
          <w:lang w:val="es-ES"/>
        </w:rPr>
        <w:t>eficiente</w:t>
      </w:r>
      <w:r>
        <w:rPr>
          <w:rFonts w:ascii="Times New Roman" w:eastAsia="Times New Roman" w:hAnsi="Times New Roman" w:cs="Times New Roman"/>
          <w:sz w:val="24"/>
          <w:szCs w:val="24"/>
          <w:lang w:val="es-ES"/>
        </w:rPr>
        <w:t xml:space="preserve"> en la empresa son: </w:t>
      </w:r>
    </w:p>
    <w:p w:rsidR="00E8498F" w:rsidRDefault="00E8498F" w:rsidP="00E8498F">
      <w:pPr>
        <w:numPr>
          <w:ilvl w:val="1"/>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Analizar los residuos generados para conocer la cantidad y con qué periodicidad se generan.</w:t>
      </w:r>
    </w:p>
    <w:p w:rsidR="00E8498F" w:rsidRDefault="00E8498F" w:rsidP="00E8498F">
      <w:pPr>
        <w:numPr>
          <w:ilvl w:val="1"/>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Optimizar la recogida estableciendo un calendario en función del tipo de residuo.</w:t>
      </w:r>
    </w:p>
    <w:p w:rsidR="00E8498F" w:rsidRDefault="00E8498F" w:rsidP="00E8498F">
      <w:pPr>
        <w:numPr>
          <w:ilvl w:val="1"/>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Facilitar una recogida eficiente estableciendo lugares específicos para ello.</w:t>
      </w:r>
    </w:p>
    <w:p w:rsidR="00E8498F" w:rsidRDefault="00E8498F" w:rsidP="00E8498F">
      <w:pPr>
        <w:numPr>
          <w:ilvl w:val="1"/>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Establecer objetivos medibles para conocer la eficiencia de la estrategia de reciclaje a corto y a largo plazo con el fin de hacer una valoración objetiva y realizar las mejoras oportunas.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 xml:space="preserve">Por último, y aunque algunas empresas tienen claro qué residuos producen y en qué cantidad, </w:t>
      </w:r>
      <w:r>
        <w:rPr>
          <w:rFonts w:ascii="Times New Roman" w:eastAsia="Times New Roman" w:hAnsi="Times New Roman" w:cs="Times New Roman"/>
          <w:b/>
          <w:bCs/>
          <w:sz w:val="24"/>
          <w:szCs w:val="24"/>
          <w:lang w:val="es-ES"/>
        </w:rPr>
        <w:t>a veces no saben cómo tratarlos.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estos casos, </w:t>
      </w:r>
      <w:r>
        <w:rPr>
          <w:rFonts w:ascii="Times New Roman" w:eastAsia="Times New Roman" w:hAnsi="Times New Roman" w:cs="Times New Roman"/>
          <w:b/>
          <w:bCs/>
          <w:sz w:val="24"/>
          <w:szCs w:val="24"/>
          <w:lang w:val="es-ES"/>
        </w:rPr>
        <w:t>requieren el asesoramiento de profesionales expertos como SMV</w:t>
      </w:r>
      <w:r>
        <w:rPr>
          <w:rFonts w:ascii="Times New Roman" w:eastAsia="Times New Roman" w:hAnsi="Times New Roman" w:cs="Times New Roman"/>
          <w:sz w:val="24"/>
          <w:szCs w:val="24"/>
          <w:lang w:val="es-ES"/>
        </w:rPr>
        <w:t xml:space="preserve"> para, por una parte, hacer un análisis de sus obligaciones legales y, por otra, aprender a identificar, caracterizar y separar sus residuos con el objetivo de hacer un tratamiento correcto de los mismos.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Las empresas gestoras autorizadas como SMV disponemos de todo tipo de licencias y explicamos a nuestros clientes y colaboradores, con todo detalle, cómo se realiza la recogida, qué residuos o envases especiales son necesarios, cómo se almacena cada tipo de residuo, a qué procesos se someten los materiales en la planta de reciclaje o qué normas municipales/regionales/nacionales/ internacionales se aplican a cada uno de ellos.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Pr>
          <w:rFonts w:ascii="Times New Roman" w:eastAsia="Times New Roman" w:hAnsi="Times New Roman" w:cs="Times New Roman"/>
          <w:b/>
          <w:bCs/>
          <w:kern w:val="36"/>
          <w:sz w:val="24"/>
          <w:szCs w:val="24"/>
          <w:lang w:val="es-ES"/>
        </w:rPr>
        <w:t>Documento 3</w:t>
      </w:r>
    </w:p>
    <w:p w:rsidR="00E8498F" w:rsidRDefault="00E8498F" w:rsidP="00E8498F">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Pr>
          <w:rFonts w:ascii="Times New Roman" w:eastAsia="Times New Roman" w:hAnsi="Times New Roman" w:cs="Times New Roman"/>
          <w:b/>
          <w:bCs/>
          <w:kern w:val="36"/>
          <w:sz w:val="48"/>
          <w:szCs w:val="48"/>
          <w:lang w:val="es-ES"/>
        </w:rPr>
        <w:t>8 errores frecuentes que cometemos al reciclar</w:t>
      </w:r>
    </w:p>
    <w:p w:rsidR="00E8498F" w:rsidRDefault="00E8498F" w:rsidP="00E8498F">
      <w:pPr>
        <w:spacing w:after="0"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28 agosto, 2019 </w:t>
      </w:r>
    </w:p>
    <w:p w:rsidR="00E8498F" w:rsidRDefault="00E8498F" w:rsidP="00E8498F">
      <w:pPr>
        <w:spacing w:after="0"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qué contenedor debemos tirar los envases de cartón cuando pedimos comida a domicilio? ¿Cómo debemos reciclar las cápsulas de café? ¿Y los </w:t>
      </w:r>
      <w:proofErr w:type="spellStart"/>
      <w:r>
        <w:rPr>
          <w:rFonts w:ascii="Times New Roman" w:eastAsia="Times New Roman" w:hAnsi="Times New Roman" w:cs="Times New Roman"/>
          <w:sz w:val="24"/>
          <w:szCs w:val="24"/>
          <w:lang w:val="es-ES"/>
        </w:rPr>
        <w:t>tetrabricks</w:t>
      </w:r>
      <w:proofErr w:type="spellEnd"/>
      <w:r>
        <w:rPr>
          <w:rFonts w:ascii="Times New Roman" w:eastAsia="Times New Roman" w:hAnsi="Times New Roman" w:cs="Times New Roman"/>
          <w:sz w:val="24"/>
          <w:szCs w:val="24"/>
          <w:lang w:val="es-ES"/>
        </w:rPr>
        <w:t>? ¿Dónde se reciclan las bombillas y vajillas rotas? Desde SMV respondemos a estas y otras preguntas para evitar un mal reciclaje.</w:t>
      </w:r>
    </w:p>
    <w:p w:rsidR="00E8498F" w:rsidRDefault="00E8498F" w:rsidP="00E8498F">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b/>
          <w:bCs/>
          <w:sz w:val="36"/>
          <w:szCs w:val="36"/>
          <w:lang w:val="es-ES"/>
        </w:rPr>
        <w:t>Errores al reciclar: matices en cada tipo de contenedor</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Los primeros pasos sobre reciclaje son claros: existen cinco </w:t>
      </w:r>
      <w:hyperlink r:id="rId14" w:history="1">
        <w:r>
          <w:rPr>
            <w:rStyle w:val="Hipervnculo"/>
            <w:rFonts w:ascii="Times New Roman" w:eastAsia="Times New Roman" w:hAnsi="Times New Roman" w:cs="Times New Roman"/>
            <w:sz w:val="24"/>
            <w:szCs w:val="24"/>
            <w:lang w:val="es-ES"/>
          </w:rPr>
          <w:t>contenedores de reciclaje</w:t>
        </w:r>
      </w:hyperlink>
      <w:r>
        <w:rPr>
          <w:rFonts w:ascii="Times New Roman" w:eastAsia="Times New Roman" w:hAnsi="Times New Roman" w:cs="Times New Roman"/>
          <w:sz w:val="24"/>
          <w:szCs w:val="24"/>
          <w:lang w:val="es-ES"/>
        </w:rPr>
        <w:t xml:space="preserve"> con cinco colores diferentes (gris, amarillo, azul, verde y marrón), en los que</w:t>
      </w:r>
      <w:r>
        <w:rPr>
          <w:rFonts w:ascii="Times New Roman" w:eastAsia="Times New Roman" w:hAnsi="Times New Roman" w:cs="Times New Roman"/>
          <w:b/>
          <w:bCs/>
          <w:sz w:val="24"/>
          <w:szCs w:val="24"/>
          <w:lang w:val="es-ES"/>
        </w:rPr>
        <w:t xml:space="preserve"> los residuos se clasifican según su composición</w:t>
      </w:r>
      <w:r>
        <w:rPr>
          <w:rFonts w:ascii="Times New Roman" w:eastAsia="Times New Roman" w:hAnsi="Times New Roman" w:cs="Times New Roman"/>
          <w:sz w:val="24"/>
          <w:szCs w:val="24"/>
          <w:lang w:val="es-ES"/>
        </w:rPr>
        <w:t>. Dentro del contenedor gris depositaremos la basura general; en el amarillo los envases y plásticos; en el azul los papeles y cartones; en el verde los vidrios, y en el marrón los residuos orgánicos.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Hasta aquí, todo claro. </w:t>
      </w:r>
      <w:r>
        <w:rPr>
          <w:rFonts w:ascii="Times New Roman" w:eastAsia="Times New Roman" w:hAnsi="Times New Roman" w:cs="Times New Roman"/>
          <w:b/>
          <w:bCs/>
          <w:sz w:val="24"/>
          <w:szCs w:val="24"/>
          <w:lang w:val="es-ES"/>
        </w:rPr>
        <w:t>El problema se produce con aquellos residuos que pueden conducir a error</w:t>
      </w:r>
      <w:r>
        <w:rPr>
          <w:rFonts w:ascii="Times New Roman" w:eastAsia="Times New Roman" w:hAnsi="Times New Roman" w:cs="Times New Roman"/>
          <w:sz w:val="24"/>
          <w:szCs w:val="24"/>
          <w:lang w:val="es-ES"/>
        </w:rPr>
        <w:t xml:space="preserve">. Por ejemplo, tanto los juguetes como los biberones y chupetes o los utensilios de cocina ya utilizados, a pesar de </w:t>
      </w:r>
      <w:proofErr w:type="gramStart"/>
      <w:r>
        <w:rPr>
          <w:rFonts w:ascii="Times New Roman" w:eastAsia="Times New Roman" w:hAnsi="Times New Roman" w:cs="Times New Roman"/>
          <w:sz w:val="24"/>
          <w:szCs w:val="24"/>
          <w:lang w:val="es-ES"/>
        </w:rPr>
        <w:t>estas fabricados</w:t>
      </w:r>
      <w:proofErr w:type="gramEnd"/>
      <w:r>
        <w:rPr>
          <w:rFonts w:ascii="Times New Roman" w:eastAsia="Times New Roman" w:hAnsi="Times New Roman" w:cs="Times New Roman"/>
          <w:sz w:val="24"/>
          <w:szCs w:val="24"/>
          <w:lang w:val="es-ES"/>
        </w:rPr>
        <w:t xml:space="preserve"> mayoritariamente con plástico, no deben depositarse en el contenedor amarillo, sino en el gris.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Respecto al </w:t>
      </w:r>
      <w:r>
        <w:rPr>
          <w:rFonts w:ascii="Times New Roman" w:eastAsia="Times New Roman" w:hAnsi="Times New Roman" w:cs="Times New Roman"/>
          <w:b/>
          <w:bCs/>
          <w:sz w:val="24"/>
          <w:szCs w:val="24"/>
          <w:lang w:val="es-ES"/>
        </w:rPr>
        <w:t>contenedor azul, no debemos dejar en él envases de zumo o de leche</w:t>
      </w:r>
      <w:r>
        <w:rPr>
          <w:rFonts w:ascii="Times New Roman" w:eastAsia="Times New Roman" w:hAnsi="Times New Roman" w:cs="Times New Roman"/>
          <w:sz w:val="24"/>
          <w:szCs w:val="24"/>
          <w:lang w:val="es-ES"/>
        </w:rPr>
        <w:t xml:space="preserve"> porque, a pesar de tener una apariencia de cartón, en su interior están impermeabilizado con aluminio; por lo que deben depositarse en el contenedor amarillo destinado a plásticos y envases. </w:t>
      </w:r>
      <w:r>
        <w:rPr>
          <w:rFonts w:ascii="Times New Roman" w:eastAsia="Times New Roman" w:hAnsi="Times New Roman" w:cs="Times New Roman"/>
          <w:b/>
          <w:bCs/>
          <w:sz w:val="24"/>
          <w:szCs w:val="24"/>
          <w:lang w:val="es-ES"/>
        </w:rPr>
        <w:t>Tampoco debemos tirar al contenedor azul papeles sucios o pañales</w:t>
      </w:r>
      <w:r>
        <w:rPr>
          <w:rFonts w:ascii="Times New Roman" w:eastAsia="Times New Roman" w:hAnsi="Times New Roman" w:cs="Times New Roman"/>
          <w:sz w:val="24"/>
          <w:szCs w:val="24"/>
          <w:lang w:val="es-ES"/>
        </w:rPr>
        <w:t>: tendremos que hacerlo en el contenedor de residuos orgánicos.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Aunque en menor medida, </w:t>
      </w:r>
      <w:r>
        <w:rPr>
          <w:rFonts w:ascii="Times New Roman" w:eastAsia="Times New Roman" w:hAnsi="Times New Roman" w:cs="Times New Roman"/>
          <w:b/>
          <w:bCs/>
          <w:sz w:val="24"/>
          <w:szCs w:val="24"/>
          <w:lang w:val="es-ES"/>
        </w:rPr>
        <w:t>también es relativamente habitual cometer errores al reciclar en el contenedor verde</w:t>
      </w:r>
      <w:r>
        <w:rPr>
          <w:rFonts w:ascii="Times New Roman" w:eastAsia="Times New Roman" w:hAnsi="Times New Roman" w:cs="Times New Roman"/>
          <w:sz w:val="24"/>
          <w:szCs w:val="24"/>
          <w:lang w:val="es-ES"/>
        </w:rPr>
        <w:t>, destinado al cristal y al vidrio. Las bombillas, pese a ser en gran parte de este material, no deben depositarse en este contenedor, al igual que ocurre con espejos, cerámicas y vajillas. Todos estos residuos debemos llevarlos a un punto limpio.</w:t>
      </w:r>
    </w:p>
    <w:p w:rsidR="00E8498F" w:rsidRDefault="00E8498F" w:rsidP="00E8498F">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b/>
          <w:bCs/>
          <w:sz w:val="36"/>
          <w:szCs w:val="36"/>
          <w:lang w:val="es-ES"/>
        </w:rPr>
        <w:t>Errores comunes a la hora de reciclar que solemos hacer</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lastRenderedPageBreak/>
        <w:t>Tirar los vasos de café para llevar en el contenedor amarillo</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Cada día es más habitual pedir café para llevar que nos sirven en un cómodo vaso con tapa de plástico. </w:t>
      </w:r>
      <w:r>
        <w:rPr>
          <w:rFonts w:ascii="Times New Roman" w:eastAsia="Times New Roman" w:hAnsi="Times New Roman" w:cs="Times New Roman"/>
          <w:b/>
          <w:bCs/>
          <w:sz w:val="24"/>
          <w:szCs w:val="24"/>
          <w:lang w:val="es-ES"/>
        </w:rPr>
        <w:t>El primer impulso es tirarlo al contenedor amarillo, pero no debemos hacerlo</w:t>
      </w:r>
      <w:r>
        <w:rPr>
          <w:rFonts w:ascii="Times New Roman" w:eastAsia="Times New Roman" w:hAnsi="Times New Roman" w:cs="Times New Roman"/>
          <w:sz w:val="24"/>
          <w:szCs w:val="24"/>
          <w:lang w:val="es-ES"/>
        </w:rPr>
        <w:t>. ¿El motivo? Muchos de estos vasos están recubiertos con plástico de polietileno, lo que hace prácticamente imposible su reciclaje.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¿Existe alguna excepción? Posiblemente sí. Para ello, debes </w:t>
      </w:r>
      <w:r>
        <w:rPr>
          <w:rFonts w:ascii="Times New Roman" w:eastAsia="Times New Roman" w:hAnsi="Times New Roman" w:cs="Times New Roman"/>
          <w:b/>
          <w:bCs/>
          <w:sz w:val="24"/>
          <w:szCs w:val="24"/>
          <w:lang w:val="es-ES"/>
        </w:rPr>
        <w:t>buscar en estos vasos el símbolo de RIC</w:t>
      </w:r>
      <w:r>
        <w:rPr>
          <w:rFonts w:ascii="Times New Roman" w:eastAsia="Times New Roman" w:hAnsi="Times New Roman" w:cs="Times New Roman"/>
          <w:sz w:val="24"/>
          <w:szCs w:val="24"/>
          <w:lang w:val="es-ES"/>
        </w:rPr>
        <w:t>, que aparecerá dentro de un triángulo con las puntas redondeadas. Si el número que aparece en el interior es el 7 y la letra la O, el vaso no se puede reciclar.</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Dejar las cajas de pizza en el contenedor azul</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Otro claro ejemplo de mal reciclaje. Es cierto que las pizzas para llevar se sirven en envases de cartón. Sin embargo, en el transporte desde el restaurante hasta nuestra casa,</w:t>
      </w:r>
      <w:r>
        <w:rPr>
          <w:rFonts w:ascii="Times New Roman" w:eastAsia="Times New Roman" w:hAnsi="Times New Roman" w:cs="Times New Roman"/>
          <w:b/>
          <w:bCs/>
          <w:sz w:val="24"/>
          <w:szCs w:val="24"/>
          <w:lang w:val="es-ES"/>
        </w:rPr>
        <w:t xml:space="preserve"> este cartón puede marcharse con restos orgánicos y de aceite</w:t>
      </w:r>
      <w:r>
        <w:rPr>
          <w:rFonts w:ascii="Times New Roman" w:eastAsia="Times New Roman" w:hAnsi="Times New Roman" w:cs="Times New Roman"/>
          <w:sz w:val="24"/>
          <w:szCs w:val="24"/>
          <w:lang w:val="es-ES"/>
        </w:rPr>
        <w:t>. Los restos orgánicos son un grave contaminante en las plantas de reciclaje de papel y cartón, por lo que</w:t>
      </w:r>
      <w:r>
        <w:rPr>
          <w:rFonts w:ascii="Times New Roman" w:eastAsia="Times New Roman" w:hAnsi="Times New Roman" w:cs="Times New Roman"/>
          <w:b/>
          <w:bCs/>
          <w:sz w:val="24"/>
          <w:szCs w:val="24"/>
          <w:lang w:val="es-ES"/>
        </w:rPr>
        <w:t xml:space="preserve"> debes tirar estos cartones directamente al contenedor de basura gris</w:t>
      </w:r>
      <w:r>
        <w:rPr>
          <w:rFonts w:ascii="Times New Roman" w:eastAsia="Times New Roman" w:hAnsi="Times New Roman" w:cs="Times New Roman"/>
          <w:sz w:val="24"/>
          <w:szCs w:val="24"/>
          <w:lang w:val="es-ES"/>
        </w:rPr>
        <w:t>.</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Tirar el papel de aluminio en el contenedor gris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Muchas veces no sabemos cómo clasificar el papel de aluminio y terminamos dejándolo en la bolsa de la basura general. Sin embargo, </w:t>
      </w:r>
      <w:r>
        <w:rPr>
          <w:rFonts w:ascii="Times New Roman" w:eastAsia="Times New Roman" w:hAnsi="Times New Roman" w:cs="Times New Roman"/>
          <w:b/>
          <w:bCs/>
          <w:sz w:val="24"/>
          <w:szCs w:val="24"/>
          <w:lang w:val="es-ES"/>
        </w:rPr>
        <w:t>el papel de aluminio es 100% reciclable y puede usarse tantas veces como queramos</w:t>
      </w:r>
      <w:r>
        <w:rPr>
          <w:rFonts w:ascii="Times New Roman" w:eastAsia="Times New Roman" w:hAnsi="Times New Roman" w:cs="Times New Roman"/>
          <w:sz w:val="24"/>
          <w:szCs w:val="24"/>
          <w:lang w:val="es-ES"/>
        </w:rPr>
        <w:t>.</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Lo mejor es aclararlo con agua para eliminar restos y </w:t>
      </w:r>
      <w:r>
        <w:rPr>
          <w:rFonts w:ascii="Times New Roman" w:eastAsia="Times New Roman" w:hAnsi="Times New Roman" w:cs="Times New Roman"/>
          <w:b/>
          <w:bCs/>
          <w:sz w:val="24"/>
          <w:szCs w:val="24"/>
          <w:lang w:val="es-ES"/>
        </w:rPr>
        <w:t>depositarlo en el contenedor de envases</w:t>
      </w:r>
      <w:r>
        <w:rPr>
          <w:rFonts w:ascii="Times New Roman" w:eastAsia="Times New Roman" w:hAnsi="Times New Roman" w:cs="Times New Roman"/>
          <w:sz w:val="24"/>
          <w:szCs w:val="24"/>
          <w:lang w:val="es-ES"/>
        </w:rPr>
        <w:t>; es decir, en el amarillo.</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Depositar las cápsulas de café en el contenedor amarillo</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este caso </w:t>
      </w:r>
      <w:proofErr w:type="gramStart"/>
      <w:r>
        <w:rPr>
          <w:rFonts w:ascii="Times New Roman" w:eastAsia="Times New Roman" w:hAnsi="Times New Roman" w:cs="Times New Roman"/>
          <w:sz w:val="24"/>
          <w:szCs w:val="24"/>
          <w:lang w:val="es-ES"/>
        </w:rPr>
        <w:t>ocurre</w:t>
      </w:r>
      <w:proofErr w:type="gramEnd"/>
      <w:r>
        <w:rPr>
          <w:rFonts w:ascii="Times New Roman" w:eastAsia="Times New Roman" w:hAnsi="Times New Roman" w:cs="Times New Roman"/>
          <w:sz w:val="24"/>
          <w:szCs w:val="24"/>
          <w:lang w:val="es-ES"/>
        </w:rPr>
        <w:t xml:space="preserve"> al contrario. Estas cápsulas son de </w:t>
      </w:r>
      <w:proofErr w:type="gramStart"/>
      <w:r>
        <w:rPr>
          <w:rFonts w:ascii="Times New Roman" w:eastAsia="Times New Roman" w:hAnsi="Times New Roman" w:cs="Times New Roman"/>
          <w:sz w:val="24"/>
          <w:szCs w:val="24"/>
          <w:lang w:val="es-ES"/>
        </w:rPr>
        <w:t>aluminio</w:t>
      </w:r>
      <w:proofErr w:type="gramEnd"/>
      <w:r>
        <w:rPr>
          <w:rFonts w:ascii="Times New Roman" w:eastAsia="Times New Roman" w:hAnsi="Times New Roman" w:cs="Times New Roman"/>
          <w:sz w:val="24"/>
          <w:szCs w:val="24"/>
          <w:lang w:val="es-ES"/>
        </w:rPr>
        <w:t xml:space="preserve"> pero, como no pueden separarse completamente del café (siempre quedará la parte orgánica),</w:t>
      </w:r>
      <w:r>
        <w:rPr>
          <w:rFonts w:ascii="Times New Roman" w:eastAsia="Times New Roman" w:hAnsi="Times New Roman" w:cs="Times New Roman"/>
          <w:b/>
          <w:bCs/>
          <w:sz w:val="24"/>
          <w:szCs w:val="24"/>
          <w:lang w:val="es-ES"/>
        </w:rPr>
        <w:t xml:space="preserve"> no podemos tratarlas como envases para su reciclaje</w:t>
      </w:r>
      <w:r>
        <w:rPr>
          <w:rFonts w:ascii="Times New Roman" w:eastAsia="Times New Roman" w:hAnsi="Times New Roman" w:cs="Times New Roman"/>
          <w:sz w:val="24"/>
          <w:szCs w:val="24"/>
          <w:lang w:val="es-ES"/>
        </w:rPr>
        <w:t>. Deben ir al contenedor gris.</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Tirar los vasos o platos rotos al contenedor verde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El problema de tirar vasos o platos rotos al contenedor verde es puramente técnico: las botellas que habitualmente tiramos en este contenedor son de vidrio, mientras que</w:t>
      </w:r>
      <w:r>
        <w:rPr>
          <w:rFonts w:ascii="Times New Roman" w:eastAsia="Times New Roman" w:hAnsi="Times New Roman" w:cs="Times New Roman"/>
          <w:b/>
          <w:bCs/>
          <w:sz w:val="24"/>
          <w:szCs w:val="24"/>
          <w:lang w:val="es-ES"/>
        </w:rPr>
        <w:t xml:space="preserve"> los platos y vasos son de cristal</w:t>
      </w:r>
      <w:r>
        <w:rPr>
          <w:rFonts w:ascii="Times New Roman" w:eastAsia="Times New Roman" w:hAnsi="Times New Roman" w:cs="Times New Roman"/>
          <w:sz w:val="24"/>
          <w:szCs w:val="24"/>
          <w:lang w:val="es-ES"/>
        </w:rPr>
        <w:t xml:space="preserve">. Estos materiales, aunque similares, tienen composición diferente. El vidrio es orgánico, duro, frágil, transparente y amorfo, y está compuesto por sílice, carbonato de socio y caliza fusionado a 1.500 grados. El cristal, por su parte, contiene óxido de plomo, que le otorga su peculiar sonido y brillo. Como no pueden ser fundidos en los mismos hornos, </w:t>
      </w:r>
      <w:r>
        <w:rPr>
          <w:rFonts w:ascii="Times New Roman" w:eastAsia="Times New Roman" w:hAnsi="Times New Roman" w:cs="Times New Roman"/>
          <w:b/>
          <w:bCs/>
          <w:sz w:val="24"/>
          <w:szCs w:val="24"/>
          <w:lang w:val="es-ES"/>
        </w:rPr>
        <w:t>mezclar vidrio y cristal es hacer un mal reciclaje</w:t>
      </w:r>
      <w:r>
        <w:rPr>
          <w:rFonts w:ascii="Times New Roman" w:eastAsia="Times New Roman" w:hAnsi="Times New Roman" w:cs="Times New Roman"/>
          <w:sz w:val="24"/>
          <w:szCs w:val="24"/>
          <w:lang w:val="es-ES"/>
        </w:rPr>
        <w:t>.</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el contenedor verde podemos depositar botellas, tarros de alimentos, frascos de colonia o perfumes y frascos de cosméticos. </w:t>
      </w:r>
      <w:r>
        <w:rPr>
          <w:rFonts w:ascii="Times New Roman" w:eastAsia="Times New Roman" w:hAnsi="Times New Roman" w:cs="Times New Roman"/>
          <w:b/>
          <w:bCs/>
          <w:sz w:val="24"/>
          <w:szCs w:val="24"/>
          <w:lang w:val="es-ES"/>
        </w:rPr>
        <w:t xml:space="preserve">Los cristales de vasos y platos y las bombillas </w:t>
      </w:r>
      <w:r>
        <w:rPr>
          <w:rFonts w:ascii="Times New Roman" w:eastAsia="Times New Roman" w:hAnsi="Times New Roman" w:cs="Times New Roman"/>
          <w:b/>
          <w:bCs/>
          <w:sz w:val="24"/>
          <w:szCs w:val="24"/>
          <w:lang w:val="es-ES"/>
        </w:rPr>
        <w:lastRenderedPageBreak/>
        <w:t>convencionales deben ir al contenedor gris.</w:t>
      </w:r>
      <w:r>
        <w:rPr>
          <w:rFonts w:ascii="Times New Roman" w:eastAsia="Times New Roman" w:hAnsi="Times New Roman" w:cs="Times New Roman"/>
          <w:sz w:val="24"/>
          <w:szCs w:val="24"/>
          <w:lang w:val="es-ES"/>
        </w:rPr>
        <w:t xml:space="preserve"> Las bombillas de bajo consumo, los espejos y los tubos fluorescentes, al punto limpio.</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Tirar los corchos en el contenedor gris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Muchas veces no sabemos qué hacer con los corchos de las botellas de vino. Tenemos dos opciones, y </w:t>
      </w:r>
      <w:r>
        <w:rPr>
          <w:rFonts w:ascii="Times New Roman" w:eastAsia="Times New Roman" w:hAnsi="Times New Roman" w:cs="Times New Roman"/>
          <w:b/>
          <w:bCs/>
          <w:sz w:val="24"/>
          <w:szCs w:val="24"/>
          <w:lang w:val="es-ES"/>
        </w:rPr>
        <w:t>ninguna es depositarla en el contenedor gris como se hace habitualmente</w:t>
      </w:r>
      <w:r>
        <w:rPr>
          <w:rFonts w:ascii="Times New Roman" w:eastAsia="Times New Roman" w:hAnsi="Times New Roman" w:cs="Times New Roman"/>
          <w:sz w:val="24"/>
          <w:szCs w:val="24"/>
          <w:lang w:val="es-ES"/>
        </w:rPr>
        <w:t>:</w:t>
      </w:r>
    </w:p>
    <w:p w:rsidR="00E8498F" w:rsidRDefault="00E8498F" w:rsidP="00E8498F">
      <w:pPr>
        <w:numPr>
          <w:ilvl w:val="0"/>
          <w:numId w:val="3"/>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Si el tapón es 100% de corcho debe ir al </w:t>
      </w:r>
      <w:hyperlink r:id="rId15" w:history="1">
        <w:r>
          <w:rPr>
            <w:rStyle w:val="Hipervnculo"/>
            <w:rFonts w:ascii="Times New Roman" w:eastAsia="Times New Roman" w:hAnsi="Times New Roman" w:cs="Times New Roman"/>
            <w:sz w:val="24"/>
            <w:szCs w:val="24"/>
            <w:lang w:val="es-ES"/>
          </w:rPr>
          <w:t>contenedor marrón</w:t>
        </w:r>
      </w:hyperlink>
      <w:r>
        <w:rPr>
          <w:rFonts w:ascii="Times New Roman" w:eastAsia="Times New Roman" w:hAnsi="Times New Roman" w:cs="Times New Roman"/>
          <w:sz w:val="24"/>
          <w:szCs w:val="24"/>
          <w:lang w:val="es-ES"/>
        </w:rPr>
        <w:t>.</w:t>
      </w:r>
    </w:p>
    <w:p w:rsidR="00E8498F" w:rsidRDefault="00E8498F" w:rsidP="00E8498F">
      <w:pPr>
        <w:numPr>
          <w:ilvl w:val="0"/>
          <w:numId w:val="3"/>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Si el tapón es de plástico total o parcialmente, debe ir al contenedor amarillo; al igual que las chapas de las botellas.</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Depositar los pañales y servilletas usadas en el contenedor azul</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Otro de los errores de reciclaje comunes: tirar pañuelos o servilletas de papel en el contenedor azul. La suciedad no se extrae bien de ellas, así que </w:t>
      </w:r>
      <w:r>
        <w:rPr>
          <w:rFonts w:ascii="Times New Roman" w:eastAsia="Times New Roman" w:hAnsi="Times New Roman" w:cs="Times New Roman"/>
          <w:b/>
          <w:bCs/>
          <w:sz w:val="24"/>
          <w:szCs w:val="24"/>
          <w:lang w:val="es-ES"/>
        </w:rPr>
        <w:t>lo correcto es tirarlas al contenedor gris o al marrón</w:t>
      </w:r>
      <w:r>
        <w:rPr>
          <w:rFonts w:ascii="Times New Roman" w:eastAsia="Times New Roman" w:hAnsi="Times New Roman" w:cs="Times New Roman"/>
          <w:sz w:val="24"/>
          <w:szCs w:val="24"/>
          <w:lang w:val="es-ES"/>
        </w:rPr>
        <w:t xml:space="preserve"> (en este caso, siempre que no estén manchados por sustancias contaminantes).</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Los pañales debemos tirarlos en el contenedor gris, igual que las compresas y tampones.</w:t>
      </w:r>
    </w:p>
    <w:p w:rsidR="00E8498F" w:rsidRDefault="00E8498F" w:rsidP="00E8498F">
      <w:pPr>
        <w:spacing w:before="100" w:beforeAutospacing="1" w:after="100" w:afterAutospacing="1" w:line="240" w:lineRule="auto"/>
        <w:outlineLvl w:val="2"/>
        <w:rPr>
          <w:rFonts w:ascii="Times New Roman" w:eastAsia="Times New Roman" w:hAnsi="Times New Roman" w:cs="Times New Roman"/>
          <w:b/>
          <w:bCs/>
          <w:sz w:val="27"/>
          <w:szCs w:val="27"/>
          <w:lang w:val="es-ES"/>
        </w:rPr>
      </w:pPr>
      <w:r>
        <w:rPr>
          <w:rFonts w:ascii="Times New Roman" w:eastAsia="Times New Roman" w:hAnsi="Times New Roman" w:cs="Times New Roman"/>
          <w:b/>
          <w:bCs/>
          <w:sz w:val="27"/>
          <w:szCs w:val="27"/>
          <w:lang w:val="es-ES"/>
        </w:rPr>
        <w:t>Depositar los productos clasificados en bolsas de plástico</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Muchas personas utilizan bolsas de plástico para seleccionar los residuos en su casa, pero después tiran estas mismas bolsas al contenedor azul o verde. </w:t>
      </w:r>
      <w:r>
        <w:rPr>
          <w:rFonts w:ascii="Times New Roman" w:eastAsia="Times New Roman" w:hAnsi="Times New Roman" w:cs="Times New Roman"/>
          <w:b/>
          <w:bCs/>
          <w:sz w:val="24"/>
          <w:szCs w:val="24"/>
          <w:lang w:val="es-ES"/>
        </w:rPr>
        <w:t>Las bolsas de plástico suponen un grave problema para las plantas de reciclaje porque pueden engancharse en la maquinaria</w:t>
      </w:r>
      <w:r>
        <w:rPr>
          <w:rFonts w:ascii="Times New Roman" w:eastAsia="Times New Roman" w:hAnsi="Times New Roman" w:cs="Times New Roman"/>
          <w:sz w:val="24"/>
          <w:szCs w:val="24"/>
          <w:lang w:val="es-ES"/>
        </w:rPr>
        <w:t>. ¿Nuestro consejo? Prescindir de ellas por completo.</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Está claro que nuestra intención al reciclar siempre es buena, pues queremos contribuir a mejorar el medioambiente. Pero si no lo hacemos de manera correcta, podemos llegar a entorpecer el proceso de selección de residuos en las plantas de reciclaje.</w:t>
      </w:r>
    </w:p>
    <w:p w:rsidR="00E8498F" w:rsidRDefault="00E8498F" w:rsidP="00E8498F">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SMV contamos con los servicios más adecuados para atender todas las necesidades de reciclaje, por lo que no dudes en </w:t>
      </w:r>
      <w:hyperlink r:id="rId16" w:history="1">
        <w:r>
          <w:rPr>
            <w:rStyle w:val="Hipervnculo"/>
            <w:rFonts w:ascii="Times New Roman" w:eastAsia="Times New Roman" w:hAnsi="Times New Roman" w:cs="Times New Roman"/>
            <w:sz w:val="24"/>
            <w:szCs w:val="24"/>
            <w:lang w:val="es-ES"/>
          </w:rPr>
          <w:t>contactarnos</w:t>
        </w:r>
      </w:hyperlink>
      <w:r>
        <w:rPr>
          <w:rFonts w:ascii="Times New Roman" w:eastAsia="Times New Roman" w:hAnsi="Times New Roman" w:cs="Times New Roman"/>
          <w:sz w:val="24"/>
          <w:szCs w:val="24"/>
          <w:lang w:val="es-ES"/>
        </w:rPr>
        <w:t xml:space="preserve"> en materia de recogida y transporte de residuos. Ajustamos nuestros servicios a los marcos legales, económicos y sociales establecidos.</w:t>
      </w:r>
    </w:p>
    <w:p w:rsidR="00417FCF" w:rsidRPr="00E8498F" w:rsidRDefault="00417FCF">
      <w:pPr>
        <w:rPr>
          <w:lang w:val="es-ES"/>
        </w:rPr>
      </w:pPr>
    </w:p>
    <w:sectPr w:rsidR="00417FCF" w:rsidRPr="00E8498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B505D4"/>
    <w:multiLevelType w:val="multilevel"/>
    <w:tmpl w:val="A6C20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C3C5384"/>
    <w:multiLevelType w:val="multilevel"/>
    <w:tmpl w:val="845667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5D7087A"/>
    <w:multiLevelType w:val="multilevel"/>
    <w:tmpl w:val="C3D2C7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98F"/>
    <w:rsid w:val="00417FCF"/>
    <w:rsid w:val="00843CFF"/>
    <w:rsid w:val="00E849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CEE2A"/>
  <w15:chartTrackingRefBased/>
  <w15:docId w15:val="{2DE7B972-677D-4398-9BA8-9DEBBC9AD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498F"/>
    <w:pPr>
      <w:spacing w:line="25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E8498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89564">
      <w:bodyDiv w:val="1"/>
      <w:marLeft w:val="0"/>
      <w:marRight w:val="0"/>
      <w:marTop w:val="0"/>
      <w:marBottom w:val="0"/>
      <w:divBdr>
        <w:top w:val="none" w:sz="0" w:space="0" w:color="auto"/>
        <w:left w:val="none" w:sz="0" w:space="0" w:color="auto"/>
        <w:bottom w:val="none" w:sz="0" w:space="0" w:color="auto"/>
        <w:right w:val="none" w:sz="0" w:space="0" w:color="auto"/>
      </w:divBdr>
    </w:div>
    <w:div w:id="1107045622">
      <w:bodyDiv w:val="1"/>
      <w:marLeft w:val="0"/>
      <w:marRight w:val="0"/>
      <w:marTop w:val="0"/>
      <w:marBottom w:val="0"/>
      <w:divBdr>
        <w:top w:val="none" w:sz="0" w:space="0" w:color="auto"/>
        <w:left w:val="none" w:sz="0" w:space="0" w:color="auto"/>
        <w:bottom w:val="none" w:sz="0" w:space="0" w:color="auto"/>
        <w:right w:val="none" w:sz="0" w:space="0" w:color="auto"/>
      </w:divBdr>
    </w:div>
    <w:div w:id="1162818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mv.es/sabes-diferenciar-diferentes-tipos-contenedores-residuos/" TargetMode="External"/><Relationship Id="rId13" Type="http://schemas.openxmlformats.org/officeDocument/2006/relationships/hyperlink" Target="https://www.smv.es/por-que-es-importante-reciclaje-chatarra-meta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forcedrug.net/" TargetMode="External"/><Relationship Id="rId12" Type="http://schemas.openxmlformats.org/officeDocument/2006/relationships/hyperlink" Target="https://www.smv.es/que-debes-saber-basura-tecnologica/"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smv.es/contacto/" TargetMode="External"/><Relationship Id="rId1" Type="http://schemas.openxmlformats.org/officeDocument/2006/relationships/numbering" Target="numbering.xml"/><Relationship Id="rId6" Type="http://schemas.openxmlformats.org/officeDocument/2006/relationships/hyperlink" Target="https://www.smv.es/contacto/" TargetMode="External"/><Relationship Id="rId11" Type="http://schemas.openxmlformats.org/officeDocument/2006/relationships/hyperlink" Target="https://www.smv.es/reciclar-material-construir-demolicion/" TargetMode="External"/><Relationship Id="rId5" Type="http://schemas.openxmlformats.org/officeDocument/2006/relationships/hyperlink" Target="https://www.smv.es/gestion-residuos-electronicos/" TargetMode="External"/><Relationship Id="rId15" Type="http://schemas.openxmlformats.org/officeDocument/2006/relationships/hyperlink" Target="https://www.smv.es/que-se-puede-reciclar-contenedor-marron/" TargetMode="External"/><Relationship Id="rId10" Type="http://schemas.openxmlformats.org/officeDocument/2006/relationships/hyperlink" Target="https://www.smv.es/como-gestionan-residuos-papel-carton/" TargetMode="External"/><Relationship Id="rId4" Type="http://schemas.openxmlformats.org/officeDocument/2006/relationships/webSettings" Target="webSettings.xml"/><Relationship Id="rId9" Type="http://schemas.openxmlformats.org/officeDocument/2006/relationships/hyperlink" Target="https://www.smv.es/como-elaborar-buen-plan-gestion-residuos/" TargetMode="External"/><Relationship Id="rId14" Type="http://schemas.openxmlformats.org/officeDocument/2006/relationships/hyperlink" Target="https://www.smv.es/sabes-diferenciar-diferentes-tipos-contenedores-residuo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9</Pages>
  <Words>2714</Words>
  <Characters>15473</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2022-02-09T15:28:00Z</dcterms:created>
  <dcterms:modified xsi:type="dcterms:W3CDTF">2022-02-09T15:35:00Z</dcterms:modified>
</cp:coreProperties>
</file>