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5AB14" w14:textId="77777777" w:rsidR="00334BB9" w:rsidRPr="00A355D9" w:rsidRDefault="00334BB9" w:rsidP="00334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ANEXO VI</w:t>
      </w:r>
    </w:p>
    <w:p w14:paraId="3D010272" w14:textId="77777777" w:rsidR="00334BB9" w:rsidRPr="00A355D9" w:rsidRDefault="00334BB9" w:rsidP="00334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Formulario para la descripción detallada del proyecto y plan de almacenamiento y transporte ante el Ministerio de Salud</w:t>
      </w:r>
    </w:p>
    <w:p w14:paraId="6AC7A3A2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D5DFD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B682F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1. IDENTIFICACIÓN DEL PROYECTO.</w:t>
      </w:r>
    </w:p>
    <w:p w14:paraId="7D88B288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2737"/>
      </w:tblGrid>
      <w:tr w:rsidR="00334BB9" w:rsidRPr="00A355D9" w14:paraId="12C09936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5F4FC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Objetivo del proyecto: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3104187A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BCB41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130AF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5B2FF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77D315F4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2656B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Nombre de la persona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19B96136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7803D5D4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E3177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cédula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6DBC9DEF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12F5BCD8" w14:textId="77777777" w:rsidTr="00C026E0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2F1788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Dirección del inmueble donde se desarrollará el proyecto: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7A69D71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Provincia:</w:t>
            </w:r>
          </w:p>
        </w:tc>
        <w:tc>
          <w:tcPr>
            <w:tcW w:w="2737" w:type="dxa"/>
          </w:tcPr>
          <w:p w14:paraId="6DF2B424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42FA436E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A765E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7BF46D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Cantón:</w:t>
            </w:r>
          </w:p>
        </w:tc>
        <w:tc>
          <w:tcPr>
            <w:tcW w:w="2737" w:type="dxa"/>
          </w:tcPr>
          <w:p w14:paraId="4B5CD23D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6D4DC530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9A190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B7D98C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Distrito:</w:t>
            </w:r>
          </w:p>
        </w:tc>
        <w:tc>
          <w:tcPr>
            <w:tcW w:w="2737" w:type="dxa"/>
          </w:tcPr>
          <w:p w14:paraId="3C21873B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6255B4A5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2ABB6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D246E7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Otras señas:</w:t>
            </w:r>
          </w:p>
        </w:tc>
        <w:tc>
          <w:tcPr>
            <w:tcW w:w="2737" w:type="dxa"/>
          </w:tcPr>
          <w:p w14:paraId="31F6C0F8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7F62CE8A" w14:textId="77777777" w:rsidTr="00C026E0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013E2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Coordenadas en formato CRTM05: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0774D4" w14:textId="77777777" w:rsidR="00334BB9" w:rsidRPr="00A355D9" w:rsidRDefault="00334BB9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Latitud </w:t>
            </w:r>
          </w:p>
        </w:tc>
        <w:tc>
          <w:tcPr>
            <w:tcW w:w="2737" w:type="dxa"/>
            <w:vAlign w:val="center"/>
          </w:tcPr>
          <w:p w14:paraId="5419DDE7" w14:textId="77777777" w:rsidR="00334BB9" w:rsidRPr="00A355D9" w:rsidRDefault="00334BB9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24E95AC2" w14:textId="77777777" w:rsidTr="00C026E0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A8C5B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0073B3A" w14:textId="77777777" w:rsidR="00334BB9" w:rsidRPr="00A355D9" w:rsidRDefault="00334BB9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Longitud </w:t>
            </w:r>
          </w:p>
        </w:tc>
        <w:tc>
          <w:tcPr>
            <w:tcW w:w="2737" w:type="dxa"/>
            <w:vAlign w:val="center"/>
          </w:tcPr>
          <w:p w14:paraId="5077F470" w14:textId="77777777" w:rsidR="00334BB9" w:rsidRPr="00A355D9" w:rsidRDefault="00334BB9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3D96AAFC" w14:textId="77777777" w:rsidTr="00C026E0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97CC" w14:textId="77777777" w:rsidR="00334BB9" w:rsidRPr="00A355D9" w:rsidRDefault="00334BB9" w:rsidP="00334BB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 xml:space="preserve">Nombre del establecimiento, número de Permiso Sanitario de Funcionamiento, Dirección de Área Rectora que lo emite y actividad autorizada </w:t>
            </w:r>
          </w:p>
        </w:tc>
        <w:tc>
          <w:tcPr>
            <w:tcW w:w="415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A0B465A" w14:textId="77777777" w:rsidR="00334BB9" w:rsidRPr="00A355D9" w:rsidRDefault="00334BB9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57EE4522" w14:textId="77777777" w:rsidTr="00C026E0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A598A" w14:textId="77777777" w:rsidR="00334BB9" w:rsidRPr="00A355D9" w:rsidRDefault="00334BB9" w:rsidP="00C026E0">
            <w:pPr>
              <w:pStyle w:val="Prrafode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BB9F4B9" w14:textId="77777777" w:rsidR="00334BB9" w:rsidRPr="00A355D9" w:rsidRDefault="00334BB9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DF00CA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E449D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AFEFE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2.  INSTALACIONES </w:t>
      </w:r>
    </w:p>
    <w:p w14:paraId="2AE54CD0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088D3" w14:textId="77777777" w:rsidR="00334BB9" w:rsidRPr="00A355D9" w:rsidRDefault="00334BB9" w:rsidP="00334BB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del tipo de instalaciones donde se almacenará el material vegetal y/o derivados del cáñamo importados, adjuntar registros fotográficos correspondientes de las instalaciones. Además, de un croquis del área donde se desarrollarán las actividades solicitadas en la autorización.</w:t>
      </w:r>
    </w:p>
    <w:p w14:paraId="2A4DE883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DA59C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7181B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3. PLAN DE TRANSPORTE </w:t>
      </w:r>
    </w:p>
    <w:p w14:paraId="51D493C2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54C0C" w14:textId="77777777" w:rsidR="00334BB9" w:rsidRPr="00A355D9" w:rsidRDefault="00334BB9" w:rsidP="00334BB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del procedimiento en las diferentes etapas del transporte que incluya:</w:t>
      </w:r>
    </w:p>
    <w:p w14:paraId="0EB348A5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6A515" w14:textId="77777777" w:rsidR="00334BB9" w:rsidRPr="00A355D9" w:rsidRDefault="00334BB9" w:rsidP="00334BB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a.1) Proceso de despacho de la mercancía en lugar de salida.</w:t>
      </w:r>
    </w:p>
    <w:p w14:paraId="2727C084" w14:textId="77777777" w:rsidR="00334BB9" w:rsidRPr="00A355D9" w:rsidRDefault="00334BB9" w:rsidP="00334BB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3B115009" w14:textId="77777777" w:rsidR="00334BB9" w:rsidRPr="00A355D9" w:rsidRDefault="00334BB9" w:rsidP="00334BB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a.2) Proceso durante el transporte donde se indiquen las condiciones de seguridad, empaque, embalaje e identificación de la mercancía transportada.</w:t>
      </w:r>
    </w:p>
    <w:p w14:paraId="22383912" w14:textId="77777777" w:rsidR="00334BB9" w:rsidRPr="00A355D9" w:rsidRDefault="00334BB9" w:rsidP="00334BB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61F22C2C" w14:textId="77777777" w:rsidR="00334BB9" w:rsidRPr="00A355D9" w:rsidRDefault="00334BB9" w:rsidP="00334BB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lastRenderedPageBreak/>
        <w:t>a.3) Proceso de entrega de la mercancía en lugar de destino.</w:t>
      </w:r>
    </w:p>
    <w:p w14:paraId="22957C83" w14:textId="77777777" w:rsidR="00334BB9" w:rsidRPr="00A355D9" w:rsidRDefault="00334BB9" w:rsidP="00334BB9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5BD66FFA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4.  CANTIDAD ESTIMADA A IMPORTAR </w:t>
      </w:r>
    </w:p>
    <w:p w14:paraId="4C92A11D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A077" w14:textId="77777777" w:rsidR="00334BB9" w:rsidRPr="00A355D9" w:rsidRDefault="00334BB9" w:rsidP="00334BB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 las cantidades que se estima importar y para qué propósito o mercado será empleado.</w:t>
      </w:r>
    </w:p>
    <w:p w14:paraId="7A87C148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980"/>
        <w:gridCol w:w="2977"/>
      </w:tblGrid>
      <w:tr w:rsidR="00334BB9" w:rsidRPr="00A355D9" w14:paraId="01B6A249" w14:textId="77777777" w:rsidTr="00C026E0">
        <w:trPr>
          <w:jc w:val="center"/>
        </w:trPr>
        <w:tc>
          <w:tcPr>
            <w:tcW w:w="2155" w:type="dxa"/>
            <w:shd w:val="clear" w:color="auto" w:fill="auto"/>
          </w:tcPr>
          <w:p w14:paraId="450ECF02" w14:textId="77777777" w:rsidR="00334BB9" w:rsidRPr="00A355D9" w:rsidRDefault="00334BB9" w:rsidP="00C026E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Producto por importar</w:t>
            </w:r>
          </w:p>
        </w:tc>
        <w:tc>
          <w:tcPr>
            <w:tcW w:w="2980" w:type="dxa"/>
            <w:shd w:val="clear" w:color="auto" w:fill="auto"/>
          </w:tcPr>
          <w:p w14:paraId="64285046" w14:textId="77777777" w:rsidR="00334BB9" w:rsidRPr="00A355D9" w:rsidRDefault="00334BB9" w:rsidP="00C026E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Cantidades que se estima importar</w:t>
            </w:r>
          </w:p>
        </w:tc>
        <w:tc>
          <w:tcPr>
            <w:tcW w:w="2977" w:type="dxa"/>
            <w:shd w:val="clear" w:color="auto" w:fill="auto"/>
          </w:tcPr>
          <w:p w14:paraId="799C7161" w14:textId="77777777" w:rsidR="00334BB9" w:rsidRPr="00A355D9" w:rsidRDefault="00334BB9" w:rsidP="00C026E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Mercado</w:t>
            </w:r>
          </w:p>
        </w:tc>
      </w:tr>
      <w:tr w:rsidR="00334BB9" w:rsidRPr="00A355D9" w14:paraId="39904CE7" w14:textId="77777777" w:rsidTr="00C026E0">
        <w:trPr>
          <w:jc w:val="center"/>
        </w:trPr>
        <w:tc>
          <w:tcPr>
            <w:tcW w:w="2155" w:type="dxa"/>
            <w:shd w:val="clear" w:color="auto" w:fill="auto"/>
          </w:tcPr>
          <w:p w14:paraId="567C6A5D" w14:textId="77777777" w:rsidR="00334BB9" w:rsidRPr="00A355D9" w:rsidRDefault="00334BB9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7E095331" w14:textId="77777777" w:rsidR="00334BB9" w:rsidRPr="00A355D9" w:rsidRDefault="00334BB9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46C974BD" w14:textId="77777777" w:rsidR="00334BB9" w:rsidRPr="00A355D9" w:rsidRDefault="00334BB9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34BB9" w:rsidRPr="00A355D9" w14:paraId="4164056F" w14:textId="77777777" w:rsidTr="00C026E0">
        <w:trPr>
          <w:jc w:val="center"/>
        </w:trPr>
        <w:tc>
          <w:tcPr>
            <w:tcW w:w="2155" w:type="dxa"/>
            <w:shd w:val="clear" w:color="auto" w:fill="auto"/>
          </w:tcPr>
          <w:p w14:paraId="6FE31660" w14:textId="77777777" w:rsidR="00334BB9" w:rsidRPr="00A355D9" w:rsidRDefault="00334BB9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75DE669E" w14:textId="77777777" w:rsidR="00334BB9" w:rsidRPr="00A355D9" w:rsidRDefault="00334BB9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7013C471" w14:textId="77777777" w:rsidR="00334BB9" w:rsidRPr="00A355D9" w:rsidRDefault="00334BB9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</w:tbl>
    <w:p w14:paraId="353139D5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4774C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VARIEDAD</w:t>
      </w: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 DE LA MATERIA PRIMA.</w:t>
      </w:r>
    </w:p>
    <w:p w14:paraId="40E16D0F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1B91C" w14:textId="77777777" w:rsidR="00334BB9" w:rsidRPr="00A355D9" w:rsidRDefault="00334BB9" w:rsidP="00334BB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Describa de dónde se obtendrá (país y/o proveedor) la materia prima y/o derivados que importará o proyección de los países de donde se pretende importar material vegetal y/o derivados.</w:t>
      </w:r>
    </w:p>
    <w:p w14:paraId="5FC726C9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CF06" w14:textId="77777777" w:rsidR="00334BB9" w:rsidRPr="00A355D9" w:rsidRDefault="00334BB9" w:rsidP="00334BB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 los materiales a importar. Describir porcentaje de THC y características del material vegetal y los derivados de cáñamo a importar.</w:t>
      </w:r>
    </w:p>
    <w:p w14:paraId="703E097F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F31C5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503F1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355D9">
        <w:rPr>
          <w:rFonts w:ascii="Times New Roman" w:hAnsi="Times New Roman" w:cs="Times New Roman"/>
          <w:b/>
          <w:bCs/>
          <w:sz w:val="24"/>
          <w:szCs w:val="24"/>
        </w:rPr>
        <w:t>. PLAN DE TRAZABILIDAD</w:t>
      </w:r>
    </w:p>
    <w:p w14:paraId="4215294A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DD592" w14:textId="77777777" w:rsidR="00334BB9" w:rsidRPr="00A355D9" w:rsidRDefault="00334BB9" w:rsidP="00334BB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Plan de registro de trazabilidad del material vegetal y/o derivados recibidos y distribuidos o comercializados, para lo cual se deberá incluir la interpretación del código de lote.</w:t>
      </w:r>
    </w:p>
    <w:p w14:paraId="19572C24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51C59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D4FCF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355D9">
        <w:rPr>
          <w:rFonts w:ascii="Times New Roman" w:hAnsi="Times New Roman" w:cs="Times New Roman"/>
          <w:b/>
          <w:bCs/>
          <w:sz w:val="24"/>
          <w:szCs w:val="24"/>
        </w:rPr>
        <w:t>. PRODUCTOS CONTAMINADOS, EXPIRADOS DETERIORADOS Y DEVOLUCIONES.</w:t>
      </w:r>
    </w:p>
    <w:p w14:paraId="34CB8AFF" w14:textId="77777777" w:rsidR="00334BB9" w:rsidRPr="00A355D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02775" w14:textId="77777777" w:rsidR="00334BB9" w:rsidRDefault="00334BB9" w:rsidP="00334BB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del procedimiento para el control y tratamiento de residuos, productos contaminados, productos expirados, deteriorados o devoluciones, el cual deberá incluir el proceso de destrucción de estos productos.</w:t>
      </w:r>
    </w:p>
    <w:p w14:paraId="3E16B701" w14:textId="77777777" w:rsidR="00334BB9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772D0" w14:textId="77777777" w:rsidR="00334BB9" w:rsidRPr="00C52AE1" w:rsidRDefault="00334BB9" w:rsidP="00334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334BB9" w:rsidRPr="00A355D9" w14:paraId="2C883F07" w14:textId="77777777" w:rsidTr="00C026E0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697C5A0B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758F2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C2CE7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396D4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DEEA0" w14:textId="77777777" w:rsidR="00334BB9" w:rsidRPr="00A355D9" w:rsidRDefault="00334BB9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BB9" w:rsidRPr="00A355D9" w14:paraId="099296C6" w14:textId="77777777" w:rsidTr="00C026E0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6AD4A" w14:textId="77777777" w:rsidR="00334BB9" w:rsidRPr="00A355D9" w:rsidRDefault="00334BB9" w:rsidP="00C026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Firma de la persona física solicitante o del representante legal</w:t>
            </w:r>
          </w:p>
        </w:tc>
      </w:tr>
    </w:tbl>
    <w:p w14:paraId="3D06879B" w14:textId="77777777" w:rsidR="00282F4D" w:rsidRDefault="00282F4D"/>
    <w:sectPr w:rsidR="00282F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6181C"/>
    <w:multiLevelType w:val="hybridMultilevel"/>
    <w:tmpl w:val="AA088B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4108C"/>
    <w:multiLevelType w:val="hybridMultilevel"/>
    <w:tmpl w:val="0BB0C5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233D6"/>
    <w:multiLevelType w:val="hybridMultilevel"/>
    <w:tmpl w:val="9306DD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23175"/>
    <w:multiLevelType w:val="hybridMultilevel"/>
    <w:tmpl w:val="322ADE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F3B07"/>
    <w:multiLevelType w:val="hybridMultilevel"/>
    <w:tmpl w:val="FB9A0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04FDC"/>
    <w:multiLevelType w:val="hybridMultilevel"/>
    <w:tmpl w:val="F1000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13E30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380701">
    <w:abstractNumId w:val="6"/>
  </w:num>
  <w:num w:numId="2" w16cid:durableId="1194609403">
    <w:abstractNumId w:val="4"/>
  </w:num>
  <w:num w:numId="3" w16cid:durableId="1310209150">
    <w:abstractNumId w:val="1"/>
  </w:num>
  <w:num w:numId="4" w16cid:durableId="404769138">
    <w:abstractNumId w:val="3"/>
  </w:num>
  <w:num w:numId="5" w16cid:durableId="262961279">
    <w:abstractNumId w:val="2"/>
  </w:num>
  <w:num w:numId="6" w16cid:durableId="1087506826">
    <w:abstractNumId w:val="0"/>
  </w:num>
  <w:num w:numId="7" w16cid:durableId="1998456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B9"/>
    <w:rsid w:val="0019028F"/>
    <w:rsid w:val="00282F4D"/>
    <w:rsid w:val="00334BB9"/>
    <w:rsid w:val="00773D09"/>
    <w:rsid w:val="00AA122D"/>
    <w:rsid w:val="00BB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F74A"/>
  <w15:chartTrackingRefBased/>
  <w15:docId w15:val="{AFFEDA20-92E4-45E0-89DC-39E366E7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B9"/>
    <w:rPr>
      <w:kern w:val="0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34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4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4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4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4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4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4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4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4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4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4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4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4B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4B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4B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4B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4B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4B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4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4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4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4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4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4B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4B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4B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4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4B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4BB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34B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Cascante Álvarez</dc:creator>
  <cp:keywords/>
  <dc:description/>
  <cp:lastModifiedBy>Danny Cascante Álvarez</cp:lastModifiedBy>
  <cp:revision>1</cp:revision>
  <dcterms:created xsi:type="dcterms:W3CDTF">2024-08-12T20:46:00Z</dcterms:created>
  <dcterms:modified xsi:type="dcterms:W3CDTF">2024-08-12T20:54:00Z</dcterms:modified>
</cp:coreProperties>
</file>