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8BC5E" w14:textId="4819A41A" w:rsidR="007671F5" w:rsidRDefault="003365AF" w:rsidP="00A16432">
      <w:pPr>
        <w:spacing w:after="0" w:line="240" w:lineRule="auto"/>
        <w:rPr>
          <w:rFonts w:ascii="Arial" w:hAnsi="Arial" w:cs="Arial"/>
          <w:sz w:val="24"/>
        </w:rPr>
      </w:pPr>
      <w:r w:rsidRPr="00F74AA3">
        <w:rPr>
          <w:rFonts w:ascii="Arial" w:hAnsi="Arial" w:cs="Arial"/>
          <w:sz w:val="24"/>
        </w:rPr>
        <w:t xml:space="preserve">GUÍA DE </w:t>
      </w:r>
      <w:r w:rsidR="00F01695">
        <w:rPr>
          <w:rFonts w:ascii="Arial" w:hAnsi="Arial" w:cs="Arial"/>
          <w:sz w:val="24"/>
        </w:rPr>
        <w:t xml:space="preserve">INFORME TÉCNICO DE </w:t>
      </w:r>
      <w:r w:rsidR="008A2589" w:rsidRPr="00F74AA3">
        <w:rPr>
          <w:rFonts w:ascii="Arial" w:hAnsi="Arial" w:cs="Arial"/>
          <w:sz w:val="24"/>
        </w:rPr>
        <w:t xml:space="preserve">INSPECCION </w:t>
      </w:r>
      <w:r w:rsidR="00B87AB0">
        <w:rPr>
          <w:rFonts w:ascii="Arial" w:hAnsi="Arial" w:cs="Arial"/>
          <w:sz w:val="24"/>
        </w:rPr>
        <w:t>A</w:t>
      </w:r>
      <w:r w:rsidR="00012C94">
        <w:rPr>
          <w:rFonts w:ascii="Arial" w:hAnsi="Arial" w:cs="Arial"/>
          <w:sz w:val="24"/>
        </w:rPr>
        <w:t xml:space="preserve"> LOS </w:t>
      </w:r>
      <w:r w:rsidR="00F56080">
        <w:rPr>
          <w:rFonts w:ascii="Arial" w:hAnsi="Arial" w:cs="Arial"/>
          <w:sz w:val="24"/>
        </w:rPr>
        <w:t>CENTROS DE RECUPERACION DE RESIDUOS VALORIZABLES</w:t>
      </w:r>
      <w:r w:rsidR="00687C89" w:rsidRPr="00F74AA3">
        <w:rPr>
          <w:rFonts w:ascii="Arial" w:hAnsi="Arial" w:cs="Arial"/>
          <w:sz w:val="24"/>
        </w:rPr>
        <w:t xml:space="preserve"> </w:t>
      </w:r>
    </w:p>
    <w:p w14:paraId="375DAF4D" w14:textId="201AEBF3" w:rsidR="00187137" w:rsidRDefault="00187137" w:rsidP="00A16432">
      <w:pPr>
        <w:spacing w:after="0" w:line="240" w:lineRule="auto"/>
        <w:rPr>
          <w:rFonts w:ascii="Arial" w:hAnsi="Arial" w:cs="Arial"/>
          <w:sz w:val="24"/>
        </w:rPr>
      </w:pPr>
    </w:p>
    <w:p w14:paraId="308B8202" w14:textId="74983595" w:rsidR="00187137" w:rsidRPr="00B6115D" w:rsidRDefault="00187137" w:rsidP="006F7DD8">
      <w:pPr>
        <w:tabs>
          <w:tab w:val="left" w:pos="-720"/>
          <w:tab w:val="left" w:pos="567"/>
        </w:tabs>
        <w:suppressAutoHyphens/>
        <w:spacing w:after="0" w:line="240" w:lineRule="auto"/>
        <w:rPr>
          <w:rFonts w:ascii="Arial" w:hAnsi="Arial" w:cs="Arial"/>
          <w:b w:val="0"/>
          <w:spacing w:val="-2"/>
          <w:sz w:val="22"/>
        </w:rPr>
      </w:pPr>
      <w:r w:rsidRPr="00B6115D">
        <w:rPr>
          <w:rFonts w:ascii="Arial" w:hAnsi="Arial" w:cs="Arial"/>
          <w:b w:val="0"/>
          <w:sz w:val="22"/>
        </w:rPr>
        <w:t>Número de expediente: ____________</w:t>
      </w:r>
      <w:r>
        <w:rPr>
          <w:rFonts w:ascii="Arial" w:hAnsi="Arial" w:cs="Arial"/>
          <w:b w:val="0"/>
          <w:sz w:val="22"/>
        </w:rPr>
        <w:t>_____</w:t>
      </w:r>
      <w:r w:rsidRPr="00B6115D">
        <w:rPr>
          <w:rFonts w:ascii="Arial" w:hAnsi="Arial" w:cs="Arial"/>
          <w:b w:val="0"/>
          <w:sz w:val="22"/>
        </w:rPr>
        <w:t>_</w:t>
      </w:r>
      <w:r>
        <w:rPr>
          <w:rFonts w:ascii="Arial" w:hAnsi="Arial" w:cs="Arial"/>
          <w:b w:val="0"/>
          <w:sz w:val="22"/>
        </w:rPr>
        <w:t xml:space="preserve">           </w:t>
      </w:r>
      <w:r w:rsidRPr="00B6115D">
        <w:rPr>
          <w:rFonts w:ascii="Arial" w:hAnsi="Arial" w:cs="Arial"/>
          <w:b w:val="0"/>
          <w:sz w:val="22"/>
        </w:rPr>
        <w:t>Consecutivo de Inspección:</w:t>
      </w:r>
      <w:r w:rsidRPr="00B6115D">
        <w:rPr>
          <w:rFonts w:ascii="Arial" w:hAnsi="Arial" w:cs="Arial"/>
          <w:b w:val="0"/>
          <w:spacing w:val="-2"/>
          <w:sz w:val="22"/>
        </w:rPr>
        <w:t xml:space="preserve"> ____________________</w:t>
      </w:r>
    </w:p>
    <w:p w14:paraId="116CC23D" w14:textId="15D52C7B" w:rsidR="00154F9B" w:rsidRPr="00187137" w:rsidRDefault="00187137" w:rsidP="007D41F4">
      <w:pPr>
        <w:spacing w:after="0" w:line="240" w:lineRule="auto"/>
        <w:jc w:val="both"/>
        <w:rPr>
          <w:rFonts w:ascii="Arial" w:hAnsi="Arial" w:cs="Arial"/>
          <w:b w:val="0"/>
          <w:sz w:val="22"/>
        </w:rPr>
      </w:pPr>
      <w:r w:rsidRPr="00187137">
        <w:rPr>
          <w:rFonts w:ascii="Arial" w:hAnsi="Arial" w:cs="Arial"/>
          <w:b w:val="0"/>
          <w:sz w:val="22"/>
        </w:rPr>
        <w:t xml:space="preserve">   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4"/>
        <w:gridCol w:w="7144"/>
        <w:gridCol w:w="564"/>
        <w:gridCol w:w="562"/>
        <w:gridCol w:w="1794"/>
      </w:tblGrid>
      <w:tr w:rsidR="00DE406C" w:rsidRPr="00F74AA3" w14:paraId="79910B57" w14:textId="77777777" w:rsidTr="4E3E7881">
        <w:trPr>
          <w:tblHeader/>
        </w:trPr>
        <w:tc>
          <w:tcPr>
            <w:tcW w:w="220" w:type="pct"/>
            <w:vMerge w:val="restart"/>
            <w:shd w:val="clear" w:color="auto" w:fill="365F91" w:themeFill="accent1" w:themeFillShade="BF"/>
          </w:tcPr>
          <w:p w14:paraId="146445A6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3393" w:type="pct"/>
            <w:vMerge w:val="restart"/>
            <w:shd w:val="clear" w:color="auto" w:fill="365F91" w:themeFill="accent1" w:themeFillShade="BF"/>
          </w:tcPr>
          <w:p w14:paraId="65D0C094" w14:textId="77777777" w:rsidR="00DE406C" w:rsidRPr="00F74AA3" w:rsidRDefault="00012C94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</w:rPr>
              <w:t>Ítem</w:t>
            </w:r>
          </w:p>
        </w:tc>
        <w:tc>
          <w:tcPr>
            <w:tcW w:w="1387" w:type="pct"/>
            <w:gridSpan w:val="3"/>
            <w:shd w:val="clear" w:color="auto" w:fill="365F91" w:themeFill="accent1" w:themeFillShade="BF"/>
          </w:tcPr>
          <w:p w14:paraId="1478CE5A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DE406C" w:rsidRPr="00F74AA3" w14:paraId="58150491" w14:textId="77777777" w:rsidTr="4E3E7881">
        <w:trPr>
          <w:tblHeader/>
        </w:trPr>
        <w:tc>
          <w:tcPr>
            <w:tcW w:w="220" w:type="pct"/>
            <w:vMerge/>
          </w:tcPr>
          <w:p w14:paraId="4C6CEEBB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3393" w:type="pct"/>
            <w:vMerge/>
          </w:tcPr>
          <w:p w14:paraId="0A0F6BF4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268" w:type="pct"/>
            <w:shd w:val="clear" w:color="auto" w:fill="365F91" w:themeFill="accent1" w:themeFillShade="BF"/>
          </w:tcPr>
          <w:p w14:paraId="0CAD3853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267" w:type="pct"/>
            <w:shd w:val="clear" w:color="auto" w:fill="365F91" w:themeFill="accent1" w:themeFillShade="BF"/>
          </w:tcPr>
          <w:p w14:paraId="6C5682F8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852" w:type="pct"/>
            <w:shd w:val="clear" w:color="auto" w:fill="365F91" w:themeFill="accent1" w:themeFillShade="BF"/>
          </w:tcPr>
          <w:p w14:paraId="4DEB547C" w14:textId="2DF3CEB8" w:rsidR="00DE406C" w:rsidRPr="00F74AA3" w:rsidRDefault="00563886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</w:rPr>
              <w:t>Observaciones</w:t>
            </w:r>
          </w:p>
        </w:tc>
      </w:tr>
      <w:tr w:rsidR="00F56080" w:rsidRPr="00F74AA3" w14:paraId="1E270B17" w14:textId="77777777" w:rsidTr="4E3E7881">
        <w:tc>
          <w:tcPr>
            <w:tcW w:w="220" w:type="pct"/>
            <w:vAlign w:val="center"/>
          </w:tcPr>
          <w:p w14:paraId="56199648" w14:textId="30BC9BE5" w:rsidR="00F56080" w:rsidRDefault="00300EE1" w:rsidP="00F56080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</w:t>
            </w:r>
          </w:p>
        </w:tc>
        <w:tc>
          <w:tcPr>
            <w:tcW w:w="3393" w:type="pct"/>
            <w:vAlign w:val="center"/>
          </w:tcPr>
          <w:p w14:paraId="2EA72F09" w14:textId="66B6EB42" w:rsidR="00F56080" w:rsidRPr="00706DE0" w:rsidRDefault="00F56080" w:rsidP="00F56080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El gestor de residuos se encuentra registrado ante </w:t>
            </w:r>
            <w:r w:rsidR="00563886">
              <w:rPr>
                <w:rFonts w:ascii="Arial" w:hAnsi="Arial" w:cs="Arial"/>
                <w:b w:val="0"/>
                <w:color w:val="000000"/>
                <w:sz w:val="22"/>
              </w:rPr>
              <w:t>el Ministerio de Salud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522788"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rStyle w:val="normaltextrun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>Fundamento</w:t>
            </w:r>
            <w:r w:rsidR="00155668" w:rsidRPr="000A3939">
              <w:rPr>
                <w:rStyle w:val="normaltextrun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A3939">
              <w:rPr>
                <w:rStyle w:val="normaltextrun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>Legal</w:t>
            </w:r>
            <w:r w:rsidRPr="000A3939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="00155668" w:rsidRPr="000A3939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Art.</w:t>
            </w:r>
            <w:r w:rsidR="00155668"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32</w:t>
            </w:r>
            <w:r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155668"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Decreto </w:t>
            </w:r>
            <w:r w:rsidR="00155668"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N°8839 Ley para la Gestión Integral de Residuos</w:t>
            </w:r>
            <w:r w:rsidR="00F0330A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155668"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  <w:r w:rsidR="00403C0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*</w:t>
            </w:r>
          </w:p>
        </w:tc>
        <w:tc>
          <w:tcPr>
            <w:tcW w:w="268" w:type="pct"/>
          </w:tcPr>
          <w:p w14:paraId="5EC42ECE" w14:textId="77777777" w:rsidR="00F56080" w:rsidRPr="00F74AA3" w:rsidRDefault="00F56080" w:rsidP="00F56080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</w:tcPr>
          <w:p w14:paraId="27447A11" w14:textId="77777777" w:rsidR="00F56080" w:rsidRPr="00F74AA3" w:rsidRDefault="00F56080" w:rsidP="00F56080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</w:tcPr>
          <w:p w14:paraId="090BA0DE" w14:textId="77777777" w:rsidR="00F56080" w:rsidRPr="00F74AA3" w:rsidRDefault="00F56080" w:rsidP="00F56080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56080" w:rsidRPr="00F74AA3" w14:paraId="207D3839" w14:textId="77777777" w:rsidTr="4E3E7881">
        <w:tc>
          <w:tcPr>
            <w:tcW w:w="220" w:type="pct"/>
            <w:vAlign w:val="center"/>
          </w:tcPr>
          <w:p w14:paraId="4C1EE9C6" w14:textId="4EB569EC" w:rsidR="00F56080" w:rsidRDefault="00300EE1" w:rsidP="00F56080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2</w:t>
            </w:r>
          </w:p>
        </w:tc>
        <w:tc>
          <w:tcPr>
            <w:tcW w:w="3393" w:type="pct"/>
            <w:vAlign w:val="center"/>
          </w:tcPr>
          <w:p w14:paraId="58FB3987" w14:textId="51308E84" w:rsidR="00F56080" w:rsidRPr="00706DE0" w:rsidRDefault="00F56080" w:rsidP="00F56080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Los pisos</w:t>
            </w:r>
            <w:r w:rsidR="00522788">
              <w:rPr>
                <w:rFonts w:ascii="Arial" w:hAnsi="Arial" w:cs="Arial"/>
                <w:b w:val="0"/>
                <w:color w:val="000000"/>
                <w:sz w:val="22"/>
              </w:rPr>
              <w:t xml:space="preserve">, </w:t>
            </w:r>
            <w:r w:rsidR="00522788" w:rsidRPr="00522788">
              <w:rPr>
                <w:rFonts w:ascii="Arial" w:hAnsi="Arial" w:cs="Arial"/>
                <w:b w:val="0"/>
                <w:color w:val="000000"/>
                <w:sz w:val="22"/>
              </w:rPr>
              <w:t>paredes, entrepisos y estructuras internas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 son de materiales no porosos, de fácil limpieza y que no se reblandezcan al entrar en contacto con agua o </w:t>
            </w:r>
            <w:r w:rsidR="00522788">
              <w:rPr>
                <w:rFonts w:ascii="Arial" w:hAnsi="Arial" w:cs="Arial"/>
                <w:b w:val="0"/>
                <w:color w:val="000000"/>
                <w:sz w:val="22"/>
              </w:rPr>
              <w:t xml:space="preserve">los productos que se almacenan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522788" w:rsidRPr="000A3939">
              <w:rPr>
                <w:rStyle w:val="normaltextrun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>Fundamento Legal</w:t>
            </w:r>
            <w:r w:rsidR="00522788" w:rsidRPr="000A3939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522788"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Art. </w:t>
            </w:r>
            <w:r w:rsidR="008E7956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10</w:t>
            </w:r>
            <w:r w:rsidR="00522788"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F0330A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Inciso a)</w:t>
            </w:r>
            <w:r w:rsidR="00522788" w:rsidRPr="000A3939">
              <w:rPr>
                <w:rStyle w:val="normaltextrun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Decreto</w:t>
            </w:r>
            <w:r w:rsidR="00F0330A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 w:rsidR="00F0330A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</w:tcPr>
          <w:p w14:paraId="38DADFC3" w14:textId="77777777" w:rsidR="00F56080" w:rsidRPr="00F74AA3" w:rsidRDefault="00F56080" w:rsidP="00F56080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</w:tcPr>
          <w:p w14:paraId="3FC70F03" w14:textId="77777777" w:rsidR="00F56080" w:rsidRPr="00F74AA3" w:rsidRDefault="00F56080" w:rsidP="00F56080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</w:tcPr>
          <w:p w14:paraId="5297B164" w14:textId="77777777" w:rsidR="00F56080" w:rsidRPr="00F74AA3" w:rsidRDefault="00F56080" w:rsidP="00F56080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58A749FA" w14:textId="77777777" w:rsidTr="4E3E7881">
        <w:tc>
          <w:tcPr>
            <w:tcW w:w="220" w:type="pct"/>
            <w:vAlign w:val="center"/>
          </w:tcPr>
          <w:p w14:paraId="18F8706F" w14:textId="0A5D6BE6" w:rsidR="006F55BD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3</w:t>
            </w:r>
          </w:p>
        </w:tc>
        <w:tc>
          <w:tcPr>
            <w:tcW w:w="3393" w:type="pct"/>
            <w:vAlign w:val="center"/>
          </w:tcPr>
          <w:p w14:paraId="0DFE1670" w14:textId="7DAB1951" w:rsidR="006F55BD" w:rsidRPr="00F5608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1A69D5">
              <w:rPr>
                <w:rFonts w:ascii="Arial" w:hAnsi="Arial" w:cs="Arial"/>
                <w:b w:val="0"/>
                <w:color w:val="000000"/>
                <w:sz w:val="22"/>
              </w:rPr>
              <w:t xml:space="preserve">Techos con una altura mínima del 2.5 metros medidos del piso al cielo raso o cercha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10, inciso b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</w:tcPr>
          <w:p w14:paraId="67AF7E6F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</w:tcPr>
          <w:p w14:paraId="5292478F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</w:tcPr>
          <w:p w14:paraId="50D00D9E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266746E5" w14:textId="77777777" w:rsidTr="4E3E7881">
        <w:tc>
          <w:tcPr>
            <w:tcW w:w="220" w:type="pct"/>
            <w:vAlign w:val="center"/>
          </w:tcPr>
          <w:p w14:paraId="769D61C6" w14:textId="3D011C77" w:rsidR="006F55BD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4</w:t>
            </w:r>
          </w:p>
        </w:tc>
        <w:tc>
          <w:tcPr>
            <w:tcW w:w="3393" w:type="pct"/>
            <w:vAlign w:val="center"/>
          </w:tcPr>
          <w:p w14:paraId="0EBCF08E" w14:textId="6F968475" w:rsidR="006F55BD" w:rsidRPr="001A69D5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La il</w:t>
            </w:r>
            <w:r w:rsidRPr="001A69D5">
              <w:rPr>
                <w:rFonts w:ascii="Arial" w:hAnsi="Arial" w:cs="Arial"/>
                <w:b w:val="0"/>
                <w:color w:val="000000"/>
                <w:sz w:val="22"/>
              </w:rPr>
              <w:t xml:space="preserve">uminación de las áreas de trabajo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es </w:t>
            </w:r>
            <w:r w:rsidRPr="001A69D5">
              <w:rPr>
                <w:rFonts w:ascii="Arial" w:hAnsi="Arial" w:cs="Arial"/>
                <w:b w:val="0"/>
                <w:color w:val="000000"/>
                <w:sz w:val="22"/>
              </w:rPr>
              <w:t>natural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. Si no es </w:t>
            </w:r>
            <w:r w:rsidRPr="001A69D5">
              <w:rPr>
                <w:rFonts w:ascii="Arial" w:hAnsi="Arial" w:cs="Arial"/>
                <w:b w:val="0"/>
                <w:color w:val="000000"/>
                <w:sz w:val="22"/>
              </w:rPr>
              <w:t>posible iluminar todas las áreas con luz natural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, </w:t>
            </w:r>
            <w:r w:rsidRPr="001A69D5">
              <w:rPr>
                <w:rFonts w:ascii="Arial" w:hAnsi="Arial" w:cs="Arial"/>
                <w:b w:val="0"/>
                <w:color w:val="000000"/>
                <w:sz w:val="22"/>
              </w:rPr>
              <w:t xml:space="preserve">se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utiliza luz</w:t>
            </w:r>
            <w:r w:rsidRPr="001A69D5">
              <w:rPr>
                <w:rFonts w:ascii="Arial" w:hAnsi="Arial" w:cs="Arial"/>
                <w:b w:val="0"/>
                <w:color w:val="000000"/>
                <w:sz w:val="22"/>
              </w:rPr>
              <w:t xml:space="preserve"> artificial o combinación de ambas.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10, inciso g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</w:tcPr>
          <w:p w14:paraId="01652260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</w:tcPr>
          <w:p w14:paraId="1FE4657D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</w:tcPr>
          <w:p w14:paraId="18163120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2E86BCF7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AFB3622" w14:textId="6EADC6C3" w:rsidR="006F55BD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5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32588208" w14:textId="1F0D17A1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Cuenta c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on duchas para los trabajadores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 (una por c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ada cinco trabajadores)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rStyle w:val="normaltextrun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>Fundamento Legal</w:t>
            </w:r>
            <w:r w:rsidRPr="000A3939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 inciso h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.4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088131EB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5F64C302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379A1E3C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65927EAE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406B6D1" w14:textId="38123D21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6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10A02641" w14:textId="3E260085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Dispone de áreas de parqueo, carga y descarga, de manera tal que no utilice la vía y predios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públicos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rStyle w:val="normaltextrun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>Fundamento Legal</w:t>
            </w:r>
            <w:r w:rsidRPr="000A3939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, inciso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l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6AE8332C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69001B97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442F4C64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76E1710F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72C937FA" w14:textId="2EBFF74D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7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2C7571E0" w14:textId="69F5BA2D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Las áreas destinadas al almacenamiento de residuos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sólidos se encuentran techadas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 (a excepción del área de almacenamiento de partes de vehículos, materiales de construcción, maquinaria y equipo pesado en desuso, siempre y cuando no contengan sustancias peligrosas, ni constituyan focos de contaminación o criaderos de fauna nociva)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, inciso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m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bookmarkStart w:id="0" w:name="_GoBack"/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ración de Residuos Valorizables y sus reformas).</w:t>
            </w:r>
            <w:bookmarkEnd w:id="0"/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309E6230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47298DAD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202CEF34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6AB112F8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4C3057F" w14:textId="157F166C" w:rsidR="006F55BD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 w:rsidRPr="002F5D32">
              <w:rPr>
                <w:rFonts w:ascii="Arial" w:hAnsi="Arial" w:cs="Arial"/>
                <w:b w:val="0"/>
                <w:sz w:val="22"/>
              </w:rPr>
              <w:t>8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48B68C63" w14:textId="12370B68" w:rsidR="006F55BD" w:rsidRPr="00F5608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6F55BD">
              <w:rPr>
                <w:rFonts w:ascii="Arial" w:hAnsi="Arial" w:cs="Arial"/>
                <w:b w:val="0"/>
                <w:color w:val="000000"/>
                <w:sz w:val="22"/>
              </w:rPr>
              <w:t xml:space="preserve">La altura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máxima </w:t>
            </w:r>
            <w:r w:rsidRPr="006F55BD">
              <w:rPr>
                <w:rFonts w:ascii="Arial" w:hAnsi="Arial" w:cs="Arial"/>
                <w:b w:val="0"/>
                <w:color w:val="000000"/>
                <w:sz w:val="22"/>
              </w:rPr>
              <w:t xml:space="preserve">de las estibas dentro de las instalaciones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es de las tres</w:t>
            </w:r>
            <w:r w:rsidRPr="006F55BD">
              <w:rPr>
                <w:rFonts w:ascii="Arial" w:hAnsi="Arial" w:cs="Arial"/>
                <w:b w:val="0"/>
                <w:color w:val="000000"/>
                <w:sz w:val="22"/>
              </w:rPr>
              <w:t xml:space="preserve"> cuartas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(3/4) </w:t>
            </w:r>
            <w:r w:rsidRPr="006F55BD">
              <w:rPr>
                <w:rFonts w:ascii="Arial" w:hAnsi="Arial" w:cs="Arial"/>
                <w:b w:val="0"/>
                <w:color w:val="000000"/>
                <w:sz w:val="22"/>
              </w:rPr>
              <w:t>partes de la altura de la construcción, medida del piso a la cercha o cielo raso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, inciso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n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ración de Residuos Valorizables y sus reformas).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1E34A098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6401ADA6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2F6FAF9E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29E71E21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271C1CE" w14:textId="478BF1B8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9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3124C544" w14:textId="5301AAD0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Si se almacenan res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iduos peligrosos, l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os pisos cuentan con desnivel del 1% dirigido hacia el sistema de rete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nción y recolección de derrames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10, inciso ñ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6AB09BD7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145774A7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7A22F392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7EDB1B05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024B723" w14:textId="5466470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10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6B9270EF" w14:textId="17E0D0DF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 xml:space="preserve">Cuenta con un plan de manejo de residuos líquidos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 recuperables implementado y 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documentado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11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,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6C037C01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5CB923E1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45A24FC5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529930D5" w14:textId="77777777" w:rsidTr="4E3E7881"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40D0C" w14:textId="41AB3B37" w:rsidR="006F55BD" w:rsidRPr="002F5D32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lastRenderedPageBreak/>
              <w:t>11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584A9" w14:textId="48CC3AC7" w:rsidR="006F55BD" w:rsidRPr="002F5D32" w:rsidRDefault="4E3E7881" w:rsidP="4E3E7881">
            <w:pPr>
              <w:jc w:val="both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4E3E7881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Cuenta con un Sistema de Gestión Ambiental implementado y documentado </w:t>
            </w:r>
            <w:r w:rsidRPr="4E3E7881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(</w:t>
            </w:r>
            <w:r w:rsidRPr="4E3E7881">
              <w:rPr>
                <w:sz w:val="18"/>
                <w:szCs w:val="18"/>
              </w:rPr>
              <w:t>Fundamento Legal:</w:t>
            </w:r>
            <w:r w:rsidRPr="4E3E7881">
              <w:rPr>
                <w:b w:val="0"/>
                <w:sz w:val="18"/>
                <w:szCs w:val="18"/>
              </w:rPr>
              <w:t xml:space="preserve"> </w:t>
            </w:r>
            <w:r w:rsidRPr="4E3E7881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Art. 12, 13 y 18 Decreto 41052-S Reglamento de Centros de Recuperación de Residuos Valorizables y sus reformas)**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640F3889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36F8C440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008D94FC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7CD59B85" w14:textId="77777777" w:rsidTr="4E3E7881"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77922E96" w14:textId="14B85B83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12</w:t>
            </w:r>
          </w:p>
        </w:tc>
        <w:tc>
          <w:tcPr>
            <w:tcW w:w="3393" w:type="pct"/>
            <w:tcBorders>
              <w:bottom w:val="single" w:sz="4" w:space="0" w:color="auto"/>
            </w:tcBorders>
            <w:vAlign w:val="center"/>
          </w:tcPr>
          <w:p w14:paraId="3E121A37" w14:textId="69A97B01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Cuentan con registro</w:t>
            </w:r>
            <w:r w:rsidRPr="00403C09">
              <w:rPr>
                <w:rFonts w:ascii="Arial" w:hAnsi="Arial" w:cs="Arial"/>
                <w:b w:val="0"/>
                <w:color w:val="000000"/>
                <w:sz w:val="22"/>
              </w:rPr>
              <w:t xml:space="preserve"> de entradas y salidas de materiales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403C09">
              <w:rPr>
                <w:rFonts w:ascii="Arial" w:hAnsi="Arial" w:cs="Arial"/>
                <w:b w:val="0"/>
                <w:color w:val="000000"/>
                <w:sz w:val="22"/>
              </w:rPr>
              <w:t>en el sitio y accesibles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. Asimismo, </w:t>
            </w: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f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acturas de compra de materiales y registro de las personas que les venden dichos materiales d</w:t>
            </w:r>
            <w:r w:rsidRPr="00300EE1">
              <w:rPr>
                <w:rFonts w:ascii="Arial" w:hAnsi="Arial" w:cs="Arial"/>
                <w:b w:val="0"/>
                <w:color w:val="000000"/>
                <w:sz w:val="22"/>
              </w:rPr>
              <w:t xml:space="preserve">onde conste la procedencia de los mismos, descripción de lo que se compra y copia de la cédula de identidad </w:t>
            </w:r>
            <w:r w:rsidRPr="00FB5ABB">
              <w:rPr>
                <w:rFonts w:ascii="Arial" w:hAnsi="Arial" w:cs="Arial"/>
                <w:b w:val="0"/>
                <w:color w:val="000000"/>
                <w:sz w:val="22"/>
              </w:rPr>
              <w:t>o DIMEX</w:t>
            </w:r>
            <w:r w:rsidRPr="00300EE1">
              <w:rPr>
                <w:rFonts w:ascii="Arial" w:hAnsi="Arial" w:cs="Arial"/>
                <w:b w:val="0"/>
                <w:color w:val="000000"/>
                <w:sz w:val="22"/>
              </w:rPr>
              <w:t xml:space="preserve"> del vendedor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14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, Decreto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41052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  <w:r w:rsidRPr="00403C09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57849535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145CFB4E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4E21AC23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:rsidRPr="00F74AA3" w14:paraId="2D388992" w14:textId="77777777" w:rsidTr="4E3E7881">
        <w:tc>
          <w:tcPr>
            <w:tcW w:w="220" w:type="pct"/>
            <w:vAlign w:val="center"/>
          </w:tcPr>
          <w:p w14:paraId="5570C8EE" w14:textId="0965DA50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13</w:t>
            </w:r>
          </w:p>
        </w:tc>
        <w:tc>
          <w:tcPr>
            <w:tcW w:w="3393" w:type="pct"/>
            <w:vAlign w:val="center"/>
          </w:tcPr>
          <w:p w14:paraId="62D93810" w14:textId="005DD16E" w:rsidR="006F55BD" w:rsidRPr="007B0630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56080">
              <w:rPr>
                <w:rFonts w:ascii="Arial" w:hAnsi="Arial" w:cs="Arial"/>
                <w:b w:val="0"/>
                <w:color w:val="000000"/>
                <w:sz w:val="22"/>
              </w:rPr>
              <w:t>Cuenta con un sistema de registro del movimiento de los residuos electrónicos a través de contratos y manifiestos de entrega-transporte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-recepción.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0A3939">
              <w:rPr>
                <w:sz w:val="18"/>
                <w:szCs w:val="18"/>
              </w:rPr>
              <w:t>Fundamento Legal:</w:t>
            </w:r>
            <w:r w:rsidRPr="000A3939">
              <w:rPr>
                <w:b w:val="0"/>
                <w:sz w:val="18"/>
                <w:szCs w:val="18"/>
              </w:rPr>
              <w:t xml:space="preserve"> 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16 Decreto Nº </w:t>
            </w:r>
            <w:bookmarkStart w:id="1" w:name="_Toc260740991"/>
            <w:r w:rsidRPr="00FB5ABB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35933</w:t>
            </w:r>
            <w:bookmarkEnd w:id="1"/>
            <w:r w:rsidRPr="00FB5ABB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S Reglamento para la Gestión Integral de Residuos Electrónicos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0A393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8" w:type="pct"/>
          </w:tcPr>
          <w:p w14:paraId="4248A357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7" w:type="pct"/>
          </w:tcPr>
          <w:p w14:paraId="77AF1F29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852" w:type="pct"/>
          </w:tcPr>
          <w:p w14:paraId="144B70F1" w14:textId="77777777" w:rsidR="006F55BD" w:rsidRPr="00F74AA3" w:rsidRDefault="006F55BD" w:rsidP="006F55BD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F55BD" w14:paraId="2D1192BD" w14:textId="77777777" w:rsidTr="4E3E7881">
        <w:tc>
          <w:tcPr>
            <w:tcW w:w="5000" w:type="pct"/>
            <w:gridSpan w:val="5"/>
          </w:tcPr>
          <w:p w14:paraId="22DAEFB0" w14:textId="60358076" w:rsidR="006F55BD" w:rsidRPr="00C7633F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C7633F">
              <w:rPr>
                <w:rFonts w:ascii="Arial" w:hAnsi="Arial" w:cs="Arial"/>
                <w:color w:val="000000"/>
                <w:sz w:val="22"/>
              </w:rPr>
              <w:t xml:space="preserve">NOTA: </w:t>
            </w:r>
          </w:p>
          <w:p w14:paraId="166440E2" w14:textId="31B2B8FF" w:rsidR="006F55BD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*Previo a la inspección, consultar en la página del Ministerio de Salud si el gestor de residuos se encuentra inscrito como gestor autorizado.</w:t>
            </w:r>
          </w:p>
          <w:p w14:paraId="4BE50C31" w14:textId="56AA6AAA" w:rsidR="006F55BD" w:rsidRPr="0086267F" w:rsidRDefault="006F55BD" w:rsidP="006F55BD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**El Sistema de Gestión Ambiental de </w:t>
            </w:r>
            <w:r w:rsidRPr="002F5D32">
              <w:rPr>
                <w:rFonts w:ascii="Arial" w:hAnsi="Arial" w:cs="Arial"/>
                <w:b w:val="0"/>
                <w:color w:val="000000"/>
                <w:sz w:val="22"/>
              </w:rPr>
              <w:t>grandes, medianos, pequeños y micro gestores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debe ajustarse a lo señalado en el Anexo 1 del </w:t>
            </w:r>
            <w:r w:rsidRPr="0086267F">
              <w:rPr>
                <w:rFonts w:ascii="Arial" w:hAnsi="Arial" w:cs="Arial"/>
                <w:b w:val="0"/>
                <w:color w:val="000000"/>
                <w:sz w:val="22"/>
              </w:rPr>
              <w:t>Decreto Nº 41052-S Reglamento de Centros de Recuperación de Residuos Valorizables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, basado en </w:t>
            </w:r>
            <w:r w:rsidRPr="003D3DDE">
              <w:rPr>
                <w:rFonts w:ascii="Arial" w:hAnsi="Arial" w:cs="Arial"/>
                <w:b w:val="0"/>
                <w:color w:val="000000"/>
                <w:sz w:val="22"/>
              </w:rPr>
              <w:t>lo propuesto por la OCDE en el documento C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3D3DDE">
              <w:rPr>
                <w:rFonts w:ascii="Arial" w:hAnsi="Arial" w:cs="Arial"/>
                <w:b w:val="0"/>
                <w:color w:val="000000"/>
                <w:sz w:val="22"/>
              </w:rPr>
              <w:t>(2004)100 Recomendación del Consejo para el Manejo Ambientalmente adecuado de los Residuos.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Alternativamente los </w:t>
            </w:r>
            <w:r w:rsidRPr="002F5D32">
              <w:rPr>
                <w:rFonts w:ascii="Arial" w:hAnsi="Arial" w:cs="Arial"/>
                <w:b w:val="0"/>
                <w:color w:val="000000"/>
                <w:sz w:val="22"/>
              </w:rPr>
              <w:t>medianos, pequeños y micro gestores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7D70B3">
              <w:rPr>
                <w:rFonts w:ascii="Arial" w:hAnsi="Arial" w:cs="Arial"/>
                <w:b w:val="0"/>
                <w:color w:val="000000"/>
                <w:sz w:val="22"/>
              </w:rPr>
              <w:t>podrán contar con un Sistema Integrado de Gestión que se ajuste a la norma INTE 01-01-09-2013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7D70B3">
              <w:rPr>
                <w:rFonts w:ascii="Arial" w:hAnsi="Arial" w:cs="Arial"/>
                <w:b w:val="0"/>
                <w:color w:val="000000"/>
                <w:sz w:val="22"/>
              </w:rPr>
              <w:t>Sistema integrado de gestión para micro, pequeñas y medianas empresas (PYME)-Requisitos con orientación para su uso.</w:t>
            </w:r>
          </w:p>
        </w:tc>
      </w:tr>
      <w:tr w:rsidR="006F55BD" w14:paraId="514A861A" w14:textId="77777777" w:rsidTr="4E3E7881">
        <w:tc>
          <w:tcPr>
            <w:tcW w:w="5000" w:type="pct"/>
            <w:gridSpan w:val="5"/>
          </w:tcPr>
          <w:p w14:paraId="14F379DD" w14:textId="77777777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OBSERVACIONES:</w:t>
            </w:r>
          </w:p>
          <w:p w14:paraId="454DB63E" w14:textId="77777777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47A12007" w14:textId="0B5695E5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13C13482" w14:textId="7608092F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2D55457D" w14:textId="3B57982A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2A754F3D" w14:textId="716D91AD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7DEB99B0" w14:textId="77777777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346188F9" w14:textId="77777777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047B8DF9" w14:textId="77777777" w:rsidR="006F55BD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3DC1DD10" w14:textId="1CD07740" w:rsidR="006F55BD" w:rsidRPr="000A3939" w:rsidRDefault="006F55BD" w:rsidP="006F55BD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4D092B91" w14:textId="0132081C" w:rsidR="000A3939" w:rsidRDefault="000A3939" w:rsidP="007B0630">
      <w:pPr>
        <w:spacing w:after="0" w:line="240" w:lineRule="auto"/>
        <w:jc w:val="both"/>
        <w:rPr>
          <w:rFonts w:ascii="Arial" w:hAnsi="Arial" w:cs="Arial"/>
          <w:b w:val="0"/>
          <w:i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28"/>
      </w:tblGrid>
      <w:tr w:rsidR="00F90772" w14:paraId="1CE2559F" w14:textId="77777777" w:rsidTr="00D8000C">
        <w:tc>
          <w:tcPr>
            <w:tcW w:w="5000" w:type="pct"/>
          </w:tcPr>
          <w:p w14:paraId="4BECDA2A" w14:textId="77777777" w:rsidR="00F90772" w:rsidRDefault="00F90772" w:rsidP="00D8000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bookmarkStart w:id="2" w:name="_Hlk535393269"/>
          </w:p>
          <w:p w14:paraId="587A6389" w14:textId="77777777" w:rsidR="00F90772" w:rsidRDefault="00F90772" w:rsidP="00D8000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Funcionarios que realizan la inspección: </w:t>
            </w:r>
          </w:p>
          <w:p w14:paraId="6A495649" w14:textId="77777777" w:rsidR="00F90772" w:rsidRPr="00984535" w:rsidRDefault="00F90772" w:rsidP="00D8000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1A800E5B" w14:textId="77777777" w:rsidR="00F90772" w:rsidRPr="009737DD" w:rsidRDefault="00F90772" w:rsidP="00D8000C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3DB378C0" w14:textId="77777777" w:rsidR="00F90772" w:rsidRDefault="00F90772" w:rsidP="00D8000C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292C205D" w14:textId="77777777" w:rsidR="00F90772" w:rsidRDefault="00F90772" w:rsidP="00D8000C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</w:tc>
      </w:tr>
      <w:tr w:rsidR="00F90772" w14:paraId="48A1761C" w14:textId="77777777" w:rsidTr="00D8000C">
        <w:tc>
          <w:tcPr>
            <w:tcW w:w="5000" w:type="pct"/>
          </w:tcPr>
          <w:p w14:paraId="31FB7354" w14:textId="77777777" w:rsidR="00F90772" w:rsidRDefault="00F90772" w:rsidP="00D8000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16842AB2" w14:textId="77777777" w:rsidR="00F90772" w:rsidRDefault="00F90772" w:rsidP="00D8000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lastRenderedPageBreak/>
              <w:t xml:space="preserve">Representante </w:t>
            </w:r>
            <w:r>
              <w:rPr>
                <w:rFonts w:ascii="Arial" w:hAnsi="Arial" w:cs="Arial"/>
                <w:color w:val="000000"/>
                <w:sz w:val="22"/>
              </w:rPr>
              <w:t>por parte del</w:t>
            </w:r>
            <w:r w:rsidRPr="00984535">
              <w:rPr>
                <w:rFonts w:ascii="Arial" w:hAnsi="Arial" w:cs="Arial"/>
                <w:color w:val="000000"/>
                <w:sz w:val="22"/>
              </w:rPr>
              <w:t xml:space="preserve"> establecimiento:</w:t>
            </w:r>
          </w:p>
          <w:p w14:paraId="6766A596" w14:textId="77777777" w:rsidR="00F90772" w:rsidRPr="00984535" w:rsidRDefault="00F90772" w:rsidP="00D8000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67EB4ACD" w14:textId="26D0821F" w:rsidR="00F90772" w:rsidRDefault="00F90772" w:rsidP="00D8000C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Nombre: ____________</w:t>
            </w:r>
            <w:r w:rsidR="00F01695">
              <w:rPr>
                <w:rFonts w:ascii="Arial" w:hAnsi="Arial" w:cs="Arial"/>
                <w:b w:val="0"/>
                <w:color w:val="000000"/>
                <w:sz w:val="22"/>
              </w:rPr>
              <w:t>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="00F01695">
              <w:rPr>
                <w:rFonts w:ascii="Arial" w:hAnsi="Arial" w:cs="Arial"/>
                <w:b w:val="0"/>
                <w:color w:val="000000"/>
                <w:sz w:val="22"/>
              </w:rPr>
              <w:t>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_______ </w:t>
            </w:r>
          </w:p>
        </w:tc>
      </w:tr>
      <w:bookmarkEnd w:id="2"/>
    </w:tbl>
    <w:p w14:paraId="776DD763" w14:textId="77777777" w:rsidR="00F90772" w:rsidRDefault="00F90772" w:rsidP="007B0630">
      <w:pPr>
        <w:spacing w:after="0" w:line="240" w:lineRule="auto"/>
        <w:jc w:val="both"/>
        <w:rPr>
          <w:rFonts w:ascii="Arial" w:hAnsi="Arial" w:cs="Arial"/>
          <w:b w:val="0"/>
          <w:i/>
          <w:sz w:val="24"/>
        </w:rPr>
      </w:pPr>
    </w:p>
    <w:sectPr w:rsidR="00F90772" w:rsidSect="007D41F4">
      <w:headerReference w:type="default" r:id="rId8"/>
      <w:footerReference w:type="default" r:id="rId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08D67" w14:textId="77777777" w:rsidR="002B1665" w:rsidRDefault="002B1665" w:rsidP="00535669">
      <w:pPr>
        <w:spacing w:after="0" w:line="240" w:lineRule="auto"/>
      </w:pPr>
      <w:r>
        <w:separator/>
      </w:r>
    </w:p>
  </w:endnote>
  <w:endnote w:type="continuationSeparator" w:id="0">
    <w:p w14:paraId="27BDBAB8" w14:textId="77777777" w:rsidR="002B1665" w:rsidRDefault="002B1665" w:rsidP="0053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072A6" w14:textId="75B0933E" w:rsidR="00D509D9" w:rsidRPr="00D509D9" w:rsidRDefault="00D509D9" w:rsidP="00D509D9">
    <w:pPr>
      <w:pBdr>
        <w:top w:val="single" w:sz="4" w:space="1" w:color="auto"/>
      </w:pBdr>
      <w:spacing w:after="0" w:line="240" w:lineRule="auto"/>
      <w:jc w:val="both"/>
      <w:rPr>
        <w:rFonts w:ascii="Arial" w:hAnsi="Arial" w:cs="Arial"/>
        <w:sz w:val="20"/>
        <w:szCs w:val="20"/>
      </w:rPr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FFEFC" w14:textId="77777777" w:rsidR="002B1665" w:rsidRDefault="002B1665" w:rsidP="00535669">
      <w:pPr>
        <w:spacing w:after="0" w:line="240" w:lineRule="auto"/>
      </w:pPr>
      <w:r>
        <w:separator/>
      </w:r>
    </w:p>
  </w:footnote>
  <w:footnote w:type="continuationSeparator" w:id="0">
    <w:p w14:paraId="55865798" w14:textId="77777777" w:rsidR="002B1665" w:rsidRDefault="002B1665" w:rsidP="0053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535669" w14:paraId="644CFC26" w14:textId="77777777" w:rsidTr="009E3CC5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55A57920" w14:textId="0BDEA431" w:rsidR="00535669" w:rsidRDefault="006F7DD8" w:rsidP="00F56080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774DB17B" wp14:editId="7A9EB909">
                <wp:extent cx="438150" cy="420447"/>
                <wp:effectExtent l="0" t="0" r="0" b="0"/>
                <wp:docPr id="15" name="Imagen 15" descr="Resultado de imagen para ministerio de sal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sultado de imagen para ministerio de sal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360" cy="43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824ACA2" w14:textId="77777777" w:rsidR="00535669" w:rsidRDefault="00535669" w:rsidP="00535669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41FFA981" w14:textId="77777777" w:rsidR="00535669" w:rsidRDefault="00535669" w:rsidP="00535669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 xml:space="preserve">Nivel </w:t>
          </w:r>
          <w:proofErr w:type="spellStart"/>
          <w:r>
            <w:rPr>
              <w:smallCaps/>
              <w:sz w:val="18"/>
            </w:rPr>
            <w:t>Intrainstitucional</w:t>
          </w:r>
          <w:proofErr w:type="spellEnd"/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08168DDD" w14:textId="677A1365" w:rsidR="00535669" w:rsidRDefault="00535669" w:rsidP="00535669">
          <w:pPr>
            <w:pStyle w:val="Encabezado"/>
            <w:snapToGrid w:val="0"/>
          </w:pPr>
          <w:r>
            <w:rPr>
              <w:rFonts w:ascii="Arial" w:hAnsi="Arial"/>
              <w:i/>
              <w:smallCaps/>
              <w:sz w:val="18"/>
            </w:rPr>
            <w:t xml:space="preserve">Página </w:t>
          </w:r>
          <w:r>
            <w:rPr>
              <w:i/>
              <w:smallCaps/>
              <w:sz w:val="18"/>
            </w:rPr>
            <w:fldChar w:fldCharType="begin"/>
          </w:r>
          <w:r>
            <w:rPr>
              <w:i/>
              <w:smallCaps/>
              <w:sz w:val="18"/>
            </w:rPr>
            <w:instrText xml:space="preserve"> PAGE </w:instrText>
          </w:r>
          <w:r>
            <w:rPr>
              <w:i/>
              <w:smallCaps/>
              <w:sz w:val="18"/>
            </w:rPr>
            <w:fldChar w:fldCharType="separate"/>
          </w:r>
          <w:r w:rsidR="00D509D9">
            <w:rPr>
              <w:i/>
              <w:smallCaps/>
              <w:noProof/>
              <w:sz w:val="18"/>
            </w:rPr>
            <w:t>1</w:t>
          </w:r>
          <w:r>
            <w:rPr>
              <w:rFonts w:ascii="Arial" w:hAnsi="Arial"/>
              <w:i/>
              <w:smallCaps/>
              <w:sz w:val="18"/>
            </w:rPr>
            <w:fldChar w:fldCharType="end"/>
          </w:r>
          <w:r>
            <w:rPr>
              <w:rFonts w:ascii="Arial" w:hAnsi="Arial"/>
              <w:i/>
              <w:smallCaps/>
              <w:sz w:val="18"/>
            </w:rPr>
            <w:t xml:space="preserve"> de </w:t>
          </w:r>
          <w:r w:rsidR="00972AAC">
            <w:rPr>
              <w:i/>
              <w:smallCaps/>
              <w:sz w:val="18"/>
            </w:rPr>
            <w:t>1</w:t>
          </w:r>
        </w:p>
      </w:tc>
    </w:tr>
    <w:tr w:rsidR="00535669" w:rsidRPr="00560C93" w14:paraId="77F03FAE" w14:textId="77777777" w:rsidTr="009E3CC5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87225BA" w14:textId="77777777" w:rsidR="00535669" w:rsidRDefault="00535669" w:rsidP="00535669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E1E4E4D" w14:textId="77777777" w:rsidR="00535669" w:rsidRDefault="00535669" w:rsidP="00535669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7BAEB204" w14:textId="7C5C15C3" w:rsidR="00F01695" w:rsidRDefault="00535669" w:rsidP="00F01695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 xml:space="preserve">Versión </w:t>
          </w:r>
          <w:r w:rsidR="00F01695">
            <w:rPr>
              <w:rFonts w:ascii="Arial" w:hAnsi="Arial"/>
              <w:i/>
              <w:smallCaps/>
              <w:sz w:val="18"/>
            </w:rPr>
            <w:t>2</w:t>
          </w:r>
        </w:p>
      </w:tc>
    </w:tr>
    <w:tr w:rsidR="00535669" w14:paraId="55469698" w14:textId="77777777" w:rsidTr="00A16432">
      <w:trPr>
        <w:trHeight w:val="637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56C7FCB5" w14:textId="77777777" w:rsidR="00535669" w:rsidRPr="00560C93" w:rsidRDefault="00535669" w:rsidP="00535669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51368764" w14:textId="23796B1B" w:rsidR="00535669" w:rsidRPr="00FA6782" w:rsidRDefault="00535669" w:rsidP="00535669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>G</w:t>
          </w:r>
          <w:r w:rsidR="00012C94">
            <w:rPr>
              <w:b w:val="0"/>
              <w:smallCaps/>
              <w:sz w:val="20"/>
            </w:rPr>
            <w:t xml:space="preserve">uía de </w:t>
          </w:r>
          <w:r w:rsidR="00F01695">
            <w:rPr>
              <w:b w:val="0"/>
              <w:smallCaps/>
              <w:sz w:val="20"/>
            </w:rPr>
            <w:t xml:space="preserve">Informe Técnico de </w:t>
          </w:r>
          <w:r w:rsidR="00012C94">
            <w:rPr>
              <w:b w:val="0"/>
              <w:smallCaps/>
              <w:sz w:val="20"/>
            </w:rPr>
            <w:t xml:space="preserve">Inspección a los </w:t>
          </w:r>
          <w:r w:rsidR="00D046D0">
            <w:rPr>
              <w:b w:val="0"/>
              <w:smallCaps/>
              <w:sz w:val="20"/>
            </w:rPr>
            <w:t>Centros de Recuperación de Residuos Valorizables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33F4E6CA" w14:textId="013308EE" w:rsidR="00535669" w:rsidRDefault="00D046D0" w:rsidP="00535669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>Anexo 4</w:t>
          </w:r>
        </w:p>
      </w:tc>
    </w:tr>
  </w:tbl>
  <w:p w14:paraId="100C1C70" w14:textId="77777777" w:rsidR="00535669" w:rsidRPr="000A3939" w:rsidRDefault="00535669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2AF5"/>
    <w:rsid w:val="00003787"/>
    <w:rsid w:val="00012C94"/>
    <w:rsid w:val="00020CB3"/>
    <w:rsid w:val="00082A70"/>
    <w:rsid w:val="00097472"/>
    <w:rsid w:val="000A3939"/>
    <w:rsid w:val="000C5436"/>
    <w:rsid w:val="000D45A7"/>
    <w:rsid w:val="000E617B"/>
    <w:rsid w:val="001323D0"/>
    <w:rsid w:val="00135CA4"/>
    <w:rsid w:val="001477AB"/>
    <w:rsid w:val="00154F9B"/>
    <w:rsid w:val="00155668"/>
    <w:rsid w:val="00187137"/>
    <w:rsid w:val="001A2524"/>
    <w:rsid w:val="001A69D5"/>
    <w:rsid w:val="001B68FD"/>
    <w:rsid w:val="001C2C61"/>
    <w:rsid w:val="001E5A78"/>
    <w:rsid w:val="001F7C5F"/>
    <w:rsid w:val="00245527"/>
    <w:rsid w:val="002940B3"/>
    <w:rsid w:val="002A7C7A"/>
    <w:rsid w:val="002B1665"/>
    <w:rsid w:val="002C0775"/>
    <w:rsid w:val="002E392A"/>
    <w:rsid w:val="002F5D32"/>
    <w:rsid w:val="00300EE1"/>
    <w:rsid w:val="003365AF"/>
    <w:rsid w:val="00364015"/>
    <w:rsid w:val="0038307B"/>
    <w:rsid w:val="003875F0"/>
    <w:rsid w:val="00387748"/>
    <w:rsid w:val="003D3DDE"/>
    <w:rsid w:val="003D7662"/>
    <w:rsid w:val="00403C09"/>
    <w:rsid w:val="00417E82"/>
    <w:rsid w:val="00423607"/>
    <w:rsid w:val="0043357A"/>
    <w:rsid w:val="00464F99"/>
    <w:rsid w:val="00475E21"/>
    <w:rsid w:val="004C6579"/>
    <w:rsid w:val="00503041"/>
    <w:rsid w:val="00522788"/>
    <w:rsid w:val="00535669"/>
    <w:rsid w:val="00543589"/>
    <w:rsid w:val="0056332F"/>
    <w:rsid w:val="00563886"/>
    <w:rsid w:val="00564201"/>
    <w:rsid w:val="00566546"/>
    <w:rsid w:val="00574231"/>
    <w:rsid w:val="00582D64"/>
    <w:rsid w:val="005B664D"/>
    <w:rsid w:val="005C75B6"/>
    <w:rsid w:val="005D4DC2"/>
    <w:rsid w:val="005D7703"/>
    <w:rsid w:val="005E6536"/>
    <w:rsid w:val="00637B04"/>
    <w:rsid w:val="00641090"/>
    <w:rsid w:val="006844E4"/>
    <w:rsid w:val="00687C89"/>
    <w:rsid w:val="006A5220"/>
    <w:rsid w:val="006A6B85"/>
    <w:rsid w:val="006D335F"/>
    <w:rsid w:val="006F55BD"/>
    <w:rsid w:val="006F7DD8"/>
    <w:rsid w:val="00706DE0"/>
    <w:rsid w:val="0071435D"/>
    <w:rsid w:val="00740CB6"/>
    <w:rsid w:val="00743126"/>
    <w:rsid w:val="007671F5"/>
    <w:rsid w:val="00774248"/>
    <w:rsid w:val="00776480"/>
    <w:rsid w:val="00784EF8"/>
    <w:rsid w:val="0078795A"/>
    <w:rsid w:val="00796B7A"/>
    <w:rsid w:val="007A0B77"/>
    <w:rsid w:val="007B0630"/>
    <w:rsid w:val="007D00A5"/>
    <w:rsid w:val="007D41F4"/>
    <w:rsid w:val="007D70B3"/>
    <w:rsid w:val="00802366"/>
    <w:rsid w:val="0084208E"/>
    <w:rsid w:val="008433E3"/>
    <w:rsid w:val="0086267F"/>
    <w:rsid w:val="00870092"/>
    <w:rsid w:val="00890803"/>
    <w:rsid w:val="008A010A"/>
    <w:rsid w:val="008A2589"/>
    <w:rsid w:val="008C0D3A"/>
    <w:rsid w:val="008C32EF"/>
    <w:rsid w:val="008E22EA"/>
    <w:rsid w:val="008E7956"/>
    <w:rsid w:val="00910DCC"/>
    <w:rsid w:val="00915120"/>
    <w:rsid w:val="0091661B"/>
    <w:rsid w:val="00922716"/>
    <w:rsid w:val="00925ED9"/>
    <w:rsid w:val="00926181"/>
    <w:rsid w:val="00934D87"/>
    <w:rsid w:val="009603B8"/>
    <w:rsid w:val="00961563"/>
    <w:rsid w:val="00972AAC"/>
    <w:rsid w:val="00976C74"/>
    <w:rsid w:val="00986A9B"/>
    <w:rsid w:val="00995061"/>
    <w:rsid w:val="009A5932"/>
    <w:rsid w:val="009F430C"/>
    <w:rsid w:val="00A03514"/>
    <w:rsid w:val="00A16432"/>
    <w:rsid w:val="00A22263"/>
    <w:rsid w:val="00A34093"/>
    <w:rsid w:val="00A565F3"/>
    <w:rsid w:val="00A631D1"/>
    <w:rsid w:val="00A645CA"/>
    <w:rsid w:val="00AA4231"/>
    <w:rsid w:val="00AC0205"/>
    <w:rsid w:val="00AD3194"/>
    <w:rsid w:val="00AE3BAB"/>
    <w:rsid w:val="00B26FDE"/>
    <w:rsid w:val="00B521D7"/>
    <w:rsid w:val="00B52D3F"/>
    <w:rsid w:val="00B65AB5"/>
    <w:rsid w:val="00B82DEA"/>
    <w:rsid w:val="00B87AB0"/>
    <w:rsid w:val="00B94EE0"/>
    <w:rsid w:val="00BC16BE"/>
    <w:rsid w:val="00C013C5"/>
    <w:rsid w:val="00C24CA2"/>
    <w:rsid w:val="00C673EB"/>
    <w:rsid w:val="00C75D8B"/>
    <w:rsid w:val="00C7633F"/>
    <w:rsid w:val="00C94852"/>
    <w:rsid w:val="00CB367A"/>
    <w:rsid w:val="00CC3A12"/>
    <w:rsid w:val="00D046D0"/>
    <w:rsid w:val="00D068D9"/>
    <w:rsid w:val="00D30F3D"/>
    <w:rsid w:val="00D37229"/>
    <w:rsid w:val="00D46EFB"/>
    <w:rsid w:val="00D509D9"/>
    <w:rsid w:val="00D52AD4"/>
    <w:rsid w:val="00D812EB"/>
    <w:rsid w:val="00D825B7"/>
    <w:rsid w:val="00D870F9"/>
    <w:rsid w:val="00D8729E"/>
    <w:rsid w:val="00D907DE"/>
    <w:rsid w:val="00D91244"/>
    <w:rsid w:val="00D9517F"/>
    <w:rsid w:val="00D96A4B"/>
    <w:rsid w:val="00DA2B49"/>
    <w:rsid w:val="00DD3B8A"/>
    <w:rsid w:val="00DE406C"/>
    <w:rsid w:val="00E31253"/>
    <w:rsid w:val="00E51FA6"/>
    <w:rsid w:val="00E612FC"/>
    <w:rsid w:val="00E84889"/>
    <w:rsid w:val="00E92FCA"/>
    <w:rsid w:val="00EC0BDB"/>
    <w:rsid w:val="00EC30CE"/>
    <w:rsid w:val="00ED4D96"/>
    <w:rsid w:val="00EF16BA"/>
    <w:rsid w:val="00EF7136"/>
    <w:rsid w:val="00F01608"/>
    <w:rsid w:val="00F01695"/>
    <w:rsid w:val="00F0330A"/>
    <w:rsid w:val="00F03CEE"/>
    <w:rsid w:val="00F348FA"/>
    <w:rsid w:val="00F41EB1"/>
    <w:rsid w:val="00F50F85"/>
    <w:rsid w:val="00F51C15"/>
    <w:rsid w:val="00F5572A"/>
    <w:rsid w:val="00F56080"/>
    <w:rsid w:val="00F663CE"/>
    <w:rsid w:val="00F701C6"/>
    <w:rsid w:val="00F72FC7"/>
    <w:rsid w:val="00F74AA3"/>
    <w:rsid w:val="00F90772"/>
    <w:rsid w:val="00FB5ABB"/>
    <w:rsid w:val="00FB6B9C"/>
    <w:rsid w:val="00FC5D72"/>
    <w:rsid w:val="00FE3BD5"/>
    <w:rsid w:val="00FF16AC"/>
    <w:rsid w:val="4E3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D9E4"/>
  <w15:docId w15:val="{564D1720-0E9F-4AC3-AEC0-3C6F950F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  <w:style w:type="character" w:customStyle="1" w:styleId="normaltextrun">
    <w:name w:val="normaltextrun"/>
    <w:basedOn w:val="Fuentedeprrafopredeter"/>
    <w:rsid w:val="00F56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91506-E329-46D8-B33B-68837F4C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Regulación</dc:creator>
  <cp:lastModifiedBy>Usuario de Windows</cp:lastModifiedBy>
  <cp:revision>52</cp:revision>
  <dcterms:created xsi:type="dcterms:W3CDTF">2019-01-11T19:28:00Z</dcterms:created>
  <dcterms:modified xsi:type="dcterms:W3CDTF">2019-04-15T22:55:00Z</dcterms:modified>
</cp:coreProperties>
</file>