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328BC5E" w14:textId="4819A41A" w:rsidR="007671F5" w:rsidRDefault="003365AF" w:rsidP="00A16432">
      <w:pPr>
        <w:spacing w:after="0" w:line="240" w:lineRule="auto"/>
        <w:rPr>
          <w:rFonts w:ascii="Arial" w:hAnsi="Arial" w:cs="Arial"/>
          <w:sz w:val="24"/>
        </w:rPr>
      </w:pPr>
      <w:r w:rsidRPr="00F74AA3">
        <w:rPr>
          <w:rFonts w:ascii="Arial" w:hAnsi="Arial" w:cs="Arial"/>
          <w:sz w:val="24"/>
        </w:rPr>
        <w:t xml:space="preserve">GUÍA DE </w:t>
      </w:r>
      <w:r w:rsidR="00F01695">
        <w:rPr>
          <w:rFonts w:ascii="Arial" w:hAnsi="Arial" w:cs="Arial"/>
          <w:sz w:val="24"/>
        </w:rPr>
        <w:t xml:space="preserve">INFORME TÉCNICO DE </w:t>
      </w:r>
      <w:r w:rsidR="008A2589" w:rsidRPr="00F74AA3">
        <w:rPr>
          <w:rFonts w:ascii="Arial" w:hAnsi="Arial" w:cs="Arial"/>
          <w:sz w:val="24"/>
        </w:rPr>
        <w:t xml:space="preserve">INSPECCION </w:t>
      </w:r>
      <w:r w:rsidR="00B87AB0">
        <w:rPr>
          <w:rFonts w:ascii="Arial" w:hAnsi="Arial" w:cs="Arial"/>
          <w:sz w:val="24"/>
        </w:rPr>
        <w:t>A</w:t>
      </w:r>
      <w:r w:rsidR="00012C94">
        <w:rPr>
          <w:rFonts w:ascii="Arial" w:hAnsi="Arial" w:cs="Arial"/>
          <w:sz w:val="24"/>
        </w:rPr>
        <w:t xml:space="preserve"> LOS </w:t>
      </w:r>
      <w:r w:rsidR="00F56080">
        <w:rPr>
          <w:rFonts w:ascii="Arial" w:hAnsi="Arial" w:cs="Arial"/>
          <w:sz w:val="24"/>
        </w:rPr>
        <w:t>CENTROS DE RECUPERACION DE RESIDUOS VALORIZABLES</w:t>
      </w:r>
      <w:r w:rsidR="00687C89" w:rsidRPr="00F74AA3">
        <w:rPr>
          <w:rFonts w:ascii="Arial" w:hAnsi="Arial" w:cs="Arial"/>
          <w:sz w:val="24"/>
        </w:rPr>
        <w:t xml:space="preserve"> </w:t>
      </w:r>
    </w:p>
    <w:p w14:paraId="375DAF4D" w14:textId="201AEBF3" w:rsidR="00187137" w:rsidRDefault="00187137" w:rsidP="00A16432">
      <w:pPr>
        <w:spacing w:after="0" w:line="240" w:lineRule="auto"/>
        <w:rPr>
          <w:rFonts w:ascii="Arial" w:hAnsi="Arial" w:cs="Arial"/>
          <w:sz w:val="24"/>
        </w:rPr>
      </w:pPr>
    </w:p>
    <w:p w14:paraId="308B8202" w14:textId="74983595" w:rsidR="00187137" w:rsidRPr="00B6115D" w:rsidRDefault="00187137" w:rsidP="006F7DD8">
      <w:pPr>
        <w:tabs>
          <w:tab w:val="left" w:pos="-720"/>
          <w:tab w:val="left" w:pos="567"/>
        </w:tabs>
        <w:suppressAutoHyphens/>
        <w:spacing w:after="0" w:line="240" w:lineRule="auto"/>
        <w:rPr>
          <w:rFonts w:ascii="Arial" w:hAnsi="Arial" w:cs="Arial"/>
          <w:b w:val="0"/>
          <w:spacing w:val="-2"/>
          <w:sz w:val="22"/>
        </w:rPr>
      </w:pPr>
      <w:r w:rsidRPr="00B6115D">
        <w:rPr>
          <w:rFonts w:ascii="Arial" w:hAnsi="Arial" w:cs="Arial"/>
          <w:b w:val="0"/>
          <w:sz w:val="22"/>
        </w:rPr>
        <w:t>Número de expediente: ____________</w:t>
      </w:r>
      <w:r>
        <w:rPr>
          <w:rFonts w:ascii="Arial" w:hAnsi="Arial" w:cs="Arial"/>
          <w:b w:val="0"/>
          <w:sz w:val="22"/>
        </w:rPr>
        <w:t>_____</w:t>
      </w:r>
      <w:r w:rsidRPr="00B6115D">
        <w:rPr>
          <w:rFonts w:ascii="Arial" w:hAnsi="Arial" w:cs="Arial"/>
          <w:b w:val="0"/>
          <w:sz w:val="22"/>
        </w:rPr>
        <w:t>_</w:t>
      </w:r>
      <w:r>
        <w:rPr>
          <w:rFonts w:ascii="Arial" w:hAnsi="Arial" w:cs="Arial"/>
          <w:b w:val="0"/>
          <w:sz w:val="22"/>
        </w:rPr>
        <w:t xml:space="preserve">           </w:t>
      </w:r>
      <w:r w:rsidRPr="00B6115D">
        <w:rPr>
          <w:rFonts w:ascii="Arial" w:hAnsi="Arial" w:cs="Arial"/>
          <w:b w:val="0"/>
          <w:sz w:val="22"/>
        </w:rPr>
        <w:t>Consecutivo de Inspección:</w:t>
      </w:r>
      <w:r w:rsidRPr="00B6115D">
        <w:rPr>
          <w:rFonts w:ascii="Arial" w:hAnsi="Arial" w:cs="Arial"/>
          <w:b w:val="0"/>
          <w:spacing w:val="-2"/>
          <w:sz w:val="22"/>
        </w:rPr>
        <w:t xml:space="preserve"> ____________________</w:t>
      </w:r>
    </w:p>
    <w:p w14:paraId="116CC23D" w14:textId="15D52C7B" w:rsidR="00154F9B" w:rsidRPr="00187137" w:rsidRDefault="00187137" w:rsidP="007D41F4">
      <w:pPr>
        <w:spacing w:after="0" w:line="240" w:lineRule="auto"/>
        <w:jc w:val="both"/>
        <w:rPr>
          <w:rFonts w:ascii="Arial" w:hAnsi="Arial" w:cs="Arial"/>
          <w:b w:val="0"/>
          <w:sz w:val="22"/>
        </w:rPr>
      </w:pPr>
      <w:r w:rsidRPr="00187137">
        <w:rPr>
          <w:rFonts w:ascii="Arial" w:hAnsi="Arial" w:cs="Arial"/>
          <w:b w:val="0"/>
          <w:sz w:val="22"/>
        </w:rPr>
        <w:t xml:space="preserve">    </w:t>
      </w:r>
    </w:p>
    <w:tbl>
      <w:tblPr>
        <w:tblStyle w:val="Tablaconcuadrcula"/>
        <w:tblW w:w="5000" w:type="pct"/>
        <w:tblLook w:val="04A0" w:firstRow="1" w:lastRow="0" w:firstColumn="1" w:lastColumn="0" w:noHBand="0" w:noVBand="1"/>
      </w:tblPr>
      <w:tblGrid>
        <w:gridCol w:w="464"/>
        <w:gridCol w:w="7144"/>
        <w:gridCol w:w="564"/>
        <w:gridCol w:w="562"/>
        <w:gridCol w:w="1794"/>
      </w:tblGrid>
      <w:tr w:rsidR="00DE406C" w:rsidRPr="00F74AA3" w14:paraId="79910B57" w14:textId="77777777" w:rsidTr="4E3E7881">
        <w:trPr>
          <w:tblHeader/>
        </w:trPr>
        <w:tc>
          <w:tcPr>
            <w:tcW w:w="220" w:type="pct"/>
            <w:vMerge w:val="restart"/>
            <w:shd w:val="clear" w:color="auto" w:fill="365F91" w:themeFill="accent1" w:themeFillShade="BF"/>
          </w:tcPr>
          <w:p w14:paraId="146445A6" w14:textId="77777777" w:rsidR="00DE406C" w:rsidRPr="00F74AA3" w:rsidRDefault="00DE406C" w:rsidP="00FC63CA">
            <w:pPr>
              <w:rPr>
                <w:rFonts w:ascii="Arial" w:hAnsi="Arial" w:cs="Arial"/>
                <w:color w:val="FFFFFF" w:themeColor="background1"/>
                <w:sz w:val="22"/>
              </w:rPr>
            </w:pPr>
            <w:r w:rsidRPr="00F74AA3">
              <w:rPr>
                <w:rFonts w:ascii="Arial" w:hAnsi="Arial" w:cs="Arial"/>
                <w:color w:val="FFFFFF" w:themeColor="background1"/>
                <w:sz w:val="22"/>
              </w:rPr>
              <w:t>N°</w:t>
            </w:r>
          </w:p>
        </w:tc>
        <w:tc>
          <w:tcPr>
            <w:tcW w:w="3393" w:type="pct"/>
            <w:vMerge w:val="restart"/>
            <w:shd w:val="clear" w:color="auto" w:fill="365F91" w:themeFill="accent1" w:themeFillShade="BF"/>
          </w:tcPr>
          <w:p w14:paraId="65D0C094" w14:textId="77777777" w:rsidR="00DE406C" w:rsidRPr="00F74AA3" w:rsidRDefault="00012C94" w:rsidP="00FC63CA">
            <w:pPr>
              <w:rPr>
                <w:rFonts w:ascii="Arial" w:hAnsi="Arial" w:cs="Arial"/>
                <w:color w:val="FFFFFF" w:themeColor="background1"/>
                <w:sz w:val="22"/>
              </w:rPr>
            </w:pPr>
            <w:r>
              <w:rPr>
                <w:rFonts w:ascii="Arial" w:hAnsi="Arial" w:cs="Arial"/>
                <w:color w:val="FFFFFF" w:themeColor="background1"/>
                <w:sz w:val="22"/>
              </w:rPr>
              <w:t>Ítem</w:t>
            </w:r>
          </w:p>
        </w:tc>
        <w:tc>
          <w:tcPr>
            <w:tcW w:w="1387" w:type="pct"/>
            <w:gridSpan w:val="3"/>
            <w:shd w:val="clear" w:color="auto" w:fill="365F91" w:themeFill="accent1" w:themeFillShade="BF"/>
          </w:tcPr>
          <w:p w14:paraId="1478CE5A" w14:textId="77777777" w:rsidR="00DE406C" w:rsidRPr="00F74AA3" w:rsidRDefault="00DE406C" w:rsidP="00FC63CA">
            <w:pPr>
              <w:rPr>
                <w:rFonts w:ascii="Arial" w:hAnsi="Arial" w:cs="Arial"/>
                <w:color w:val="FFFFFF" w:themeColor="background1"/>
                <w:sz w:val="22"/>
              </w:rPr>
            </w:pPr>
            <w:r w:rsidRPr="00F74AA3">
              <w:rPr>
                <w:rFonts w:ascii="Arial" w:hAnsi="Arial" w:cs="Arial"/>
                <w:color w:val="FFFFFF" w:themeColor="background1"/>
                <w:sz w:val="22"/>
              </w:rPr>
              <w:t>Cumplimiento</w:t>
            </w:r>
          </w:p>
        </w:tc>
      </w:tr>
      <w:tr w:rsidR="00DE406C" w:rsidRPr="00F74AA3" w14:paraId="58150491" w14:textId="77777777" w:rsidTr="4E3E7881">
        <w:trPr>
          <w:tblHeader/>
        </w:trPr>
        <w:tc>
          <w:tcPr>
            <w:tcW w:w="220" w:type="pct"/>
            <w:vMerge/>
          </w:tcPr>
          <w:p w14:paraId="4C6CEEBB" w14:textId="77777777" w:rsidR="00DE406C" w:rsidRPr="00F74AA3" w:rsidRDefault="00DE406C" w:rsidP="00FC63CA">
            <w:pPr>
              <w:rPr>
                <w:rFonts w:ascii="Arial" w:hAnsi="Arial" w:cs="Arial"/>
                <w:color w:val="FFFFFF" w:themeColor="background1"/>
                <w:sz w:val="22"/>
              </w:rPr>
            </w:pPr>
          </w:p>
        </w:tc>
        <w:tc>
          <w:tcPr>
            <w:tcW w:w="3393" w:type="pct"/>
            <w:vMerge/>
          </w:tcPr>
          <w:p w14:paraId="0A0F6BF4" w14:textId="77777777" w:rsidR="00DE406C" w:rsidRPr="00F74AA3" w:rsidRDefault="00DE406C" w:rsidP="00FC63CA">
            <w:pPr>
              <w:rPr>
                <w:rFonts w:ascii="Arial" w:hAnsi="Arial" w:cs="Arial"/>
                <w:color w:val="FFFFFF" w:themeColor="background1"/>
                <w:sz w:val="22"/>
              </w:rPr>
            </w:pPr>
          </w:p>
        </w:tc>
        <w:tc>
          <w:tcPr>
            <w:tcW w:w="268" w:type="pct"/>
            <w:shd w:val="clear" w:color="auto" w:fill="365F91" w:themeFill="accent1" w:themeFillShade="BF"/>
          </w:tcPr>
          <w:p w14:paraId="0CAD3853" w14:textId="77777777" w:rsidR="00DE406C" w:rsidRPr="00F74AA3" w:rsidRDefault="00DE406C" w:rsidP="00FC63CA">
            <w:pPr>
              <w:rPr>
                <w:rFonts w:ascii="Arial" w:hAnsi="Arial" w:cs="Arial"/>
                <w:color w:val="FFFFFF" w:themeColor="background1"/>
                <w:sz w:val="22"/>
              </w:rPr>
            </w:pPr>
            <w:r w:rsidRPr="00F74AA3">
              <w:rPr>
                <w:rFonts w:ascii="Arial" w:hAnsi="Arial" w:cs="Arial"/>
                <w:color w:val="FFFFFF" w:themeColor="background1"/>
                <w:sz w:val="22"/>
              </w:rPr>
              <w:t>Si</w:t>
            </w:r>
          </w:p>
        </w:tc>
        <w:tc>
          <w:tcPr>
            <w:tcW w:w="267" w:type="pct"/>
            <w:shd w:val="clear" w:color="auto" w:fill="365F91" w:themeFill="accent1" w:themeFillShade="BF"/>
          </w:tcPr>
          <w:p w14:paraId="6C5682F8" w14:textId="77777777" w:rsidR="00DE406C" w:rsidRPr="00F74AA3" w:rsidRDefault="00DE406C" w:rsidP="00FC63CA">
            <w:pPr>
              <w:rPr>
                <w:rFonts w:ascii="Arial" w:hAnsi="Arial" w:cs="Arial"/>
                <w:color w:val="FFFFFF" w:themeColor="background1"/>
                <w:sz w:val="22"/>
              </w:rPr>
            </w:pPr>
            <w:r w:rsidRPr="00F74AA3">
              <w:rPr>
                <w:rFonts w:ascii="Arial" w:hAnsi="Arial" w:cs="Arial"/>
                <w:color w:val="FFFFFF" w:themeColor="background1"/>
                <w:sz w:val="22"/>
              </w:rPr>
              <w:t>No</w:t>
            </w:r>
          </w:p>
        </w:tc>
        <w:tc>
          <w:tcPr>
            <w:tcW w:w="852" w:type="pct"/>
            <w:shd w:val="clear" w:color="auto" w:fill="365F91" w:themeFill="accent1" w:themeFillShade="BF"/>
          </w:tcPr>
          <w:p w14:paraId="4DEB547C" w14:textId="2DF3CEB8" w:rsidR="00DE406C" w:rsidRPr="00F74AA3" w:rsidRDefault="00563886" w:rsidP="00FC63CA">
            <w:pPr>
              <w:rPr>
                <w:rFonts w:ascii="Arial" w:hAnsi="Arial" w:cs="Arial"/>
                <w:color w:val="FFFFFF" w:themeColor="background1"/>
                <w:sz w:val="22"/>
              </w:rPr>
            </w:pPr>
            <w:r>
              <w:rPr>
                <w:rFonts w:ascii="Arial" w:hAnsi="Arial" w:cs="Arial"/>
                <w:color w:val="FFFFFF" w:themeColor="background1"/>
                <w:sz w:val="22"/>
              </w:rPr>
              <w:t>Observaciones</w:t>
            </w:r>
          </w:p>
        </w:tc>
      </w:tr>
      <w:tr w:rsidR="00F56080" w:rsidRPr="00F74AA3" w14:paraId="1E270B17" w14:textId="77777777" w:rsidTr="4E3E7881">
        <w:tc>
          <w:tcPr>
            <w:tcW w:w="220" w:type="pct"/>
            <w:vAlign w:val="center"/>
          </w:tcPr>
          <w:p w14:paraId="56199648" w14:textId="30BC9BE5" w:rsidR="00F56080" w:rsidRDefault="00300EE1" w:rsidP="00F56080">
            <w:pPr>
              <w:rPr>
                <w:rFonts w:ascii="Arial" w:hAnsi="Arial" w:cs="Arial"/>
                <w:b w:val="0"/>
                <w:sz w:val="22"/>
              </w:rPr>
            </w:pPr>
            <w:r>
              <w:rPr>
                <w:rFonts w:ascii="Arial" w:hAnsi="Arial" w:cs="Arial"/>
                <w:b w:val="0"/>
                <w:sz w:val="22"/>
              </w:rPr>
              <w:t>1</w:t>
            </w:r>
          </w:p>
        </w:tc>
        <w:tc>
          <w:tcPr>
            <w:tcW w:w="3393" w:type="pct"/>
            <w:vAlign w:val="center"/>
          </w:tcPr>
          <w:p w14:paraId="2EA72F09" w14:textId="66B6EB42" w:rsidR="00F56080" w:rsidRPr="00706DE0" w:rsidRDefault="00F56080" w:rsidP="00F56080">
            <w:pPr>
              <w:jc w:val="both"/>
              <w:rPr>
                <w:rFonts w:ascii="Arial" w:hAnsi="Arial" w:cs="Arial"/>
                <w:b w:val="0"/>
                <w:color w:val="000000"/>
                <w:sz w:val="22"/>
              </w:rPr>
            </w:pPr>
            <w:r w:rsidRPr="00F56080">
              <w:rPr>
                <w:rFonts w:ascii="Arial" w:hAnsi="Arial" w:cs="Arial"/>
                <w:b w:val="0"/>
                <w:color w:val="000000"/>
                <w:sz w:val="22"/>
              </w:rPr>
              <w:t xml:space="preserve">El gestor de residuos se encuentra registrado ante </w:t>
            </w:r>
            <w:r w:rsidR="00563886">
              <w:rPr>
                <w:rFonts w:ascii="Arial" w:hAnsi="Arial" w:cs="Arial"/>
                <w:b w:val="0"/>
                <w:color w:val="000000"/>
                <w:sz w:val="22"/>
              </w:rPr>
              <w:t>el Ministerio de Salud</w:t>
            </w:r>
            <w:r w:rsidRPr="00F56080">
              <w:rPr>
                <w:rFonts w:ascii="Arial" w:hAnsi="Arial" w:cs="Arial"/>
                <w:b w:val="0"/>
                <w:color w:val="000000"/>
                <w:sz w:val="22"/>
              </w:rPr>
              <w:t xml:space="preserve"> </w:t>
            </w:r>
            <w:r w:rsidR="00522788" w:rsidRPr="000A3939">
              <w:rPr>
                <w:rFonts w:ascii="Arial" w:hAnsi="Arial" w:cs="Arial"/>
                <w:b w:val="0"/>
                <w:color w:val="000000"/>
                <w:sz w:val="18"/>
                <w:szCs w:val="18"/>
              </w:rPr>
              <w:t>(</w:t>
            </w:r>
            <w:r w:rsidRPr="000A3939">
              <w:rPr>
                <w:rStyle w:val="normaltextrun"/>
                <w:rFonts w:ascii="Arial" w:hAnsi="Arial" w:cs="Arial"/>
                <w:bCs/>
                <w:color w:val="000000"/>
                <w:sz w:val="18"/>
                <w:szCs w:val="18"/>
                <w:shd w:val="clear" w:color="auto" w:fill="FFFFFF"/>
              </w:rPr>
              <w:t>Fundamento</w:t>
            </w:r>
            <w:r w:rsidR="00155668" w:rsidRPr="000A3939">
              <w:rPr>
                <w:rStyle w:val="normaltextrun"/>
                <w:rFonts w:ascii="Arial" w:hAnsi="Arial" w:cs="Arial"/>
                <w:bCs/>
                <w:color w:val="000000"/>
                <w:sz w:val="18"/>
                <w:szCs w:val="18"/>
                <w:shd w:val="clear" w:color="auto" w:fill="FFFFFF"/>
              </w:rPr>
              <w:t xml:space="preserve"> </w:t>
            </w:r>
            <w:r w:rsidRPr="000A3939">
              <w:rPr>
                <w:rStyle w:val="normaltextrun"/>
                <w:rFonts w:ascii="Arial" w:hAnsi="Arial" w:cs="Arial"/>
                <w:bCs/>
                <w:color w:val="000000"/>
                <w:sz w:val="18"/>
                <w:szCs w:val="18"/>
                <w:shd w:val="clear" w:color="auto" w:fill="FFFFFF"/>
              </w:rPr>
              <w:t>Legal</w:t>
            </w:r>
            <w:r w:rsidRPr="000A3939">
              <w:rPr>
                <w:rStyle w:val="normaltextrun"/>
                <w:rFonts w:ascii="Arial" w:hAnsi="Arial" w:cs="Arial"/>
                <w:color w:val="000000"/>
                <w:sz w:val="18"/>
                <w:szCs w:val="18"/>
                <w:shd w:val="clear" w:color="auto" w:fill="FFFFFF"/>
              </w:rPr>
              <w:t>:</w:t>
            </w:r>
            <w:r w:rsidR="00155668" w:rsidRPr="000A3939">
              <w:rPr>
                <w:rStyle w:val="normaltextrun"/>
                <w:rFonts w:ascii="Arial" w:hAnsi="Arial" w:cs="Arial"/>
                <w:color w:val="000000"/>
                <w:sz w:val="18"/>
                <w:szCs w:val="18"/>
                <w:shd w:val="clear" w:color="auto" w:fill="FFFFFF"/>
              </w:rPr>
              <w:t xml:space="preserve"> </w:t>
            </w:r>
            <w:r w:rsidRPr="000A3939">
              <w:rPr>
                <w:rStyle w:val="normaltextrun"/>
                <w:rFonts w:ascii="Arial" w:hAnsi="Arial" w:cs="Arial"/>
                <w:b w:val="0"/>
                <w:color w:val="000000"/>
                <w:sz w:val="18"/>
                <w:szCs w:val="18"/>
                <w:shd w:val="clear" w:color="auto" w:fill="FFFFFF"/>
              </w:rPr>
              <w:t>Art.</w:t>
            </w:r>
            <w:r w:rsidR="00155668" w:rsidRPr="000A3939">
              <w:rPr>
                <w:rStyle w:val="normaltextrun"/>
                <w:rFonts w:ascii="Arial" w:hAnsi="Arial" w:cs="Arial"/>
                <w:b w:val="0"/>
                <w:color w:val="000000"/>
                <w:sz w:val="18"/>
                <w:szCs w:val="18"/>
                <w:shd w:val="clear" w:color="auto" w:fill="FFFFFF"/>
              </w:rPr>
              <w:t xml:space="preserve"> 32</w:t>
            </w:r>
            <w:r w:rsidRPr="000A3939">
              <w:rPr>
                <w:rStyle w:val="normaltextrun"/>
                <w:rFonts w:ascii="Arial" w:hAnsi="Arial" w:cs="Arial"/>
                <w:b w:val="0"/>
                <w:color w:val="000000"/>
                <w:sz w:val="18"/>
                <w:szCs w:val="18"/>
                <w:shd w:val="clear" w:color="auto" w:fill="FFFFFF"/>
              </w:rPr>
              <w:t>.</w:t>
            </w:r>
            <w:r w:rsidR="00155668" w:rsidRPr="000A3939">
              <w:rPr>
                <w:rStyle w:val="normaltextrun"/>
                <w:rFonts w:ascii="Arial" w:hAnsi="Arial" w:cs="Arial"/>
                <w:b w:val="0"/>
                <w:color w:val="000000"/>
                <w:sz w:val="18"/>
                <w:szCs w:val="18"/>
                <w:shd w:val="clear" w:color="auto" w:fill="FFFFFF"/>
              </w:rPr>
              <w:t xml:space="preserve"> </w:t>
            </w:r>
            <w:r w:rsidRPr="000A3939">
              <w:rPr>
                <w:rStyle w:val="normaltextrun"/>
                <w:rFonts w:ascii="Arial" w:hAnsi="Arial" w:cs="Arial"/>
                <w:b w:val="0"/>
                <w:color w:val="000000"/>
                <w:sz w:val="18"/>
                <w:szCs w:val="18"/>
                <w:shd w:val="clear" w:color="auto" w:fill="FFFFFF"/>
              </w:rPr>
              <w:t xml:space="preserve">Decreto </w:t>
            </w:r>
            <w:r w:rsidR="00155668" w:rsidRPr="000A3939">
              <w:rPr>
                <w:rFonts w:ascii="Arial" w:hAnsi="Arial" w:cs="Arial"/>
                <w:b w:val="0"/>
                <w:color w:val="000000"/>
                <w:sz w:val="18"/>
                <w:szCs w:val="18"/>
              </w:rPr>
              <w:t>N°8839 Ley para la Gestión Integral de Residuos</w:t>
            </w:r>
            <w:r w:rsidR="00F0330A">
              <w:rPr>
                <w:rFonts w:ascii="Arial" w:hAnsi="Arial" w:cs="Arial"/>
                <w:b w:val="0"/>
                <w:color w:val="000000"/>
                <w:sz w:val="18"/>
                <w:szCs w:val="18"/>
              </w:rPr>
              <w:t xml:space="preserve"> y sus reformas</w:t>
            </w:r>
            <w:r w:rsidR="00155668" w:rsidRPr="000A3939">
              <w:rPr>
                <w:rFonts w:ascii="Arial" w:hAnsi="Arial" w:cs="Arial"/>
                <w:b w:val="0"/>
                <w:color w:val="000000"/>
                <w:sz w:val="18"/>
                <w:szCs w:val="18"/>
              </w:rPr>
              <w:t>)</w:t>
            </w:r>
            <w:r w:rsidR="00403C09">
              <w:rPr>
                <w:rFonts w:ascii="Arial" w:hAnsi="Arial" w:cs="Arial"/>
                <w:b w:val="0"/>
                <w:color w:val="000000"/>
                <w:sz w:val="18"/>
                <w:szCs w:val="18"/>
              </w:rPr>
              <w:t>*</w:t>
            </w:r>
          </w:p>
        </w:tc>
        <w:tc>
          <w:tcPr>
            <w:tcW w:w="268" w:type="pct"/>
          </w:tcPr>
          <w:p w14:paraId="5EC42ECE" w14:textId="77777777" w:rsidR="00F56080" w:rsidRPr="00F74AA3" w:rsidRDefault="00F56080" w:rsidP="00F56080">
            <w:pPr>
              <w:rPr>
                <w:rFonts w:ascii="Arial" w:hAnsi="Arial" w:cs="Arial"/>
                <w:b w:val="0"/>
                <w:sz w:val="22"/>
              </w:rPr>
            </w:pPr>
          </w:p>
        </w:tc>
        <w:tc>
          <w:tcPr>
            <w:tcW w:w="267" w:type="pct"/>
          </w:tcPr>
          <w:p w14:paraId="27447A11" w14:textId="77777777" w:rsidR="00F56080" w:rsidRPr="00F74AA3" w:rsidRDefault="00F56080" w:rsidP="00F56080">
            <w:pPr>
              <w:rPr>
                <w:rFonts w:ascii="Arial" w:hAnsi="Arial" w:cs="Arial"/>
                <w:b w:val="0"/>
                <w:sz w:val="22"/>
              </w:rPr>
            </w:pPr>
          </w:p>
        </w:tc>
        <w:tc>
          <w:tcPr>
            <w:tcW w:w="852" w:type="pct"/>
          </w:tcPr>
          <w:p w14:paraId="090BA0DE" w14:textId="77777777" w:rsidR="00F56080" w:rsidRPr="00F74AA3" w:rsidRDefault="00F56080" w:rsidP="00F56080">
            <w:pPr>
              <w:rPr>
                <w:rFonts w:ascii="Arial" w:hAnsi="Arial" w:cs="Arial"/>
                <w:b w:val="0"/>
                <w:sz w:val="22"/>
              </w:rPr>
            </w:pPr>
          </w:p>
        </w:tc>
      </w:tr>
      <w:tr w:rsidR="00F56080" w:rsidRPr="00F74AA3" w14:paraId="207D3839" w14:textId="77777777" w:rsidTr="4E3E7881">
        <w:tc>
          <w:tcPr>
            <w:tcW w:w="220" w:type="pct"/>
            <w:vAlign w:val="center"/>
          </w:tcPr>
          <w:p w14:paraId="4C1EE9C6" w14:textId="4EB569EC" w:rsidR="00F56080" w:rsidRDefault="00300EE1" w:rsidP="00F56080">
            <w:pPr>
              <w:rPr>
                <w:rFonts w:ascii="Arial" w:hAnsi="Arial" w:cs="Arial"/>
                <w:b w:val="0"/>
                <w:sz w:val="22"/>
              </w:rPr>
            </w:pPr>
            <w:r>
              <w:rPr>
                <w:rFonts w:ascii="Arial" w:hAnsi="Arial" w:cs="Arial"/>
                <w:b w:val="0"/>
                <w:sz w:val="22"/>
              </w:rPr>
              <w:t>2</w:t>
            </w:r>
          </w:p>
        </w:tc>
        <w:tc>
          <w:tcPr>
            <w:tcW w:w="3393" w:type="pct"/>
            <w:vAlign w:val="center"/>
          </w:tcPr>
          <w:p w14:paraId="58FB3987" w14:textId="51308E84" w:rsidR="00F56080" w:rsidRPr="00706DE0" w:rsidRDefault="00F56080" w:rsidP="00F56080">
            <w:pPr>
              <w:jc w:val="both"/>
              <w:rPr>
                <w:rFonts w:ascii="Arial" w:hAnsi="Arial" w:cs="Arial"/>
                <w:b w:val="0"/>
                <w:color w:val="000000"/>
                <w:sz w:val="22"/>
              </w:rPr>
            </w:pPr>
            <w:r w:rsidRPr="00F56080">
              <w:rPr>
                <w:rFonts w:ascii="Arial" w:hAnsi="Arial" w:cs="Arial"/>
                <w:b w:val="0"/>
                <w:color w:val="000000"/>
                <w:sz w:val="22"/>
              </w:rPr>
              <w:t>Los pisos</w:t>
            </w:r>
            <w:r w:rsidR="00522788">
              <w:rPr>
                <w:rFonts w:ascii="Arial" w:hAnsi="Arial" w:cs="Arial"/>
                <w:b w:val="0"/>
                <w:color w:val="000000"/>
                <w:sz w:val="22"/>
              </w:rPr>
              <w:t xml:space="preserve">, </w:t>
            </w:r>
            <w:r w:rsidR="00522788" w:rsidRPr="00522788">
              <w:rPr>
                <w:rFonts w:ascii="Arial" w:hAnsi="Arial" w:cs="Arial"/>
                <w:b w:val="0"/>
                <w:color w:val="000000"/>
                <w:sz w:val="22"/>
              </w:rPr>
              <w:t>paredes, entrepisos y estructuras internas</w:t>
            </w:r>
            <w:r w:rsidRPr="00F56080">
              <w:rPr>
                <w:rFonts w:ascii="Arial" w:hAnsi="Arial" w:cs="Arial"/>
                <w:b w:val="0"/>
                <w:color w:val="000000"/>
                <w:sz w:val="22"/>
              </w:rPr>
              <w:t xml:space="preserve"> son de materiales no porosos, de fácil limpieza y que no se reblandezcan al entrar en contacto con agua o </w:t>
            </w:r>
            <w:r w:rsidR="00522788">
              <w:rPr>
                <w:rFonts w:ascii="Arial" w:hAnsi="Arial" w:cs="Arial"/>
                <w:b w:val="0"/>
                <w:color w:val="000000"/>
                <w:sz w:val="22"/>
              </w:rPr>
              <w:t xml:space="preserve">los productos que se almacenan </w:t>
            </w:r>
            <w:r w:rsidRPr="000A3939">
              <w:rPr>
                <w:rFonts w:ascii="Arial" w:hAnsi="Arial" w:cs="Arial"/>
                <w:b w:val="0"/>
                <w:color w:val="000000"/>
                <w:sz w:val="18"/>
                <w:szCs w:val="18"/>
              </w:rPr>
              <w:t>(</w:t>
            </w:r>
            <w:r w:rsidR="00522788" w:rsidRPr="000A3939">
              <w:rPr>
                <w:rStyle w:val="normaltextrun"/>
                <w:rFonts w:ascii="Arial" w:hAnsi="Arial" w:cs="Arial"/>
                <w:bCs/>
                <w:color w:val="000000"/>
                <w:sz w:val="18"/>
                <w:szCs w:val="18"/>
                <w:shd w:val="clear" w:color="auto" w:fill="FFFFFF"/>
              </w:rPr>
              <w:t>Fundamento Legal</w:t>
            </w:r>
            <w:r w:rsidR="00522788" w:rsidRPr="000A3939">
              <w:rPr>
                <w:rStyle w:val="normaltextrun"/>
                <w:rFonts w:ascii="Arial" w:hAnsi="Arial" w:cs="Arial"/>
                <w:color w:val="000000"/>
                <w:sz w:val="18"/>
                <w:szCs w:val="18"/>
                <w:shd w:val="clear" w:color="auto" w:fill="FFFFFF"/>
              </w:rPr>
              <w:t xml:space="preserve">: </w:t>
            </w:r>
            <w:r w:rsidR="00522788" w:rsidRPr="000A3939">
              <w:rPr>
                <w:rStyle w:val="normaltextrun"/>
                <w:rFonts w:ascii="Arial" w:hAnsi="Arial" w:cs="Arial"/>
                <w:b w:val="0"/>
                <w:color w:val="000000"/>
                <w:sz w:val="18"/>
                <w:szCs w:val="18"/>
                <w:shd w:val="clear" w:color="auto" w:fill="FFFFFF"/>
              </w:rPr>
              <w:t xml:space="preserve">Art. </w:t>
            </w:r>
            <w:r w:rsidR="008E7956">
              <w:rPr>
                <w:rStyle w:val="normaltextrun"/>
                <w:rFonts w:ascii="Arial" w:hAnsi="Arial" w:cs="Arial"/>
                <w:b w:val="0"/>
                <w:color w:val="000000"/>
                <w:sz w:val="18"/>
                <w:szCs w:val="18"/>
                <w:shd w:val="clear" w:color="auto" w:fill="FFFFFF"/>
              </w:rPr>
              <w:t>10</w:t>
            </w:r>
            <w:r w:rsidR="00522788" w:rsidRPr="000A3939">
              <w:rPr>
                <w:rStyle w:val="normaltextrun"/>
                <w:rFonts w:ascii="Arial" w:hAnsi="Arial" w:cs="Arial"/>
                <w:b w:val="0"/>
                <w:color w:val="000000"/>
                <w:sz w:val="18"/>
                <w:szCs w:val="18"/>
                <w:shd w:val="clear" w:color="auto" w:fill="FFFFFF"/>
              </w:rPr>
              <w:t>.</w:t>
            </w:r>
            <w:r w:rsidR="00F0330A">
              <w:rPr>
                <w:rStyle w:val="normaltextrun"/>
                <w:rFonts w:ascii="Arial" w:hAnsi="Arial" w:cs="Arial"/>
                <w:b w:val="0"/>
                <w:color w:val="000000"/>
                <w:sz w:val="18"/>
                <w:szCs w:val="18"/>
                <w:shd w:val="clear" w:color="auto" w:fill="FFFFFF"/>
              </w:rPr>
              <w:t xml:space="preserve"> Inciso a)</w:t>
            </w:r>
            <w:r w:rsidR="00522788" w:rsidRPr="000A3939">
              <w:rPr>
                <w:rStyle w:val="normaltextrun"/>
                <w:rFonts w:ascii="Arial" w:hAnsi="Arial" w:cs="Arial"/>
                <w:b w:val="0"/>
                <w:color w:val="000000"/>
                <w:sz w:val="18"/>
                <w:szCs w:val="18"/>
                <w:shd w:val="clear" w:color="auto" w:fill="FFFFFF"/>
              </w:rPr>
              <w:t xml:space="preserve"> Decreto</w:t>
            </w:r>
            <w:r w:rsidR="00F0330A">
              <w:rPr>
                <w:rFonts w:ascii="Arial" w:hAnsi="Arial" w:cs="Arial"/>
                <w:b w:val="0"/>
                <w:color w:val="000000"/>
                <w:sz w:val="18"/>
                <w:szCs w:val="18"/>
              </w:rPr>
              <w:t xml:space="preserve"> 41052</w:t>
            </w:r>
            <w:r w:rsidRPr="000A3939">
              <w:rPr>
                <w:rFonts w:ascii="Arial" w:hAnsi="Arial" w:cs="Arial"/>
                <w:b w:val="0"/>
                <w:color w:val="000000"/>
                <w:sz w:val="18"/>
                <w:szCs w:val="18"/>
              </w:rPr>
              <w:t>-S Reglamento de Centros de Recuperación de Residuos Valorizables</w:t>
            </w:r>
            <w:r w:rsidR="00F0330A">
              <w:rPr>
                <w:rFonts w:ascii="Arial" w:hAnsi="Arial" w:cs="Arial"/>
                <w:b w:val="0"/>
                <w:color w:val="000000"/>
                <w:sz w:val="18"/>
                <w:szCs w:val="18"/>
              </w:rPr>
              <w:t xml:space="preserve"> y sus reformas</w:t>
            </w:r>
            <w:r w:rsidRPr="000A3939">
              <w:rPr>
                <w:rFonts w:ascii="Arial" w:hAnsi="Arial" w:cs="Arial"/>
                <w:b w:val="0"/>
                <w:color w:val="000000"/>
                <w:sz w:val="18"/>
                <w:szCs w:val="18"/>
              </w:rPr>
              <w:t>)</w:t>
            </w:r>
          </w:p>
        </w:tc>
        <w:tc>
          <w:tcPr>
            <w:tcW w:w="268" w:type="pct"/>
          </w:tcPr>
          <w:p w14:paraId="38DADFC3" w14:textId="77777777" w:rsidR="00F56080" w:rsidRPr="00F74AA3" w:rsidRDefault="00F56080" w:rsidP="00F56080">
            <w:pPr>
              <w:rPr>
                <w:rFonts w:ascii="Arial" w:hAnsi="Arial" w:cs="Arial"/>
                <w:b w:val="0"/>
                <w:sz w:val="22"/>
              </w:rPr>
            </w:pPr>
          </w:p>
        </w:tc>
        <w:tc>
          <w:tcPr>
            <w:tcW w:w="267" w:type="pct"/>
          </w:tcPr>
          <w:p w14:paraId="3FC70F03" w14:textId="77777777" w:rsidR="00F56080" w:rsidRPr="00F74AA3" w:rsidRDefault="00F56080" w:rsidP="00F56080">
            <w:pPr>
              <w:rPr>
                <w:rFonts w:ascii="Arial" w:hAnsi="Arial" w:cs="Arial"/>
                <w:b w:val="0"/>
                <w:sz w:val="22"/>
              </w:rPr>
            </w:pPr>
          </w:p>
        </w:tc>
        <w:tc>
          <w:tcPr>
            <w:tcW w:w="852" w:type="pct"/>
          </w:tcPr>
          <w:p w14:paraId="5297B164" w14:textId="77777777" w:rsidR="00F56080" w:rsidRPr="00F74AA3" w:rsidRDefault="00F56080" w:rsidP="00F56080">
            <w:pPr>
              <w:rPr>
                <w:rFonts w:ascii="Arial" w:hAnsi="Arial" w:cs="Arial"/>
                <w:b w:val="0"/>
                <w:sz w:val="22"/>
              </w:rPr>
            </w:pPr>
          </w:p>
        </w:tc>
      </w:tr>
      <w:tr w:rsidR="006F55BD" w:rsidRPr="00F74AA3" w14:paraId="58A749FA" w14:textId="77777777" w:rsidTr="4E3E7881">
        <w:tc>
          <w:tcPr>
            <w:tcW w:w="220" w:type="pct"/>
            <w:vAlign w:val="center"/>
          </w:tcPr>
          <w:p w14:paraId="18F8706F" w14:textId="0A5D6BE6" w:rsidR="006F55BD" w:rsidRDefault="006F55BD" w:rsidP="006F55BD">
            <w:pPr>
              <w:rPr>
                <w:rFonts w:ascii="Arial" w:hAnsi="Arial" w:cs="Arial"/>
                <w:b w:val="0"/>
                <w:sz w:val="22"/>
              </w:rPr>
            </w:pPr>
            <w:r>
              <w:rPr>
                <w:rFonts w:ascii="Arial" w:hAnsi="Arial" w:cs="Arial"/>
                <w:b w:val="0"/>
                <w:sz w:val="22"/>
              </w:rPr>
              <w:t>3</w:t>
            </w:r>
          </w:p>
        </w:tc>
        <w:tc>
          <w:tcPr>
            <w:tcW w:w="3393" w:type="pct"/>
            <w:vAlign w:val="center"/>
          </w:tcPr>
          <w:p w14:paraId="0DFE1670" w14:textId="7DAB1951" w:rsidR="006F55BD" w:rsidRPr="00F56080" w:rsidRDefault="006F55BD" w:rsidP="006F55BD">
            <w:pPr>
              <w:jc w:val="both"/>
              <w:rPr>
                <w:rFonts w:ascii="Arial" w:hAnsi="Arial" w:cs="Arial"/>
                <w:b w:val="0"/>
                <w:color w:val="000000"/>
                <w:sz w:val="22"/>
              </w:rPr>
            </w:pPr>
            <w:r w:rsidRPr="001A69D5">
              <w:rPr>
                <w:rFonts w:ascii="Arial" w:hAnsi="Arial" w:cs="Arial"/>
                <w:b w:val="0"/>
                <w:color w:val="000000"/>
                <w:sz w:val="22"/>
              </w:rPr>
              <w:t xml:space="preserve">Techos con una altura mínima del 2.5 metros medidos del piso al cielo raso o cercha </w:t>
            </w:r>
            <w:r w:rsidRPr="000A3939">
              <w:rPr>
                <w:rFonts w:ascii="Arial" w:hAnsi="Arial" w:cs="Arial"/>
                <w:b w:val="0"/>
                <w:color w:val="000000"/>
                <w:sz w:val="18"/>
                <w:szCs w:val="18"/>
              </w:rPr>
              <w:t>(</w:t>
            </w:r>
            <w:r w:rsidRPr="000A3939">
              <w:rPr>
                <w:sz w:val="18"/>
                <w:szCs w:val="18"/>
              </w:rPr>
              <w:t>Fundamento Legal:</w:t>
            </w:r>
            <w:r w:rsidRPr="000A3939">
              <w:rPr>
                <w:b w:val="0"/>
                <w:sz w:val="18"/>
                <w:szCs w:val="18"/>
              </w:rPr>
              <w:t xml:space="preserve"> </w:t>
            </w:r>
            <w:r w:rsidRPr="000A3939">
              <w:rPr>
                <w:rFonts w:ascii="Arial" w:hAnsi="Arial" w:cs="Arial"/>
                <w:b w:val="0"/>
                <w:color w:val="000000"/>
                <w:sz w:val="18"/>
                <w:szCs w:val="18"/>
              </w:rPr>
              <w:t xml:space="preserve">Art. </w:t>
            </w:r>
            <w:r>
              <w:rPr>
                <w:rFonts w:ascii="Arial" w:hAnsi="Arial" w:cs="Arial"/>
                <w:b w:val="0"/>
                <w:color w:val="000000"/>
                <w:sz w:val="18"/>
                <w:szCs w:val="18"/>
              </w:rPr>
              <w:t>10, inciso b</w:t>
            </w:r>
            <w:r w:rsidRPr="000A3939">
              <w:rPr>
                <w:rFonts w:ascii="Arial" w:hAnsi="Arial" w:cs="Arial"/>
                <w:b w:val="0"/>
                <w:color w:val="000000"/>
                <w:sz w:val="18"/>
                <w:szCs w:val="18"/>
              </w:rPr>
              <w:t xml:space="preserve">) Decreto </w:t>
            </w:r>
            <w:r>
              <w:rPr>
                <w:rFonts w:ascii="Arial" w:hAnsi="Arial" w:cs="Arial"/>
                <w:b w:val="0"/>
                <w:color w:val="000000"/>
                <w:sz w:val="18"/>
                <w:szCs w:val="18"/>
              </w:rPr>
              <w:t>41052</w:t>
            </w:r>
            <w:r w:rsidRPr="000A3939">
              <w:rPr>
                <w:rFonts w:ascii="Arial" w:hAnsi="Arial" w:cs="Arial"/>
                <w:b w:val="0"/>
                <w:color w:val="000000"/>
                <w:sz w:val="18"/>
                <w:szCs w:val="18"/>
              </w:rPr>
              <w:t>-S Reglamento de Centros de Recuperación de Residuos Valorizables</w:t>
            </w:r>
            <w:r>
              <w:rPr>
                <w:rFonts w:ascii="Arial" w:hAnsi="Arial" w:cs="Arial"/>
                <w:b w:val="0"/>
                <w:color w:val="000000"/>
                <w:sz w:val="18"/>
                <w:szCs w:val="18"/>
              </w:rPr>
              <w:t xml:space="preserve"> y sus reformas</w:t>
            </w:r>
            <w:r w:rsidRPr="000A3939">
              <w:rPr>
                <w:rFonts w:ascii="Arial" w:hAnsi="Arial" w:cs="Arial"/>
                <w:b w:val="0"/>
                <w:color w:val="000000"/>
                <w:sz w:val="18"/>
                <w:szCs w:val="18"/>
              </w:rPr>
              <w:t>)</w:t>
            </w:r>
          </w:p>
        </w:tc>
        <w:tc>
          <w:tcPr>
            <w:tcW w:w="268" w:type="pct"/>
          </w:tcPr>
          <w:p w14:paraId="67AF7E6F" w14:textId="77777777" w:rsidR="006F55BD" w:rsidRPr="00F74AA3" w:rsidRDefault="006F55BD" w:rsidP="006F55BD">
            <w:pPr>
              <w:rPr>
                <w:rFonts w:ascii="Arial" w:hAnsi="Arial" w:cs="Arial"/>
                <w:b w:val="0"/>
                <w:sz w:val="22"/>
              </w:rPr>
            </w:pPr>
          </w:p>
        </w:tc>
        <w:tc>
          <w:tcPr>
            <w:tcW w:w="267" w:type="pct"/>
          </w:tcPr>
          <w:p w14:paraId="5292478F" w14:textId="77777777" w:rsidR="006F55BD" w:rsidRPr="00F74AA3" w:rsidRDefault="006F55BD" w:rsidP="006F55BD">
            <w:pPr>
              <w:rPr>
                <w:rFonts w:ascii="Arial" w:hAnsi="Arial" w:cs="Arial"/>
                <w:b w:val="0"/>
                <w:sz w:val="22"/>
              </w:rPr>
            </w:pPr>
          </w:p>
        </w:tc>
        <w:tc>
          <w:tcPr>
            <w:tcW w:w="852" w:type="pct"/>
          </w:tcPr>
          <w:p w14:paraId="50D00D9E" w14:textId="77777777" w:rsidR="006F55BD" w:rsidRPr="00F74AA3" w:rsidRDefault="006F55BD" w:rsidP="006F55BD">
            <w:pPr>
              <w:rPr>
                <w:rFonts w:ascii="Arial" w:hAnsi="Arial" w:cs="Arial"/>
                <w:b w:val="0"/>
                <w:sz w:val="22"/>
              </w:rPr>
            </w:pPr>
          </w:p>
        </w:tc>
      </w:tr>
      <w:tr w:rsidR="006F55BD" w:rsidRPr="00F74AA3" w14:paraId="266746E5" w14:textId="77777777" w:rsidTr="4E3E7881">
        <w:tc>
          <w:tcPr>
            <w:tcW w:w="220" w:type="pct"/>
            <w:vAlign w:val="center"/>
          </w:tcPr>
          <w:p w14:paraId="769D61C6" w14:textId="3D011C77" w:rsidR="006F55BD" w:rsidRDefault="006F55BD" w:rsidP="006F55BD">
            <w:pPr>
              <w:rPr>
                <w:rFonts w:ascii="Arial" w:hAnsi="Arial" w:cs="Arial"/>
                <w:b w:val="0"/>
                <w:sz w:val="22"/>
              </w:rPr>
            </w:pPr>
            <w:r>
              <w:rPr>
                <w:rFonts w:ascii="Arial" w:hAnsi="Arial" w:cs="Arial"/>
                <w:b w:val="0"/>
                <w:sz w:val="22"/>
              </w:rPr>
              <w:t>4</w:t>
            </w:r>
          </w:p>
        </w:tc>
        <w:tc>
          <w:tcPr>
            <w:tcW w:w="3393" w:type="pct"/>
            <w:vAlign w:val="center"/>
          </w:tcPr>
          <w:p w14:paraId="0EBCF08E" w14:textId="6F968475" w:rsidR="006F55BD" w:rsidRPr="001A69D5" w:rsidRDefault="006F55BD" w:rsidP="006F55BD">
            <w:pPr>
              <w:jc w:val="both"/>
              <w:rPr>
                <w:rFonts w:ascii="Arial" w:hAnsi="Arial" w:cs="Arial"/>
                <w:b w:val="0"/>
                <w:color w:val="000000"/>
                <w:sz w:val="22"/>
              </w:rPr>
            </w:pPr>
            <w:r>
              <w:rPr>
                <w:rFonts w:ascii="Arial" w:hAnsi="Arial" w:cs="Arial"/>
                <w:b w:val="0"/>
                <w:color w:val="000000"/>
                <w:sz w:val="22"/>
              </w:rPr>
              <w:t>La il</w:t>
            </w:r>
            <w:r w:rsidRPr="001A69D5">
              <w:rPr>
                <w:rFonts w:ascii="Arial" w:hAnsi="Arial" w:cs="Arial"/>
                <w:b w:val="0"/>
                <w:color w:val="000000"/>
                <w:sz w:val="22"/>
              </w:rPr>
              <w:t xml:space="preserve">uminación de las áreas de trabajo </w:t>
            </w:r>
            <w:r>
              <w:rPr>
                <w:rFonts w:ascii="Arial" w:hAnsi="Arial" w:cs="Arial"/>
                <w:b w:val="0"/>
                <w:color w:val="000000"/>
                <w:sz w:val="22"/>
              </w:rPr>
              <w:t xml:space="preserve">es </w:t>
            </w:r>
            <w:r w:rsidRPr="001A69D5">
              <w:rPr>
                <w:rFonts w:ascii="Arial" w:hAnsi="Arial" w:cs="Arial"/>
                <w:b w:val="0"/>
                <w:color w:val="000000"/>
                <w:sz w:val="22"/>
              </w:rPr>
              <w:t>natural</w:t>
            </w:r>
            <w:r>
              <w:rPr>
                <w:rFonts w:ascii="Arial" w:hAnsi="Arial" w:cs="Arial"/>
                <w:b w:val="0"/>
                <w:color w:val="000000"/>
                <w:sz w:val="22"/>
              </w:rPr>
              <w:t xml:space="preserve">. Si no es </w:t>
            </w:r>
            <w:r w:rsidRPr="001A69D5">
              <w:rPr>
                <w:rFonts w:ascii="Arial" w:hAnsi="Arial" w:cs="Arial"/>
                <w:b w:val="0"/>
                <w:color w:val="000000"/>
                <w:sz w:val="22"/>
              </w:rPr>
              <w:t>posible iluminar todas las áreas con luz natural</w:t>
            </w:r>
            <w:r>
              <w:rPr>
                <w:rFonts w:ascii="Arial" w:hAnsi="Arial" w:cs="Arial"/>
                <w:b w:val="0"/>
                <w:color w:val="000000"/>
                <w:sz w:val="22"/>
              </w:rPr>
              <w:t xml:space="preserve">, </w:t>
            </w:r>
            <w:r w:rsidRPr="001A69D5">
              <w:rPr>
                <w:rFonts w:ascii="Arial" w:hAnsi="Arial" w:cs="Arial"/>
                <w:b w:val="0"/>
                <w:color w:val="000000"/>
                <w:sz w:val="22"/>
              </w:rPr>
              <w:t xml:space="preserve">se </w:t>
            </w:r>
            <w:r>
              <w:rPr>
                <w:rFonts w:ascii="Arial" w:hAnsi="Arial" w:cs="Arial"/>
                <w:b w:val="0"/>
                <w:color w:val="000000"/>
                <w:sz w:val="22"/>
              </w:rPr>
              <w:t>utiliza luz</w:t>
            </w:r>
            <w:r w:rsidRPr="001A69D5">
              <w:rPr>
                <w:rFonts w:ascii="Arial" w:hAnsi="Arial" w:cs="Arial"/>
                <w:b w:val="0"/>
                <w:color w:val="000000"/>
                <w:sz w:val="22"/>
              </w:rPr>
              <w:t xml:space="preserve"> artificial o combinación de ambas.</w:t>
            </w:r>
            <w:r w:rsidRPr="000A3939">
              <w:rPr>
                <w:rFonts w:ascii="Arial" w:hAnsi="Arial" w:cs="Arial"/>
                <w:b w:val="0"/>
                <w:color w:val="000000"/>
                <w:sz w:val="18"/>
                <w:szCs w:val="18"/>
              </w:rPr>
              <w:t xml:space="preserve"> (</w:t>
            </w:r>
            <w:r w:rsidRPr="000A3939">
              <w:rPr>
                <w:sz w:val="18"/>
                <w:szCs w:val="18"/>
              </w:rPr>
              <w:t>Fundamento Legal:</w:t>
            </w:r>
            <w:r w:rsidRPr="000A3939">
              <w:rPr>
                <w:b w:val="0"/>
                <w:sz w:val="18"/>
                <w:szCs w:val="18"/>
              </w:rPr>
              <w:t xml:space="preserve"> </w:t>
            </w:r>
            <w:r w:rsidRPr="000A3939">
              <w:rPr>
                <w:rFonts w:ascii="Arial" w:hAnsi="Arial" w:cs="Arial"/>
                <w:b w:val="0"/>
                <w:color w:val="000000"/>
                <w:sz w:val="18"/>
                <w:szCs w:val="18"/>
              </w:rPr>
              <w:t xml:space="preserve">Art. </w:t>
            </w:r>
            <w:r>
              <w:rPr>
                <w:rFonts w:ascii="Arial" w:hAnsi="Arial" w:cs="Arial"/>
                <w:b w:val="0"/>
                <w:color w:val="000000"/>
                <w:sz w:val="18"/>
                <w:szCs w:val="18"/>
              </w:rPr>
              <w:t>10, inciso g</w:t>
            </w:r>
            <w:r w:rsidRPr="000A3939">
              <w:rPr>
                <w:rFonts w:ascii="Arial" w:hAnsi="Arial" w:cs="Arial"/>
                <w:b w:val="0"/>
                <w:color w:val="000000"/>
                <w:sz w:val="18"/>
                <w:szCs w:val="18"/>
              </w:rPr>
              <w:t xml:space="preserve">) Decreto </w:t>
            </w:r>
            <w:r>
              <w:rPr>
                <w:rFonts w:ascii="Arial" w:hAnsi="Arial" w:cs="Arial"/>
                <w:b w:val="0"/>
                <w:color w:val="000000"/>
                <w:sz w:val="18"/>
                <w:szCs w:val="18"/>
              </w:rPr>
              <w:t>41052</w:t>
            </w:r>
            <w:r w:rsidRPr="000A3939">
              <w:rPr>
                <w:rFonts w:ascii="Arial" w:hAnsi="Arial" w:cs="Arial"/>
                <w:b w:val="0"/>
                <w:color w:val="000000"/>
                <w:sz w:val="18"/>
                <w:szCs w:val="18"/>
              </w:rPr>
              <w:t>-S Reglamento de Centros de Recuperación de Residuos Valorizables</w:t>
            </w:r>
            <w:r>
              <w:rPr>
                <w:rFonts w:ascii="Arial" w:hAnsi="Arial" w:cs="Arial"/>
                <w:b w:val="0"/>
                <w:color w:val="000000"/>
                <w:sz w:val="18"/>
                <w:szCs w:val="18"/>
              </w:rPr>
              <w:t xml:space="preserve"> y sus reformas</w:t>
            </w:r>
            <w:r w:rsidRPr="000A3939">
              <w:rPr>
                <w:rFonts w:ascii="Arial" w:hAnsi="Arial" w:cs="Arial"/>
                <w:b w:val="0"/>
                <w:color w:val="000000"/>
                <w:sz w:val="18"/>
                <w:szCs w:val="18"/>
              </w:rPr>
              <w:t>)</w:t>
            </w:r>
          </w:p>
        </w:tc>
        <w:tc>
          <w:tcPr>
            <w:tcW w:w="268" w:type="pct"/>
          </w:tcPr>
          <w:p w14:paraId="01652260" w14:textId="77777777" w:rsidR="006F55BD" w:rsidRPr="00F74AA3" w:rsidRDefault="006F55BD" w:rsidP="006F55BD">
            <w:pPr>
              <w:rPr>
                <w:rFonts w:ascii="Arial" w:hAnsi="Arial" w:cs="Arial"/>
                <w:b w:val="0"/>
                <w:sz w:val="22"/>
              </w:rPr>
            </w:pPr>
          </w:p>
        </w:tc>
        <w:tc>
          <w:tcPr>
            <w:tcW w:w="267" w:type="pct"/>
          </w:tcPr>
          <w:p w14:paraId="1FE4657D" w14:textId="77777777" w:rsidR="006F55BD" w:rsidRPr="00F74AA3" w:rsidRDefault="006F55BD" w:rsidP="006F55BD">
            <w:pPr>
              <w:rPr>
                <w:rFonts w:ascii="Arial" w:hAnsi="Arial" w:cs="Arial"/>
                <w:b w:val="0"/>
                <w:sz w:val="22"/>
              </w:rPr>
            </w:pPr>
          </w:p>
        </w:tc>
        <w:tc>
          <w:tcPr>
            <w:tcW w:w="852" w:type="pct"/>
          </w:tcPr>
          <w:p w14:paraId="18163120" w14:textId="77777777" w:rsidR="006F55BD" w:rsidRPr="00F74AA3" w:rsidRDefault="006F55BD" w:rsidP="006F55BD">
            <w:pPr>
              <w:rPr>
                <w:rFonts w:ascii="Arial" w:hAnsi="Arial" w:cs="Arial"/>
                <w:b w:val="0"/>
                <w:sz w:val="22"/>
              </w:rPr>
            </w:pPr>
          </w:p>
        </w:tc>
      </w:tr>
      <w:tr w:rsidR="006F55BD" w:rsidRPr="00F74AA3" w14:paraId="2E86BCF7" w14:textId="77777777" w:rsidTr="4E3E7881">
        <w:tc>
          <w:tcPr>
            <w:tcW w:w="220" w:type="pct"/>
            <w:tcBorders>
              <w:bottom w:val="single" w:sz="4" w:space="0" w:color="auto"/>
            </w:tcBorders>
            <w:vAlign w:val="center"/>
          </w:tcPr>
          <w:p w14:paraId="1AFB3622" w14:textId="6EADC6C3" w:rsidR="006F55BD" w:rsidRDefault="006F55BD" w:rsidP="006F55BD">
            <w:pPr>
              <w:rPr>
                <w:rFonts w:ascii="Arial" w:hAnsi="Arial" w:cs="Arial"/>
                <w:b w:val="0"/>
                <w:sz w:val="22"/>
              </w:rPr>
            </w:pPr>
            <w:r>
              <w:rPr>
                <w:rFonts w:ascii="Arial" w:hAnsi="Arial" w:cs="Arial"/>
                <w:b w:val="0"/>
                <w:sz w:val="22"/>
              </w:rPr>
              <w:t>5</w:t>
            </w:r>
          </w:p>
        </w:tc>
        <w:tc>
          <w:tcPr>
            <w:tcW w:w="3393" w:type="pct"/>
            <w:tcBorders>
              <w:bottom w:val="single" w:sz="4" w:space="0" w:color="auto"/>
            </w:tcBorders>
            <w:vAlign w:val="center"/>
          </w:tcPr>
          <w:p w14:paraId="32588208" w14:textId="1F0D17A1" w:rsidR="006F55BD" w:rsidRPr="007B0630" w:rsidRDefault="006F55BD" w:rsidP="006F55BD">
            <w:pPr>
              <w:jc w:val="both"/>
              <w:rPr>
                <w:rFonts w:ascii="Arial" w:hAnsi="Arial" w:cs="Arial"/>
                <w:b w:val="0"/>
                <w:color w:val="000000"/>
                <w:sz w:val="22"/>
              </w:rPr>
            </w:pPr>
            <w:r w:rsidRPr="00F56080">
              <w:rPr>
                <w:rFonts w:ascii="Arial" w:hAnsi="Arial" w:cs="Arial"/>
                <w:b w:val="0"/>
                <w:color w:val="000000"/>
                <w:sz w:val="22"/>
              </w:rPr>
              <w:t>Cuenta c</w:t>
            </w:r>
            <w:r>
              <w:rPr>
                <w:rFonts w:ascii="Arial" w:hAnsi="Arial" w:cs="Arial"/>
                <w:b w:val="0"/>
                <w:color w:val="000000"/>
                <w:sz w:val="22"/>
              </w:rPr>
              <w:t>on duchas para los trabajadores</w:t>
            </w:r>
            <w:r w:rsidRPr="00F56080">
              <w:rPr>
                <w:rFonts w:ascii="Arial" w:hAnsi="Arial" w:cs="Arial"/>
                <w:b w:val="0"/>
                <w:color w:val="000000"/>
                <w:sz w:val="22"/>
              </w:rPr>
              <w:t xml:space="preserve"> (una por c</w:t>
            </w:r>
            <w:r>
              <w:rPr>
                <w:rFonts w:ascii="Arial" w:hAnsi="Arial" w:cs="Arial"/>
                <w:b w:val="0"/>
                <w:color w:val="000000"/>
                <w:sz w:val="22"/>
              </w:rPr>
              <w:t xml:space="preserve">ada cinco trabajadores) </w:t>
            </w:r>
            <w:r w:rsidRPr="000A3939">
              <w:rPr>
                <w:rFonts w:ascii="Arial" w:hAnsi="Arial" w:cs="Arial"/>
                <w:b w:val="0"/>
                <w:color w:val="000000"/>
                <w:sz w:val="18"/>
                <w:szCs w:val="18"/>
              </w:rPr>
              <w:t>(</w:t>
            </w:r>
            <w:r w:rsidRPr="000A3939">
              <w:rPr>
                <w:rStyle w:val="normaltextrun"/>
                <w:rFonts w:ascii="Arial" w:hAnsi="Arial" w:cs="Arial"/>
                <w:bCs/>
                <w:color w:val="000000"/>
                <w:sz w:val="18"/>
                <w:szCs w:val="18"/>
                <w:shd w:val="clear" w:color="auto" w:fill="FFFFFF"/>
              </w:rPr>
              <w:t>Fundamento Legal</w:t>
            </w:r>
            <w:r w:rsidRPr="000A3939">
              <w:rPr>
                <w:rStyle w:val="normaltextrun"/>
                <w:rFonts w:ascii="Arial" w:hAnsi="Arial" w:cs="Arial"/>
                <w:color w:val="000000"/>
                <w:sz w:val="18"/>
                <w:szCs w:val="18"/>
                <w:shd w:val="clear" w:color="auto" w:fill="FFFFFF"/>
              </w:rPr>
              <w:t xml:space="preserve">: </w:t>
            </w:r>
            <w:r w:rsidRPr="000A3939">
              <w:rPr>
                <w:rFonts w:ascii="Arial" w:hAnsi="Arial" w:cs="Arial"/>
                <w:b w:val="0"/>
                <w:color w:val="000000"/>
                <w:sz w:val="18"/>
                <w:szCs w:val="18"/>
              </w:rPr>
              <w:t xml:space="preserve">Art. </w:t>
            </w:r>
            <w:r>
              <w:rPr>
                <w:rFonts w:ascii="Arial" w:hAnsi="Arial" w:cs="Arial"/>
                <w:b w:val="0"/>
                <w:color w:val="000000"/>
                <w:sz w:val="18"/>
                <w:szCs w:val="18"/>
              </w:rPr>
              <w:t>10</w:t>
            </w:r>
            <w:r w:rsidRPr="000A3939">
              <w:rPr>
                <w:rFonts w:ascii="Arial" w:hAnsi="Arial" w:cs="Arial"/>
                <w:b w:val="0"/>
                <w:color w:val="000000"/>
                <w:sz w:val="18"/>
                <w:szCs w:val="18"/>
              </w:rPr>
              <w:t>, inciso h</w:t>
            </w:r>
            <w:r>
              <w:rPr>
                <w:rFonts w:ascii="Arial" w:hAnsi="Arial" w:cs="Arial"/>
                <w:b w:val="0"/>
                <w:color w:val="000000"/>
                <w:sz w:val="18"/>
                <w:szCs w:val="18"/>
              </w:rPr>
              <w:t>.4</w:t>
            </w:r>
            <w:r w:rsidRPr="000A3939">
              <w:rPr>
                <w:rFonts w:ascii="Arial" w:hAnsi="Arial" w:cs="Arial"/>
                <w:b w:val="0"/>
                <w:color w:val="000000"/>
                <w:sz w:val="18"/>
                <w:szCs w:val="18"/>
              </w:rPr>
              <w:t xml:space="preserve">) Decreto </w:t>
            </w:r>
            <w:r>
              <w:rPr>
                <w:rFonts w:ascii="Arial" w:hAnsi="Arial" w:cs="Arial"/>
                <w:b w:val="0"/>
                <w:color w:val="000000"/>
                <w:sz w:val="18"/>
                <w:szCs w:val="18"/>
              </w:rPr>
              <w:t>41052</w:t>
            </w:r>
            <w:r w:rsidRPr="000A3939">
              <w:rPr>
                <w:rFonts w:ascii="Arial" w:hAnsi="Arial" w:cs="Arial"/>
                <w:b w:val="0"/>
                <w:color w:val="000000"/>
                <w:sz w:val="18"/>
                <w:szCs w:val="18"/>
              </w:rPr>
              <w:t>-S Reglamento de Centros de Recuperación de Residuos Valorizables</w:t>
            </w:r>
            <w:r>
              <w:rPr>
                <w:rFonts w:ascii="Arial" w:hAnsi="Arial" w:cs="Arial"/>
                <w:b w:val="0"/>
                <w:color w:val="000000"/>
                <w:sz w:val="18"/>
                <w:szCs w:val="18"/>
              </w:rPr>
              <w:t xml:space="preserve"> y sus reformas</w:t>
            </w:r>
            <w:r w:rsidRPr="000A3939">
              <w:rPr>
                <w:rFonts w:ascii="Arial" w:hAnsi="Arial" w:cs="Arial"/>
                <w:b w:val="0"/>
                <w:color w:val="000000"/>
                <w:sz w:val="18"/>
                <w:szCs w:val="18"/>
              </w:rPr>
              <w:t>)</w:t>
            </w:r>
            <w:r>
              <w:rPr>
                <w:rFonts w:ascii="Arial" w:hAnsi="Arial" w:cs="Arial"/>
                <w:b w:val="0"/>
                <w:color w:val="000000"/>
                <w:sz w:val="22"/>
              </w:rPr>
              <w:t xml:space="preserve"> </w:t>
            </w:r>
          </w:p>
        </w:tc>
        <w:tc>
          <w:tcPr>
            <w:tcW w:w="268" w:type="pct"/>
            <w:tcBorders>
              <w:bottom w:val="single" w:sz="4" w:space="0" w:color="auto"/>
            </w:tcBorders>
          </w:tcPr>
          <w:p w14:paraId="088131EB" w14:textId="77777777" w:rsidR="006F55BD" w:rsidRPr="00F74AA3" w:rsidRDefault="006F55BD" w:rsidP="006F55BD">
            <w:pPr>
              <w:rPr>
                <w:rFonts w:ascii="Arial" w:hAnsi="Arial" w:cs="Arial"/>
                <w:b w:val="0"/>
                <w:sz w:val="22"/>
              </w:rPr>
            </w:pPr>
          </w:p>
        </w:tc>
        <w:tc>
          <w:tcPr>
            <w:tcW w:w="267" w:type="pct"/>
            <w:tcBorders>
              <w:bottom w:val="single" w:sz="4" w:space="0" w:color="auto"/>
            </w:tcBorders>
          </w:tcPr>
          <w:p w14:paraId="5F64C302" w14:textId="77777777" w:rsidR="006F55BD" w:rsidRPr="00F74AA3" w:rsidRDefault="006F55BD" w:rsidP="006F55BD">
            <w:pPr>
              <w:rPr>
                <w:rFonts w:ascii="Arial" w:hAnsi="Arial" w:cs="Arial"/>
                <w:b w:val="0"/>
                <w:sz w:val="22"/>
              </w:rPr>
            </w:pPr>
          </w:p>
        </w:tc>
        <w:tc>
          <w:tcPr>
            <w:tcW w:w="852" w:type="pct"/>
            <w:tcBorders>
              <w:bottom w:val="single" w:sz="4" w:space="0" w:color="auto"/>
            </w:tcBorders>
          </w:tcPr>
          <w:p w14:paraId="379A1E3C" w14:textId="77777777" w:rsidR="006F55BD" w:rsidRPr="00F74AA3" w:rsidRDefault="006F55BD" w:rsidP="006F55BD">
            <w:pPr>
              <w:rPr>
                <w:rFonts w:ascii="Arial" w:hAnsi="Arial" w:cs="Arial"/>
                <w:b w:val="0"/>
                <w:sz w:val="22"/>
              </w:rPr>
            </w:pPr>
          </w:p>
        </w:tc>
      </w:tr>
      <w:tr w:rsidR="006F55BD" w:rsidRPr="00F74AA3" w14:paraId="65927EAE" w14:textId="77777777" w:rsidTr="4E3E7881">
        <w:tc>
          <w:tcPr>
            <w:tcW w:w="220" w:type="pct"/>
            <w:tcBorders>
              <w:bottom w:val="single" w:sz="4" w:space="0" w:color="auto"/>
            </w:tcBorders>
            <w:vAlign w:val="center"/>
          </w:tcPr>
          <w:p w14:paraId="0406B6D1" w14:textId="38123D21" w:rsidR="006F55BD" w:rsidRPr="00F74AA3" w:rsidRDefault="006F55BD" w:rsidP="006F55BD">
            <w:pPr>
              <w:rPr>
                <w:rFonts w:ascii="Arial" w:hAnsi="Arial" w:cs="Arial"/>
                <w:b w:val="0"/>
                <w:sz w:val="22"/>
              </w:rPr>
            </w:pPr>
            <w:r>
              <w:rPr>
                <w:rFonts w:ascii="Arial" w:hAnsi="Arial" w:cs="Arial"/>
                <w:b w:val="0"/>
                <w:sz w:val="22"/>
              </w:rPr>
              <w:t>6</w:t>
            </w:r>
          </w:p>
        </w:tc>
        <w:tc>
          <w:tcPr>
            <w:tcW w:w="3393" w:type="pct"/>
            <w:tcBorders>
              <w:bottom w:val="single" w:sz="4" w:space="0" w:color="auto"/>
            </w:tcBorders>
            <w:vAlign w:val="center"/>
          </w:tcPr>
          <w:p w14:paraId="10A02641" w14:textId="3E260085" w:rsidR="006F55BD" w:rsidRPr="007B0630" w:rsidRDefault="006F55BD" w:rsidP="006F55BD">
            <w:pPr>
              <w:jc w:val="both"/>
              <w:rPr>
                <w:rFonts w:ascii="Arial" w:hAnsi="Arial" w:cs="Arial"/>
                <w:b w:val="0"/>
                <w:color w:val="000000"/>
                <w:sz w:val="22"/>
              </w:rPr>
            </w:pPr>
            <w:r w:rsidRPr="00F56080">
              <w:rPr>
                <w:rFonts w:ascii="Arial" w:hAnsi="Arial" w:cs="Arial"/>
                <w:b w:val="0"/>
                <w:color w:val="000000"/>
                <w:sz w:val="22"/>
              </w:rPr>
              <w:t>Dispone de áreas de parqueo, carga y descarga, de manera tal que no utilice la vía y predios</w:t>
            </w:r>
            <w:r>
              <w:rPr>
                <w:rFonts w:ascii="Arial" w:hAnsi="Arial" w:cs="Arial"/>
                <w:b w:val="0"/>
                <w:color w:val="000000"/>
                <w:sz w:val="22"/>
              </w:rPr>
              <w:t xml:space="preserve"> públicos</w:t>
            </w:r>
            <w:r w:rsidRPr="00F56080">
              <w:rPr>
                <w:rFonts w:ascii="Arial" w:hAnsi="Arial" w:cs="Arial"/>
                <w:b w:val="0"/>
                <w:color w:val="000000"/>
                <w:sz w:val="22"/>
              </w:rPr>
              <w:t xml:space="preserve"> </w:t>
            </w:r>
            <w:r w:rsidRPr="000A3939">
              <w:rPr>
                <w:rFonts w:ascii="Arial" w:hAnsi="Arial" w:cs="Arial"/>
                <w:b w:val="0"/>
                <w:color w:val="000000"/>
                <w:sz w:val="18"/>
                <w:szCs w:val="18"/>
              </w:rPr>
              <w:t>(</w:t>
            </w:r>
            <w:r w:rsidRPr="000A3939">
              <w:rPr>
                <w:rStyle w:val="normaltextrun"/>
                <w:rFonts w:ascii="Arial" w:hAnsi="Arial" w:cs="Arial"/>
                <w:bCs/>
                <w:color w:val="000000"/>
                <w:sz w:val="18"/>
                <w:szCs w:val="18"/>
                <w:shd w:val="clear" w:color="auto" w:fill="FFFFFF"/>
              </w:rPr>
              <w:t>Fundamento Legal</w:t>
            </w:r>
            <w:r w:rsidRPr="000A3939">
              <w:rPr>
                <w:rStyle w:val="normaltextrun"/>
                <w:rFonts w:ascii="Arial" w:hAnsi="Arial" w:cs="Arial"/>
                <w:color w:val="000000"/>
                <w:sz w:val="18"/>
                <w:szCs w:val="18"/>
                <w:shd w:val="clear" w:color="auto" w:fill="FFFFFF"/>
              </w:rPr>
              <w:t xml:space="preserve">: </w:t>
            </w:r>
            <w:r w:rsidRPr="000A3939">
              <w:rPr>
                <w:rFonts w:ascii="Arial" w:hAnsi="Arial" w:cs="Arial"/>
                <w:b w:val="0"/>
                <w:color w:val="000000"/>
                <w:sz w:val="18"/>
                <w:szCs w:val="18"/>
              </w:rPr>
              <w:t xml:space="preserve">Art. </w:t>
            </w:r>
            <w:r>
              <w:rPr>
                <w:rFonts w:ascii="Arial" w:hAnsi="Arial" w:cs="Arial"/>
                <w:b w:val="0"/>
                <w:color w:val="000000"/>
                <w:sz w:val="18"/>
                <w:szCs w:val="18"/>
              </w:rPr>
              <w:t>10</w:t>
            </w:r>
            <w:r w:rsidRPr="000A3939">
              <w:rPr>
                <w:rFonts w:ascii="Arial" w:hAnsi="Arial" w:cs="Arial"/>
                <w:b w:val="0"/>
                <w:color w:val="000000"/>
                <w:sz w:val="18"/>
                <w:szCs w:val="18"/>
              </w:rPr>
              <w:t xml:space="preserve">, inciso </w:t>
            </w:r>
            <w:r>
              <w:rPr>
                <w:rFonts w:ascii="Arial" w:hAnsi="Arial" w:cs="Arial"/>
                <w:b w:val="0"/>
                <w:color w:val="000000"/>
                <w:sz w:val="18"/>
                <w:szCs w:val="18"/>
              </w:rPr>
              <w:t>l</w:t>
            </w:r>
            <w:r w:rsidRPr="000A3939">
              <w:rPr>
                <w:rFonts w:ascii="Arial" w:hAnsi="Arial" w:cs="Arial"/>
                <w:b w:val="0"/>
                <w:color w:val="000000"/>
                <w:sz w:val="18"/>
                <w:szCs w:val="18"/>
              </w:rPr>
              <w:t xml:space="preserve">) Decreto </w:t>
            </w:r>
            <w:r>
              <w:rPr>
                <w:rFonts w:ascii="Arial" w:hAnsi="Arial" w:cs="Arial"/>
                <w:b w:val="0"/>
                <w:color w:val="000000"/>
                <w:sz w:val="18"/>
                <w:szCs w:val="18"/>
              </w:rPr>
              <w:t>41052</w:t>
            </w:r>
            <w:r w:rsidRPr="000A3939">
              <w:rPr>
                <w:rFonts w:ascii="Arial" w:hAnsi="Arial" w:cs="Arial"/>
                <w:b w:val="0"/>
                <w:color w:val="000000"/>
                <w:sz w:val="18"/>
                <w:szCs w:val="18"/>
              </w:rPr>
              <w:t>-S Reglamento de Centros de Recuperación de Residuos Valorizables</w:t>
            </w:r>
            <w:r>
              <w:rPr>
                <w:rFonts w:ascii="Arial" w:hAnsi="Arial" w:cs="Arial"/>
                <w:b w:val="0"/>
                <w:color w:val="000000"/>
                <w:sz w:val="18"/>
                <w:szCs w:val="18"/>
              </w:rPr>
              <w:t xml:space="preserve"> y sus reformas</w:t>
            </w:r>
            <w:r w:rsidRPr="000A3939">
              <w:rPr>
                <w:rFonts w:ascii="Arial" w:hAnsi="Arial" w:cs="Arial"/>
                <w:b w:val="0"/>
                <w:color w:val="000000"/>
                <w:sz w:val="18"/>
                <w:szCs w:val="18"/>
              </w:rPr>
              <w:t>)</w:t>
            </w:r>
          </w:p>
        </w:tc>
        <w:tc>
          <w:tcPr>
            <w:tcW w:w="268" w:type="pct"/>
            <w:tcBorders>
              <w:bottom w:val="single" w:sz="4" w:space="0" w:color="auto"/>
            </w:tcBorders>
          </w:tcPr>
          <w:p w14:paraId="6AE8332C" w14:textId="77777777" w:rsidR="006F55BD" w:rsidRPr="00F74AA3" w:rsidRDefault="006F55BD" w:rsidP="006F55BD">
            <w:pPr>
              <w:rPr>
                <w:rFonts w:ascii="Arial" w:hAnsi="Arial" w:cs="Arial"/>
                <w:b w:val="0"/>
                <w:sz w:val="22"/>
              </w:rPr>
            </w:pPr>
          </w:p>
        </w:tc>
        <w:tc>
          <w:tcPr>
            <w:tcW w:w="267" w:type="pct"/>
            <w:tcBorders>
              <w:bottom w:val="single" w:sz="4" w:space="0" w:color="auto"/>
            </w:tcBorders>
          </w:tcPr>
          <w:p w14:paraId="69001B97" w14:textId="77777777" w:rsidR="006F55BD" w:rsidRPr="00F74AA3" w:rsidRDefault="006F55BD" w:rsidP="006F55BD">
            <w:pPr>
              <w:rPr>
                <w:rFonts w:ascii="Arial" w:hAnsi="Arial" w:cs="Arial"/>
                <w:b w:val="0"/>
                <w:sz w:val="22"/>
              </w:rPr>
            </w:pPr>
          </w:p>
        </w:tc>
        <w:tc>
          <w:tcPr>
            <w:tcW w:w="852" w:type="pct"/>
            <w:tcBorders>
              <w:bottom w:val="single" w:sz="4" w:space="0" w:color="auto"/>
            </w:tcBorders>
          </w:tcPr>
          <w:p w14:paraId="442F4C64" w14:textId="77777777" w:rsidR="006F55BD" w:rsidRPr="00F74AA3" w:rsidRDefault="006F55BD" w:rsidP="006F55BD">
            <w:pPr>
              <w:rPr>
                <w:rFonts w:ascii="Arial" w:hAnsi="Arial" w:cs="Arial"/>
                <w:b w:val="0"/>
                <w:sz w:val="22"/>
              </w:rPr>
            </w:pPr>
          </w:p>
        </w:tc>
      </w:tr>
      <w:tr w:rsidR="006F55BD" w:rsidRPr="00F74AA3" w14:paraId="76E1710F" w14:textId="77777777" w:rsidTr="4E3E7881">
        <w:tc>
          <w:tcPr>
            <w:tcW w:w="220" w:type="pct"/>
            <w:tcBorders>
              <w:bottom w:val="single" w:sz="4" w:space="0" w:color="auto"/>
            </w:tcBorders>
            <w:vAlign w:val="center"/>
          </w:tcPr>
          <w:p w14:paraId="72C937FA" w14:textId="2EBFF74D" w:rsidR="006F55BD" w:rsidRPr="00F74AA3" w:rsidRDefault="006F55BD" w:rsidP="006F55BD">
            <w:pPr>
              <w:rPr>
                <w:rFonts w:ascii="Arial" w:hAnsi="Arial" w:cs="Arial"/>
                <w:b w:val="0"/>
                <w:sz w:val="22"/>
              </w:rPr>
            </w:pPr>
            <w:r>
              <w:rPr>
                <w:rFonts w:ascii="Arial" w:hAnsi="Arial" w:cs="Arial"/>
                <w:b w:val="0"/>
                <w:sz w:val="22"/>
              </w:rPr>
              <w:t>7</w:t>
            </w:r>
          </w:p>
        </w:tc>
        <w:tc>
          <w:tcPr>
            <w:tcW w:w="3393" w:type="pct"/>
            <w:tcBorders>
              <w:bottom w:val="single" w:sz="4" w:space="0" w:color="auto"/>
            </w:tcBorders>
            <w:vAlign w:val="center"/>
          </w:tcPr>
          <w:p w14:paraId="2C7571E0" w14:textId="69F5BA2D" w:rsidR="006F55BD" w:rsidRPr="007B0630" w:rsidRDefault="006F55BD" w:rsidP="006F55BD">
            <w:pPr>
              <w:jc w:val="both"/>
              <w:rPr>
                <w:rFonts w:ascii="Arial" w:hAnsi="Arial" w:cs="Arial"/>
                <w:b w:val="0"/>
                <w:color w:val="000000"/>
                <w:sz w:val="22"/>
              </w:rPr>
            </w:pPr>
            <w:r w:rsidRPr="00F56080">
              <w:rPr>
                <w:rFonts w:ascii="Arial" w:hAnsi="Arial" w:cs="Arial"/>
                <w:b w:val="0"/>
                <w:color w:val="000000"/>
                <w:sz w:val="22"/>
              </w:rPr>
              <w:t xml:space="preserve">Las áreas destinadas al almacenamiento de residuos </w:t>
            </w:r>
            <w:r>
              <w:rPr>
                <w:rFonts w:ascii="Arial" w:hAnsi="Arial" w:cs="Arial"/>
                <w:b w:val="0"/>
                <w:color w:val="000000"/>
                <w:sz w:val="22"/>
              </w:rPr>
              <w:t>sólidos se encuentran techadas</w:t>
            </w:r>
            <w:r w:rsidRPr="00F56080">
              <w:rPr>
                <w:rFonts w:ascii="Arial" w:hAnsi="Arial" w:cs="Arial"/>
                <w:b w:val="0"/>
                <w:color w:val="000000"/>
                <w:sz w:val="22"/>
              </w:rPr>
              <w:t xml:space="preserve"> (a excepción del área de almacenamiento de partes de vehículos, materiales de construcción, maquinaria y equipo pesado en desuso, siempre y cuando no contengan sustancias peligrosas, ni constituyan focos de contaminación o criaderos de fauna nociva)</w:t>
            </w:r>
            <w:r>
              <w:rPr>
                <w:rFonts w:ascii="Arial" w:hAnsi="Arial" w:cs="Arial"/>
                <w:b w:val="0"/>
                <w:color w:val="000000"/>
                <w:sz w:val="22"/>
              </w:rPr>
              <w:t xml:space="preserve"> </w:t>
            </w:r>
            <w:r w:rsidRPr="000A3939">
              <w:rPr>
                <w:rFonts w:ascii="Arial" w:hAnsi="Arial" w:cs="Arial"/>
                <w:b w:val="0"/>
                <w:color w:val="000000"/>
                <w:sz w:val="18"/>
                <w:szCs w:val="18"/>
              </w:rPr>
              <w:t>(</w:t>
            </w:r>
            <w:r w:rsidRPr="000A3939">
              <w:rPr>
                <w:sz w:val="18"/>
                <w:szCs w:val="18"/>
              </w:rPr>
              <w:t>Fundamento Legal:</w:t>
            </w:r>
            <w:r w:rsidRPr="000A3939">
              <w:rPr>
                <w:b w:val="0"/>
                <w:sz w:val="18"/>
                <w:szCs w:val="18"/>
              </w:rPr>
              <w:t xml:space="preserve"> </w:t>
            </w:r>
            <w:r w:rsidRPr="000A3939">
              <w:rPr>
                <w:rFonts w:ascii="Arial" w:hAnsi="Arial" w:cs="Arial"/>
                <w:b w:val="0"/>
                <w:color w:val="000000"/>
                <w:sz w:val="18"/>
                <w:szCs w:val="18"/>
              </w:rPr>
              <w:t xml:space="preserve">Art. </w:t>
            </w:r>
            <w:r>
              <w:rPr>
                <w:rFonts w:ascii="Arial" w:hAnsi="Arial" w:cs="Arial"/>
                <w:b w:val="0"/>
                <w:color w:val="000000"/>
                <w:sz w:val="18"/>
                <w:szCs w:val="18"/>
              </w:rPr>
              <w:t>10</w:t>
            </w:r>
            <w:r w:rsidRPr="000A3939">
              <w:rPr>
                <w:rFonts w:ascii="Arial" w:hAnsi="Arial" w:cs="Arial"/>
                <w:b w:val="0"/>
                <w:color w:val="000000"/>
                <w:sz w:val="18"/>
                <w:szCs w:val="18"/>
              </w:rPr>
              <w:t xml:space="preserve">, inciso </w:t>
            </w:r>
            <w:r>
              <w:rPr>
                <w:rFonts w:ascii="Arial" w:hAnsi="Arial" w:cs="Arial"/>
                <w:b w:val="0"/>
                <w:color w:val="000000"/>
                <w:sz w:val="18"/>
                <w:szCs w:val="18"/>
              </w:rPr>
              <w:t>m</w:t>
            </w:r>
            <w:r w:rsidRPr="000A3939">
              <w:rPr>
                <w:rFonts w:ascii="Arial" w:hAnsi="Arial" w:cs="Arial"/>
                <w:b w:val="0"/>
                <w:color w:val="000000"/>
                <w:sz w:val="18"/>
                <w:szCs w:val="18"/>
              </w:rPr>
              <w:t xml:space="preserve">) </w:t>
            </w:r>
            <w:bookmarkStart w:id="0" w:name="_GoBack"/>
            <w:r w:rsidRPr="000A3939">
              <w:rPr>
                <w:rFonts w:ascii="Arial" w:hAnsi="Arial" w:cs="Arial"/>
                <w:b w:val="0"/>
                <w:color w:val="000000"/>
                <w:sz w:val="18"/>
                <w:szCs w:val="18"/>
              </w:rPr>
              <w:t xml:space="preserve">Decreto </w:t>
            </w:r>
            <w:r>
              <w:rPr>
                <w:rFonts w:ascii="Arial" w:hAnsi="Arial" w:cs="Arial"/>
                <w:b w:val="0"/>
                <w:color w:val="000000"/>
                <w:sz w:val="18"/>
                <w:szCs w:val="18"/>
              </w:rPr>
              <w:t>41052</w:t>
            </w:r>
            <w:r w:rsidRPr="000A3939">
              <w:rPr>
                <w:rFonts w:ascii="Arial" w:hAnsi="Arial" w:cs="Arial"/>
                <w:b w:val="0"/>
                <w:color w:val="000000"/>
                <w:sz w:val="18"/>
                <w:szCs w:val="18"/>
              </w:rPr>
              <w:t>-S Reglamento de Centros de Recupe</w:t>
            </w:r>
            <w:r>
              <w:rPr>
                <w:rFonts w:ascii="Arial" w:hAnsi="Arial" w:cs="Arial"/>
                <w:b w:val="0"/>
                <w:color w:val="000000"/>
                <w:sz w:val="18"/>
                <w:szCs w:val="18"/>
              </w:rPr>
              <w:t>ración de Residuos Valorizables y sus reformas).</w:t>
            </w:r>
            <w:bookmarkEnd w:id="0"/>
          </w:p>
        </w:tc>
        <w:tc>
          <w:tcPr>
            <w:tcW w:w="268" w:type="pct"/>
            <w:tcBorders>
              <w:bottom w:val="single" w:sz="4" w:space="0" w:color="auto"/>
            </w:tcBorders>
          </w:tcPr>
          <w:p w14:paraId="309E6230" w14:textId="77777777" w:rsidR="006F55BD" w:rsidRPr="00F74AA3" w:rsidRDefault="006F55BD" w:rsidP="006F55BD">
            <w:pPr>
              <w:rPr>
                <w:rFonts w:ascii="Arial" w:hAnsi="Arial" w:cs="Arial"/>
                <w:b w:val="0"/>
                <w:sz w:val="22"/>
              </w:rPr>
            </w:pPr>
          </w:p>
        </w:tc>
        <w:tc>
          <w:tcPr>
            <w:tcW w:w="267" w:type="pct"/>
            <w:tcBorders>
              <w:bottom w:val="single" w:sz="4" w:space="0" w:color="auto"/>
            </w:tcBorders>
          </w:tcPr>
          <w:p w14:paraId="47298DAD" w14:textId="77777777" w:rsidR="006F55BD" w:rsidRPr="00F74AA3" w:rsidRDefault="006F55BD" w:rsidP="006F55BD">
            <w:pPr>
              <w:rPr>
                <w:rFonts w:ascii="Arial" w:hAnsi="Arial" w:cs="Arial"/>
                <w:b w:val="0"/>
                <w:sz w:val="22"/>
              </w:rPr>
            </w:pPr>
          </w:p>
        </w:tc>
        <w:tc>
          <w:tcPr>
            <w:tcW w:w="852" w:type="pct"/>
            <w:tcBorders>
              <w:bottom w:val="single" w:sz="4" w:space="0" w:color="auto"/>
            </w:tcBorders>
          </w:tcPr>
          <w:p w14:paraId="202CEF34" w14:textId="77777777" w:rsidR="006F55BD" w:rsidRPr="00F74AA3" w:rsidRDefault="006F55BD" w:rsidP="006F55BD">
            <w:pPr>
              <w:rPr>
                <w:rFonts w:ascii="Arial" w:hAnsi="Arial" w:cs="Arial"/>
                <w:b w:val="0"/>
                <w:sz w:val="22"/>
              </w:rPr>
            </w:pPr>
          </w:p>
        </w:tc>
      </w:tr>
      <w:tr w:rsidR="006F55BD" w:rsidRPr="00F74AA3" w14:paraId="6AB112F8" w14:textId="77777777" w:rsidTr="4E3E7881">
        <w:tc>
          <w:tcPr>
            <w:tcW w:w="220" w:type="pct"/>
            <w:tcBorders>
              <w:bottom w:val="single" w:sz="4" w:space="0" w:color="auto"/>
            </w:tcBorders>
            <w:vAlign w:val="center"/>
          </w:tcPr>
          <w:p w14:paraId="04C3057F" w14:textId="157F166C" w:rsidR="006F55BD" w:rsidRDefault="006F55BD" w:rsidP="006F55BD">
            <w:pPr>
              <w:rPr>
                <w:rFonts w:ascii="Arial" w:hAnsi="Arial" w:cs="Arial"/>
                <w:b w:val="0"/>
                <w:sz w:val="22"/>
              </w:rPr>
            </w:pPr>
            <w:r w:rsidRPr="002F5D32">
              <w:rPr>
                <w:rFonts w:ascii="Arial" w:hAnsi="Arial" w:cs="Arial"/>
                <w:b w:val="0"/>
                <w:sz w:val="22"/>
              </w:rPr>
              <w:t>8</w:t>
            </w:r>
          </w:p>
        </w:tc>
        <w:tc>
          <w:tcPr>
            <w:tcW w:w="3393" w:type="pct"/>
            <w:tcBorders>
              <w:bottom w:val="single" w:sz="4" w:space="0" w:color="auto"/>
            </w:tcBorders>
            <w:vAlign w:val="center"/>
          </w:tcPr>
          <w:p w14:paraId="48B68C63" w14:textId="12370B68" w:rsidR="006F55BD" w:rsidRPr="00F56080" w:rsidRDefault="006F55BD" w:rsidP="006F55BD">
            <w:pPr>
              <w:jc w:val="both"/>
              <w:rPr>
                <w:rFonts w:ascii="Arial" w:hAnsi="Arial" w:cs="Arial"/>
                <w:b w:val="0"/>
                <w:color w:val="000000"/>
                <w:sz w:val="22"/>
              </w:rPr>
            </w:pPr>
            <w:r w:rsidRPr="006F55BD">
              <w:rPr>
                <w:rFonts w:ascii="Arial" w:hAnsi="Arial" w:cs="Arial"/>
                <w:b w:val="0"/>
                <w:color w:val="000000"/>
                <w:sz w:val="22"/>
              </w:rPr>
              <w:t xml:space="preserve">La altura </w:t>
            </w:r>
            <w:r>
              <w:rPr>
                <w:rFonts w:ascii="Arial" w:hAnsi="Arial" w:cs="Arial"/>
                <w:b w:val="0"/>
                <w:color w:val="000000"/>
                <w:sz w:val="22"/>
              </w:rPr>
              <w:t xml:space="preserve">máxima </w:t>
            </w:r>
            <w:r w:rsidRPr="006F55BD">
              <w:rPr>
                <w:rFonts w:ascii="Arial" w:hAnsi="Arial" w:cs="Arial"/>
                <w:b w:val="0"/>
                <w:color w:val="000000"/>
                <w:sz w:val="22"/>
              </w:rPr>
              <w:t xml:space="preserve">de las estibas dentro de las instalaciones </w:t>
            </w:r>
            <w:r>
              <w:rPr>
                <w:rFonts w:ascii="Arial" w:hAnsi="Arial" w:cs="Arial"/>
                <w:b w:val="0"/>
                <w:color w:val="000000"/>
                <w:sz w:val="22"/>
              </w:rPr>
              <w:t>es de las tres</w:t>
            </w:r>
            <w:r w:rsidRPr="006F55BD">
              <w:rPr>
                <w:rFonts w:ascii="Arial" w:hAnsi="Arial" w:cs="Arial"/>
                <w:b w:val="0"/>
                <w:color w:val="000000"/>
                <w:sz w:val="22"/>
              </w:rPr>
              <w:t xml:space="preserve"> cuartas </w:t>
            </w:r>
            <w:r>
              <w:rPr>
                <w:rFonts w:ascii="Arial" w:hAnsi="Arial" w:cs="Arial"/>
                <w:b w:val="0"/>
                <w:color w:val="000000"/>
                <w:sz w:val="22"/>
              </w:rPr>
              <w:t xml:space="preserve">(3/4) </w:t>
            </w:r>
            <w:r w:rsidRPr="006F55BD">
              <w:rPr>
                <w:rFonts w:ascii="Arial" w:hAnsi="Arial" w:cs="Arial"/>
                <w:b w:val="0"/>
                <w:color w:val="000000"/>
                <w:sz w:val="22"/>
              </w:rPr>
              <w:t>partes de la altura de la construcción, medida del piso a la cercha o cielo raso</w:t>
            </w:r>
            <w:r w:rsidRPr="000A3939">
              <w:rPr>
                <w:rFonts w:ascii="Arial" w:hAnsi="Arial" w:cs="Arial"/>
                <w:b w:val="0"/>
                <w:color w:val="000000"/>
                <w:sz w:val="18"/>
                <w:szCs w:val="18"/>
              </w:rPr>
              <w:t xml:space="preserve"> (</w:t>
            </w:r>
            <w:r w:rsidRPr="000A3939">
              <w:rPr>
                <w:sz w:val="18"/>
                <w:szCs w:val="18"/>
              </w:rPr>
              <w:t>Fundamento Legal:</w:t>
            </w:r>
            <w:r w:rsidRPr="000A3939">
              <w:rPr>
                <w:b w:val="0"/>
                <w:sz w:val="18"/>
                <w:szCs w:val="18"/>
              </w:rPr>
              <w:t xml:space="preserve"> </w:t>
            </w:r>
            <w:r w:rsidRPr="000A3939">
              <w:rPr>
                <w:rFonts w:ascii="Arial" w:hAnsi="Arial" w:cs="Arial"/>
                <w:b w:val="0"/>
                <w:color w:val="000000"/>
                <w:sz w:val="18"/>
                <w:szCs w:val="18"/>
              </w:rPr>
              <w:t xml:space="preserve">Art. </w:t>
            </w:r>
            <w:r>
              <w:rPr>
                <w:rFonts w:ascii="Arial" w:hAnsi="Arial" w:cs="Arial"/>
                <w:b w:val="0"/>
                <w:color w:val="000000"/>
                <w:sz w:val="18"/>
                <w:szCs w:val="18"/>
              </w:rPr>
              <w:t>10</w:t>
            </w:r>
            <w:r w:rsidRPr="000A3939">
              <w:rPr>
                <w:rFonts w:ascii="Arial" w:hAnsi="Arial" w:cs="Arial"/>
                <w:b w:val="0"/>
                <w:color w:val="000000"/>
                <w:sz w:val="18"/>
                <w:szCs w:val="18"/>
              </w:rPr>
              <w:t xml:space="preserve">, inciso </w:t>
            </w:r>
            <w:r>
              <w:rPr>
                <w:rFonts w:ascii="Arial" w:hAnsi="Arial" w:cs="Arial"/>
                <w:b w:val="0"/>
                <w:color w:val="000000"/>
                <w:sz w:val="18"/>
                <w:szCs w:val="18"/>
              </w:rPr>
              <w:t>n</w:t>
            </w:r>
            <w:r w:rsidRPr="000A3939">
              <w:rPr>
                <w:rFonts w:ascii="Arial" w:hAnsi="Arial" w:cs="Arial"/>
                <w:b w:val="0"/>
                <w:color w:val="000000"/>
                <w:sz w:val="18"/>
                <w:szCs w:val="18"/>
              </w:rPr>
              <w:t xml:space="preserve">) Decreto </w:t>
            </w:r>
            <w:r>
              <w:rPr>
                <w:rFonts w:ascii="Arial" w:hAnsi="Arial" w:cs="Arial"/>
                <w:b w:val="0"/>
                <w:color w:val="000000"/>
                <w:sz w:val="18"/>
                <w:szCs w:val="18"/>
              </w:rPr>
              <w:t>41052</w:t>
            </w:r>
            <w:r w:rsidRPr="000A3939">
              <w:rPr>
                <w:rFonts w:ascii="Arial" w:hAnsi="Arial" w:cs="Arial"/>
                <w:b w:val="0"/>
                <w:color w:val="000000"/>
                <w:sz w:val="18"/>
                <w:szCs w:val="18"/>
              </w:rPr>
              <w:t>-S Reglamento de Centros de Recupe</w:t>
            </w:r>
            <w:r>
              <w:rPr>
                <w:rFonts w:ascii="Arial" w:hAnsi="Arial" w:cs="Arial"/>
                <w:b w:val="0"/>
                <w:color w:val="000000"/>
                <w:sz w:val="18"/>
                <w:szCs w:val="18"/>
              </w:rPr>
              <w:t>ración de Residuos Valorizables y sus reformas).</w:t>
            </w:r>
          </w:p>
        </w:tc>
        <w:tc>
          <w:tcPr>
            <w:tcW w:w="268" w:type="pct"/>
            <w:tcBorders>
              <w:bottom w:val="single" w:sz="4" w:space="0" w:color="auto"/>
            </w:tcBorders>
          </w:tcPr>
          <w:p w14:paraId="1E34A098" w14:textId="77777777" w:rsidR="006F55BD" w:rsidRPr="00F74AA3" w:rsidRDefault="006F55BD" w:rsidP="006F55BD">
            <w:pPr>
              <w:rPr>
                <w:rFonts w:ascii="Arial" w:hAnsi="Arial" w:cs="Arial"/>
                <w:b w:val="0"/>
                <w:sz w:val="22"/>
              </w:rPr>
            </w:pPr>
          </w:p>
        </w:tc>
        <w:tc>
          <w:tcPr>
            <w:tcW w:w="267" w:type="pct"/>
            <w:tcBorders>
              <w:bottom w:val="single" w:sz="4" w:space="0" w:color="auto"/>
            </w:tcBorders>
          </w:tcPr>
          <w:p w14:paraId="6401ADA6" w14:textId="77777777" w:rsidR="006F55BD" w:rsidRPr="00F74AA3" w:rsidRDefault="006F55BD" w:rsidP="006F55BD">
            <w:pPr>
              <w:rPr>
                <w:rFonts w:ascii="Arial" w:hAnsi="Arial" w:cs="Arial"/>
                <w:b w:val="0"/>
                <w:sz w:val="22"/>
              </w:rPr>
            </w:pPr>
          </w:p>
        </w:tc>
        <w:tc>
          <w:tcPr>
            <w:tcW w:w="852" w:type="pct"/>
            <w:tcBorders>
              <w:bottom w:val="single" w:sz="4" w:space="0" w:color="auto"/>
            </w:tcBorders>
          </w:tcPr>
          <w:p w14:paraId="2F6FAF9E" w14:textId="77777777" w:rsidR="006F55BD" w:rsidRPr="00F74AA3" w:rsidRDefault="006F55BD" w:rsidP="006F55BD">
            <w:pPr>
              <w:rPr>
                <w:rFonts w:ascii="Arial" w:hAnsi="Arial" w:cs="Arial"/>
                <w:b w:val="0"/>
                <w:sz w:val="22"/>
              </w:rPr>
            </w:pPr>
          </w:p>
        </w:tc>
      </w:tr>
      <w:tr w:rsidR="006F55BD" w:rsidRPr="00F74AA3" w14:paraId="29E71E21" w14:textId="77777777" w:rsidTr="4E3E7881">
        <w:tc>
          <w:tcPr>
            <w:tcW w:w="220" w:type="pct"/>
            <w:tcBorders>
              <w:bottom w:val="single" w:sz="4" w:space="0" w:color="auto"/>
            </w:tcBorders>
            <w:vAlign w:val="center"/>
          </w:tcPr>
          <w:p w14:paraId="1271C1CE" w14:textId="478BF1B8" w:rsidR="006F55BD" w:rsidRPr="00F74AA3" w:rsidRDefault="006F55BD" w:rsidP="006F55BD">
            <w:pPr>
              <w:rPr>
                <w:rFonts w:ascii="Arial" w:hAnsi="Arial" w:cs="Arial"/>
                <w:b w:val="0"/>
                <w:sz w:val="22"/>
              </w:rPr>
            </w:pPr>
            <w:r>
              <w:rPr>
                <w:rFonts w:ascii="Arial" w:hAnsi="Arial" w:cs="Arial"/>
                <w:b w:val="0"/>
                <w:sz w:val="22"/>
              </w:rPr>
              <w:t>9</w:t>
            </w:r>
          </w:p>
        </w:tc>
        <w:tc>
          <w:tcPr>
            <w:tcW w:w="3393" w:type="pct"/>
            <w:tcBorders>
              <w:bottom w:val="single" w:sz="4" w:space="0" w:color="auto"/>
            </w:tcBorders>
            <w:vAlign w:val="center"/>
          </w:tcPr>
          <w:p w14:paraId="3124C544" w14:textId="5301AAD0" w:rsidR="006F55BD" w:rsidRPr="007B0630" w:rsidRDefault="006F55BD" w:rsidP="006F55BD">
            <w:pPr>
              <w:jc w:val="both"/>
              <w:rPr>
                <w:rFonts w:ascii="Arial" w:hAnsi="Arial" w:cs="Arial"/>
                <w:b w:val="0"/>
                <w:color w:val="000000"/>
                <w:sz w:val="22"/>
              </w:rPr>
            </w:pPr>
            <w:r w:rsidRPr="00F56080">
              <w:rPr>
                <w:rFonts w:ascii="Arial" w:hAnsi="Arial" w:cs="Arial"/>
                <w:b w:val="0"/>
                <w:color w:val="000000"/>
                <w:sz w:val="22"/>
              </w:rPr>
              <w:t>Si se almacenan res</w:t>
            </w:r>
            <w:r>
              <w:rPr>
                <w:rFonts w:ascii="Arial" w:hAnsi="Arial" w:cs="Arial"/>
                <w:b w:val="0"/>
                <w:color w:val="000000"/>
                <w:sz w:val="22"/>
              </w:rPr>
              <w:t>iduos peligrosos, l</w:t>
            </w:r>
            <w:r w:rsidRPr="00F56080">
              <w:rPr>
                <w:rFonts w:ascii="Arial" w:hAnsi="Arial" w:cs="Arial"/>
                <w:b w:val="0"/>
                <w:color w:val="000000"/>
                <w:sz w:val="22"/>
              </w:rPr>
              <w:t>os pisos cuentan con desnivel del 1% dirigido hacia el sistema de rete</w:t>
            </w:r>
            <w:r>
              <w:rPr>
                <w:rFonts w:ascii="Arial" w:hAnsi="Arial" w:cs="Arial"/>
                <w:b w:val="0"/>
                <w:color w:val="000000"/>
                <w:sz w:val="22"/>
              </w:rPr>
              <w:t xml:space="preserve">nción y recolección de derrames </w:t>
            </w:r>
            <w:r w:rsidRPr="000A3939">
              <w:rPr>
                <w:rFonts w:ascii="Arial" w:hAnsi="Arial" w:cs="Arial"/>
                <w:b w:val="0"/>
                <w:color w:val="000000"/>
                <w:sz w:val="18"/>
                <w:szCs w:val="18"/>
              </w:rPr>
              <w:t>(</w:t>
            </w:r>
            <w:r w:rsidRPr="000A3939">
              <w:rPr>
                <w:sz w:val="18"/>
                <w:szCs w:val="18"/>
              </w:rPr>
              <w:t>Fundamento Legal:</w:t>
            </w:r>
            <w:r w:rsidRPr="000A3939">
              <w:rPr>
                <w:b w:val="0"/>
                <w:sz w:val="18"/>
                <w:szCs w:val="18"/>
              </w:rPr>
              <w:t xml:space="preserve"> </w:t>
            </w:r>
            <w:r w:rsidRPr="000A3939">
              <w:rPr>
                <w:rFonts w:ascii="Arial" w:hAnsi="Arial" w:cs="Arial"/>
                <w:b w:val="0"/>
                <w:color w:val="000000"/>
                <w:sz w:val="18"/>
                <w:szCs w:val="18"/>
              </w:rPr>
              <w:t xml:space="preserve">Art. </w:t>
            </w:r>
            <w:r>
              <w:rPr>
                <w:rFonts w:ascii="Arial" w:hAnsi="Arial" w:cs="Arial"/>
                <w:b w:val="0"/>
                <w:color w:val="000000"/>
                <w:sz w:val="18"/>
                <w:szCs w:val="18"/>
              </w:rPr>
              <w:t>10, inciso ñ</w:t>
            </w:r>
            <w:r w:rsidRPr="000A3939">
              <w:rPr>
                <w:rFonts w:ascii="Arial" w:hAnsi="Arial" w:cs="Arial"/>
                <w:b w:val="0"/>
                <w:color w:val="000000"/>
                <w:sz w:val="18"/>
                <w:szCs w:val="18"/>
              </w:rPr>
              <w:t xml:space="preserve">) Decreto </w:t>
            </w:r>
            <w:r>
              <w:rPr>
                <w:rFonts w:ascii="Arial" w:hAnsi="Arial" w:cs="Arial"/>
                <w:b w:val="0"/>
                <w:color w:val="000000"/>
                <w:sz w:val="18"/>
                <w:szCs w:val="18"/>
              </w:rPr>
              <w:t>41052</w:t>
            </w:r>
            <w:r w:rsidRPr="000A3939">
              <w:rPr>
                <w:rFonts w:ascii="Arial" w:hAnsi="Arial" w:cs="Arial"/>
                <w:b w:val="0"/>
                <w:color w:val="000000"/>
                <w:sz w:val="18"/>
                <w:szCs w:val="18"/>
              </w:rPr>
              <w:t>-S Reglamento de Centros de Recuperación de Residuos Valorizables</w:t>
            </w:r>
            <w:r>
              <w:rPr>
                <w:rFonts w:ascii="Arial" w:hAnsi="Arial" w:cs="Arial"/>
                <w:b w:val="0"/>
                <w:color w:val="000000"/>
                <w:sz w:val="18"/>
                <w:szCs w:val="18"/>
              </w:rPr>
              <w:t xml:space="preserve"> y sus reformas</w:t>
            </w:r>
            <w:r w:rsidRPr="000A3939">
              <w:rPr>
                <w:rFonts w:ascii="Arial" w:hAnsi="Arial" w:cs="Arial"/>
                <w:b w:val="0"/>
                <w:color w:val="000000"/>
                <w:sz w:val="18"/>
                <w:szCs w:val="18"/>
              </w:rPr>
              <w:t>)</w:t>
            </w:r>
          </w:p>
        </w:tc>
        <w:tc>
          <w:tcPr>
            <w:tcW w:w="268" w:type="pct"/>
            <w:tcBorders>
              <w:bottom w:val="single" w:sz="4" w:space="0" w:color="auto"/>
            </w:tcBorders>
          </w:tcPr>
          <w:p w14:paraId="6AB09BD7" w14:textId="77777777" w:rsidR="006F55BD" w:rsidRPr="00F74AA3" w:rsidRDefault="006F55BD" w:rsidP="006F55BD">
            <w:pPr>
              <w:rPr>
                <w:rFonts w:ascii="Arial" w:hAnsi="Arial" w:cs="Arial"/>
                <w:b w:val="0"/>
                <w:sz w:val="22"/>
              </w:rPr>
            </w:pPr>
          </w:p>
        </w:tc>
        <w:tc>
          <w:tcPr>
            <w:tcW w:w="267" w:type="pct"/>
            <w:tcBorders>
              <w:bottom w:val="single" w:sz="4" w:space="0" w:color="auto"/>
            </w:tcBorders>
          </w:tcPr>
          <w:p w14:paraId="145774A7" w14:textId="77777777" w:rsidR="006F55BD" w:rsidRPr="00F74AA3" w:rsidRDefault="006F55BD" w:rsidP="006F55BD">
            <w:pPr>
              <w:rPr>
                <w:rFonts w:ascii="Arial" w:hAnsi="Arial" w:cs="Arial"/>
                <w:b w:val="0"/>
                <w:sz w:val="22"/>
              </w:rPr>
            </w:pPr>
          </w:p>
        </w:tc>
        <w:tc>
          <w:tcPr>
            <w:tcW w:w="852" w:type="pct"/>
            <w:tcBorders>
              <w:bottom w:val="single" w:sz="4" w:space="0" w:color="auto"/>
            </w:tcBorders>
          </w:tcPr>
          <w:p w14:paraId="7A22F392" w14:textId="77777777" w:rsidR="006F55BD" w:rsidRPr="00F74AA3" w:rsidRDefault="006F55BD" w:rsidP="006F55BD">
            <w:pPr>
              <w:rPr>
                <w:rFonts w:ascii="Arial" w:hAnsi="Arial" w:cs="Arial"/>
                <w:b w:val="0"/>
                <w:sz w:val="22"/>
              </w:rPr>
            </w:pPr>
          </w:p>
        </w:tc>
      </w:tr>
      <w:tr w:rsidR="006F55BD" w:rsidRPr="00F74AA3" w14:paraId="7EDB1B05" w14:textId="77777777" w:rsidTr="4E3E7881">
        <w:tc>
          <w:tcPr>
            <w:tcW w:w="220" w:type="pct"/>
            <w:tcBorders>
              <w:bottom w:val="single" w:sz="4" w:space="0" w:color="auto"/>
            </w:tcBorders>
            <w:vAlign w:val="center"/>
          </w:tcPr>
          <w:p w14:paraId="1024B723" w14:textId="54664707" w:rsidR="006F55BD" w:rsidRPr="00F74AA3" w:rsidRDefault="006F55BD" w:rsidP="006F55BD">
            <w:pPr>
              <w:rPr>
                <w:rFonts w:ascii="Arial" w:hAnsi="Arial" w:cs="Arial"/>
                <w:b w:val="0"/>
                <w:sz w:val="22"/>
              </w:rPr>
            </w:pPr>
            <w:r>
              <w:rPr>
                <w:rFonts w:ascii="Arial" w:hAnsi="Arial" w:cs="Arial"/>
                <w:b w:val="0"/>
                <w:sz w:val="22"/>
              </w:rPr>
              <w:t>10</w:t>
            </w:r>
          </w:p>
        </w:tc>
        <w:tc>
          <w:tcPr>
            <w:tcW w:w="3393" w:type="pct"/>
            <w:tcBorders>
              <w:bottom w:val="single" w:sz="4" w:space="0" w:color="auto"/>
            </w:tcBorders>
            <w:vAlign w:val="center"/>
          </w:tcPr>
          <w:p w14:paraId="6B9270EF" w14:textId="17E0D0DF" w:rsidR="006F55BD" w:rsidRPr="007B0630" w:rsidRDefault="006F55BD" w:rsidP="006F55BD">
            <w:pPr>
              <w:jc w:val="both"/>
              <w:rPr>
                <w:rFonts w:ascii="Arial" w:hAnsi="Arial" w:cs="Arial"/>
                <w:b w:val="0"/>
                <w:color w:val="000000"/>
                <w:sz w:val="22"/>
              </w:rPr>
            </w:pPr>
            <w:r w:rsidRPr="00F56080">
              <w:rPr>
                <w:rFonts w:ascii="Arial" w:hAnsi="Arial" w:cs="Arial"/>
                <w:b w:val="0"/>
                <w:color w:val="000000"/>
                <w:sz w:val="22"/>
              </w:rPr>
              <w:t xml:space="preserve">Cuenta con un plan de manejo de residuos líquidos </w:t>
            </w:r>
            <w:r>
              <w:rPr>
                <w:rFonts w:ascii="Arial" w:hAnsi="Arial" w:cs="Arial"/>
                <w:b w:val="0"/>
                <w:color w:val="000000"/>
                <w:sz w:val="22"/>
              </w:rPr>
              <w:t xml:space="preserve">no recuperables implementado y </w:t>
            </w:r>
            <w:r w:rsidRPr="00F56080">
              <w:rPr>
                <w:rFonts w:ascii="Arial" w:hAnsi="Arial" w:cs="Arial"/>
                <w:b w:val="0"/>
                <w:color w:val="000000"/>
                <w:sz w:val="22"/>
              </w:rPr>
              <w:t>documentado</w:t>
            </w:r>
            <w:r>
              <w:rPr>
                <w:rFonts w:ascii="Arial" w:hAnsi="Arial" w:cs="Arial"/>
                <w:b w:val="0"/>
                <w:color w:val="000000"/>
                <w:sz w:val="22"/>
              </w:rPr>
              <w:t xml:space="preserve"> </w:t>
            </w:r>
            <w:r w:rsidRPr="000A3939">
              <w:rPr>
                <w:rFonts w:ascii="Arial" w:hAnsi="Arial" w:cs="Arial"/>
                <w:b w:val="0"/>
                <w:color w:val="000000"/>
                <w:sz w:val="18"/>
                <w:szCs w:val="18"/>
              </w:rPr>
              <w:t>(</w:t>
            </w:r>
            <w:r w:rsidRPr="000A3939">
              <w:rPr>
                <w:sz w:val="18"/>
                <w:szCs w:val="18"/>
              </w:rPr>
              <w:t>Fundamento Legal:</w:t>
            </w:r>
            <w:r w:rsidRPr="000A3939">
              <w:rPr>
                <w:b w:val="0"/>
                <w:sz w:val="18"/>
                <w:szCs w:val="18"/>
              </w:rPr>
              <w:t xml:space="preserve"> </w:t>
            </w:r>
            <w:r w:rsidRPr="000A3939">
              <w:rPr>
                <w:rFonts w:ascii="Arial" w:hAnsi="Arial" w:cs="Arial"/>
                <w:b w:val="0"/>
                <w:color w:val="000000"/>
                <w:sz w:val="18"/>
                <w:szCs w:val="18"/>
              </w:rPr>
              <w:t xml:space="preserve">Art. </w:t>
            </w:r>
            <w:r>
              <w:rPr>
                <w:rFonts w:ascii="Arial" w:hAnsi="Arial" w:cs="Arial"/>
                <w:b w:val="0"/>
                <w:color w:val="000000"/>
                <w:sz w:val="18"/>
                <w:szCs w:val="18"/>
              </w:rPr>
              <w:t>11</w:t>
            </w:r>
            <w:r w:rsidRPr="000A3939">
              <w:rPr>
                <w:rFonts w:ascii="Arial" w:hAnsi="Arial" w:cs="Arial"/>
                <w:b w:val="0"/>
                <w:color w:val="000000"/>
                <w:sz w:val="18"/>
                <w:szCs w:val="18"/>
              </w:rPr>
              <w:t xml:space="preserve">, Decreto </w:t>
            </w:r>
            <w:r>
              <w:rPr>
                <w:rFonts w:ascii="Arial" w:hAnsi="Arial" w:cs="Arial"/>
                <w:b w:val="0"/>
                <w:color w:val="000000"/>
                <w:sz w:val="18"/>
                <w:szCs w:val="18"/>
              </w:rPr>
              <w:t>41052</w:t>
            </w:r>
            <w:r w:rsidRPr="000A3939">
              <w:rPr>
                <w:rFonts w:ascii="Arial" w:hAnsi="Arial" w:cs="Arial"/>
                <w:b w:val="0"/>
                <w:color w:val="000000"/>
                <w:sz w:val="18"/>
                <w:szCs w:val="18"/>
              </w:rPr>
              <w:t>-S Reglamento de Centros de Recuperación de Residuos Valorizables</w:t>
            </w:r>
            <w:r>
              <w:rPr>
                <w:rFonts w:ascii="Arial" w:hAnsi="Arial" w:cs="Arial"/>
                <w:b w:val="0"/>
                <w:color w:val="000000"/>
                <w:sz w:val="18"/>
                <w:szCs w:val="18"/>
              </w:rPr>
              <w:t xml:space="preserve"> y sus reformas</w:t>
            </w:r>
            <w:r w:rsidRPr="000A3939">
              <w:rPr>
                <w:rFonts w:ascii="Arial" w:hAnsi="Arial" w:cs="Arial"/>
                <w:b w:val="0"/>
                <w:color w:val="000000"/>
                <w:sz w:val="18"/>
                <w:szCs w:val="18"/>
              </w:rPr>
              <w:t>)</w:t>
            </w:r>
          </w:p>
        </w:tc>
        <w:tc>
          <w:tcPr>
            <w:tcW w:w="268" w:type="pct"/>
            <w:tcBorders>
              <w:bottom w:val="single" w:sz="4" w:space="0" w:color="auto"/>
            </w:tcBorders>
          </w:tcPr>
          <w:p w14:paraId="6C037C01" w14:textId="77777777" w:rsidR="006F55BD" w:rsidRPr="00F74AA3" w:rsidRDefault="006F55BD" w:rsidP="006F55BD">
            <w:pPr>
              <w:rPr>
                <w:rFonts w:ascii="Arial" w:hAnsi="Arial" w:cs="Arial"/>
                <w:b w:val="0"/>
                <w:sz w:val="22"/>
              </w:rPr>
            </w:pPr>
          </w:p>
        </w:tc>
        <w:tc>
          <w:tcPr>
            <w:tcW w:w="267" w:type="pct"/>
            <w:tcBorders>
              <w:bottom w:val="single" w:sz="4" w:space="0" w:color="auto"/>
            </w:tcBorders>
          </w:tcPr>
          <w:p w14:paraId="5CB923E1" w14:textId="77777777" w:rsidR="006F55BD" w:rsidRPr="00F74AA3" w:rsidRDefault="006F55BD" w:rsidP="006F55BD">
            <w:pPr>
              <w:rPr>
                <w:rFonts w:ascii="Arial" w:hAnsi="Arial" w:cs="Arial"/>
                <w:b w:val="0"/>
                <w:sz w:val="22"/>
              </w:rPr>
            </w:pPr>
          </w:p>
        </w:tc>
        <w:tc>
          <w:tcPr>
            <w:tcW w:w="852" w:type="pct"/>
            <w:tcBorders>
              <w:bottom w:val="single" w:sz="4" w:space="0" w:color="auto"/>
            </w:tcBorders>
          </w:tcPr>
          <w:p w14:paraId="45A24FC5" w14:textId="77777777" w:rsidR="006F55BD" w:rsidRPr="00F74AA3" w:rsidRDefault="006F55BD" w:rsidP="006F55BD">
            <w:pPr>
              <w:rPr>
                <w:rFonts w:ascii="Arial" w:hAnsi="Arial" w:cs="Arial"/>
                <w:b w:val="0"/>
                <w:sz w:val="22"/>
              </w:rPr>
            </w:pPr>
          </w:p>
        </w:tc>
      </w:tr>
      <w:tr w:rsidR="006F55BD" w:rsidRPr="00F74AA3" w14:paraId="529930D5" w14:textId="77777777" w:rsidTr="4E3E7881">
        <w:tc>
          <w:tcPr>
            <w:tcW w:w="220" w:type="pct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69A40D0C" w14:textId="41AB3B37" w:rsidR="006F55BD" w:rsidRPr="002F5D32" w:rsidRDefault="006F55BD" w:rsidP="006F55BD">
            <w:pPr>
              <w:rPr>
                <w:rFonts w:ascii="Arial" w:hAnsi="Arial" w:cs="Arial"/>
                <w:b w:val="0"/>
                <w:sz w:val="22"/>
              </w:rPr>
            </w:pPr>
            <w:r>
              <w:rPr>
                <w:rFonts w:ascii="Arial" w:hAnsi="Arial" w:cs="Arial"/>
                <w:b w:val="0"/>
                <w:sz w:val="22"/>
              </w:rPr>
              <w:lastRenderedPageBreak/>
              <w:t>11</w:t>
            </w:r>
          </w:p>
        </w:tc>
        <w:tc>
          <w:tcPr>
            <w:tcW w:w="3393" w:type="pct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559584A9" w14:textId="48CC3AC7" w:rsidR="006F55BD" w:rsidRPr="002F5D32" w:rsidRDefault="4E3E7881" w:rsidP="4E3E7881">
            <w:pPr>
              <w:jc w:val="both"/>
              <w:rPr>
                <w:rFonts w:ascii="Arial" w:hAnsi="Arial" w:cs="Arial"/>
                <w:b w:val="0"/>
                <w:color w:val="000000" w:themeColor="text1"/>
                <w:sz w:val="22"/>
              </w:rPr>
            </w:pPr>
            <w:r w:rsidRPr="4E3E7881">
              <w:rPr>
                <w:rFonts w:ascii="Arial" w:hAnsi="Arial" w:cs="Arial"/>
                <w:b w:val="0"/>
                <w:color w:val="000000" w:themeColor="text1"/>
                <w:sz w:val="22"/>
              </w:rPr>
              <w:t xml:space="preserve">Cuenta con un Sistema de Gestión Ambiental implementado y documentado </w:t>
            </w:r>
            <w:r w:rsidRPr="4E3E7881">
              <w:rPr>
                <w:rFonts w:ascii="Arial" w:hAnsi="Arial" w:cs="Arial"/>
                <w:b w:val="0"/>
                <w:color w:val="000000" w:themeColor="text1"/>
                <w:sz w:val="18"/>
                <w:szCs w:val="18"/>
              </w:rPr>
              <w:t>(</w:t>
            </w:r>
            <w:r w:rsidRPr="4E3E7881">
              <w:rPr>
                <w:sz w:val="18"/>
                <w:szCs w:val="18"/>
              </w:rPr>
              <w:t>Fundamento Legal:</w:t>
            </w:r>
            <w:r w:rsidRPr="4E3E7881">
              <w:rPr>
                <w:b w:val="0"/>
                <w:sz w:val="18"/>
                <w:szCs w:val="18"/>
              </w:rPr>
              <w:t xml:space="preserve"> </w:t>
            </w:r>
            <w:r w:rsidRPr="4E3E7881">
              <w:rPr>
                <w:rFonts w:ascii="Arial" w:hAnsi="Arial" w:cs="Arial"/>
                <w:b w:val="0"/>
                <w:color w:val="000000" w:themeColor="text1"/>
                <w:sz w:val="18"/>
                <w:szCs w:val="18"/>
              </w:rPr>
              <w:t>Art. 12, 13 y 18 Decreto 41052-S Reglamento de Centros de Recuperación de Residuos Valorizables y sus reformas)**</w:t>
            </w:r>
          </w:p>
        </w:tc>
        <w:tc>
          <w:tcPr>
            <w:tcW w:w="268" w:type="pct"/>
            <w:tcBorders>
              <w:bottom w:val="single" w:sz="4" w:space="0" w:color="auto"/>
            </w:tcBorders>
          </w:tcPr>
          <w:p w14:paraId="640F3889" w14:textId="77777777" w:rsidR="006F55BD" w:rsidRPr="00F74AA3" w:rsidRDefault="006F55BD" w:rsidP="006F55BD">
            <w:pPr>
              <w:rPr>
                <w:rFonts w:ascii="Arial" w:hAnsi="Arial" w:cs="Arial"/>
                <w:b w:val="0"/>
                <w:sz w:val="22"/>
              </w:rPr>
            </w:pPr>
          </w:p>
        </w:tc>
        <w:tc>
          <w:tcPr>
            <w:tcW w:w="267" w:type="pct"/>
            <w:tcBorders>
              <w:bottom w:val="single" w:sz="4" w:space="0" w:color="auto"/>
            </w:tcBorders>
          </w:tcPr>
          <w:p w14:paraId="36F8C440" w14:textId="77777777" w:rsidR="006F55BD" w:rsidRPr="00F74AA3" w:rsidRDefault="006F55BD" w:rsidP="006F55BD">
            <w:pPr>
              <w:rPr>
                <w:rFonts w:ascii="Arial" w:hAnsi="Arial" w:cs="Arial"/>
                <w:b w:val="0"/>
                <w:sz w:val="22"/>
              </w:rPr>
            </w:pPr>
          </w:p>
        </w:tc>
        <w:tc>
          <w:tcPr>
            <w:tcW w:w="852" w:type="pct"/>
            <w:tcBorders>
              <w:bottom w:val="single" w:sz="4" w:space="0" w:color="auto"/>
            </w:tcBorders>
          </w:tcPr>
          <w:p w14:paraId="008D94FC" w14:textId="77777777" w:rsidR="006F55BD" w:rsidRPr="00F74AA3" w:rsidRDefault="006F55BD" w:rsidP="006F55BD">
            <w:pPr>
              <w:rPr>
                <w:rFonts w:ascii="Arial" w:hAnsi="Arial" w:cs="Arial"/>
                <w:b w:val="0"/>
                <w:sz w:val="22"/>
              </w:rPr>
            </w:pPr>
          </w:p>
        </w:tc>
      </w:tr>
      <w:tr w:rsidR="006F55BD" w:rsidRPr="00F74AA3" w14:paraId="7CD59B85" w14:textId="77777777" w:rsidTr="4E3E7881">
        <w:tc>
          <w:tcPr>
            <w:tcW w:w="220" w:type="pct"/>
            <w:tcBorders>
              <w:bottom w:val="single" w:sz="4" w:space="0" w:color="auto"/>
            </w:tcBorders>
            <w:vAlign w:val="center"/>
          </w:tcPr>
          <w:p w14:paraId="77922E96" w14:textId="14B85B83" w:rsidR="006F55BD" w:rsidRPr="00F74AA3" w:rsidRDefault="006F55BD" w:rsidP="006F55BD">
            <w:pPr>
              <w:rPr>
                <w:rFonts w:ascii="Arial" w:hAnsi="Arial" w:cs="Arial"/>
                <w:b w:val="0"/>
                <w:sz w:val="22"/>
              </w:rPr>
            </w:pPr>
            <w:r>
              <w:rPr>
                <w:rFonts w:ascii="Arial" w:hAnsi="Arial" w:cs="Arial"/>
                <w:b w:val="0"/>
                <w:sz w:val="22"/>
              </w:rPr>
              <w:t>12</w:t>
            </w:r>
          </w:p>
        </w:tc>
        <w:tc>
          <w:tcPr>
            <w:tcW w:w="3393" w:type="pct"/>
            <w:tcBorders>
              <w:bottom w:val="single" w:sz="4" w:space="0" w:color="auto"/>
            </w:tcBorders>
            <w:vAlign w:val="center"/>
          </w:tcPr>
          <w:p w14:paraId="3E121A37" w14:textId="69A97B01" w:rsidR="006F55BD" w:rsidRPr="007B0630" w:rsidRDefault="006F55BD" w:rsidP="006F55BD">
            <w:pPr>
              <w:jc w:val="both"/>
              <w:rPr>
                <w:rFonts w:ascii="Arial" w:hAnsi="Arial" w:cs="Arial"/>
                <w:b w:val="0"/>
                <w:color w:val="000000"/>
                <w:sz w:val="22"/>
              </w:rPr>
            </w:pPr>
            <w:r>
              <w:rPr>
                <w:rFonts w:ascii="Arial" w:hAnsi="Arial" w:cs="Arial"/>
                <w:b w:val="0"/>
                <w:color w:val="000000"/>
                <w:sz w:val="22"/>
              </w:rPr>
              <w:t>Cuentan con registro</w:t>
            </w:r>
            <w:r w:rsidRPr="00403C09">
              <w:rPr>
                <w:rFonts w:ascii="Arial" w:hAnsi="Arial" w:cs="Arial"/>
                <w:b w:val="0"/>
                <w:color w:val="000000"/>
                <w:sz w:val="22"/>
              </w:rPr>
              <w:t xml:space="preserve"> de entradas y salidas de materiales</w:t>
            </w:r>
            <w:r>
              <w:rPr>
                <w:rFonts w:ascii="Arial" w:hAnsi="Arial" w:cs="Arial"/>
                <w:b w:val="0"/>
                <w:color w:val="000000"/>
                <w:sz w:val="22"/>
              </w:rPr>
              <w:t xml:space="preserve"> </w:t>
            </w:r>
            <w:r w:rsidRPr="00403C09">
              <w:rPr>
                <w:rFonts w:ascii="Arial" w:hAnsi="Arial" w:cs="Arial"/>
                <w:b w:val="0"/>
                <w:color w:val="000000"/>
                <w:sz w:val="22"/>
              </w:rPr>
              <w:t>en el sitio y accesibles</w:t>
            </w:r>
            <w:r>
              <w:rPr>
                <w:rFonts w:ascii="Arial" w:hAnsi="Arial" w:cs="Arial"/>
                <w:b w:val="0"/>
                <w:color w:val="000000"/>
                <w:sz w:val="22"/>
              </w:rPr>
              <w:t xml:space="preserve">. Asimismo, </w:t>
            </w:r>
            <w:r w:rsidRPr="00F56080">
              <w:rPr>
                <w:rFonts w:ascii="Arial" w:hAnsi="Arial" w:cs="Arial"/>
                <w:b w:val="0"/>
                <w:color w:val="000000"/>
                <w:sz w:val="22"/>
              </w:rPr>
              <w:t>f</w:t>
            </w:r>
            <w:r>
              <w:rPr>
                <w:rFonts w:ascii="Arial" w:hAnsi="Arial" w:cs="Arial"/>
                <w:b w:val="0"/>
                <w:color w:val="000000"/>
                <w:sz w:val="22"/>
              </w:rPr>
              <w:t>acturas de compra de materiales y registro de las personas que les venden dichos materiales d</w:t>
            </w:r>
            <w:r w:rsidRPr="00300EE1">
              <w:rPr>
                <w:rFonts w:ascii="Arial" w:hAnsi="Arial" w:cs="Arial"/>
                <w:b w:val="0"/>
                <w:color w:val="000000"/>
                <w:sz w:val="22"/>
              </w:rPr>
              <w:t xml:space="preserve">onde conste la procedencia de los mismos, descripción de lo que se compra y copia de la cédula de identidad </w:t>
            </w:r>
            <w:r w:rsidRPr="00FB5ABB">
              <w:rPr>
                <w:rFonts w:ascii="Arial" w:hAnsi="Arial" w:cs="Arial"/>
                <w:b w:val="0"/>
                <w:color w:val="000000"/>
                <w:sz w:val="22"/>
              </w:rPr>
              <w:t>o DIMEX</w:t>
            </w:r>
            <w:r w:rsidRPr="00300EE1">
              <w:rPr>
                <w:rFonts w:ascii="Arial" w:hAnsi="Arial" w:cs="Arial"/>
                <w:b w:val="0"/>
                <w:color w:val="000000"/>
                <w:sz w:val="22"/>
              </w:rPr>
              <w:t xml:space="preserve"> del vendedor</w:t>
            </w:r>
            <w:r>
              <w:rPr>
                <w:rFonts w:ascii="Arial" w:hAnsi="Arial" w:cs="Arial"/>
                <w:b w:val="0"/>
                <w:color w:val="000000"/>
                <w:sz w:val="22"/>
              </w:rPr>
              <w:t xml:space="preserve">. </w:t>
            </w:r>
            <w:r w:rsidRPr="000A3939">
              <w:rPr>
                <w:rFonts w:ascii="Arial" w:hAnsi="Arial" w:cs="Arial"/>
                <w:b w:val="0"/>
                <w:color w:val="000000"/>
                <w:sz w:val="18"/>
                <w:szCs w:val="18"/>
              </w:rPr>
              <w:t>(</w:t>
            </w:r>
            <w:r w:rsidRPr="000A3939">
              <w:rPr>
                <w:sz w:val="18"/>
                <w:szCs w:val="18"/>
              </w:rPr>
              <w:t>Fundamento Legal:</w:t>
            </w:r>
            <w:r w:rsidRPr="000A3939">
              <w:rPr>
                <w:b w:val="0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b w:val="0"/>
                <w:color w:val="000000"/>
                <w:sz w:val="18"/>
                <w:szCs w:val="18"/>
              </w:rPr>
              <w:t>Art. 14</w:t>
            </w:r>
            <w:r w:rsidRPr="000A3939">
              <w:rPr>
                <w:rFonts w:ascii="Arial" w:hAnsi="Arial" w:cs="Arial"/>
                <w:b w:val="0"/>
                <w:color w:val="000000"/>
                <w:sz w:val="18"/>
                <w:szCs w:val="18"/>
              </w:rPr>
              <w:t xml:space="preserve">, Decreto </w:t>
            </w:r>
            <w:r>
              <w:rPr>
                <w:rFonts w:ascii="Arial" w:hAnsi="Arial" w:cs="Arial"/>
                <w:b w:val="0"/>
                <w:color w:val="000000"/>
                <w:sz w:val="18"/>
                <w:szCs w:val="18"/>
              </w:rPr>
              <w:t>41052</w:t>
            </w:r>
            <w:r w:rsidRPr="000A3939">
              <w:rPr>
                <w:rFonts w:ascii="Arial" w:hAnsi="Arial" w:cs="Arial"/>
                <w:b w:val="0"/>
                <w:color w:val="000000"/>
                <w:sz w:val="18"/>
                <w:szCs w:val="18"/>
              </w:rPr>
              <w:t>-S Reglamento de Centros de Recuperación de Residuos Valorizables</w:t>
            </w:r>
            <w:r>
              <w:rPr>
                <w:rFonts w:ascii="Arial" w:hAnsi="Arial" w:cs="Arial"/>
                <w:b w:val="0"/>
                <w:color w:val="000000"/>
                <w:sz w:val="18"/>
                <w:szCs w:val="18"/>
              </w:rPr>
              <w:t xml:space="preserve"> y sus reformas</w:t>
            </w:r>
            <w:r w:rsidRPr="000A3939">
              <w:rPr>
                <w:rFonts w:ascii="Arial" w:hAnsi="Arial" w:cs="Arial"/>
                <w:b w:val="0"/>
                <w:color w:val="000000"/>
                <w:sz w:val="18"/>
                <w:szCs w:val="18"/>
              </w:rPr>
              <w:t>)</w:t>
            </w:r>
            <w:r w:rsidRPr="00403C09">
              <w:rPr>
                <w:rFonts w:ascii="Arial" w:hAnsi="Arial" w:cs="Arial"/>
                <w:b w:val="0"/>
                <w:color w:val="000000"/>
                <w:sz w:val="22"/>
              </w:rPr>
              <w:t>.</w:t>
            </w:r>
          </w:p>
        </w:tc>
        <w:tc>
          <w:tcPr>
            <w:tcW w:w="268" w:type="pct"/>
            <w:tcBorders>
              <w:bottom w:val="single" w:sz="4" w:space="0" w:color="auto"/>
            </w:tcBorders>
          </w:tcPr>
          <w:p w14:paraId="57849535" w14:textId="77777777" w:rsidR="006F55BD" w:rsidRPr="00F74AA3" w:rsidRDefault="006F55BD" w:rsidP="006F55BD">
            <w:pPr>
              <w:rPr>
                <w:rFonts w:ascii="Arial" w:hAnsi="Arial" w:cs="Arial"/>
                <w:b w:val="0"/>
                <w:sz w:val="22"/>
              </w:rPr>
            </w:pPr>
          </w:p>
        </w:tc>
        <w:tc>
          <w:tcPr>
            <w:tcW w:w="267" w:type="pct"/>
            <w:tcBorders>
              <w:bottom w:val="single" w:sz="4" w:space="0" w:color="auto"/>
            </w:tcBorders>
          </w:tcPr>
          <w:p w14:paraId="145CFB4E" w14:textId="77777777" w:rsidR="006F55BD" w:rsidRPr="00F74AA3" w:rsidRDefault="006F55BD" w:rsidP="006F55BD">
            <w:pPr>
              <w:rPr>
                <w:rFonts w:ascii="Arial" w:hAnsi="Arial" w:cs="Arial"/>
                <w:b w:val="0"/>
                <w:sz w:val="22"/>
              </w:rPr>
            </w:pPr>
          </w:p>
        </w:tc>
        <w:tc>
          <w:tcPr>
            <w:tcW w:w="852" w:type="pct"/>
            <w:tcBorders>
              <w:bottom w:val="single" w:sz="4" w:space="0" w:color="auto"/>
            </w:tcBorders>
          </w:tcPr>
          <w:p w14:paraId="4E21AC23" w14:textId="77777777" w:rsidR="006F55BD" w:rsidRPr="00F74AA3" w:rsidRDefault="006F55BD" w:rsidP="006F55BD">
            <w:pPr>
              <w:rPr>
                <w:rFonts w:ascii="Arial" w:hAnsi="Arial" w:cs="Arial"/>
                <w:b w:val="0"/>
                <w:sz w:val="22"/>
              </w:rPr>
            </w:pPr>
          </w:p>
        </w:tc>
      </w:tr>
      <w:tr w:rsidR="006F55BD" w:rsidRPr="00F74AA3" w14:paraId="2D388992" w14:textId="77777777" w:rsidTr="4E3E7881">
        <w:tc>
          <w:tcPr>
            <w:tcW w:w="220" w:type="pct"/>
            <w:vAlign w:val="center"/>
          </w:tcPr>
          <w:p w14:paraId="5570C8EE" w14:textId="0965DA50" w:rsidR="006F55BD" w:rsidRPr="00F74AA3" w:rsidRDefault="006F55BD" w:rsidP="006F55BD">
            <w:pPr>
              <w:rPr>
                <w:rFonts w:ascii="Arial" w:hAnsi="Arial" w:cs="Arial"/>
                <w:b w:val="0"/>
                <w:sz w:val="22"/>
              </w:rPr>
            </w:pPr>
            <w:r>
              <w:rPr>
                <w:rFonts w:ascii="Arial" w:hAnsi="Arial" w:cs="Arial"/>
                <w:b w:val="0"/>
                <w:sz w:val="22"/>
              </w:rPr>
              <w:t>13</w:t>
            </w:r>
          </w:p>
        </w:tc>
        <w:tc>
          <w:tcPr>
            <w:tcW w:w="3393" w:type="pct"/>
            <w:vAlign w:val="center"/>
          </w:tcPr>
          <w:p w14:paraId="62D93810" w14:textId="005DD16E" w:rsidR="006F55BD" w:rsidRPr="007B0630" w:rsidRDefault="006F55BD" w:rsidP="006F55BD">
            <w:pPr>
              <w:jc w:val="both"/>
              <w:rPr>
                <w:rFonts w:ascii="Arial" w:hAnsi="Arial" w:cs="Arial"/>
                <w:b w:val="0"/>
                <w:color w:val="000000"/>
                <w:sz w:val="22"/>
              </w:rPr>
            </w:pPr>
            <w:r w:rsidRPr="00F56080">
              <w:rPr>
                <w:rFonts w:ascii="Arial" w:hAnsi="Arial" w:cs="Arial"/>
                <w:b w:val="0"/>
                <w:color w:val="000000"/>
                <w:sz w:val="22"/>
              </w:rPr>
              <w:t>Cuenta con un sistema de registro del movimiento de los residuos electrónicos a través de contratos y manifiestos de entrega-transporte</w:t>
            </w:r>
            <w:r>
              <w:rPr>
                <w:rFonts w:ascii="Arial" w:hAnsi="Arial" w:cs="Arial"/>
                <w:b w:val="0"/>
                <w:color w:val="000000"/>
                <w:sz w:val="22"/>
              </w:rPr>
              <w:t xml:space="preserve">-recepción. </w:t>
            </w:r>
            <w:r w:rsidRPr="000A3939">
              <w:rPr>
                <w:rFonts w:ascii="Arial" w:hAnsi="Arial" w:cs="Arial"/>
                <w:b w:val="0"/>
                <w:color w:val="000000"/>
                <w:sz w:val="18"/>
                <w:szCs w:val="18"/>
              </w:rPr>
              <w:t>(</w:t>
            </w:r>
            <w:r w:rsidRPr="000A3939">
              <w:rPr>
                <w:sz w:val="18"/>
                <w:szCs w:val="18"/>
              </w:rPr>
              <w:t>Fundamento Legal:</w:t>
            </w:r>
            <w:r w:rsidRPr="000A3939">
              <w:rPr>
                <w:b w:val="0"/>
                <w:sz w:val="18"/>
                <w:szCs w:val="18"/>
              </w:rPr>
              <w:t xml:space="preserve"> </w:t>
            </w:r>
            <w:r w:rsidRPr="000A3939">
              <w:rPr>
                <w:rFonts w:ascii="Arial" w:hAnsi="Arial" w:cs="Arial"/>
                <w:b w:val="0"/>
                <w:color w:val="000000"/>
                <w:sz w:val="18"/>
                <w:szCs w:val="18"/>
              </w:rPr>
              <w:t xml:space="preserve">Art. 16 Decreto Nº </w:t>
            </w:r>
            <w:bookmarkStart w:id="1" w:name="_Toc260740991"/>
            <w:r w:rsidRPr="00FB5ABB">
              <w:rPr>
                <w:rFonts w:ascii="Arial" w:hAnsi="Arial" w:cs="Arial"/>
                <w:b w:val="0"/>
                <w:color w:val="000000"/>
                <w:sz w:val="18"/>
                <w:szCs w:val="18"/>
              </w:rPr>
              <w:t>35933</w:t>
            </w:r>
            <w:bookmarkEnd w:id="1"/>
            <w:r w:rsidRPr="00FB5ABB">
              <w:rPr>
                <w:rFonts w:ascii="Arial" w:hAnsi="Arial" w:cs="Arial"/>
                <w:b w:val="0"/>
                <w:color w:val="000000"/>
                <w:sz w:val="18"/>
                <w:szCs w:val="18"/>
              </w:rPr>
              <w:t>-</w:t>
            </w:r>
            <w:r w:rsidRPr="000A3939">
              <w:rPr>
                <w:rFonts w:ascii="Arial" w:hAnsi="Arial" w:cs="Arial"/>
                <w:b w:val="0"/>
                <w:color w:val="000000"/>
                <w:sz w:val="18"/>
                <w:szCs w:val="18"/>
              </w:rPr>
              <w:t>S Reglamento para la Gestión Integral de Residuos Electrónicos</w:t>
            </w:r>
            <w:r>
              <w:rPr>
                <w:rFonts w:ascii="Arial" w:hAnsi="Arial" w:cs="Arial"/>
                <w:b w:val="0"/>
                <w:color w:val="000000"/>
                <w:sz w:val="18"/>
                <w:szCs w:val="18"/>
              </w:rPr>
              <w:t xml:space="preserve"> y sus reformas</w:t>
            </w:r>
            <w:r w:rsidRPr="000A3939">
              <w:rPr>
                <w:rFonts w:ascii="Arial" w:hAnsi="Arial" w:cs="Arial"/>
                <w:b w:val="0"/>
                <w:color w:val="000000"/>
                <w:sz w:val="18"/>
                <w:szCs w:val="18"/>
              </w:rPr>
              <w:t>)</w:t>
            </w:r>
          </w:p>
        </w:tc>
        <w:tc>
          <w:tcPr>
            <w:tcW w:w="268" w:type="pct"/>
          </w:tcPr>
          <w:p w14:paraId="4248A357" w14:textId="77777777" w:rsidR="006F55BD" w:rsidRPr="00F74AA3" w:rsidRDefault="006F55BD" w:rsidP="006F55BD">
            <w:pPr>
              <w:rPr>
                <w:rFonts w:ascii="Arial" w:hAnsi="Arial" w:cs="Arial"/>
                <w:b w:val="0"/>
                <w:sz w:val="22"/>
              </w:rPr>
            </w:pPr>
          </w:p>
        </w:tc>
        <w:tc>
          <w:tcPr>
            <w:tcW w:w="267" w:type="pct"/>
          </w:tcPr>
          <w:p w14:paraId="77AF1F29" w14:textId="77777777" w:rsidR="006F55BD" w:rsidRPr="00F74AA3" w:rsidRDefault="006F55BD" w:rsidP="006F55BD">
            <w:pPr>
              <w:rPr>
                <w:rFonts w:ascii="Arial" w:hAnsi="Arial" w:cs="Arial"/>
                <w:b w:val="0"/>
                <w:sz w:val="22"/>
              </w:rPr>
            </w:pPr>
          </w:p>
        </w:tc>
        <w:tc>
          <w:tcPr>
            <w:tcW w:w="852" w:type="pct"/>
          </w:tcPr>
          <w:p w14:paraId="144B70F1" w14:textId="77777777" w:rsidR="006F55BD" w:rsidRPr="00F74AA3" w:rsidRDefault="006F55BD" w:rsidP="006F55BD">
            <w:pPr>
              <w:rPr>
                <w:rFonts w:ascii="Arial" w:hAnsi="Arial" w:cs="Arial"/>
                <w:b w:val="0"/>
                <w:sz w:val="22"/>
              </w:rPr>
            </w:pPr>
          </w:p>
        </w:tc>
      </w:tr>
      <w:tr w:rsidR="006F55BD" w14:paraId="2D1192BD" w14:textId="77777777" w:rsidTr="4E3E7881">
        <w:tc>
          <w:tcPr>
            <w:tcW w:w="5000" w:type="pct"/>
            <w:gridSpan w:val="5"/>
          </w:tcPr>
          <w:p w14:paraId="22DAEFB0" w14:textId="60358076" w:rsidR="006F55BD" w:rsidRPr="00C7633F" w:rsidRDefault="006F55BD" w:rsidP="006F55BD">
            <w:pPr>
              <w:jc w:val="both"/>
              <w:rPr>
                <w:rFonts w:ascii="Arial" w:hAnsi="Arial" w:cs="Arial"/>
                <w:color w:val="000000"/>
                <w:sz w:val="22"/>
              </w:rPr>
            </w:pPr>
            <w:r w:rsidRPr="00C7633F">
              <w:rPr>
                <w:rFonts w:ascii="Arial" w:hAnsi="Arial" w:cs="Arial"/>
                <w:color w:val="000000"/>
                <w:sz w:val="22"/>
              </w:rPr>
              <w:t xml:space="preserve">NOTA: </w:t>
            </w:r>
          </w:p>
          <w:p w14:paraId="166440E2" w14:textId="31B2B8FF" w:rsidR="006F55BD" w:rsidRDefault="006F55BD" w:rsidP="006F55BD">
            <w:pPr>
              <w:jc w:val="both"/>
              <w:rPr>
                <w:rFonts w:ascii="Arial" w:hAnsi="Arial" w:cs="Arial"/>
                <w:b w:val="0"/>
                <w:color w:val="000000"/>
                <w:sz w:val="22"/>
              </w:rPr>
            </w:pPr>
            <w:r>
              <w:rPr>
                <w:rFonts w:ascii="Arial" w:hAnsi="Arial" w:cs="Arial"/>
                <w:b w:val="0"/>
                <w:color w:val="000000"/>
                <w:sz w:val="22"/>
              </w:rPr>
              <w:t>*Previo a la inspección, consultar en la página del Ministerio de Salud si el gestor de residuos se encuentra inscrito como gestor autorizado.</w:t>
            </w:r>
          </w:p>
          <w:p w14:paraId="4BE50C31" w14:textId="56AA6AAA" w:rsidR="006F55BD" w:rsidRPr="0086267F" w:rsidRDefault="006F55BD" w:rsidP="006F55BD">
            <w:pPr>
              <w:jc w:val="both"/>
              <w:rPr>
                <w:rFonts w:ascii="Arial" w:hAnsi="Arial" w:cs="Arial"/>
                <w:b w:val="0"/>
                <w:color w:val="000000"/>
                <w:sz w:val="22"/>
              </w:rPr>
            </w:pPr>
            <w:r>
              <w:rPr>
                <w:rFonts w:ascii="Arial" w:hAnsi="Arial" w:cs="Arial"/>
                <w:b w:val="0"/>
                <w:color w:val="000000"/>
                <w:sz w:val="22"/>
              </w:rPr>
              <w:t xml:space="preserve">**El Sistema de Gestión Ambiental de </w:t>
            </w:r>
            <w:r w:rsidRPr="002F5D32">
              <w:rPr>
                <w:rFonts w:ascii="Arial" w:hAnsi="Arial" w:cs="Arial"/>
                <w:b w:val="0"/>
                <w:color w:val="000000"/>
                <w:sz w:val="22"/>
              </w:rPr>
              <w:t>grandes, medianos, pequeños y micro gestores</w:t>
            </w:r>
            <w:r>
              <w:rPr>
                <w:rFonts w:ascii="Arial" w:hAnsi="Arial" w:cs="Arial"/>
                <w:b w:val="0"/>
                <w:color w:val="000000"/>
                <w:sz w:val="22"/>
              </w:rPr>
              <w:t xml:space="preserve"> debe ajustarse a lo señalado en el Anexo 1 del </w:t>
            </w:r>
            <w:r w:rsidRPr="0086267F">
              <w:rPr>
                <w:rFonts w:ascii="Arial" w:hAnsi="Arial" w:cs="Arial"/>
                <w:b w:val="0"/>
                <w:color w:val="000000"/>
                <w:sz w:val="22"/>
              </w:rPr>
              <w:t>Decreto Nº 41052-S Reglamento de Centros de Recuperación de Residuos Valorizables</w:t>
            </w:r>
            <w:r>
              <w:rPr>
                <w:rFonts w:ascii="Arial" w:hAnsi="Arial" w:cs="Arial"/>
                <w:b w:val="0"/>
                <w:color w:val="000000"/>
                <w:sz w:val="22"/>
              </w:rPr>
              <w:t xml:space="preserve">, basado en </w:t>
            </w:r>
            <w:r w:rsidRPr="003D3DDE">
              <w:rPr>
                <w:rFonts w:ascii="Arial" w:hAnsi="Arial" w:cs="Arial"/>
                <w:b w:val="0"/>
                <w:color w:val="000000"/>
                <w:sz w:val="22"/>
              </w:rPr>
              <w:t>lo propuesto por la OCDE en el documento C</w:t>
            </w:r>
            <w:r>
              <w:rPr>
                <w:rFonts w:ascii="Arial" w:hAnsi="Arial" w:cs="Arial"/>
                <w:b w:val="0"/>
                <w:color w:val="000000"/>
                <w:sz w:val="22"/>
              </w:rPr>
              <w:t xml:space="preserve"> </w:t>
            </w:r>
            <w:r w:rsidRPr="003D3DDE">
              <w:rPr>
                <w:rFonts w:ascii="Arial" w:hAnsi="Arial" w:cs="Arial"/>
                <w:b w:val="0"/>
                <w:color w:val="000000"/>
                <w:sz w:val="22"/>
              </w:rPr>
              <w:t>(2004)100 Recomendación del Consejo para el Manejo Ambientalmente adecuado de los Residuos.</w:t>
            </w:r>
            <w:r>
              <w:rPr>
                <w:rFonts w:ascii="Arial" w:hAnsi="Arial" w:cs="Arial"/>
                <w:b w:val="0"/>
                <w:color w:val="000000"/>
                <w:sz w:val="22"/>
              </w:rPr>
              <w:t xml:space="preserve"> Alternativamente los </w:t>
            </w:r>
            <w:r w:rsidRPr="002F5D32">
              <w:rPr>
                <w:rFonts w:ascii="Arial" w:hAnsi="Arial" w:cs="Arial"/>
                <w:b w:val="0"/>
                <w:color w:val="000000"/>
                <w:sz w:val="22"/>
              </w:rPr>
              <w:t>medianos, pequeños y micro gestores</w:t>
            </w:r>
            <w:r>
              <w:rPr>
                <w:rFonts w:ascii="Arial" w:hAnsi="Arial" w:cs="Arial"/>
                <w:b w:val="0"/>
                <w:color w:val="000000"/>
                <w:sz w:val="22"/>
              </w:rPr>
              <w:t xml:space="preserve"> </w:t>
            </w:r>
            <w:r w:rsidRPr="007D70B3">
              <w:rPr>
                <w:rFonts w:ascii="Arial" w:hAnsi="Arial" w:cs="Arial"/>
                <w:b w:val="0"/>
                <w:color w:val="000000"/>
                <w:sz w:val="22"/>
              </w:rPr>
              <w:t>podrán contar con un Sistema Integrado de Gestión que se ajuste a la norma INTE 01-01-09-2013</w:t>
            </w:r>
            <w:r>
              <w:rPr>
                <w:rFonts w:ascii="Arial" w:hAnsi="Arial" w:cs="Arial"/>
                <w:b w:val="0"/>
                <w:color w:val="000000"/>
                <w:sz w:val="22"/>
              </w:rPr>
              <w:t xml:space="preserve"> </w:t>
            </w:r>
            <w:r w:rsidRPr="007D70B3">
              <w:rPr>
                <w:rFonts w:ascii="Arial" w:hAnsi="Arial" w:cs="Arial"/>
                <w:b w:val="0"/>
                <w:color w:val="000000"/>
                <w:sz w:val="22"/>
              </w:rPr>
              <w:t>Sistema integrado de gestión para micro, pequeñas y medianas empresas (PYME)-Requisitos con orientación para su uso.</w:t>
            </w:r>
          </w:p>
        </w:tc>
      </w:tr>
      <w:tr w:rsidR="006F55BD" w14:paraId="514A861A" w14:textId="77777777" w:rsidTr="4E3E7881">
        <w:tc>
          <w:tcPr>
            <w:tcW w:w="5000" w:type="pct"/>
            <w:gridSpan w:val="5"/>
          </w:tcPr>
          <w:p w14:paraId="14F379DD" w14:textId="77777777" w:rsidR="006F55BD" w:rsidRDefault="006F55BD" w:rsidP="006F55BD">
            <w:pPr>
              <w:jc w:val="both"/>
              <w:rPr>
                <w:rFonts w:ascii="Arial" w:hAnsi="Arial" w:cs="Arial"/>
                <w:color w:val="000000"/>
                <w:sz w:val="22"/>
              </w:rPr>
            </w:pPr>
            <w:r>
              <w:rPr>
                <w:rFonts w:ascii="Arial" w:hAnsi="Arial" w:cs="Arial"/>
                <w:color w:val="000000"/>
                <w:sz w:val="22"/>
              </w:rPr>
              <w:t>OBSERVACIONES:</w:t>
            </w:r>
          </w:p>
          <w:p w14:paraId="454DB63E" w14:textId="77777777" w:rsidR="006F55BD" w:rsidRDefault="006F55BD" w:rsidP="006F55BD">
            <w:pPr>
              <w:jc w:val="both"/>
              <w:rPr>
                <w:rFonts w:ascii="Arial" w:hAnsi="Arial" w:cs="Arial"/>
                <w:color w:val="000000"/>
                <w:sz w:val="22"/>
              </w:rPr>
            </w:pPr>
          </w:p>
          <w:p w14:paraId="47A12007" w14:textId="0B5695E5" w:rsidR="006F55BD" w:rsidRDefault="006F55BD" w:rsidP="006F55BD">
            <w:pPr>
              <w:jc w:val="both"/>
              <w:rPr>
                <w:rFonts w:ascii="Arial" w:hAnsi="Arial" w:cs="Arial"/>
                <w:color w:val="000000"/>
                <w:sz w:val="22"/>
              </w:rPr>
            </w:pPr>
          </w:p>
          <w:p w14:paraId="13C13482" w14:textId="7608092F" w:rsidR="006F55BD" w:rsidRDefault="006F55BD" w:rsidP="006F55BD">
            <w:pPr>
              <w:jc w:val="both"/>
              <w:rPr>
                <w:rFonts w:ascii="Arial" w:hAnsi="Arial" w:cs="Arial"/>
                <w:color w:val="000000"/>
                <w:sz w:val="22"/>
              </w:rPr>
            </w:pPr>
          </w:p>
          <w:p w14:paraId="2D55457D" w14:textId="3B57982A" w:rsidR="006F55BD" w:rsidRDefault="006F55BD" w:rsidP="006F55BD">
            <w:pPr>
              <w:jc w:val="both"/>
              <w:rPr>
                <w:rFonts w:ascii="Arial" w:hAnsi="Arial" w:cs="Arial"/>
                <w:color w:val="000000"/>
                <w:sz w:val="22"/>
              </w:rPr>
            </w:pPr>
          </w:p>
          <w:p w14:paraId="2A754F3D" w14:textId="716D91AD" w:rsidR="006F55BD" w:rsidRDefault="006F55BD" w:rsidP="006F55BD">
            <w:pPr>
              <w:jc w:val="both"/>
              <w:rPr>
                <w:rFonts w:ascii="Arial" w:hAnsi="Arial" w:cs="Arial"/>
                <w:color w:val="000000"/>
                <w:sz w:val="22"/>
              </w:rPr>
            </w:pPr>
          </w:p>
          <w:p w14:paraId="7DEB99B0" w14:textId="77777777" w:rsidR="006F55BD" w:rsidRDefault="006F55BD" w:rsidP="006F55BD">
            <w:pPr>
              <w:jc w:val="both"/>
              <w:rPr>
                <w:rFonts w:ascii="Arial" w:hAnsi="Arial" w:cs="Arial"/>
                <w:color w:val="000000"/>
                <w:sz w:val="22"/>
              </w:rPr>
            </w:pPr>
          </w:p>
          <w:p w14:paraId="346188F9" w14:textId="77777777" w:rsidR="006F55BD" w:rsidRDefault="006F55BD" w:rsidP="006F55BD">
            <w:pPr>
              <w:jc w:val="both"/>
              <w:rPr>
                <w:rFonts w:ascii="Arial" w:hAnsi="Arial" w:cs="Arial"/>
                <w:color w:val="000000"/>
                <w:sz w:val="22"/>
              </w:rPr>
            </w:pPr>
          </w:p>
          <w:p w14:paraId="047B8DF9" w14:textId="77777777" w:rsidR="006F55BD" w:rsidRDefault="006F55BD" w:rsidP="006F55BD">
            <w:pPr>
              <w:jc w:val="both"/>
              <w:rPr>
                <w:rFonts w:ascii="Arial" w:hAnsi="Arial" w:cs="Arial"/>
                <w:color w:val="000000"/>
                <w:sz w:val="22"/>
              </w:rPr>
            </w:pPr>
          </w:p>
          <w:p w14:paraId="3DC1DD10" w14:textId="1CD07740" w:rsidR="006F55BD" w:rsidRPr="000A3939" w:rsidRDefault="006F55BD" w:rsidP="006F55BD">
            <w:pPr>
              <w:jc w:val="both"/>
              <w:rPr>
                <w:rFonts w:ascii="Arial" w:hAnsi="Arial" w:cs="Arial"/>
                <w:color w:val="000000"/>
                <w:sz w:val="22"/>
              </w:rPr>
            </w:pPr>
          </w:p>
        </w:tc>
      </w:tr>
    </w:tbl>
    <w:p w14:paraId="4D092B91" w14:textId="0132081C" w:rsidR="000A3939" w:rsidRDefault="000A3939" w:rsidP="007B0630">
      <w:pPr>
        <w:spacing w:after="0" w:line="240" w:lineRule="auto"/>
        <w:jc w:val="both"/>
        <w:rPr>
          <w:rFonts w:ascii="Arial" w:hAnsi="Arial" w:cs="Arial"/>
          <w:b w:val="0"/>
          <w:i/>
          <w:sz w:val="24"/>
        </w:rPr>
      </w:pPr>
    </w:p>
    <w:tbl>
      <w:tblPr>
        <w:tblStyle w:val="Tablaconcuadrcula"/>
        <w:tblW w:w="5000" w:type="pct"/>
        <w:tblLook w:val="04A0" w:firstRow="1" w:lastRow="0" w:firstColumn="1" w:lastColumn="0" w:noHBand="0" w:noVBand="1"/>
      </w:tblPr>
      <w:tblGrid>
        <w:gridCol w:w="10528"/>
      </w:tblGrid>
      <w:tr w:rsidR="00F90772" w14:paraId="1CE2559F" w14:textId="77777777" w:rsidTr="00D8000C">
        <w:tc>
          <w:tcPr>
            <w:tcW w:w="5000" w:type="pct"/>
          </w:tcPr>
          <w:p w14:paraId="4BECDA2A" w14:textId="77777777" w:rsidR="00F90772" w:rsidRDefault="00F90772" w:rsidP="00D8000C">
            <w:pPr>
              <w:jc w:val="both"/>
              <w:rPr>
                <w:rFonts w:ascii="Arial" w:hAnsi="Arial" w:cs="Arial"/>
                <w:color w:val="000000"/>
                <w:sz w:val="22"/>
              </w:rPr>
            </w:pPr>
            <w:bookmarkStart w:id="2" w:name="_Hlk535393269"/>
          </w:p>
          <w:p w14:paraId="587A6389" w14:textId="77777777" w:rsidR="00F90772" w:rsidRDefault="00F90772" w:rsidP="00D8000C">
            <w:pPr>
              <w:jc w:val="both"/>
              <w:rPr>
                <w:rFonts w:ascii="Arial" w:hAnsi="Arial" w:cs="Arial"/>
                <w:color w:val="000000"/>
                <w:sz w:val="22"/>
              </w:rPr>
            </w:pPr>
            <w:r w:rsidRPr="00984535">
              <w:rPr>
                <w:rFonts w:ascii="Arial" w:hAnsi="Arial" w:cs="Arial"/>
                <w:color w:val="000000"/>
                <w:sz w:val="22"/>
              </w:rPr>
              <w:t xml:space="preserve">Funcionarios que realizan la inspección: </w:t>
            </w:r>
          </w:p>
          <w:p w14:paraId="6A495649" w14:textId="77777777" w:rsidR="00F90772" w:rsidRPr="00984535" w:rsidRDefault="00F90772" w:rsidP="00D8000C">
            <w:pPr>
              <w:jc w:val="both"/>
              <w:rPr>
                <w:rFonts w:ascii="Arial" w:hAnsi="Arial" w:cs="Arial"/>
                <w:color w:val="000000"/>
                <w:sz w:val="22"/>
              </w:rPr>
            </w:pPr>
          </w:p>
          <w:p w14:paraId="1A800E5B" w14:textId="77777777" w:rsidR="00F90772" w:rsidRPr="009737DD" w:rsidRDefault="00F90772" w:rsidP="00D8000C">
            <w:pPr>
              <w:spacing w:line="480" w:lineRule="auto"/>
              <w:jc w:val="both"/>
              <w:rPr>
                <w:rFonts w:ascii="Arial" w:hAnsi="Arial" w:cs="Arial"/>
                <w:b w:val="0"/>
                <w:color w:val="000000"/>
                <w:sz w:val="22"/>
              </w:rPr>
            </w:pPr>
            <w:r>
              <w:rPr>
                <w:rFonts w:ascii="Arial" w:hAnsi="Arial" w:cs="Arial"/>
                <w:b w:val="0"/>
                <w:color w:val="000000"/>
                <w:sz w:val="22"/>
              </w:rPr>
              <w:t xml:space="preserve">Nombre: ____________________________ </w:t>
            </w:r>
            <w:r w:rsidRPr="009737DD">
              <w:rPr>
                <w:rFonts w:ascii="Arial" w:hAnsi="Arial" w:cs="Arial"/>
                <w:b w:val="0"/>
                <w:color w:val="000000"/>
                <w:sz w:val="22"/>
              </w:rPr>
              <w:t xml:space="preserve">Cédula: </w:t>
            </w:r>
            <w:r>
              <w:rPr>
                <w:rFonts w:ascii="Arial" w:hAnsi="Arial" w:cs="Arial"/>
                <w:b w:val="0"/>
                <w:color w:val="000000"/>
                <w:sz w:val="22"/>
              </w:rPr>
              <w:t>_____________ Firma</w:t>
            </w:r>
            <w:r w:rsidRPr="009737DD">
              <w:rPr>
                <w:rFonts w:ascii="Arial" w:hAnsi="Arial" w:cs="Arial"/>
                <w:b w:val="0"/>
                <w:color w:val="000000"/>
                <w:sz w:val="22"/>
              </w:rPr>
              <w:t>: ______________</w:t>
            </w:r>
            <w:r>
              <w:rPr>
                <w:rFonts w:ascii="Arial" w:hAnsi="Arial" w:cs="Arial"/>
                <w:b w:val="0"/>
                <w:color w:val="000000"/>
                <w:sz w:val="22"/>
              </w:rPr>
              <w:t>______</w:t>
            </w:r>
            <w:r w:rsidRPr="009737DD">
              <w:rPr>
                <w:rFonts w:ascii="Arial" w:hAnsi="Arial" w:cs="Arial"/>
                <w:b w:val="0"/>
                <w:color w:val="000000"/>
                <w:sz w:val="22"/>
              </w:rPr>
              <w:t>__</w:t>
            </w:r>
          </w:p>
          <w:p w14:paraId="3DB378C0" w14:textId="77777777" w:rsidR="00F90772" w:rsidRDefault="00F90772" w:rsidP="00D8000C">
            <w:pPr>
              <w:spacing w:line="480" w:lineRule="auto"/>
              <w:jc w:val="both"/>
              <w:rPr>
                <w:rFonts w:ascii="Arial" w:hAnsi="Arial" w:cs="Arial"/>
                <w:b w:val="0"/>
                <w:color w:val="000000"/>
                <w:sz w:val="22"/>
              </w:rPr>
            </w:pPr>
            <w:r>
              <w:rPr>
                <w:rFonts w:ascii="Arial" w:hAnsi="Arial" w:cs="Arial"/>
                <w:b w:val="0"/>
                <w:color w:val="000000"/>
                <w:sz w:val="22"/>
              </w:rPr>
              <w:t xml:space="preserve">Nombre: ____________________________ </w:t>
            </w:r>
            <w:r w:rsidRPr="009737DD">
              <w:rPr>
                <w:rFonts w:ascii="Arial" w:hAnsi="Arial" w:cs="Arial"/>
                <w:b w:val="0"/>
                <w:color w:val="000000"/>
                <w:sz w:val="22"/>
              </w:rPr>
              <w:t xml:space="preserve">Cédula: </w:t>
            </w:r>
            <w:r>
              <w:rPr>
                <w:rFonts w:ascii="Arial" w:hAnsi="Arial" w:cs="Arial"/>
                <w:b w:val="0"/>
                <w:color w:val="000000"/>
                <w:sz w:val="22"/>
              </w:rPr>
              <w:t>_____________ Firma</w:t>
            </w:r>
            <w:r w:rsidRPr="009737DD">
              <w:rPr>
                <w:rFonts w:ascii="Arial" w:hAnsi="Arial" w:cs="Arial"/>
                <w:b w:val="0"/>
                <w:color w:val="000000"/>
                <w:sz w:val="22"/>
              </w:rPr>
              <w:t>: ______________</w:t>
            </w:r>
            <w:r>
              <w:rPr>
                <w:rFonts w:ascii="Arial" w:hAnsi="Arial" w:cs="Arial"/>
                <w:b w:val="0"/>
                <w:color w:val="000000"/>
                <w:sz w:val="22"/>
              </w:rPr>
              <w:t>______</w:t>
            </w:r>
            <w:r w:rsidRPr="009737DD">
              <w:rPr>
                <w:rFonts w:ascii="Arial" w:hAnsi="Arial" w:cs="Arial"/>
                <w:b w:val="0"/>
                <w:color w:val="000000"/>
                <w:sz w:val="22"/>
              </w:rPr>
              <w:t>__</w:t>
            </w:r>
          </w:p>
          <w:p w14:paraId="292C205D" w14:textId="77777777" w:rsidR="00F90772" w:rsidRDefault="00F90772" w:rsidP="00D8000C">
            <w:pPr>
              <w:spacing w:line="480" w:lineRule="auto"/>
              <w:jc w:val="both"/>
              <w:rPr>
                <w:rFonts w:ascii="Arial" w:hAnsi="Arial" w:cs="Arial"/>
                <w:b w:val="0"/>
                <w:color w:val="000000"/>
                <w:sz w:val="22"/>
              </w:rPr>
            </w:pPr>
            <w:r>
              <w:rPr>
                <w:rFonts w:ascii="Arial" w:hAnsi="Arial" w:cs="Arial"/>
                <w:b w:val="0"/>
                <w:color w:val="000000"/>
                <w:sz w:val="22"/>
              </w:rPr>
              <w:t xml:space="preserve">Nombre: ____________________________ </w:t>
            </w:r>
            <w:r w:rsidRPr="009737DD">
              <w:rPr>
                <w:rFonts w:ascii="Arial" w:hAnsi="Arial" w:cs="Arial"/>
                <w:b w:val="0"/>
                <w:color w:val="000000"/>
                <w:sz w:val="22"/>
              </w:rPr>
              <w:t xml:space="preserve">Cédula: </w:t>
            </w:r>
            <w:r>
              <w:rPr>
                <w:rFonts w:ascii="Arial" w:hAnsi="Arial" w:cs="Arial"/>
                <w:b w:val="0"/>
                <w:color w:val="000000"/>
                <w:sz w:val="22"/>
              </w:rPr>
              <w:t>_____________ Firma</w:t>
            </w:r>
            <w:r w:rsidRPr="009737DD">
              <w:rPr>
                <w:rFonts w:ascii="Arial" w:hAnsi="Arial" w:cs="Arial"/>
                <w:b w:val="0"/>
                <w:color w:val="000000"/>
                <w:sz w:val="22"/>
              </w:rPr>
              <w:t>: ______________</w:t>
            </w:r>
            <w:r>
              <w:rPr>
                <w:rFonts w:ascii="Arial" w:hAnsi="Arial" w:cs="Arial"/>
                <w:b w:val="0"/>
                <w:color w:val="000000"/>
                <w:sz w:val="22"/>
              </w:rPr>
              <w:t>______</w:t>
            </w:r>
            <w:r w:rsidRPr="009737DD">
              <w:rPr>
                <w:rFonts w:ascii="Arial" w:hAnsi="Arial" w:cs="Arial"/>
                <w:b w:val="0"/>
                <w:color w:val="000000"/>
                <w:sz w:val="22"/>
              </w:rPr>
              <w:t>__</w:t>
            </w:r>
          </w:p>
        </w:tc>
      </w:tr>
      <w:tr w:rsidR="00F90772" w14:paraId="48A1761C" w14:textId="77777777" w:rsidTr="00D8000C">
        <w:tc>
          <w:tcPr>
            <w:tcW w:w="5000" w:type="pct"/>
          </w:tcPr>
          <w:p w14:paraId="31FB7354" w14:textId="77777777" w:rsidR="00F90772" w:rsidRDefault="00F90772" w:rsidP="00D8000C">
            <w:pPr>
              <w:jc w:val="both"/>
              <w:rPr>
                <w:rFonts w:ascii="Arial" w:hAnsi="Arial" w:cs="Arial"/>
                <w:color w:val="000000"/>
                <w:sz w:val="22"/>
              </w:rPr>
            </w:pPr>
          </w:p>
          <w:p w14:paraId="16842AB2" w14:textId="77777777" w:rsidR="00F90772" w:rsidRDefault="00F90772" w:rsidP="00D8000C">
            <w:pPr>
              <w:jc w:val="both"/>
              <w:rPr>
                <w:rFonts w:ascii="Arial" w:hAnsi="Arial" w:cs="Arial"/>
                <w:color w:val="000000"/>
                <w:sz w:val="22"/>
              </w:rPr>
            </w:pPr>
            <w:r w:rsidRPr="00984535">
              <w:rPr>
                <w:rFonts w:ascii="Arial" w:hAnsi="Arial" w:cs="Arial"/>
                <w:color w:val="000000"/>
                <w:sz w:val="22"/>
              </w:rPr>
              <w:lastRenderedPageBreak/>
              <w:t xml:space="preserve">Representante </w:t>
            </w:r>
            <w:r>
              <w:rPr>
                <w:rFonts w:ascii="Arial" w:hAnsi="Arial" w:cs="Arial"/>
                <w:color w:val="000000"/>
                <w:sz w:val="22"/>
              </w:rPr>
              <w:t>por parte del</w:t>
            </w:r>
            <w:r w:rsidRPr="00984535">
              <w:rPr>
                <w:rFonts w:ascii="Arial" w:hAnsi="Arial" w:cs="Arial"/>
                <w:color w:val="000000"/>
                <w:sz w:val="22"/>
              </w:rPr>
              <w:t xml:space="preserve"> establecimiento:</w:t>
            </w:r>
          </w:p>
          <w:p w14:paraId="6766A596" w14:textId="77777777" w:rsidR="00F90772" w:rsidRPr="00984535" w:rsidRDefault="00F90772" w:rsidP="00D8000C">
            <w:pPr>
              <w:jc w:val="both"/>
              <w:rPr>
                <w:rFonts w:ascii="Arial" w:hAnsi="Arial" w:cs="Arial"/>
                <w:color w:val="000000"/>
                <w:sz w:val="22"/>
              </w:rPr>
            </w:pPr>
          </w:p>
          <w:p w14:paraId="67EB4ACD" w14:textId="26D0821F" w:rsidR="00F90772" w:rsidRDefault="00F90772" w:rsidP="00D8000C">
            <w:pPr>
              <w:spacing w:line="480" w:lineRule="auto"/>
              <w:jc w:val="both"/>
              <w:rPr>
                <w:rFonts w:ascii="Arial" w:hAnsi="Arial" w:cs="Arial"/>
                <w:b w:val="0"/>
                <w:color w:val="000000"/>
                <w:sz w:val="22"/>
              </w:rPr>
            </w:pPr>
            <w:r>
              <w:rPr>
                <w:rFonts w:ascii="Arial" w:hAnsi="Arial" w:cs="Arial"/>
                <w:b w:val="0"/>
                <w:color w:val="000000"/>
                <w:sz w:val="22"/>
              </w:rPr>
              <w:t>Nombre: ____________</w:t>
            </w:r>
            <w:r w:rsidR="00F01695">
              <w:rPr>
                <w:rFonts w:ascii="Arial" w:hAnsi="Arial" w:cs="Arial"/>
                <w:b w:val="0"/>
                <w:color w:val="000000"/>
                <w:sz w:val="22"/>
              </w:rPr>
              <w:t>___</w:t>
            </w:r>
            <w:r>
              <w:rPr>
                <w:rFonts w:ascii="Arial" w:hAnsi="Arial" w:cs="Arial"/>
                <w:b w:val="0"/>
                <w:color w:val="000000"/>
                <w:sz w:val="22"/>
              </w:rPr>
              <w:t xml:space="preserve">________________ </w:t>
            </w:r>
            <w:r w:rsidRPr="009737DD">
              <w:rPr>
                <w:rFonts w:ascii="Arial" w:hAnsi="Arial" w:cs="Arial"/>
                <w:b w:val="0"/>
                <w:color w:val="000000"/>
                <w:sz w:val="22"/>
              </w:rPr>
              <w:t xml:space="preserve">Cédula: </w:t>
            </w:r>
            <w:r>
              <w:rPr>
                <w:rFonts w:ascii="Arial" w:hAnsi="Arial" w:cs="Arial"/>
                <w:b w:val="0"/>
                <w:color w:val="000000"/>
                <w:sz w:val="22"/>
              </w:rPr>
              <w:t>______</w:t>
            </w:r>
            <w:r w:rsidR="00F01695">
              <w:rPr>
                <w:rFonts w:ascii="Arial" w:hAnsi="Arial" w:cs="Arial"/>
                <w:b w:val="0"/>
                <w:color w:val="000000"/>
                <w:sz w:val="22"/>
              </w:rPr>
              <w:t>____</w:t>
            </w:r>
            <w:r>
              <w:rPr>
                <w:rFonts w:ascii="Arial" w:hAnsi="Arial" w:cs="Arial"/>
                <w:b w:val="0"/>
                <w:color w:val="000000"/>
                <w:sz w:val="22"/>
              </w:rPr>
              <w:t xml:space="preserve">_______ </w:t>
            </w:r>
          </w:p>
        </w:tc>
      </w:tr>
      <w:bookmarkEnd w:id="2"/>
    </w:tbl>
    <w:p w14:paraId="776DD763" w14:textId="77777777" w:rsidR="00F90772" w:rsidRDefault="00F90772" w:rsidP="007B0630">
      <w:pPr>
        <w:spacing w:after="0" w:line="240" w:lineRule="auto"/>
        <w:jc w:val="both"/>
        <w:rPr>
          <w:rFonts w:ascii="Arial" w:hAnsi="Arial" w:cs="Arial"/>
          <w:b w:val="0"/>
          <w:i/>
          <w:sz w:val="24"/>
        </w:rPr>
      </w:pPr>
    </w:p>
    <w:sectPr w:rsidR="00F90772" w:rsidSect="007D41F4">
      <w:headerReference w:type="default" r:id="rId8"/>
      <w:footerReference w:type="default" r:id="rId9"/>
      <w:pgSz w:w="12240" w:h="15840"/>
      <w:pgMar w:top="851" w:right="851" w:bottom="851" w:left="85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02C08D67" w14:textId="77777777" w:rsidR="002B1665" w:rsidRDefault="002B1665" w:rsidP="00535669">
      <w:pPr>
        <w:spacing w:after="0" w:line="240" w:lineRule="auto"/>
      </w:pPr>
      <w:r>
        <w:separator/>
      </w:r>
    </w:p>
  </w:endnote>
  <w:endnote w:type="continuationSeparator" w:id="0">
    <w:p w14:paraId="27BDBAB8" w14:textId="77777777" w:rsidR="002B1665" w:rsidRDefault="002B1665" w:rsidP="0053566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ED072A6" w14:textId="75B0933E" w:rsidR="00D509D9" w:rsidRPr="00D509D9" w:rsidRDefault="00D509D9" w:rsidP="00D509D9">
    <w:pPr>
      <w:pBdr>
        <w:top w:val="single" w:sz="4" w:space="1" w:color="auto"/>
      </w:pBdr>
      <w:spacing w:after="0" w:line="240" w:lineRule="auto"/>
      <w:jc w:val="both"/>
      <w:rPr>
        <w:rFonts w:ascii="Arial" w:hAnsi="Arial" w:cs="Arial"/>
        <w:sz w:val="20"/>
        <w:szCs w:val="20"/>
      </w:rPr>
    </w:pPr>
    <w:r w:rsidRPr="00BB18B0">
      <w:rPr>
        <w:rFonts w:ascii="Arial" w:hAnsi="Arial" w:cs="Arial"/>
        <w:color w:val="464E5A"/>
        <w:sz w:val="20"/>
        <w:szCs w:val="20"/>
        <w:shd w:val="clear" w:color="auto" w:fill="FFFFFF"/>
      </w:rPr>
      <w:t xml:space="preserve">NOTA: </w:t>
    </w:r>
    <w:r w:rsidRPr="00BB18B0">
      <w:rPr>
        <w:rFonts w:ascii="Arial" w:hAnsi="Arial" w:cs="Arial"/>
        <w:i/>
        <w:color w:val="464E5A"/>
        <w:sz w:val="20"/>
        <w:szCs w:val="20"/>
        <w:shd w:val="clear" w:color="auto" w:fill="FFFFFF"/>
      </w:rPr>
      <w:t>Si la autoridad de salud durante una inspección, identifica infracciones a cualquier otra ley o reglamento que no estén incluidas en un anexo específico, puede solicitar su cumplimiento amparados en la normativa vigente.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4C5FFEFC" w14:textId="77777777" w:rsidR="002B1665" w:rsidRDefault="002B1665" w:rsidP="00535669">
      <w:pPr>
        <w:spacing w:after="0" w:line="240" w:lineRule="auto"/>
      </w:pPr>
      <w:r>
        <w:separator/>
      </w:r>
    </w:p>
  </w:footnote>
  <w:footnote w:type="continuationSeparator" w:id="0">
    <w:p w14:paraId="55865798" w14:textId="77777777" w:rsidR="002B1665" w:rsidRDefault="002B1665" w:rsidP="0053566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5000" w:type="pct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1708"/>
      <w:gridCol w:w="1485"/>
      <w:gridCol w:w="5100"/>
      <w:gridCol w:w="2239"/>
    </w:tblGrid>
    <w:tr w:rsidR="00535669" w14:paraId="644CFC26" w14:textId="77777777" w:rsidTr="009E3CC5">
      <w:trPr>
        <w:cantSplit/>
        <w:trHeight w:hRule="exact" w:val="378"/>
      </w:trPr>
      <w:tc>
        <w:tcPr>
          <w:tcW w:w="811" w:type="pct"/>
          <w:vMerge w:val="restart"/>
          <w:tcBorders>
            <w:top w:val="double" w:sz="1" w:space="0" w:color="000000"/>
            <w:left w:val="double" w:sz="1" w:space="0" w:color="000000"/>
            <w:bottom w:val="double" w:sz="1" w:space="0" w:color="000000"/>
          </w:tcBorders>
          <w:vAlign w:val="center"/>
        </w:tcPr>
        <w:p w14:paraId="55A57920" w14:textId="0BDEA431" w:rsidR="00535669" w:rsidRDefault="006F7DD8" w:rsidP="00F56080">
          <w:pPr>
            <w:pStyle w:val="Encabezado"/>
            <w:snapToGrid w:val="0"/>
            <w:ind w:right="360"/>
            <w:rPr>
              <w:b w:val="0"/>
              <w:smallCaps/>
              <w:sz w:val="20"/>
              <w:szCs w:val="24"/>
            </w:rPr>
          </w:pPr>
          <w:r>
            <w:rPr>
              <w:noProof/>
              <w:lang w:eastAsia="es-CR"/>
            </w:rPr>
            <w:drawing>
              <wp:inline distT="0" distB="0" distL="0" distR="0" wp14:anchorId="774DB17B" wp14:editId="7A9EB909">
                <wp:extent cx="438150" cy="420447"/>
                <wp:effectExtent l="0" t="0" r="0" b="0"/>
                <wp:docPr id="15" name="Imagen 15" descr="Resultado de imagen para ministerio de salud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5" descr="Resultado de imagen para ministerio de salud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454360" cy="436002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126" w:type="pct"/>
          <w:gridSpan w:val="2"/>
          <w:vMerge w:val="restart"/>
          <w:tcBorders>
            <w:top w:val="double" w:sz="1" w:space="0" w:color="000000"/>
            <w:left w:val="double" w:sz="1" w:space="0" w:color="000000"/>
            <w:bottom w:val="double" w:sz="1" w:space="0" w:color="000000"/>
          </w:tcBorders>
          <w:vAlign w:val="center"/>
        </w:tcPr>
        <w:p w14:paraId="4824ACA2" w14:textId="77777777" w:rsidR="00535669" w:rsidRDefault="00535669" w:rsidP="00535669">
          <w:pPr>
            <w:pStyle w:val="Encabezado"/>
            <w:snapToGrid w:val="0"/>
            <w:rPr>
              <w:b w:val="0"/>
              <w:smallCaps/>
              <w:sz w:val="20"/>
              <w:szCs w:val="24"/>
            </w:rPr>
          </w:pPr>
          <w:r>
            <w:rPr>
              <w:b w:val="0"/>
              <w:smallCaps/>
              <w:sz w:val="20"/>
              <w:szCs w:val="24"/>
            </w:rPr>
            <w:t>Ministerio de Salud de Costa Rica</w:t>
          </w:r>
        </w:p>
        <w:p w14:paraId="41FFA981" w14:textId="77777777" w:rsidR="00535669" w:rsidRDefault="00535669" w:rsidP="00535669">
          <w:pPr>
            <w:pStyle w:val="Encabezado"/>
            <w:rPr>
              <w:smallCaps/>
              <w:sz w:val="18"/>
            </w:rPr>
          </w:pPr>
          <w:r>
            <w:rPr>
              <w:smallCaps/>
              <w:sz w:val="18"/>
            </w:rPr>
            <w:t xml:space="preserve">Nivel </w:t>
          </w:r>
          <w:proofErr w:type="spellStart"/>
          <w:r>
            <w:rPr>
              <w:smallCaps/>
              <w:sz w:val="18"/>
            </w:rPr>
            <w:t>Intrainstitucional</w:t>
          </w:r>
          <w:proofErr w:type="spellEnd"/>
        </w:p>
      </w:tc>
      <w:tc>
        <w:tcPr>
          <w:tcW w:w="1064" w:type="pct"/>
          <w:tcBorders>
            <w:top w:val="double" w:sz="1" w:space="0" w:color="000000"/>
            <w:left w:val="double" w:sz="1" w:space="0" w:color="000000"/>
            <w:bottom w:val="double" w:sz="1" w:space="0" w:color="000000"/>
            <w:right w:val="double" w:sz="1" w:space="0" w:color="000000"/>
          </w:tcBorders>
          <w:vAlign w:val="center"/>
        </w:tcPr>
        <w:p w14:paraId="08168DDD" w14:textId="677A1365" w:rsidR="00535669" w:rsidRDefault="00535669" w:rsidP="00535669">
          <w:pPr>
            <w:pStyle w:val="Encabezado"/>
            <w:snapToGrid w:val="0"/>
          </w:pPr>
          <w:r>
            <w:rPr>
              <w:rFonts w:ascii="Arial" w:hAnsi="Arial"/>
              <w:i/>
              <w:smallCaps/>
              <w:sz w:val="18"/>
            </w:rPr>
            <w:t xml:space="preserve">Página </w:t>
          </w:r>
          <w:r>
            <w:rPr>
              <w:i/>
              <w:smallCaps/>
              <w:sz w:val="18"/>
            </w:rPr>
            <w:fldChar w:fldCharType="begin"/>
          </w:r>
          <w:r>
            <w:rPr>
              <w:i/>
              <w:smallCaps/>
              <w:sz w:val="18"/>
            </w:rPr>
            <w:instrText xml:space="preserve"> PAGE </w:instrText>
          </w:r>
          <w:r>
            <w:rPr>
              <w:i/>
              <w:smallCaps/>
              <w:sz w:val="18"/>
            </w:rPr>
            <w:fldChar w:fldCharType="separate"/>
          </w:r>
          <w:r w:rsidR="00D509D9">
            <w:rPr>
              <w:i/>
              <w:smallCaps/>
              <w:noProof/>
              <w:sz w:val="18"/>
            </w:rPr>
            <w:t>1</w:t>
          </w:r>
          <w:r>
            <w:rPr>
              <w:rFonts w:ascii="Arial" w:hAnsi="Arial"/>
              <w:i/>
              <w:smallCaps/>
              <w:sz w:val="18"/>
            </w:rPr>
            <w:fldChar w:fldCharType="end"/>
          </w:r>
          <w:r>
            <w:rPr>
              <w:rFonts w:ascii="Arial" w:hAnsi="Arial"/>
              <w:i/>
              <w:smallCaps/>
              <w:sz w:val="18"/>
            </w:rPr>
            <w:t xml:space="preserve"> de </w:t>
          </w:r>
          <w:r w:rsidR="00972AAC">
            <w:rPr>
              <w:i/>
              <w:smallCaps/>
              <w:sz w:val="18"/>
            </w:rPr>
            <w:t>1</w:t>
          </w:r>
        </w:p>
      </w:tc>
    </w:tr>
    <w:tr w:rsidR="00535669" w:rsidRPr="00560C93" w14:paraId="77F03FAE" w14:textId="77777777" w:rsidTr="009E3CC5">
      <w:trPr>
        <w:cantSplit/>
        <w:trHeight w:val="394"/>
      </w:trPr>
      <w:tc>
        <w:tcPr>
          <w:tcW w:w="811" w:type="pct"/>
          <w:vMerge/>
          <w:tcBorders>
            <w:top w:val="double" w:sz="1" w:space="0" w:color="000000"/>
            <w:left w:val="double" w:sz="1" w:space="0" w:color="000000"/>
            <w:bottom w:val="double" w:sz="1" w:space="0" w:color="000000"/>
          </w:tcBorders>
          <w:vAlign w:val="center"/>
        </w:tcPr>
        <w:p w14:paraId="787225BA" w14:textId="77777777" w:rsidR="00535669" w:rsidRDefault="00535669" w:rsidP="00535669"/>
      </w:tc>
      <w:tc>
        <w:tcPr>
          <w:tcW w:w="3126" w:type="pct"/>
          <w:gridSpan w:val="2"/>
          <w:vMerge/>
          <w:tcBorders>
            <w:top w:val="double" w:sz="1" w:space="0" w:color="000000"/>
            <w:left w:val="double" w:sz="1" w:space="0" w:color="000000"/>
            <w:bottom w:val="double" w:sz="1" w:space="0" w:color="000000"/>
          </w:tcBorders>
          <w:vAlign w:val="center"/>
        </w:tcPr>
        <w:p w14:paraId="4E1E4E4D" w14:textId="77777777" w:rsidR="00535669" w:rsidRDefault="00535669" w:rsidP="00535669"/>
      </w:tc>
      <w:tc>
        <w:tcPr>
          <w:tcW w:w="1064" w:type="pct"/>
          <w:tcBorders>
            <w:left w:val="double" w:sz="1" w:space="0" w:color="000000"/>
            <w:bottom w:val="double" w:sz="1" w:space="0" w:color="000000"/>
            <w:right w:val="double" w:sz="1" w:space="0" w:color="000000"/>
          </w:tcBorders>
          <w:vAlign w:val="center"/>
        </w:tcPr>
        <w:p w14:paraId="7BAEB204" w14:textId="7C5C15C3" w:rsidR="00F01695" w:rsidRDefault="00535669" w:rsidP="00F01695">
          <w:pPr>
            <w:pStyle w:val="Encabezado"/>
            <w:snapToGrid w:val="0"/>
            <w:rPr>
              <w:rFonts w:ascii="Arial" w:hAnsi="Arial"/>
              <w:i/>
              <w:smallCaps/>
              <w:sz w:val="18"/>
            </w:rPr>
          </w:pPr>
          <w:r>
            <w:rPr>
              <w:rFonts w:ascii="Arial" w:hAnsi="Arial"/>
              <w:i/>
              <w:smallCaps/>
              <w:sz w:val="18"/>
            </w:rPr>
            <w:t xml:space="preserve">Versión </w:t>
          </w:r>
          <w:r w:rsidR="00F01695">
            <w:rPr>
              <w:rFonts w:ascii="Arial" w:hAnsi="Arial"/>
              <w:i/>
              <w:smallCaps/>
              <w:sz w:val="18"/>
            </w:rPr>
            <w:t>2</w:t>
          </w:r>
        </w:p>
      </w:tc>
    </w:tr>
    <w:tr w:rsidR="00535669" w14:paraId="55469698" w14:textId="77777777" w:rsidTr="00A16432">
      <w:trPr>
        <w:trHeight w:val="637"/>
      </w:trPr>
      <w:tc>
        <w:tcPr>
          <w:tcW w:w="1516" w:type="pct"/>
          <w:gridSpan w:val="2"/>
          <w:tcBorders>
            <w:left w:val="double" w:sz="1" w:space="0" w:color="000000"/>
            <w:bottom w:val="double" w:sz="1" w:space="0" w:color="000000"/>
          </w:tcBorders>
          <w:vAlign w:val="center"/>
        </w:tcPr>
        <w:p w14:paraId="56C7FCB5" w14:textId="77777777" w:rsidR="00535669" w:rsidRPr="00560C93" w:rsidRDefault="00535669" w:rsidP="00535669">
          <w:pPr>
            <w:pStyle w:val="Encabezado"/>
            <w:snapToGrid w:val="0"/>
            <w:rPr>
              <w:b w:val="0"/>
              <w:i/>
              <w:smallCaps/>
              <w:sz w:val="16"/>
              <w:szCs w:val="16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</w:pPr>
          <w:r>
            <w:rPr>
              <w:b w:val="0"/>
              <w:i/>
              <w:smallCaps/>
              <w:sz w:val="16"/>
              <w:szCs w:val="16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  <w:t>Formulario de inspección</w:t>
          </w:r>
        </w:p>
      </w:tc>
      <w:tc>
        <w:tcPr>
          <w:tcW w:w="2421" w:type="pct"/>
          <w:tcBorders>
            <w:left w:val="double" w:sz="1" w:space="0" w:color="000000"/>
            <w:bottom w:val="double" w:sz="1" w:space="0" w:color="000000"/>
          </w:tcBorders>
          <w:vAlign w:val="center"/>
        </w:tcPr>
        <w:p w14:paraId="51368764" w14:textId="23796B1B" w:rsidR="00535669" w:rsidRPr="00FA6782" w:rsidRDefault="00535669" w:rsidP="00535669">
          <w:pPr>
            <w:pStyle w:val="Encabezado"/>
            <w:snapToGrid w:val="0"/>
            <w:rPr>
              <w:b w:val="0"/>
              <w:smallCaps/>
              <w:sz w:val="20"/>
            </w:rPr>
          </w:pPr>
          <w:r>
            <w:rPr>
              <w:b w:val="0"/>
              <w:smallCaps/>
              <w:sz w:val="20"/>
            </w:rPr>
            <w:t>G</w:t>
          </w:r>
          <w:r w:rsidR="00012C94">
            <w:rPr>
              <w:b w:val="0"/>
              <w:smallCaps/>
              <w:sz w:val="20"/>
            </w:rPr>
            <w:t xml:space="preserve">uía de </w:t>
          </w:r>
          <w:r w:rsidR="00F01695">
            <w:rPr>
              <w:b w:val="0"/>
              <w:smallCaps/>
              <w:sz w:val="20"/>
            </w:rPr>
            <w:t xml:space="preserve">Informe Técnico de </w:t>
          </w:r>
          <w:r w:rsidR="00012C94">
            <w:rPr>
              <w:b w:val="0"/>
              <w:smallCaps/>
              <w:sz w:val="20"/>
            </w:rPr>
            <w:t xml:space="preserve">Inspección a los </w:t>
          </w:r>
          <w:r w:rsidR="00D046D0">
            <w:rPr>
              <w:b w:val="0"/>
              <w:smallCaps/>
              <w:sz w:val="20"/>
            </w:rPr>
            <w:t>Centros de Recuperación de Residuos Valorizables</w:t>
          </w:r>
        </w:p>
      </w:tc>
      <w:tc>
        <w:tcPr>
          <w:tcW w:w="1064" w:type="pct"/>
          <w:tcBorders>
            <w:left w:val="double" w:sz="1" w:space="0" w:color="000000"/>
            <w:bottom w:val="double" w:sz="1" w:space="0" w:color="000000"/>
            <w:right w:val="double" w:sz="1" w:space="0" w:color="000000"/>
          </w:tcBorders>
          <w:vAlign w:val="center"/>
        </w:tcPr>
        <w:p w14:paraId="33F4E6CA" w14:textId="013308EE" w:rsidR="00535669" w:rsidRDefault="00D046D0" w:rsidP="00535669">
          <w:pPr>
            <w:pStyle w:val="Encabezado"/>
            <w:snapToGrid w:val="0"/>
            <w:rPr>
              <w:rFonts w:ascii="Arial" w:hAnsi="Arial"/>
              <w:b w:val="0"/>
              <w:i/>
              <w:smallCaps/>
            </w:rPr>
          </w:pPr>
          <w:r>
            <w:rPr>
              <w:rFonts w:ascii="Arial" w:hAnsi="Arial"/>
              <w:b w:val="0"/>
              <w:i/>
              <w:smallCaps/>
            </w:rPr>
            <w:t>Anexo 4</w:t>
          </w:r>
        </w:p>
      </w:tc>
    </w:tr>
  </w:tbl>
  <w:p w14:paraId="100C1C70" w14:textId="77777777" w:rsidR="00535669" w:rsidRPr="000A3939" w:rsidRDefault="00535669">
    <w:pPr>
      <w:pStyle w:val="Encabezado"/>
      <w:rPr>
        <w:sz w:val="16"/>
        <w:szCs w:val="16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86B0133"/>
    <w:multiLevelType w:val="hybridMultilevel"/>
    <w:tmpl w:val="7CCE4A92"/>
    <w:lvl w:ilvl="0" w:tplc="140A0017">
      <w:start w:val="1"/>
      <w:numFmt w:val="lowerLetter"/>
      <w:lvlText w:val="%1)"/>
      <w:lvlJc w:val="left"/>
      <w:pPr>
        <w:ind w:left="720" w:hanging="360"/>
      </w:p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365AF"/>
    <w:rsid w:val="00002AF5"/>
    <w:rsid w:val="00003787"/>
    <w:rsid w:val="00012C94"/>
    <w:rsid w:val="00020CB3"/>
    <w:rsid w:val="00082A70"/>
    <w:rsid w:val="00097472"/>
    <w:rsid w:val="000A3939"/>
    <w:rsid w:val="000C5436"/>
    <w:rsid w:val="000D45A7"/>
    <w:rsid w:val="000E617B"/>
    <w:rsid w:val="001323D0"/>
    <w:rsid w:val="00135CA4"/>
    <w:rsid w:val="001477AB"/>
    <w:rsid w:val="00154F9B"/>
    <w:rsid w:val="00155668"/>
    <w:rsid w:val="00187137"/>
    <w:rsid w:val="001A2524"/>
    <w:rsid w:val="001A69D5"/>
    <w:rsid w:val="001B68FD"/>
    <w:rsid w:val="001C2C61"/>
    <w:rsid w:val="001E5A78"/>
    <w:rsid w:val="001F7C5F"/>
    <w:rsid w:val="00245527"/>
    <w:rsid w:val="002940B3"/>
    <w:rsid w:val="002A7C7A"/>
    <w:rsid w:val="002B1665"/>
    <w:rsid w:val="002C0775"/>
    <w:rsid w:val="002E392A"/>
    <w:rsid w:val="002F5D32"/>
    <w:rsid w:val="00300EE1"/>
    <w:rsid w:val="003365AF"/>
    <w:rsid w:val="00364015"/>
    <w:rsid w:val="0038307B"/>
    <w:rsid w:val="003875F0"/>
    <w:rsid w:val="00387748"/>
    <w:rsid w:val="003D3DDE"/>
    <w:rsid w:val="003D7662"/>
    <w:rsid w:val="00403C09"/>
    <w:rsid w:val="00417E82"/>
    <w:rsid w:val="00423607"/>
    <w:rsid w:val="0043357A"/>
    <w:rsid w:val="00464F99"/>
    <w:rsid w:val="00475E21"/>
    <w:rsid w:val="004C6579"/>
    <w:rsid w:val="00503041"/>
    <w:rsid w:val="00522788"/>
    <w:rsid w:val="00535669"/>
    <w:rsid w:val="00543589"/>
    <w:rsid w:val="0056332F"/>
    <w:rsid w:val="00563886"/>
    <w:rsid w:val="00564201"/>
    <w:rsid w:val="00566546"/>
    <w:rsid w:val="00574231"/>
    <w:rsid w:val="00582D64"/>
    <w:rsid w:val="005B664D"/>
    <w:rsid w:val="005C75B6"/>
    <w:rsid w:val="005D4DC2"/>
    <w:rsid w:val="005D7703"/>
    <w:rsid w:val="005E6536"/>
    <w:rsid w:val="00637B04"/>
    <w:rsid w:val="00641090"/>
    <w:rsid w:val="006844E4"/>
    <w:rsid w:val="00687C89"/>
    <w:rsid w:val="006A5220"/>
    <w:rsid w:val="006A6B85"/>
    <w:rsid w:val="006D335F"/>
    <w:rsid w:val="006F55BD"/>
    <w:rsid w:val="006F7DD8"/>
    <w:rsid w:val="00706DE0"/>
    <w:rsid w:val="0071435D"/>
    <w:rsid w:val="00740CB6"/>
    <w:rsid w:val="00743126"/>
    <w:rsid w:val="007671F5"/>
    <w:rsid w:val="00774248"/>
    <w:rsid w:val="00776480"/>
    <w:rsid w:val="00784EF8"/>
    <w:rsid w:val="0078795A"/>
    <w:rsid w:val="00796B7A"/>
    <w:rsid w:val="007A0B77"/>
    <w:rsid w:val="007B0630"/>
    <w:rsid w:val="007D00A5"/>
    <w:rsid w:val="007D41F4"/>
    <w:rsid w:val="007D70B3"/>
    <w:rsid w:val="00802366"/>
    <w:rsid w:val="0084208E"/>
    <w:rsid w:val="008433E3"/>
    <w:rsid w:val="0086267F"/>
    <w:rsid w:val="00870092"/>
    <w:rsid w:val="00890803"/>
    <w:rsid w:val="008A010A"/>
    <w:rsid w:val="008A2589"/>
    <w:rsid w:val="008C0D3A"/>
    <w:rsid w:val="008C32EF"/>
    <w:rsid w:val="008E22EA"/>
    <w:rsid w:val="008E7956"/>
    <w:rsid w:val="00910DCC"/>
    <w:rsid w:val="00915120"/>
    <w:rsid w:val="0091661B"/>
    <w:rsid w:val="00922716"/>
    <w:rsid w:val="00925ED9"/>
    <w:rsid w:val="00926181"/>
    <w:rsid w:val="00934D87"/>
    <w:rsid w:val="009603B8"/>
    <w:rsid w:val="00961563"/>
    <w:rsid w:val="00972AAC"/>
    <w:rsid w:val="00976C74"/>
    <w:rsid w:val="00986A9B"/>
    <w:rsid w:val="00995061"/>
    <w:rsid w:val="009A5932"/>
    <w:rsid w:val="009F430C"/>
    <w:rsid w:val="00A03514"/>
    <w:rsid w:val="00A16432"/>
    <w:rsid w:val="00A22263"/>
    <w:rsid w:val="00A34093"/>
    <w:rsid w:val="00A565F3"/>
    <w:rsid w:val="00A631D1"/>
    <w:rsid w:val="00A645CA"/>
    <w:rsid w:val="00AA4231"/>
    <w:rsid w:val="00AC0205"/>
    <w:rsid w:val="00AD3194"/>
    <w:rsid w:val="00AE3BAB"/>
    <w:rsid w:val="00B26FDE"/>
    <w:rsid w:val="00B521D7"/>
    <w:rsid w:val="00B52D3F"/>
    <w:rsid w:val="00B65AB5"/>
    <w:rsid w:val="00B82DEA"/>
    <w:rsid w:val="00B87AB0"/>
    <w:rsid w:val="00B94EE0"/>
    <w:rsid w:val="00BC16BE"/>
    <w:rsid w:val="00C013C5"/>
    <w:rsid w:val="00C24CA2"/>
    <w:rsid w:val="00C673EB"/>
    <w:rsid w:val="00C75D8B"/>
    <w:rsid w:val="00C7633F"/>
    <w:rsid w:val="00C94852"/>
    <w:rsid w:val="00CB367A"/>
    <w:rsid w:val="00CC3A12"/>
    <w:rsid w:val="00D046D0"/>
    <w:rsid w:val="00D068D9"/>
    <w:rsid w:val="00D30F3D"/>
    <w:rsid w:val="00D37229"/>
    <w:rsid w:val="00D46EFB"/>
    <w:rsid w:val="00D509D9"/>
    <w:rsid w:val="00D52AD4"/>
    <w:rsid w:val="00D812EB"/>
    <w:rsid w:val="00D825B7"/>
    <w:rsid w:val="00D870F9"/>
    <w:rsid w:val="00D8729E"/>
    <w:rsid w:val="00D907DE"/>
    <w:rsid w:val="00D91244"/>
    <w:rsid w:val="00D9517F"/>
    <w:rsid w:val="00D96A4B"/>
    <w:rsid w:val="00DA2B49"/>
    <w:rsid w:val="00DD3B8A"/>
    <w:rsid w:val="00DE406C"/>
    <w:rsid w:val="00E31253"/>
    <w:rsid w:val="00E51FA6"/>
    <w:rsid w:val="00E612FC"/>
    <w:rsid w:val="00E84889"/>
    <w:rsid w:val="00E92FCA"/>
    <w:rsid w:val="00EC0BDB"/>
    <w:rsid w:val="00EC30CE"/>
    <w:rsid w:val="00ED4D96"/>
    <w:rsid w:val="00EF16BA"/>
    <w:rsid w:val="00EF7136"/>
    <w:rsid w:val="00F01608"/>
    <w:rsid w:val="00F01695"/>
    <w:rsid w:val="00F0330A"/>
    <w:rsid w:val="00F03CEE"/>
    <w:rsid w:val="00F348FA"/>
    <w:rsid w:val="00F41EB1"/>
    <w:rsid w:val="00F50F85"/>
    <w:rsid w:val="00F51C15"/>
    <w:rsid w:val="00F5572A"/>
    <w:rsid w:val="00F56080"/>
    <w:rsid w:val="00F663CE"/>
    <w:rsid w:val="00F701C6"/>
    <w:rsid w:val="00F72FC7"/>
    <w:rsid w:val="00F74AA3"/>
    <w:rsid w:val="00F90772"/>
    <w:rsid w:val="00FB5ABB"/>
    <w:rsid w:val="00FB6B9C"/>
    <w:rsid w:val="00FC5D72"/>
    <w:rsid w:val="00FE3BD5"/>
    <w:rsid w:val="00FF16AC"/>
    <w:rsid w:val="4E3E78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BB7D9E4"/>
  <w15:docId w15:val="{564D1720-0E9F-4AC3-AEC0-3C6F950F28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C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365AF"/>
    <w:pPr>
      <w:jc w:val="center"/>
    </w:pPr>
    <w:rPr>
      <w:rFonts w:ascii="Tahoma" w:hAnsi="Tahoma"/>
      <w:b/>
      <w:sz w:val="36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59"/>
    <w:rsid w:val="003365A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Encabezado">
    <w:name w:val="header"/>
    <w:basedOn w:val="Normal"/>
    <w:link w:val="EncabezadoCar"/>
    <w:unhideWhenUsed/>
    <w:rsid w:val="00535669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535669"/>
    <w:rPr>
      <w:rFonts w:ascii="Tahoma" w:hAnsi="Tahoma"/>
      <w:b/>
      <w:sz w:val="36"/>
    </w:rPr>
  </w:style>
  <w:style w:type="paragraph" w:styleId="Piedepgina">
    <w:name w:val="footer"/>
    <w:basedOn w:val="Normal"/>
    <w:link w:val="PiedepginaCar"/>
    <w:uiPriority w:val="99"/>
    <w:unhideWhenUsed/>
    <w:rsid w:val="00535669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535669"/>
    <w:rPr>
      <w:rFonts w:ascii="Tahoma" w:hAnsi="Tahoma"/>
      <w:b/>
      <w:sz w:val="36"/>
    </w:rPr>
  </w:style>
  <w:style w:type="paragraph" w:styleId="Prrafodelista">
    <w:name w:val="List Paragraph"/>
    <w:basedOn w:val="Normal"/>
    <w:uiPriority w:val="34"/>
    <w:qFormat/>
    <w:rsid w:val="00B52D3F"/>
    <w:pPr>
      <w:ind w:left="720"/>
      <w:contextualSpacing/>
    </w:pPr>
  </w:style>
  <w:style w:type="character" w:customStyle="1" w:styleId="normaltextrun">
    <w:name w:val="normaltextrun"/>
    <w:basedOn w:val="Fuentedeprrafopredeter"/>
    <w:rsid w:val="00F5608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05293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462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885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702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0805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73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922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274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C191506-E329-46D8-B33B-68837F4C013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797</Words>
  <Characters>4386</Characters>
  <Application>Microsoft Office Word</Application>
  <DocSecurity>0</DocSecurity>
  <Lines>36</Lines>
  <Paragraphs>10</Paragraphs>
  <ScaleCrop>false</ScaleCrop>
  <Company/>
  <LinksUpToDate>false</LinksUpToDate>
  <CharactersWithSpaces>5173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URS Regulación</dc:creator>
  <cp:lastModifiedBy>Usuario de Windows</cp:lastModifiedBy>
  <cp:revision>52</cp:revision>
  <dcterms:created xsi:type="dcterms:W3CDTF">2019-01-11T19:28:00Z</dcterms:created>
  <dcterms:modified xsi:type="dcterms:W3CDTF">2019-04-15T22:55:00Z</dcterms:modified>
</cp:coreProperties>
</file>