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5F70" w:rsidRDefault="009D04A3" w:rsidP="009D04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Movimientos transfronterizos de equipo electrónico usado</w:t>
      </w:r>
    </w:p>
    <w:p w:rsidR="009D04A3" w:rsidRDefault="009D04A3" w:rsidP="009D04A3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destinado a reutilización directa</w:t>
      </w:r>
    </w:p>
    <w:p w:rsidR="009D04A3" w:rsidRDefault="009D04A3" w:rsidP="009D04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17"/>
        <w:gridCol w:w="1497"/>
        <w:gridCol w:w="1065"/>
        <w:gridCol w:w="357"/>
        <w:gridCol w:w="1559"/>
        <w:gridCol w:w="1183"/>
        <w:gridCol w:w="486"/>
        <w:gridCol w:w="1065"/>
        <w:gridCol w:w="2525"/>
      </w:tblGrid>
      <w:tr w:rsidR="009D04A3" w:rsidTr="009D04A3">
        <w:tc>
          <w:tcPr>
            <w:tcW w:w="1664" w:type="pct"/>
            <w:gridSpan w:val="3"/>
            <w:tcBorders>
              <w:top w:val="single" w:sz="12" w:space="0" w:color="auto"/>
              <w:lef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1. Exportador: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7" w:type="pct"/>
            <w:gridSpan w:val="4"/>
            <w:tcBorders>
              <w:top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2. Empresa responsable de las pruebas de funcionamient</w:t>
            </w:r>
            <w:r w:rsidR="0054702E">
              <w:rPr>
                <w:rFonts w:ascii="Times New Roman" w:hAnsi="Times New Roman" w:cs="Times New Roman"/>
                <w:b/>
                <w:sz w:val="20"/>
                <w:szCs w:val="20"/>
              </w:rPr>
              <w:t>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3. Transportista(s):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</w:tr>
      <w:tr w:rsidR="009D04A3" w:rsidTr="009D04A3">
        <w:tc>
          <w:tcPr>
            <w:tcW w:w="1664" w:type="pct"/>
            <w:gridSpan w:val="3"/>
            <w:tcBorders>
              <w:left w:val="single" w:sz="12" w:space="0" w:color="auto"/>
              <w:bottom w:val="single" w:sz="4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4. Importador</w:t>
            </w:r>
            <w:r w:rsidR="006879A9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7" w:type="pct"/>
            <w:gridSpan w:val="4"/>
            <w:tcBorders>
              <w:bottom w:val="single" w:sz="4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5. Usuario, minorista o distribuidor: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Dirección: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Persona de contacto: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Tel: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Fax:</w:t>
            </w: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Correo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elec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.:</w:t>
            </w:r>
          </w:p>
        </w:tc>
        <w:tc>
          <w:tcPr>
            <w:tcW w:w="1669" w:type="pct"/>
            <w:gridSpan w:val="2"/>
            <w:tcBorders>
              <w:bottom w:val="single" w:sz="4" w:space="0" w:color="auto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6. País de exportación/procedencia: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País de importación/destino: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04A3" w:rsidTr="009D04A3">
        <w:tc>
          <w:tcPr>
            <w:tcW w:w="5000" w:type="pct"/>
            <w:gridSpan w:val="9"/>
            <w:tcBorders>
              <w:left w:val="single" w:sz="12" w:space="0" w:color="auto"/>
              <w:bottom w:val="nil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7. Declaración: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Declaración del responsable de las pruebas de funcionamiento: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Yo, como responsable de la realización de la evaluación y pruebas del equipo mencionado a continuación, declaro que los resultados de la evaluación y las pruebas están correctos y completos a mi leal saber y entender.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4702E" w:rsidRDefault="0054702E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4702E" w:rsidRDefault="0054702E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04A3" w:rsidTr="009D04A3">
        <w:tc>
          <w:tcPr>
            <w:tcW w:w="1664" w:type="pct"/>
            <w:gridSpan w:val="3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</w:tc>
        <w:tc>
          <w:tcPr>
            <w:tcW w:w="1667" w:type="pct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  <w:tc>
          <w:tcPr>
            <w:tcW w:w="1669" w:type="pct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Firma:</w:t>
            </w:r>
          </w:p>
        </w:tc>
      </w:tr>
      <w:tr w:rsidR="009D04A3" w:rsidTr="009D04A3">
        <w:tc>
          <w:tcPr>
            <w:tcW w:w="5000" w:type="pct"/>
            <w:gridSpan w:val="9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Declaración del exportador: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Yo, como exportador del equipo mencionado a continuación, declaro que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antes de la exportación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el mismo fue probado y es plenamente funcional. Confirmo que el equipo no se define o es considerado residuo en ninguno de los países participantes en el transporte y está destinado a la reutilización directa y no operaciones de recuperación o eliminación.</w:t>
            </w: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4702E" w:rsidRDefault="0054702E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4702E" w:rsidRDefault="0054702E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9D04A3" w:rsidRP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D04A3" w:rsidTr="009D04A3">
        <w:tc>
          <w:tcPr>
            <w:tcW w:w="1664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Nombre:</w:t>
            </w:r>
          </w:p>
        </w:tc>
        <w:tc>
          <w:tcPr>
            <w:tcW w:w="1667" w:type="pct"/>
            <w:gridSpan w:val="4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Fecha:</w:t>
            </w:r>
          </w:p>
        </w:tc>
        <w:tc>
          <w:tcPr>
            <w:tcW w:w="1669" w:type="pct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9D04A3" w:rsidRDefault="009D04A3" w:rsidP="009D04A3">
            <w:pPr>
              <w:spacing w:before="40" w:after="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Firma:</w:t>
            </w:r>
          </w:p>
        </w:tc>
      </w:tr>
      <w:tr w:rsidR="00F723B5" w:rsidTr="00F723B5">
        <w:tc>
          <w:tcPr>
            <w:tcW w:w="5000" w:type="pct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F723B5" w:rsidRDefault="006879A9" w:rsidP="00F723B5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8. Lista de equipos en el envío</w:t>
            </w:r>
          </w:p>
        </w:tc>
      </w:tr>
      <w:tr w:rsidR="0054702E" w:rsidTr="00F723B5">
        <w:tc>
          <w:tcPr>
            <w:tcW w:w="473" w:type="pct"/>
            <w:tcBorders>
              <w:top w:val="single" w:sz="4" w:space="0" w:color="auto"/>
            </w:tcBorders>
            <w:vAlign w:val="center"/>
          </w:tcPr>
          <w:p w:rsidR="009D04A3" w:rsidRPr="009D04A3" w:rsidRDefault="009D04A3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Cantidad</w:t>
            </w:r>
          </w:p>
        </w:tc>
        <w:tc>
          <w:tcPr>
            <w:tcW w:w="696" w:type="pct"/>
            <w:tcBorders>
              <w:top w:val="single" w:sz="4" w:space="0" w:color="auto"/>
            </w:tcBorders>
            <w:vAlign w:val="center"/>
          </w:tcPr>
          <w:p w:rsidR="009D04A3" w:rsidRPr="009D04A3" w:rsidRDefault="000348FB" w:rsidP="009A24D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Tipo de </w:t>
            </w:r>
            <w:r w:rsidR="009D04A3">
              <w:rPr>
                <w:rFonts w:ascii="Times New Roman" w:hAnsi="Times New Roman" w:cs="Times New Roman"/>
                <w:b/>
                <w:sz w:val="20"/>
                <w:szCs w:val="20"/>
              </w:rPr>
              <w:t>equipo</w:t>
            </w:r>
          </w:p>
        </w:tc>
        <w:tc>
          <w:tcPr>
            <w:tcW w:w="661" w:type="pct"/>
            <w:gridSpan w:val="2"/>
            <w:tcBorders>
              <w:top w:val="single" w:sz="4" w:space="0" w:color="auto"/>
            </w:tcBorders>
            <w:vAlign w:val="center"/>
          </w:tcPr>
          <w:p w:rsidR="0054702E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Marca o</w:t>
            </w:r>
          </w:p>
          <w:p w:rsidR="009D04A3" w:rsidRPr="009D04A3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fabricante y modelo</w:t>
            </w:r>
          </w:p>
        </w:tc>
        <w:tc>
          <w:tcPr>
            <w:tcW w:w="725" w:type="pct"/>
            <w:tcBorders>
              <w:top w:val="single" w:sz="4" w:space="0" w:color="auto"/>
            </w:tcBorders>
            <w:vAlign w:val="center"/>
          </w:tcPr>
          <w:p w:rsidR="009D04A3" w:rsidRPr="009D04A3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Números de </w:t>
            </w:r>
            <w:r w:rsidR="00027C6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identificación o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serie (si se conocen)</w:t>
            </w:r>
          </w:p>
        </w:tc>
        <w:tc>
          <w:tcPr>
            <w:tcW w:w="550" w:type="pct"/>
            <w:tcBorders>
              <w:top w:val="single" w:sz="4" w:space="0" w:color="auto"/>
            </w:tcBorders>
            <w:vAlign w:val="center"/>
          </w:tcPr>
          <w:p w:rsidR="009D04A3" w:rsidRPr="009D04A3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Año de fabricación</w:t>
            </w:r>
          </w:p>
        </w:tc>
        <w:tc>
          <w:tcPr>
            <w:tcW w:w="721" w:type="pct"/>
            <w:gridSpan w:val="2"/>
            <w:tcBorders>
              <w:top w:val="single" w:sz="4" w:space="0" w:color="auto"/>
            </w:tcBorders>
            <w:vAlign w:val="center"/>
          </w:tcPr>
          <w:p w:rsidR="009D04A3" w:rsidRPr="009D04A3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Fecha en que se realizó la prueba de funcionamiento</w:t>
            </w:r>
          </w:p>
        </w:tc>
        <w:tc>
          <w:tcPr>
            <w:tcW w:w="1174" w:type="pct"/>
            <w:tcBorders>
              <w:top w:val="single" w:sz="4" w:space="0" w:color="auto"/>
            </w:tcBorders>
            <w:vAlign w:val="center"/>
          </w:tcPr>
          <w:p w:rsidR="009D04A3" w:rsidRDefault="0054702E" w:rsidP="009D04A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Tipo de pruebas realizadas y resultados de las pruebas</w:t>
            </w:r>
          </w:p>
          <w:p w:rsidR="0054702E" w:rsidRPr="0054702E" w:rsidRDefault="0054702E" w:rsidP="009D04A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(p. ej. determinación de las piezas defectuosas y de los fallos o indicación de que el equipo es plenamente funcional)</w:t>
            </w:r>
          </w:p>
        </w:tc>
      </w:tr>
      <w:tr w:rsidR="0054702E" w:rsidTr="0054702E">
        <w:tc>
          <w:tcPr>
            <w:tcW w:w="473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4702E" w:rsidTr="0054702E">
        <w:tc>
          <w:tcPr>
            <w:tcW w:w="473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9D04A3" w:rsidRDefault="009D04A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348FB" w:rsidTr="0054702E">
        <w:tc>
          <w:tcPr>
            <w:tcW w:w="473" w:type="pct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0348FB" w:rsidRDefault="000348FB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A24D3" w:rsidTr="0054702E">
        <w:tc>
          <w:tcPr>
            <w:tcW w:w="473" w:type="pct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9A24D3" w:rsidRDefault="009A24D3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54BA4" w:rsidTr="0054702E">
        <w:tc>
          <w:tcPr>
            <w:tcW w:w="473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54BA4" w:rsidTr="0054702E">
        <w:tc>
          <w:tcPr>
            <w:tcW w:w="473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96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pct"/>
            <w:gridSpan w:val="2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5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21" w:type="pct"/>
            <w:gridSpan w:val="2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4" w:type="pct"/>
            <w:vAlign w:val="center"/>
          </w:tcPr>
          <w:p w:rsidR="00454BA4" w:rsidRDefault="00454BA4" w:rsidP="009D04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454BA4" w:rsidRDefault="00454BA4" w:rsidP="009D04A3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sectPr w:rsidR="00454BA4" w:rsidSect="000348F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851" w:right="851" w:bottom="851" w:left="851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4E4C" w:rsidRDefault="00564E4C" w:rsidP="0054702E">
      <w:pPr>
        <w:spacing w:after="0" w:line="240" w:lineRule="auto"/>
      </w:pPr>
      <w:r>
        <w:separator/>
      </w:r>
    </w:p>
  </w:endnote>
  <w:endnote w:type="continuationSeparator" w:id="0">
    <w:p w:rsidR="00564E4C" w:rsidRDefault="00564E4C" w:rsidP="005470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632" w:rsidRDefault="0045063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632" w:rsidRDefault="0045063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632" w:rsidRDefault="0045063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4E4C" w:rsidRDefault="00564E4C" w:rsidP="0054702E">
      <w:pPr>
        <w:spacing w:after="0" w:line="240" w:lineRule="auto"/>
      </w:pPr>
      <w:r>
        <w:separator/>
      </w:r>
    </w:p>
  </w:footnote>
  <w:footnote w:type="continuationSeparator" w:id="0">
    <w:p w:rsidR="00564E4C" w:rsidRDefault="00564E4C" w:rsidP="005470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632" w:rsidRDefault="004506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348FB" w:rsidRPr="000348FB" w:rsidRDefault="00450632">
    <w:pPr>
      <w:pStyle w:val="Encabezado"/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b/>
        <w:sz w:val="18"/>
        <w:szCs w:val="18"/>
      </w:rPr>
      <w:t>F</w:t>
    </w:r>
    <w:bookmarkStart w:id="0" w:name="_GoBack"/>
    <w:bookmarkEnd w:id="0"/>
    <w:r w:rsidR="001658BB">
      <w:rPr>
        <w:rFonts w:ascii="Arial" w:hAnsi="Arial" w:cs="Arial"/>
        <w:b/>
        <w:sz w:val="18"/>
        <w:szCs w:val="18"/>
      </w:rPr>
      <w:t>1-EEU</w:t>
    </w:r>
    <w:r w:rsidR="000B3104">
      <w:rPr>
        <w:rFonts w:ascii="Arial" w:hAnsi="Arial" w:cs="Arial"/>
        <w:b/>
        <w:sz w:val="18"/>
        <w:szCs w:val="18"/>
      </w:rPr>
      <w:tab/>
    </w:r>
    <w:r w:rsidR="000B3104">
      <w:rPr>
        <w:rFonts w:ascii="Arial" w:hAnsi="Arial" w:cs="Arial"/>
        <w:b/>
        <w:sz w:val="18"/>
        <w:szCs w:val="18"/>
      </w:rPr>
      <w:tab/>
    </w:r>
    <w:r w:rsidR="000B3104">
      <w:rPr>
        <w:rFonts w:ascii="Arial" w:hAnsi="Arial" w:cs="Arial"/>
        <w:b/>
        <w:sz w:val="18"/>
        <w:szCs w:val="18"/>
      </w:rPr>
      <w:tab/>
    </w:r>
    <w:r w:rsidR="000348FB">
      <w:rPr>
        <w:rFonts w:ascii="Arial" w:hAnsi="Arial" w:cs="Arial"/>
        <w:b/>
        <w:sz w:val="18"/>
        <w:szCs w:val="18"/>
      </w:rPr>
      <w:t xml:space="preserve">Pág. </w:t>
    </w:r>
    <w:r w:rsidR="000348FB">
      <w:rPr>
        <w:rFonts w:ascii="Arial" w:hAnsi="Arial" w:cs="Arial"/>
        <w:b/>
        <w:sz w:val="18"/>
        <w:szCs w:val="18"/>
      </w:rPr>
      <w:fldChar w:fldCharType="begin"/>
    </w:r>
    <w:r w:rsidR="000348FB">
      <w:rPr>
        <w:rFonts w:ascii="Arial" w:hAnsi="Arial" w:cs="Arial"/>
        <w:b/>
        <w:sz w:val="18"/>
        <w:szCs w:val="18"/>
      </w:rPr>
      <w:instrText xml:space="preserve"> PAGE  \* Arabic  \* MERGEFORMAT </w:instrText>
    </w:r>
    <w:r w:rsidR="000348FB">
      <w:rPr>
        <w:rFonts w:ascii="Arial" w:hAnsi="Arial" w:cs="Arial"/>
        <w:b/>
        <w:sz w:val="18"/>
        <w:szCs w:val="18"/>
      </w:rPr>
      <w:fldChar w:fldCharType="separate"/>
    </w:r>
    <w:r>
      <w:rPr>
        <w:rFonts w:ascii="Arial" w:hAnsi="Arial" w:cs="Arial"/>
        <w:b/>
        <w:noProof/>
        <w:sz w:val="18"/>
        <w:szCs w:val="18"/>
      </w:rPr>
      <w:t>1</w:t>
    </w:r>
    <w:r w:rsidR="000348FB">
      <w:rPr>
        <w:rFonts w:ascii="Arial" w:hAnsi="Arial" w:cs="Arial"/>
        <w:b/>
        <w:sz w:val="18"/>
        <w:szCs w:val="18"/>
      </w:rPr>
      <w:fldChar w:fldCharType="end"/>
    </w:r>
    <w:r w:rsidR="000348FB">
      <w:rPr>
        <w:rFonts w:ascii="Arial" w:hAnsi="Arial" w:cs="Arial"/>
        <w:b/>
        <w:sz w:val="18"/>
        <w:szCs w:val="18"/>
      </w:rPr>
      <w:t xml:space="preserve"> de </w:t>
    </w:r>
    <w:r w:rsidR="000348FB">
      <w:rPr>
        <w:rFonts w:ascii="Arial" w:hAnsi="Arial" w:cs="Arial"/>
        <w:b/>
        <w:sz w:val="18"/>
        <w:szCs w:val="18"/>
      </w:rPr>
      <w:fldChar w:fldCharType="begin"/>
    </w:r>
    <w:r w:rsidR="000348FB">
      <w:rPr>
        <w:rFonts w:ascii="Arial" w:hAnsi="Arial" w:cs="Arial"/>
        <w:b/>
        <w:sz w:val="18"/>
        <w:szCs w:val="18"/>
      </w:rPr>
      <w:instrText xml:space="preserve"> NUMPAGES  \* Arabic  \* MERGEFORMAT </w:instrText>
    </w:r>
    <w:r w:rsidR="000348FB">
      <w:rPr>
        <w:rFonts w:ascii="Arial" w:hAnsi="Arial" w:cs="Arial"/>
        <w:b/>
        <w:sz w:val="18"/>
        <w:szCs w:val="18"/>
      </w:rPr>
      <w:fldChar w:fldCharType="separate"/>
    </w:r>
    <w:r>
      <w:rPr>
        <w:rFonts w:ascii="Arial" w:hAnsi="Arial" w:cs="Arial"/>
        <w:b/>
        <w:noProof/>
        <w:sz w:val="18"/>
        <w:szCs w:val="18"/>
      </w:rPr>
      <w:t>1</w:t>
    </w:r>
    <w:r w:rsidR="000348FB">
      <w:rPr>
        <w:rFonts w:ascii="Arial" w:hAnsi="Arial" w:cs="Arial"/>
        <w:b/>
        <w:sz w:val="18"/>
        <w:szCs w:val="18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50632" w:rsidRDefault="0045063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6A3119"/>
    <w:multiLevelType w:val="hybridMultilevel"/>
    <w:tmpl w:val="8AF2059C"/>
    <w:lvl w:ilvl="0" w:tplc="7A7C449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4A3"/>
    <w:rsid w:val="00027C62"/>
    <w:rsid w:val="000348FB"/>
    <w:rsid w:val="0009536F"/>
    <w:rsid w:val="000B3104"/>
    <w:rsid w:val="000D27E3"/>
    <w:rsid w:val="001658BB"/>
    <w:rsid w:val="002D4452"/>
    <w:rsid w:val="003450C4"/>
    <w:rsid w:val="003E0B9E"/>
    <w:rsid w:val="00424D68"/>
    <w:rsid w:val="00450632"/>
    <w:rsid w:val="00454BA4"/>
    <w:rsid w:val="00491042"/>
    <w:rsid w:val="0054702E"/>
    <w:rsid w:val="00564E4C"/>
    <w:rsid w:val="00570583"/>
    <w:rsid w:val="006754DD"/>
    <w:rsid w:val="006879A9"/>
    <w:rsid w:val="00871438"/>
    <w:rsid w:val="009A24D3"/>
    <w:rsid w:val="009D04A3"/>
    <w:rsid w:val="00A35F70"/>
    <w:rsid w:val="00C02011"/>
    <w:rsid w:val="00F72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613AF"/>
  <w15:docId w15:val="{D61535C7-CC7C-47FD-B179-2D712E289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D04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9D04A3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4702E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4702E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4702E"/>
    <w:rPr>
      <w:vertAlign w:val="superscript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4702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4702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54702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0348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348FB"/>
  </w:style>
  <w:style w:type="paragraph" w:styleId="Piedepgina">
    <w:name w:val="footer"/>
    <w:basedOn w:val="Normal"/>
    <w:link w:val="PiedepginaCar"/>
    <w:uiPriority w:val="99"/>
    <w:unhideWhenUsed/>
    <w:rsid w:val="000348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348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1F6F6-AF64-426C-AF65-92496C4554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275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</dc:creator>
  <cp:lastModifiedBy>Eduardo Ramirez Cover</cp:lastModifiedBy>
  <cp:revision>12</cp:revision>
  <dcterms:created xsi:type="dcterms:W3CDTF">2018-01-22T13:40:00Z</dcterms:created>
  <dcterms:modified xsi:type="dcterms:W3CDTF">2018-02-05T15:10:00Z</dcterms:modified>
</cp:coreProperties>
</file>